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77E" w:rsidRPr="003320DD" w:rsidRDefault="00000000" w:rsidP="003320DD">
      <w:pPr>
        <w:spacing w:before="101" w:line="224" w:lineRule="auto"/>
        <w:rPr>
          <w:rFonts w:ascii="Times New Roman" w:eastAsiaTheme="minorEastAsia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16"/>
          <w:sz w:val="31"/>
          <w:szCs w:val="31"/>
          <w:lang w:eastAsia="zh-CN"/>
        </w:rPr>
        <w:t>附件</w:t>
      </w:r>
      <w:r w:rsidR="003320DD">
        <w:rPr>
          <w:rFonts w:ascii="Times New Roman" w:eastAsiaTheme="minorEastAsia" w:hAnsi="Times New Roman" w:cs="Times New Roman" w:hint="eastAsia"/>
          <w:b/>
          <w:bCs/>
          <w:spacing w:val="16"/>
          <w:sz w:val="31"/>
          <w:szCs w:val="31"/>
          <w:lang w:eastAsia="zh-CN"/>
        </w:rPr>
        <w:t>1</w:t>
      </w:r>
    </w:p>
    <w:p w:rsidR="00B2277E" w:rsidRDefault="00000000">
      <w:pPr>
        <w:spacing w:before="226" w:line="233" w:lineRule="auto"/>
        <w:ind w:left="319"/>
        <w:rPr>
          <w:rFonts w:ascii="华文行楷" w:eastAsia="华文行楷" w:hAnsi="华文行楷" w:cs="华文行楷" w:hint="eastAsia"/>
          <w:sz w:val="36"/>
          <w:szCs w:val="3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5640070</wp:posOffset>
                </wp:positionH>
                <wp:positionV relativeFrom="paragraph">
                  <wp:posOffset>1478915</wp:posOffset>
                </wp:positionV>
                <wp:extent cx="53340" cy="1270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640204" y="1479254"/>
                          <a:ext cx="53339" cy="1270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77E" w:rsidRDefault="00000000">
                            <w:pPr>
                              <w:spacing w:before="49"/>
                              <w:ind w:left="20"/>
                              <w:rPr>
                                <w:rFonts w:ascii="宋体" w:eastAsia="宋体" w:hAnsi="宋体" w:cs="宋体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444.1pt;margin-top:116.45pt;width:4.2pt;height:10pt;rotation:-90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" filled="f" stroked="f" strokeweight="0">
                <v:stroke miterlimit="0"/>
                <v:textbox inset="0,0,0,0">
                  <w:txbxContent>
                    <w:p w:rsidR="00B2277E" w:rsidRDefault="00000000">
                      <w:pPr>
                        <w:spacing w:before="49"/>
                        <w:ind w:left="20"/>
                        <w:rPr>
                          <w:rFonts w:ascii="宋体" w:eastAsia="宋体" w:hAnsi="宋体" w:cs="宋体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="宋体" w:eastAsia="宋体" w:hAnsi="宋体" w:cs="宋体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-551180</wp:posOffset>
            </wp:positionV>
            <wp:extent cx="1441450" cy="14351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1479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28"/>
          <w:sz w:val="36"/>
          <w:szCs w:val="36"/>
          <w:lang w:eastAsia="zh-CN"/>
        </w:rPr>
        <w:t>20</w:t>
      </w:r>
      <w:r>
        <w:rPr>
          <w:rFonts w:ascii="Times New Roman" w:eastAsia="Times New Roman" w:hAnsi="Times New Roman" w:cs="Times New Roman"/>
          <w:spacing w:val="-37"/>
          <w:sz w:val="36"/>
          <w:szCs w:val="36"/>
          <w:lang w:eastAsia="zh-CN"/>
        </w:rPr>
        <w:t xml:space="preserve"> </w:t>
      </w:r>
      <w:r>
        <w:rPr>
          <w:rFonts w:ascii="华文行楷" w:eastAsia="华文行楷" w:hAnsi="华文行楷" w:cs="华文行楷"/>
          <w:b/>
          <w:bCs/>
          <w:spacing w:val="28"/>
          <w:sz w:val="36"/>
          <w:szCs w:val="36"/>
          <w:lang w:eastAsia="zh-CN"/>
        </w:rPr>
        <w:t>23年度预算单位整体支出绩效评价基础</w:t>
      </w:r>
      <w:r>
        <w:rPr>
          <w:rFonts w:ascii="华文行楷" w:eastAsia="华文行楷" w:hAnsi="华文行楷" w:cs="华文行楷"/>
          <w:b/>
          <w:bCs/>
          <w:spacing w:val="27"/>
          <w:sz w:val="36"/>
          <w:szCs w:val="36"/>
          <w:lang w:eastAsia="zh-CN"/>
        </w:rPr>
        <w:t>数据表</w:t>
      </w:r>
    </w:p>
    <w:p w:rsidR="00B2277E" w:rsidRDefault="00B2277E">
      <w:pPr>
        <w:spacing w:line="27" w:lineRule="exact"/>
        <w:rPr>
          <w:lang w:eastAsia="zh-CN"/>
        </w:rPr>
      </w:pPr>
    </w:p>
    <w:tbl>
      <w:tblPr>
        <w:tblStyle w:val="TableNormal"/>
        <w:tblW w:w="8850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749"/>
        <w:gridCol w:w="919"/>
        <w:gridCol w:w="1049"/>
        <w:gridCol w:w="1089"/>
        <w:gridCol w:w="739"/>
        <w:gridCol w:w="784"/>
      </w:tblGrid>
      <w:tr w:rsidR="00B2277E">
        <w:trPr>
          <w:trHeight w:val="374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83" w:line="219" w:lineRule="auto"/>
              <w:ind w:left="1035"/>
              <w:rPr>
                <w:rFonts w:hint="eastAsia"/>
              </w:rPr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329" w:type="dxa"/>
            <w:gridSpan w:val="6"/>
          </w:tcPr>
          <w:p w:rsidR="00B2277E" w:rsidRDefault="00000000">
            <w:pPr>
              <w:pStyle w:val="TableText"/>
              <w:spacing w:before="82" w:line="219" w:lineRule="auto"/>
              <w:ind w:left="164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岳阳市岳阳楼区文学艺术界联合会</w:t>
            </w:r>
          </w:p>
        </w:tc>
      </w:tr>
      <w:tr w:rsidR="00B2277E">
        <w:trPr>
          <w:trHeight w:val="360"/>
        </w:trPr>
        <w:tc>
          <w:tcPr>
            <w:tcW w:w="3521" w:type="dxa"/>
            <w:vMerge w:val="restart"/>
            <w:tcBorders>
              <w:bottom w:val="nil"/>
            </w:tcBorders>
          </w:tcPr>
          <w:p w:rsidR="00B2277E" w:rsidRDefault="00000000">
            <w:pPr>
              <w:pStyle w:val="TableText"/>
              <w:spacing w:before="248" w:line="219" w:lineRule="auto"/>
              <w:ind w:left="505"/>
              <w:rPr>
                <w:rFonts w:hint="eastAsia"/>
              </w:rPr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79" w:line="219" w:lineRule="auto"/>
              <w:ind w:left="513"/>
              <w:rPr>
                <w:rFonts w:hint="eastAsia"/>
              </w:rPr>
            </w:pPr>
            <w:r>
              <w:rPr>
                <w:spacing w:val="-3"/>
              </w:rPr>
              <w:t>编制数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79" w:line="219" w:lineRule="auto"/>
              <w:ind w:left="116"/>
              <w:rPr>
                <w:rFonts w:hint="eastAsia"/>
              </w:rPr>
            </w:pPr>
            <w:r>
              <w:rPr>
                <w:spacing w:val="-1"/>
              </w:rPr>
              <w:t>2023年实际在职人数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79" w:line="219" w:lineRule="auto"/>
              <w:ind w:left="758"/>
              <w:rPr>
                <w:rFonts w:hint="eastAsia"/>
              </w:rPr>
            </w:pPr>
            <w:r>
              <w:rPr>
                <w:spacing w:val="-2"/>
              </w:rPr>
              <w:t>控制率</w:t>
            </w:r>
          </w:p>
        </w:tc>
      </w:tr>
      <w:tr w:rsidR="00B2277E">
        <w:trPr>
          <w:trHeight w:val="330"/>
        </w:trPr>
        <w:tc>
          <w:tcPr>
            <w:tcW w:w="3521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81" w:line="210" w:lineRule="auto"/>
              <w:ind w:left="774"/>
              <w:rPr>
                <w:rFonts w:hint="eastAsia"/>
              </w:rPr>
            </w:pPr>
            <w:r>
              <w:t>7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81" w:line="210" w:lineRule="auto"/>
              <w:ind w:left="1006"/>
              <w:rPr>
                <w:rFonts w:hint="eastAsia"/>
              </w:rPr>
            </w:pPr>
            <w:r>
              <w:t>7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81" w:line="210" w:lineRule="auto"/>
              <w:ind w:left="548"/>
              <w:rPr>
                <w:rFonts w:hint="eastAsia"/>
              </w:rPr>
            </w:pPr>
            <w:r>
              <w:rPr>
                <w:spacing w:val="-5"/>
              </w:rPr>
              <w:t>100%</w:t>
            </w:r>
          </w:p>
        </w:tc>
      </w:tr>
      <w:tr w:rsidR="00B2277E">
        <w:trPr>
          <w:trHeight w:val="37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90" w:line="220" w:lineRule="auto"/>
              <w:ind w:left="605"/>
              <w:rPr>
                <w:rFonts w:hint="eastAsia"/>
              </w:rPr>
            </w:pPr>
            <w:r>
              <w:rPr>
                <w:spacing w:val="4"/>
              </w:rPr>
              <w:t>经费控制情况(万元)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129" w:line="203" w:lineRule="auto"/>
              <w:ind w:left="194"/>
              <w:rPr>
                <w:rFonts w:hint="eastAsia"/>
              </w:rPr>
            </w:pPr>
            <w:r>
              <w:rPr>
                <w:spacing w:val="-2"/>
              </w:rPr>
              <w:t>2022年决算数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118" w:line="212" w:lineRule="auto"/>
              <w:ind w:left="436"/>
              <w:rPr>
                <w:rFonts w:hint="eastAsia"/>
              </w:rPr>
            </w:pPr>
            <w:r>
              <w:rPr>
                <w:spacing w:val="-2"/>
              </w:rPr>
              <w:t>2023年预算数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79" w:line="219" w:lineRule="auto"/>
              <w:ind w:left="128"/>
              <w:rPr>
                <w:rFonts w:hint="eastAsia"/>
              </w:rPr>
            </w:pPr>
            <w:r>
              <w:rPr>
                <w:spacing w:val="-2"/>
              </w:rPr>
              <w:t>2023年决算数</w:t>
            </w:r>
          </w:p>
        </w:tc>
      </w:tr>
      <w:tr w:rsidR="00B2277E">
        <w:trPr>
          <w:trHeight w:val="38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90" w:line="220" w:lineRule="auto"/>
              <w:ind w:left="305"/>
              <w:rPr>
                <w:rFonts w:hint="eastAsia"/>
              </w:rPr>
            </w:pPr>
            <w:r>
              <w:rPr>
                <w:spacing w:val="3"/>
              </w:rPr>
              <w:t>三公经费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110" w:line="228" w:lineRule="auto"/>
              <w:ind w:left="774"/>
              <w:rPr>
                <w:rFonts w:hint="eastAsia"/>
              </w:rPr>
            </w:pPr>
            <w:r>
              <w:t>0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110" w:line="228" w:lineRule="auto"/>
              <w:ind w:left="1006"/>
              <w:rPr>
                <w:rFonts w:hint="eastAsia"/>
              </w:rPr>
            </w:pPr>
            <w:r>
              <w:t>0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10" w:line="228" w:lineRule="auto"/>
              <w:ind w:left="488"/>
              <w:rPr>
                <w:rFonts w:hint="eastAsia"/>
                <w:lang w:eastAsia="zh-CN"/>
              </w:rPr>
            </w:pPr>
            <w:r>
              <w:rPr>
                <w:spacing w:val="-2"/>
              </w:rPr>
              <w:t>0.5</w:t>
            </w:r>
            <w:r>
              <w:rPr>
                <w:rFonts w:hint="eastAsia"/>
                <w:spacing w:val="-2"/>
                <w:lang w:eastAsia="zh-CN"/>
              </w:rPr>
              <w:t>1</w:t>
            </w:r>
          </w:p>
        </w:tc>
      </w:tr>
      <w:tr w:rsidR="00B2277E">
        <w:trPr>
          <w:trHeight w:val="36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9" w:line="219" w:lineRule="auto"/>
              <w:ind w:left="37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1、公务用车购置和维护经费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100" w:line="219" w:lineRule="auto"/>
              <w:ind w:left="774"/>
              <w:rPr>
                <w:rFonts w:hint="eastAsia"/>
              </w:rPr>
            </w:pPr>
            <w:r>
              <w:t>0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100" w:line="219" w:lineRule="auto"/>
              <w:ind w:left="1006"/>
              <w:rPr>
                <w:rFonts w:hint="eastAsia"/>
              </w:rPr>
            </w:pPr>
            <w:r>
              <w:t>0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00" w:line="219" w:lineRule="auto"/>
              <w:ind w:left="698"/>
              <w:rPr>
                <w:rFonts w:hint="eastAsia"/>
              </w:rPr>
            </w:pPr>
            <w:r>
              <w:t>0</w:t>
            </w:r>
          </w:p>
        </w:tc>
      </w:tr>
      <w:tr w:rsidR="00B2277E">
        <w:trPr>
          <w:trHeight w:val="33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59" w:line="219" w:lineRule="auto"/>
              <w:ind w:left="745"/>
              <w:rPr>
                <w:rFonts w:hint="eastAsia"/>
              </w:rPr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1668" w:type="dxa"/>
            <w:gridSpan w:val="2"/>
          </w:tcPr>
          <w:p w:rsidR="00B2277E" w:rsidRDefault="00B2277E"/>
        </w:tc>
        <w:tc>
          <w:tcPr>
            <w:tcW w:w="2138" w:type="dxa"/>
            <w:gridSpan w:val="2"/>
          </w:tcPr>
          <w:p w:rsidR="00B2277E" w:rsidRDefault="00B2277E"/>
        </w:tc>
        <w:tc>
          <w:tcPr>
            <w:tcW w:w="1523" w:type="dxa"/>
            <w:gridSpan w:val="2"/>
          </w:tcPr>
          <w:p w:rsidR="00B2277E" w:rsidRDefault="00B2277E"/>
        </w:tc>
      </w:tr>
      <w:tr w:rsidR="00B2277E">
        <w:trPr>
          <w:trHeight w:val="35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109" w:line="203" w:lineRule="auto"/>
              <w:ind w:left="1295"/>
              <w:rPr>
                <w:rFonts w:hint="eastAsia"/>
              </w:rPr>
            </w:pPr>
            <w:r>
              <w:rPr>
                <w:spacing w:val="2"/>
              </w:rPr>
              <w:t>公车运行维护</w:t>
            </w:r>
          </w:p>
        </w:tc>
        <w:tc>
          <w:tcPr>
            <w:tcW w:w="1668" w:type="dxa"/>
            <w:gridSpan w:val="2"/>
          </w:tcPr>
          <w:p w:rsidR="00B2277E" w:rsidRDefault="00B2277E"/>
        </w:tc>
        <w:tc>
          <w:tcPr>
            <w:tcW w:w="2138" w:type="dxa"/>
            <w:gridSpan w:val="2"/>
          </w:tcPr>
          <w:p w:rsidR="00B2277E" w:rsidRDefault="00B2277E"/>
        </w:tc>
        <w:tc>
          <w:tcPr>
            <w:tcW w:w="1523" w:type="dxa"/>
            <w:gridSpan w:val="2"/>
          </w:tcPr>
          <w:p w:rsidR="00B2277E" w:rsidRDefault="00B2277E"/>
        </w:tc>
      </w:tr>
      <w:tr w:rsidR="00B2277E">
        <w:trPr>
          <w:trHeight w:val="33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0" w:line="220" w:lineRule="auto"/>
              <w:ind w:left="305"/>
              <w:rPr>
                <w:rFonts w:hint="eastAsia"/>
              </w:rPr>
            </w:pPr>
            <w:r>
              <w:rPr>
                <w:spacing w:val="3"/>
              </w:rPr>
              <w:t>2、出国经费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90" w:line="210" w:lineRule="auto"/>
              <w:ind w:left="774"/>
              <w:rPr>
                <w:rFonts w:hint="eastAsia"/>
              </w:rPr>
            </w:pPr>
            <w:r>
              <w:t>0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90" w:line="210" w:lineRule="auto"/>
              <w:ind w:left="1006"/>
              <w:rPr>
                <w:rFonts w:hint="eastAsia"/>
              </w:rPr>
            </w:pPr>
            <w:r>
              <w:t>0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90" w:line="210" w:lineRule="auto"/>
              <w:ind w:left="698"/>
              <w:rPr>
                <w:rFonts w:hint="eastAsia"/>
              </w:rPr>
            </w:pPr>
            <w:r>
              <w:t>0</w:t>
            </w:r>
          </w:p>
        </w:tc>
      </w:tr>
      <w:tr w:rsidR="00B2277E">
        <w:trPr>
          <w:trHeight w:val="33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0" w:line="219" w:lineRule="auto"/>
              <w:ind w:left="305"/>
              <w:rPr>
                <w:rFonts w:hint="eastAsia"/>
              </w:rPr>
            </w:pPr>
            <w:r>
              <w:rPr>
                <w:spacing w:val="2"/>
              </w:rPr>
              <w:t>3、公务接待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91" w:line="209" w:lineRule="auto"/>
              <w:ind w:left="774"/>
              <w:rPr>
                <w:rFonts w:hint="eastAsia"/>
              </w:rPr>
            </w:pPr>
            <w:r>
              <w:t>0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91" w:line="209" w:lineRule="auto"/>
              <w:ind w:left="1006"/>
              <w:rPr>
                <w:rFonts w:hint="eastAsia"/>
              </w:rPr>
            </w:pPr>
            <w:r>
              <w:t>0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91" w:line="209" w:lineRule="auto"/>
              <w:ind w:left="488"/>
              <w:rPr>
                <w:rFonts w:hint="eastAsia"/>
                <w:lang w:eastAsia="zh-CN"/>
              </w:rPr>
            </w:pPr>
            <w:r>
              <w:rPr>
                <w:spacing w:val="-2"/>
              </w:rPr>
              <w:t>0.5</w:t>
            </w:r>
            <w:r>
              <w:rPr>
                <w:rFonts w:hint="eastAsia"/>
                <w:spacing w:val="-2"/>
                <w:lang w:eastAsia="zh-CN"/>
              </w:rPr>
              <w:t>1</w:t>
            </w:r>
          </w:p>
        </w:tc>
      </w:tr>
      <w:tr w:rsidR="00B2277E">
        <w:trPr>
          <w:trHeight w:val="36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82" w:line="220" w:lineRule="auto"/>
              <w:ind w:left="305"/>
              <w:rPr>
                <w:rFonts w:hint="eastAsia"/>
              </w:rPr>
            </w:pPr>
            <w:r>
              <w:rPr>
                <w:spacing w:val="-20"/>
              </w:rPr>
              <w:t>项</w:t>
            </w:r>
            <w:r>
              <w:rPr>
                <w:spacing w:val="5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rPr>
                <w:spacing w:val="-37"/>
              </w:rPr>
              <w:t xml:space="preserve"> </w:t>
            </w:r>
            <w:r>
              <w:rPr>
                <w:spacing w:val="-20"/>
              </w:rPr>
              <w:t>支 出</w:t>
            </w:r>
            <w:r>
              <w:rPr>
                <w:spacing w:val="-46"/>
              </w:rPr>
              <w:t xml:space="preserve"> </w:t>
            </w:r>
            <w:r>
              <w:rPr>
                <w:spacing w:val="-20"/>
              </w:rPr>
              <w:t>：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102" w:line="218" w:lineRule="auto"/>
              <w:ind w:left="564"/>
              <w:rPr>
                <w:rFonts w:hint="eastAsia"/>
              </w:rPr>
            </w:pPr>
            <w:r>
              <w:rPr>
                <w:spacing w:val="-2"/>
              </w:rPr>
              <w:t>50.86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102" w:line="218" w:lineRule="auto"/>
              <w:ind w:left="956"/>
              <w:rPr>
                <w:rFonts w:hint="eastAsia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02" w:line="218" w:lineRule="auto"/>
              <w:ind w:left="488"/>
              <w:rPr>
                <w:rFonts w:hint="eastAsia"/>
              </w:rPr>
            </w:pPr>
            <w:r>
              <w:rPr>
                <w:spacing w:val="-2"/>
              </w:rPr>
              <w:t>51.62</w:t>
            </w:r>
          </w:p>
        </w:tc>
      </w:tr>
      <w:tr w:rsidR="00B2277E">
        <w:trPr>
          <w:trHeight w:val="36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81" w:line="219" w:lineRule="auto"/>
              <w:ind w:left="305"/>
              <w:rPr>
                <w:rFonts w:hint="eastAsia"/>
              </w:rPr>
            </w:pPr>
            <w:r>
              <w:rPr>
                <w:spacing w:val="2"/>
              </w:rPr>
              <w:t>1、业务工作经费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103" w:line="225" w:lineRule="auto"/>
              <w:ind w:left="564"/>
              <w:rPr>
                <w:rFonts w:hint="eastAsia"/>
              </w:rPr>
            </w:pPr>
            <w:r>
              <w:rPr>
                <w:spacing w:val="-2"/>
              </w:rPr>
              <w:t>50.86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103" w:line="225" w:lineRule="auto"/>
              <w:ind w:left="956"/>
              <w:rPr>
                <w:rFonts w:hint="eastAsia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03" w:line="225" w:lineRule="auto"/>
              <w:ind w:left="488"/>
              <w:rPr>
                <w:rFonts w:hint="eastAsia"/>
              </w:rPr>
            </w:pPr>
            <w:r>
              <w:rPr>
                <w:spacing w:val="-2"/>
              </w:rPr>
              <w:t>51.62</w:t>
            </w:r>
          </w:p>
        </w:tc>
      </w:tr>
      <w:tr w:rsidR="00B2277E">
        <w:trPr>
          <w:trHeight w:val="38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123" w:line="217" w:lineRule="auto"/>
              <w:ind w:left="305"/>
              <w:rPr>
                <w:rFonts w:hint="eastAsia"/>
              </w:rPr>
            </w:pPr>
            <w:r>
              <w:rPr>
                <w:spacing w:val="2"/>
              </w:rPr>
              <w:t>2、运行维护经费</w:t>
            </w:r>
          </w:p>
        </w:tc>
        <w:tc>
          <w:tcPr>
            <w:tcW w:w="1668" w:type="dxa"/>
            <w:gridSpan w:val="2"/>
          </w:tcPr>
          <w:p w:rsidR="00B2277E" w:rsidRDefault="00B2277E"/>
        </w:tc>
        <w:tc>
          <w:tcPr>
            <w:tcW w:w="2138" w:type="dxa"/>
            <w:gridSpan w:val="2"/>
          </w:tcPr>
          <w:p w:rsidR="00B2277E" w:rsidRDefault="00B2277E"/>
        </w:tc>
        <w:tc>
          <w:tcPr>
            <w:tcW w:w="1523" w:type="dxa"/>
            <w:gridSpan w:val="2"/>
          </w:tcPr>
          <w:p w:rsidR="00B2277E" w:rsidRDefault="00B2277E"/>
        </w:tc>
      </w:tr>
      <w:tr w:rsidR="00B2277E">
        <w:trPr>
          <w:trHeight w:val="32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102" w:line="182" w:lineRule="auto"/>
              <w:ind w:left="305"/>
              <w:rPr>
                <w:rFonts w:hint="eastAsia"/>
              </w:rPr>
            </w:pPr>
            <w:r>
              <w:rPr>
                <w:spacing w:val="-11"/>
              </w:rPr>
              <w:t>…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·</w:t>
            </w:r>
          </w:p>
        </w:tc>
        <w:tc>
          <w:tcPr>
            <w:tcW w:w="1668" w:type="dxa"/>
            <w:gridSpan w:val="2"/>
          </w:tcPr>
          <w:p w:rsidR="00B2277E" w:rsidRDefault="00B2277E"/>
        </w:tc>
        <w:tc>
          <w:tcPr>
            <w:tcW w:w="2138" w:type="dxa"/>
            <w:gridSpan w:val="2"/>
          </w:tcPr>
          <w:p w:rsidR="00B2277E" w:rsidRDefault="00B2277E"/>
        </w:tc>
        <w:tc>
          <w:tcPr>
            <w:tcW w:w="1523" w:type="dxa"/>
            <w:gridSpan w:val="2"/>
          </w:tcPr>
          <w:p w:rsidR="00B2277E" w:rsidRDefault="00B2277E"/>
        </w:tc>
      </w:tr>
      <w:tr w:rsidR="00B2277E">
        <w:trPr>
          <w:trHeight w:val="34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2" w:line="219" w:lineRule="auto"/>
              <w:ind w:right="9"/>
              <w:jc w:val="right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3、区级专项资金(一个专项一行)</w:t>
            </w:r>
          </w:p>
        </w:tc>
        <w:tc>
          <w:tcPr>
            <w:tcW w:w="166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213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1523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</w:tr>
      <w:tr w:rsidR="00B2277E">
        <w:trPr>
          <w:trHeight w:val="330"/>
        </w:trPr>
        <w:tc>
          <w:tcPr>
            <w:tcW w:w="3521" w:type="dxa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166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213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1523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</w:tr>
      <w:tr w:rsidR="00B2277E">
        <w:trPr>
          <w:trHeight w:val="34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3" w:line="219" w:lineRule="auto"/>
              <w:ind w:right="9"/>
              <w:jc w:val="right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4、上级转移支付(一个专项一行)</w:t>
            </w:r>
          </w:p>
        </w:tc>
        <w:tc>
          <w:tcPr>
            <w:tcW w:w="166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213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1523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</w:tr>
      <w:tr w:rsidR="00B2277E">
        <w:trPr>
          <w:trHeight w:val="33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4" w:line="220" w:lineRule="auto"/>
              <w:ind w:left="305"/>
              <w:rPr>
                <w:rFonts w:hint="eastAsia"/>
              </w:rPr>
            </w:pPr>
            <w:r>
              <w:rPr>
                <w:spacing w:val="3"/>
              </w:rPr>
              <w:t>公用经费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94" w:line="206" w:lineRule="auto"/>
              <w:ind w:left="564"/>
              <w:rPr>
                <w:rFonts w:hint="eastAsia"/>
              </w:rPr>
            </w:pPr>
            <w:r>
              <w:rPr>
                <w:spacing w:val="-2"/>
              </w:rPr>
              <w:t>27.54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94" w:line="206" w:lineRule="auto"/>
              <w:ind w:left="856"/>
              <w:rPr>
                <w:rFonts w:hint="eastAsia"/>
              </w:rPr>
            </w:pPr>
            <w:r>
              <w:rPr>
                <w:spacing w:val="-5"/>
              </w:rPr>
              <w:t>12.6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94" w:line="206" w:lineRule="auto"/>
              <w:ind w:left="548"/>
              <w:rPr>
                <w:rFonts w:hint="eastAsia"/>
              </w:rPr>
            </w:pPr>
            <w:r>
              <w:rPr>
                <w:spacing w:val="-2"/>
              </w:rPr>
              <w:t>9.55</w:t>
            </w:r>
          </w:p>
        </w:tc>
      </w:tr>
      <w:tr w:rsidR="00B2277E">
        <w:trPr>
          <w:trHeight w:val="34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4" w:line="219" w:lineRule="auto"/>
              <w:ind w:left="305"/>
              <w:rPr>
                <w:rFonts w:hint="eastAsia"/>
              </w:rPr>
            </w:pPr>
            <w:r>
              <w:rPr>
                <w:spacing w:val="1"/>
              </w:rPr>
              <w:t>其中：办公经费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95" w:line="206" w:lineRule="auto"/>
              <w:ind w:left="614"/>
              <w:rPr>
                <w:rFonts w:hint="eastAsia"/>
              </w:rPr>
            </w:pPr>
            <w:r>
              <w:rPr>
                <w:spacing w:val="-3"/>
              </w:rPr>
              <w:t>5.66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95" w:line="206" w:lineRule="auto"/>
              <w:ind w:left="856"/>
              <w:rPr>
                <w:rFonts w:hint="eastAsia"/>
              </w:rPr>
            </w:pPr>
            <w:r>
              <w:rPr>
                <w:spacing w:val="-2"/>
              </w:rPr>
              <w:t>4.74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95" w:line="206" w:lineRule="auto"/>
              <w:ind w:left="548"/>
              <w:rPr>
                <w:rFonts w:hint="eastAsia"/>
              </w:rPr>
            </w:pPr>
            <w:r>
              <w:rPr>
                <w:spacing w:val="-2"/>
              </w:rPr>
              <w:t>6.01</w:t>
            </w:r>
          </w:p>
        </w:tc>
      </w:tr>
      <w:tr w:rsidR="00B2277E">
        <w:trPr>
          <w:trHeight w:val="35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84" w:line="219" w:lineRule="auto"/>
              <w:ind w:left="995"/>
              <w:rPr>
                <w:rFonts w:hint="eastAsia"/>
              </w:rPr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1668" w:type="dxa"/>
            <w:gridSpan w:val="2"/>
          </w:tcPr>
          <w:p w:rsidR="00B2277E" w:rsidRDefault="00B2277E"/>
        </w:tc>
        <w:tc>
          <w:tcPr>
            <w:tcW w:w="2138" w:type="dxa"/>
            <w:gridSpan w:val="2"/>
          </w:tcPr>
          <w:p w:rsidR="00B2277E" w:rsidRDefault="00B2277E"/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05" w:line="214" w:lineRule="auto"/>
              <w:ind w:left="548"/>
              <w:rPr>
                <w:rFonts w:hint="eastAsia"/>
              </w:rPr>
            </w:pPr>
            <w:r>
              <w:rPr>
                <w:spacing w:val="-2"/>
              </w:rPr>
              <w:t>0.19</w:t>
            </w:r>
          </w:p>
        </w:tc>
      </w:tr>
      <w:tr w:rsidR="00B2277E">
        <w:trPr>
          <w:trHeight w:val="36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134" w:line="197" w:lineRule="auto"/>
              <w:ind w:left="1025"/>
              <w:rPr>
                <w:rFonts w:hint="eastAsia"/>
              </w:rPr>
            </w:pPr>
            <w:r>
              <w:rPr>
                <w:spacing w:val="1"/>
              </w:rPr>
              <w:t>会议费、培训费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66" w:line="239" w:lineRule="auto"/>
              <w:ind w:left="614"/>
              <w:rPr>
                <w:rFonts w:hint="eastAsia"/>
              </w:rPr>
            </w:pPr>
            <w:r>
              <w:rPr>
                <w:spacing w:val="-2"/>
              </w:rPr>
              <w:t>0.76</w:t>
            </w:r>
          </w:p>
        </w:tc>
        <w:tc>
          <w:tcPr>
            <w:tcW w:w="2138" w:type="dxa"/>
            <w:gridSpan w:val="2"/>
          </w:tcPr>
          <w:p w:rsidR="00B2277E" w:rsidRDefault="00B2277E"/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06" w:line="222" w:lineRule="auto"/>
              <w:ind w:left="54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</w:t>
            </w:r>
          </w:p>
        </w:tc>
      </w:tr>
      <w:tr w:rsidR="00B2277E">
        <w:trPr>
          <w:trHeight w:val="350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75" w:line="219" w:lineRule="auto"/>
              <w:ind w:left="305"/>
              <w:rPr>
                <w:rFonts w:hint="eastAsia"/>
              </w:rPr>
            </w:pPr>
            <w:r>
              <w:rPr>
                <w:spacing w:val="-2"/>
              </w:rPr>
              <w:t>政府采购金额</w:t>
            </w:r>
          </w:p>
        </w:tc>
        <w:tc>
          <w:tcPr>
            <w:tcW w:w="1668" w:type="dxa"/>
            <w:gridSpan w:val="2"/>
          </w:tcPr>
          <w:p w:rsidR="00B2277E" w:rsidRDefault="00000000">
            <w:pPr>
              <w:pStyle w:val="TableText"/>
              <w:spacing w:before="97" w:line="213" w:lineRule="auto"/>
              <w:ind w:left="564"/>
              <w:rPr>
                <w:rFonts w:hint="eastAsia"/>
              </w:rPr>
            </w:pPr>
            <w:r>
              <w:rPr>
                <w:spacing w:val="-3"/>
              </w:rPr>
              <w:t>71.85</w:t>
            </w: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97" w:line="213" w:lineRule="auto"/>
              <w:ind w:left="796"/>
              <w:rPr>
                <w:rFonts w:hint="eastAsia"/>
              </w:rPr>
            </w:pPr>
            <w:r>
              <w:rPr>
                <w:spacing w:val="-2"/>
              </w:rPr>
              <w:t>27.78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97" w:line="213" w:lineRule="auto"/>
              <w:ind w:left="488"/>
              <w:rPr>
                <w:rFonts w:hint="eastAsia"/>
              </w:rPr>
            </w:pPr>
            <w:r>
              <w:rPr>
                <w:spacing w:val="-2"/>
              </w:rPr>
              <w:t>47.69</w:t>
            </w:r>
          </w:p>
        </w:tc>
      </w:tr>
      <w:tr w:rsidR="00B2277E">
        <w:trPr>
          <w:trHeight w:val="369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85" w:line="219" w:lineRule="auto"/>
              <w:ind w:left="3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部门基本支出预算调整</w:t>
            </w:r>
          </w:p>
        </w:tc>
        <w:tc>
          <w:tcPr>
            <w:tcW w:w="1668" w:type="dxa"/>
            <w:gridSpan w:val="2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2138" w:type="dxa"/>
            <w:gridSpan w:val="2"/>
          </w:tcPr>
          <w:p w:rsidR="00B2277E" w:rsidRDefault="00000000">
            <w:pPr>
              <w:pStyle w:val="TableText"/>
              <w:spacing w:before="107" w:line="221" w:lineRule="auto"/>
              <w:ind w:left="745"/>
              <w:rPr>
                <w:rFonts w:hint="eastAsia"/>
              </w:rPr>
            </w:pPr>
            <w:r>
              <w:rPr>
                <w:spacing w:val="-4"/>
              </w:rPr>
              <w:t>133.89</w:t>
            </w:r>
          </w:p>
        </w:tc>
        <w:tc>
          <w:tcPr>
            <w:tcW w:w="1523" w:type="dxa"/>
            <w:gridSpan w:val="2"/>
          </w:tcPr>
          <w:p w:rsidR="00B2277E" w:rsidRDefault="00000000">
            <w:pPr>
              <w:pStyle w:val="TableText"/>
              <w:spacing w:before="107" w:line="221" w:lineRule="auto"/>
              <w:ind w:left="488"/>
              <w:rPr>
                <w:rFonts w:hint="eastAsia"/>
              </w:rPr>
            </w:pPr>
            <w:r>
              <w:rPr>
                <w:spacing w:val="-2"/>
              </w:rPr>
              <w:t>-5.93</w:t>
            </w:r>
          </w:p>
        </w:tc>
      </w:tr>
      <w:tr w:rsidR="00B2277E">
        <w:trPr>
          <w:trHeight w:val="699"/>
        </w:trPr>
        <w:tc>
          <w:tcPr>
            <w:tcW w:w="3521" w:type="dxa"/>
            <w:vMerge w:val="restart"/>
            <w:tcBorders>
              <w:bottom w:val="nil"/>
            </w:tcBorders>
          </w:tcPr>
          <w:p w:rsidR="00B2277E" w:rsidRDefault="00000000">
            <w:pPr>
              <w:pStyle w:val="TableText"/>
              <w:spacing w:before="207" w:line="219" w:lineRule="auto"/>
              <w:ind w:left="87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楼堂馆所控制情况</w:t>
            </w:r>
          </w:p>
          <w:p w:rsidR="00B2277E" w:rsidRDefault="00000000">
            <w:pPr>
              <w:pStyle w:val="TableText"/>
              <w:spacing w:before="160" w:line="219" w:lineRule="auto"/>
              <w:ind w:left="845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(2023年完工项目)</w:t>
            </w:r>
          </w:p>
        </w:tc>
        <w:tc>
          <w:tcPr>
            <w:tcW w:w="749" w:type="dxa"/>
          </w:tcPr>
          <w:p w:rsidR="00B2277E" w:rsidRDefault="00000000">
            <w:pPr>
              <w:pStyle w:val="TableText"/>
              <w:spacing w:before="157" w:line="205" w:lineRule="auto"/>
              <w:jc w:val="right"/>
              <w:rPr>
                <w:rFonts w:hint="eastAsia"/>
              </w:rPr>
            </w:pPr>
            <w:r>
              <w:rPr>
                <w:spacing w:val="-17"/>
                <w:w w:val="93"/>
              </w:rPr>
              <w:t>批复</w:t>
            </w:r>
            <w:r>
              <w:rPr>
                <w:spacing w:val="-16"/>
                <w:w w:val="93"/>
              </w:rPr>
              <w:t>规</w:t>
            </w:r>
            <w:r>
              <w:rPr>
                <w:spacing w:val="-10"/>
                <w:w w:val="93"/>
              </w:rPr>
              <w:t>模</w:t>
            </w:r>
          </w:p>
          <w:p w:rsidR="00B2277E" w:rsidRDefault="00000000">
            <w:pPr>
              <w:pStyle w:val="TableText"/>
              <w:spacing w:line="222" w:lineRule="auto"/>
              <w:ind w:left="104"/>
              <w:rPr>
                <w:rFonts w:hint="eastAsia"/>
              </w:rPr>
            </w:pPr>
            <w:r>
              <w:rPr>
                <w:spacing w:val="-9"/>
              </w:rPr>
              <w:t>(m²)</w:t>
            </w:r>
          </w:p>
        </w:tc>
        <w:tc>
          <w:tcPr>
            <w:tcW w:w="919" w:type="dxa"/>
          </w:tcPr>
          <w:p w:rsidR="00B2277E" w:rsidRDefault="00000000">
            <w:pPr>
              <w:pStyle w:val="TableText"/>
              <w:spacing w:before="138" w:line="206" w:lineRule="auto"/>
              <w:ind w:left="85" w:right="47" w:firstLine="50"/>
              <w:rPr>
                <w:rFonts w:hint="eastAsia"/>
              </w:rPr>
            </w:pPr>
            <w:r>
              <w:rPr>
                <w:spacing w:val="3"/>
              </w:rPr>
              <w:t>实际规</w:t>
            </w:r>
            <w:r>
              <w:t xml:space="preserve">  </w:t>
            </w:r>
            <w:r>
              <w:rPr>
                <w:spacing w:val="29"/>
              </w:rPr>
              <w:t>模(m²)</w:t>
            </w:r>
          </w:p>
        </w:tc>
        <w:tc>
          <w:tcPr>
            <w:tcW w:w="1049" w:type="dxa"/>
          </w:tcPr>
          <w:p w:rsidR="00B2277E" w:rsidRDefault="00000000">
            <w:pPr>
              <w:pStyle w:val="TableText"/>
              <w:spacing w:before="257" w:line="219" w:lineRule="auto"/>
              <w:jc w:val="right"/>
              <w:rPr>
                <w:rFonts w:hint="eastAsia"/>
              </w:rPr>
            </w:pPr>
            <w:r>
              <w:rPr>
                <w:spacing w:val="-6"/>
              </w:rPr>
              <w:t>规模控制率</w:t>
            </w:r>
          </w:p>
        </w:tc>
        <w:tc>
          <w:tcPr>
            <w:tcW w:w="1089" w:type="dxa"/>
          </w:tcPr>
          <w:p w:rsidR="00B2277E" w:rsidRDefault="00000000">
            <w:pPr>
              <w:pStyle w:val="TableText"/>
              <w:spacing w:before="137" w:line="194" w:lineRule="auto"/>
              <w:ind w:left="117"/>
              <w:rPr>
                <w:rFonts w:hint="eastAsia"/>
              </w:rPr>
            </w:pPr>
            <w:r>
              <w:rPr>
                <w:spacing w:val="3"/>
              </w:rPr>
              <w:t>预算投资</w:t>
            </w:r>
          </w:p>
          <w:p w:rsidR="00B2277E" w:rsidRDefault="00000000">
            <w:pPr>
              <w:pStyle w:val="TableText"/>
              <w:spacing w:line="220" w:lineRule="auto"/>
              <w:ind w:left="227"/>
              <w:rPr>
                <w:rFonts w:hint="eastAsia"/>
              </w:rPr>
            </w:pPr>
            <w:r>
              <w:rPr>
                <w:spacing w:val="11"/>
              </w:rPr>
              <w:t>(万元)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38" w:line="193" w:lineRule="auto"/>
              <w:ind w:left="158"/>
              <w:rPr>
                <w:rFonts w:hint="eastAsia"/>
              </w:rPr>
            </w:pPr>
            <w:r>
              <w:rPr>
                <w:spacing w:val="4"/>
              </w:rPr>
              <w:t>实际</w:t>
            </w:r>
          </w:p>
          <w:p w:rsidR="00B2277E" w:rsidRDefault="00000000">
            <w:pPr>
              <w:pStyle w:val="TableText"/>
              <w:spacing w:line="193" w:lineRule="auto"/>
              <w:ind w:left="158"/>
              <w:rPr>
                <w:rFonts w:hint="eastAsia"/>
              </w:rPr>
            </w:pPr>
            <w:r>
              <w:rPr>
                <w:spacing w:val="7"/>
              </w:rPr>
              <w:t>投资</w:t>
            </w:r>
          </w:p>
          <w:p w:rsidR="00B2277E" w:rsidRDefault="00000000">
            <w:pPr>
              <w:pStyle w:val="TableText"/>
              <w:spacing w:line="185" w:lineRule="auto"/>
              <w:ind w:right="4"/>
              <w:jc w:val="right"/>
              <w:rPr>
                <w:rFonts w:hint="eastAsia"/>
              </w:rPr>
            </w:pPr>
            <w:r>
              <w:rPr>
                <w:spacing w:val="11"/>
              </w:rPr>
              <w:t>(万元)</w:t>
            </w:r>
          </w:p>
        </w:tc>
        <w:tc>
          <w:tcPr>
            <w:tcW w:w="784" w:type="dxa"/>
          </w:tcPr>
          <w:p w:rsidR="00B2277E" w:rsidRDefault="00000000">
            <w:pPr>
              <w:pStyle w:val="TableText"/>
              <w:spacing w:before="17" w:line="211" w:lineRule="auto"/>
              <w:ind w:left="69"/>
              <w:rPr>
                <w:rFonts w:hint="eastAsia"/>
              </w:rPr>
            </w:pPr>
            <w:r>
              <w:rPr>
                <w:spacing w:val="-3"/>
              </w:rPr>
              <w:t>投资概</w:t>
            </w:r>
          </w:p>
          <w:p w:rsidR="00B2277E" w:rsidRDefault="00000000">
            <w:pPr>
              <w:pStyle w:val="TableText"/>
              <w:spacing w:line="193" w:lineRule="auto"/>
              <w:ind w:left="69"/>
              <w:rPr>
                <w:rFonts w:hint="eastAsia"/>
              </w:rPr>
            </w:pPr>
            <w:r>
              <w:rPr>
                <w:spacing w:val="6"/>
              </w:rPr>
              <w:t>算控制</w:t>
            </w:r>
          </w:p>
          <w:p w:rsidR="00B2277E" w:rsidRDefault="00000000">
            <w:pPr>
              <w:pStyle w:val="TableText"/>
              <w:spacing w:line="186" w:lineRule="auto"/>
              <w:ind w:left="279"/>
              <w:rPr>
                <w:rFonts w:hint="eastAsia"/>
              </w:rPr>
            </w:pPr>
            <w:r>
              <w:t>率</w:t>
            </w:r>
          </w:p>
        </w:tc>
      </w:tr>
      <w:tr w:rsidR="00B2277E">
        <w:trPr>
          <w:trHeight w:val="319"/>
        </w:trPr>
        <w:tc>
          <w:tcPr>
            <w:tcW w:w="3521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749" w:type="dxa"/>
          </w:tcPr>
          <w:p w:rsidR="00B2277E" w:rsidRDefault="00000000">
            <w:pPr>
              <w:pStyle w:val="TableText"/>
              <w:spacing w:before="89" w:line="193" w:lineRule="auto"/>
              <w:ind w:left="314"/>
              <w:rPr>
                <w:rFonts w:hint="eastAsia"/>
              </w:rPr>
            </w:pPr>
            <w:r>
              <w:t>0</w:t>
            </w:r>
          </w:p>
        </w:tc>
        <w:tc>
          <w:tcPr>
            <w:tcW w:w="919" w:type="dxa"/>
          </w:tcPr>
          <w:p w:rsidR="00B2277E" w:rsidRDefault="00000000">
            <w:pPr>
              <w:pStyle w:val="TableText"/>
              <w:spacing w:before="89" w:line="193" w:lineRule="auto"/>
              <w:ind w:left="395"/>
              <w:rPr>
                <w:rFonts w:hint="eastAsia"/>
              </w:rPr>
            </w:pPr>
            <w:r>
              <w:t>0</w:t>
            </w:r>
          </w:p>
        </w:tc>
        <w:tc>
          <w:tcPr>
            <w:tcW w:w="1049" w:type="dxa"/>
          </w:tcPr>
          <w:p w:rsidR="00B2277E" w:rsidRDefault="00000000">
            <w:pPr>
              <w:pStyle w:val="TableText"/>
              <w:spacing w:before="89" w:line="193" w:lineRule="auto"/>
              <w:ind w:left="466"/>
              <w:rPr>
                <w:rFonts w:hint="eastAsia"/>
              </w:rPr>
            </w:pPr>
            <w:r>
              <w:t>0</w:t>
            </w:r>
          </w:p>
        </w:tc>
        <w:tc>
          <w:tcPr>
            <w:tcW w:w="1089" w:type="dxa"/>
          </w:tcPr>
          <w:p w:rsidR="00B2277E" w:rsidRDefault="00000000">
            <w:pPr>
              <w:pStyle w:val="TableText"/>
              <w:spacing w:before="89" w:line="193" w:lineRule="auto"/>
              <w:ind w:left="487"/>
              <w:rPr>
                <w:rFonts w:hint="eastAsia"/>
              </w:rPr>
            </w:pPr>
            <w:r>
              <w:t>0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89" w:line="193" w:lineRule="auto"/>
              <w:ind w:left="308"/>
              <w:rPr>
                <w:rFonts w:hint="eastAsia"/>
              </w:rPr>
            </w:pPr>
            <w:r>
              <w:t>0</w:t>
            </w:r>
          </w:p>
        </w:tc>
        <w:tc>
          <w:tcPr>
            <w:tcW w:w="784" w:type="dxa"/>
          </w:tcPr>
          <w:p w:rsidR="00B2277E" w:rsidRDefault="00000000">
            <w:pPr>
              <w:pStyle w:val="TableText"/>
              <w:spacing w:before="89" w:line="193" w:lineRule="auto"/>
              <w:ind w:left="179"/>
              <w:rPr>
                <w:rFonts w:hint="eastAsia"/>
              </w:rPr>
            </w:pPr>
            <w:r>
              <w:rPr>
                <w:spacing w:val="-5"/>
              </w:rPr>
              <w:t>100%</w:t>
            </w:r>
          </w:p>
        </w:tc>
      </w:tr>
      <w:tr w:rsidR="00B2277E">
        <w:trPr>
          <w:trHeight w:val="335"/>
        </w:trPr>
        <w:tc>
          <w:tcPr>
            <w:tcW w:w="3521" w:type="dxa"/>
          </w:tcPr>
          <w:p w:rsidR="00B2277E" w:rsidRDefault="00000000">
            <w:pPr>
              <w:pStyle w:val="TableText"/>
              <w:spacing w:before="69" w:line="219" w:lineRule="auto"/>
              <w:ind w:left="845"/>
              <w:rPr>
                <w:rFonts w:hint="eastAsia"/>
              </w:rPr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5329" w:type="dxa"/>
            <w:gridSpan w:val="6"/>
          </w:tcPr>
          <w:p w:rsidR="00B2277E" w:rsidRDefault="00B2277E"/>
        </w:tc>
      </w:tr>
    </w:tbl>
    <w:p w:rsidR="00B2277E" w:rsidRDefault="00000000">
      <w:pPr>
        <w:spacing w:before="103" w:line="399" w:lineRule="auto"/>
        <w:ind w:right="47" w:firstLine="39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-23"/>
          <w:sz w:val="23"/>
          <w:szCs w:val="23"/>
          <w:lang w:eastAsia="zh-CN"/>
        </w:rPr>
        <w:t>说明：“项目支出”需要填报基本支出以外的所有项目支出情</w:t>
      </w:r>
      <w:r>
        <w:rPr>
          <w:rFonts w:ascii="宋体" w:eastAsia="宋体" w:hAnsi="宋体" w:cs="宋体"/>
          <w:spacing w:val="-24"/>
          <w:sz w:val="23"/>
          <w:szCs w:val="23"/>
          <w:lang w:eastAsia="zh-CN"/>
        </w:rPr>
        <w:t>况，“公用经费”填报基本支出中的</w:t>
      </w:r>
      <w:r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一般商品和服务支出。</w:t>
      </w:r>
    </w:p>
    <w:p w:rsidR="00B2277E" w:rsidRDefault="00000000">
      <w:pPr>
        <w:spacing w:before="120" w:line="229" w:lineRule="auto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13"/>
          <w:sz w:val="20"/>
          <w:szCs w:val="20"/>
          <w:lang w:eastAsia="zh-CN"/>
        </w:rPr>
        <w:t>单位负责人签字：      填表人：朱丹  联系电话：18975017029  填报日期：2024年5月28日</w:t>
      </w:r>
    </w:p>
    <w:p w:rsidR="00B2277E" w:rsidRDefault="00000000">
      <w:pPr>
        <w:spacing w:before="263" w:line="221" w:lineRule="auto"/>
        <w:ind w:left="1239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z w:val="20"/>
          <w:szCs w:val="20"/>
          <w:lang w:eastAsia="zh-CN"/>
        </w:rPr>
        <w:t>李</w:t>
      </w:r>
    </w:p>
    <w:p w:rsidR="00B2277E" w:rsidRDefault="00B2277E">
      <w:pPr>
        <w:spacing w:line="221" w:lineRule="auto"/>
        <w:rPr>
          <w:rFonts w:ascii="宋体" w:eastAsia="宋体" w:hAnsi="宋体" w:cs="宋体" w:hint="eastAsia"/>
          <w:sz w:val="20"/>
          <w:szCs w:val="20"/>
          <w:lang w:eastAsia="zh-CN"/>
        </w:rPr>
        <w:sectPr w:rsidR="00B2277E">
          <w:footerReference w:type="default" r:id="rId8"/>
          <w:pgSz w:w="11910" w:h="16840"/>
          <w:pgMar w:top="810" w:right="1745" w:bottom="2236" w:left="1190" w:header="0" w:footer="1831" w:gutter="0"/>
          <w:cols w:space="720"/>
        </w:sectPr>
      </w:pPr>
    </w:p>
    <w:p w:rsidR="00B2277E" w:rsidRDefault="003320DD">
      <w:pPr>
        <w:spacing w:line="260" w:lineRule="auto"/>
        <w:rPr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53975</wp:posOffset>
            </wp:positionV>
            <wp:extent cx="1428750" cy="1447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77E" w:rsidRDefault="00B2277E">
      <w:pPr>
        <w:spacing w:line="261" w:lineRule="auto"/>
        <w:rPr>
          <w:lang w:eastAsia="zh-CN"/>
        </w:rPr>
      </w:pPr>
    </w:p>
    <w:p w:rsidR="00B2277E" w:rsidRDefault="00B2277E">
      <w:pPr>
        <w:spacing w:line="261" w:lineRule="auto"/>
        <w:rPr>
          <w:lang w:eastAsia="zh-CN"/>
        </w:rPr>
      </w:pPr>
    </w:p>
    <w:p w:rsidR="00B2277E" w:rsidRDefault="00000000">
      <w:pPr>
        <w:spacing w:before="94" w:line="224" w:lineRule="auto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3"/>
          <w:sz w:val="29"/>
          <w:szCs w:val="29"/>
          <w:lang w:eastAsia="zh-CN"/>
        </w:rPr>
        <w:t>附件</w:t>
      </w:r>
      <w:r w:rsidR="003320DD">
        <w:rPr>
          <w:rFonts w:ascii="黑体" w:eastAsia="黑体" w:hAnsi="黑体" w:cs="黑体" w:hint="eastAsia"/>
          <w:b/>
          <w:bCs/>
          <w:spacing w:val="-3"/>
          <w:sz w:val="29"/>
          <w:szCs w:val="29"/>
          <w:lang w:eastAsia="zh-CN"/>
        </w:rPr>
        <w:t>2</w:t>
      </w:r>
    </w:p>
    <w:p w:rsidR="00B2277E" w:rsidRDefault="00000000">
      <w:pPr>
        <w:spacing w:before="60" w:line="230" w:lineRule="auto"/>
        <w:ind w:left="981"/>
        <w:rPr>
          <w:rFonts w:ascii="华文行楷" w:eastAsia="华文行楷" w:hAnsi="华文行楷" w:cs="华文行楷" w:hint="eastAsia"/>
          <w:sz w:val="36"/>
          <w:szCs w:val="3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41275</wp:posOffset>
                </wp:positionV>
                <wp:extent cx="79375" cy="11684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98909" y="41883"/>
                          <a:ext cx="79375" cy="1168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77E" w:rsidRDefault="00000000">
                            <w:pPr>
                              <w:spacing w:before="41" w:line="224" w:lineRule="auto"/>
                              <w:ind w:left="20"/>
                              <w:rPr>
                                <w:rFonts w:ascii="宋体" w:eastAsia="宋体" w:hAnsi="宋体" w:cs="宋体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0"/>
                                <w:szCs w:val="10"/>
                              </w:rPr>
                              <w:t>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7" type="#_x0000_t202" style="position:absolute;left:0;text-align:left;margin-left:440.85pt;margin-top:3.25pt;width:6.25pt;height:9.2pt;rotation:90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" filled="f" stroked="f" strokeweight="0">
                <v:stroke miterlimit="0"/>
                <v:textbox inset="0,0,0,0">
                  <w:txbxContent>
                    <w:p w:rsidR="00B2277E" w:rsidRDefault="00000000">
                      <w:pPr>
                        <w:spacing w:before="41" w:line="224" w:lineRule="auto"/>
                        <w:ind w:left="20"/>
                        <w:rPr>
                          <w:rFonts w:ascii="宋体" w:eastAsia="宋体" w:hAnsi="宋体" w:cs="宋体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="宋体" w:eastAsia="宋体" w:hAnsi="宋体" w:cs="宋体"/>
                          <w:sz w:val="10"/>
                          <w:szCs w:val="10"/>
                        </w:rPr>
                        <w:t>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b/>
          <w:bCs/>
          <w:spacing w:val="16"/>
          <w:sz w:val="36"/>
          <w:szCs w:val="36"/>
          <w:lang w:eastAsia="zh-CN"/>
        </w:rPr>
        <w:t>2023</w:t>
      </w:r>
      <w:r>
        <w:rPr>
          <w:rFonts w:ascii="宋体" w:eastAsia="宋体" w:hAnsi="宋体" w:cs="宋体"/>
          <w:spacing w:val="12"/>
          <w:sz w:val="36"/>
          <w:szCs w:val="36"/>
          <w:lang w:eastAsia="zh-CN"/>
        </w:rPr>
        <w:t xml:space="preserve">  </w:t>
      </w:r>
      <w:r>
        <w:rPr>
          <w:rFonts w:ascii="华文行楷" w:eastAsia="华文行楷" w:hAnsi="华文行楷" w:cs="华文行楷"/>
          <w:b/>
          <w:bCs/>
          <w:spacing w:val="16"/>
          <w:sz w:val="36"/>
          <w:szCs w:val="36"/>
          <w:lang w:eastAsia="zh-CN"/>
        </w:rPr>
        <w:t>年度预算单位整体支出绩效自评表</w:t>
      </w:r>
    </w:p>
    <w:p w:rsidR="00B2277E" w:rsidRDefault="00B2277E">
      <w:pPr>
        <w:spacing w:line="97" w:lineRule="exact"/>
        <w:rPr>
          <w:lang w:eastAsia="zh-CN"/>
        </w:rPr>
      </w:pPr>
    </w:p>
    <w:tbl>
      <w:tblPr>
        <w:tblStyle w:val="TableNormal"/>
        <w:tblW w:w="923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989"/>
        <w:gridCol w:w="949"/>
        <w:gridCol w:w="1628"/>
        <w:gridCol w:w="739"/>
        <w:gridCol w:w="1169"/>
        <w:gridCol w:w="659"/>
        <w:gridCol w:w="799"/>
        <w:gridCol w:w="1324"/>
      </w:tblGrid>
      <w:tr w:rsidR="00B2277E">
        <w:trPr>
          <w:trHeight w:val="235"/>
        </w:trPr>
        <w:tc>
          <w:tcPr>
            <w:tcW w:w="2912" w:type="dxa"/>
            <w:gridSpan w:val="3"/>
          </w:tcPr>
          <w:p w:rsidR="00B2277E" w:rsidRDefault="00000000">
            <w:pPr>
              <w:pStyle w:val="TableText"/>
              <w:spacing w:before="23" w:line="169" w:lineRule="auto"/>
              <w:ind w:left="464"/>
              <w:rPr>
                <w:rFonts w:hint="eastAsia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预算单位名称</w:t>
            </w:r>
          </w:p>
        </w:tc>
        <w:tc>
          <w:tcPr>
            <w:tcW w:w="6318" w:type="dxa"/>
            <w:gridSpan w:val="6"/>
          </w:tcPr>
          <w:p w:rsidR="00B2277E" w:rsidRDefault="00000000">
            <w:pPr>
              <w:pStyle w:val="TableText"/>
              <w:spacing w:before="23" w:line="169" w:lineRule="auto"/>
              <w:ind w:left="12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岳阳市岳阳楼区文学艺术界联合会</w:t>
            </w:r>
          </w:p>
        </w:tc>
      </w:tr>
      <w:tr w:rsidR="00B2277E">
        <w:trPr>
          <w:trHeight w:val="409"/>
        </w:trPr>
        <w:tc>
          <w:tcPr>
            <w:tcW w:w="974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49" w:lineRule="auto"/>
              <w:rPr>
                <w:lang w:eastAsia="zh-CN"/>
              </w:rPr>
            </w:pPr>
          </w:p>
          <w:p w:rsidR="00B2277E" w:rsidRDefault="00B2277E">
            <w:pPr>
              <w:spacing w:line="249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6" w:line="219" w:lineRule="auto"/>
              <w:ind w:left="224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年度预</w:t>
            </w:r>
          </w:p>
          <w:p w:rsidR="00B2277E" w:rsidRDefault="00000000">
            <w:pPr>
              <w:pStyle w:val="TableText"/>
              <w:spacing w:before="19" w:line="235" w:lineRule="auto"/>
              <w:ind w:left="105" w:right="108" w:firstLine="119"/>
              <w:rPr>
                <w:rFonts w:hint="eastAsia"/>
                <w:sz w:val="17"/>
                <w:szCs w:val="17"/>
              </w:rPr>
            </w:pPr>
            <w:r>
              <w:rPr>
                <w:spacing w:val="-13"/>
                <w:sz w:val="17"/>
                <w:szCs w:val="17"/>
              </w:rPr>
              <w:t>算   申</w:t>
            </w:r>
            <w:r>
              <w:rPr>
                <w:spacing w:val="1"/>
                <w:sz w:val="17"/>
                <w:szCs w:val="17"/>
              </w:rPr>
              <w:t xml:space="preserve">  </w:t>
            </w:r>
            <w:r>
              <w:rPr>
                <w:spacing w:val="-15"/>
                <w:w w:val="98"/>
                <w:sz w:val="17"/>
                <w:szCs w:val="17"/>
              </w:rPr>
              <w:t>请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15"/>
                <w:w w:val="98"/>
                <w:sz w:val="17"/>
                <w:szCs w:val="17"/>
              </w:rPr>
              <w:t>(</w:t>
            </w:r>
            <w:r>
              <w:rPr>
                <w:spacing w:val="3"/>
                <w:sz w:val="17"/>
                <w:szCs w:val="17"/>
              </w:rPr>
              <w:t xml:space="preserve">  </w:t>
            </w:r>
            <w:r>
              <w:rPr>
                <w:spacing w:val="-15"/>
                <w:w w:val="98"/>
                <w:sz w:val="17"/>
                <w:szCs w:val="17"/>
              </w:rPr>
              <w:t>万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元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)</w:t>
            </w:r>
          </w:p>
        </w:tc>
        <w:tc>
          <w:tcPr>
            <w:tcW w:w="1938" w:type="dxa"/>
            <w:gridSpan w:val="2"/>
          </w:tcPr>
          <w:p w:rsidR="00B2277E" w:rsidRDefault="00B2277E"/>
        </w:tc>
        <w:tc>
          <w:tcPr>
            <w:tcW w:w="1628" w:type="dxa"/>
          </w:tcPr>
          <w:p w:rsidR="00B2277E" w:rsidRDefault="00000000">
            <w:pPr>
              <w:pStyle w:val="TableText"/>
              <w:spacing w:before="17" w:line="219" w:lineRule="auto"/>
              <w:ind w:left="123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年初预算数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6" w:line="213" w:lineRule="auto"/>
              <w:ind w:left="194" w:hanging="69"/>
              <w:rPr>
                <w:rFonts w:hint="eastAsia"/>
                <w:sz w:val="17"/>
                <w:szCs w:val="17"/>
              </w:rPr>
            </w:pPr>
            <w:r>
              <w:rPr>
                <w:spacing w:val="-10"/>
                <w:sz w:val="17"/>
                <w:szCs w:val="17"/>
              </w:rPr>
              <w:t>全</w:t>
            </w:r>
            <w:r>
              <w:rPr>
                <w:spacing w:val="-25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年</w:t>
            </w:r>
            <w:r>
              <w:rPr>
                <w:spacing w:val="-26"/>
                <w:sz w:val="17"/>
                <w:szCs w:val="17"/>
              </w:rPr>
              <w:t xml:space="preserve"> </w:t>
            </w:r>
            <w:r>
              <w:rPr>
                <w:spacing w:val="-8"/>
                <w:sz w:val="17"/>
                <w:szCs w:val="17"/>
              </w:rPr>
              <w:t>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算数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9" w:line="219" w:lineRule="auto"/>
              <w:ind w:left="25"/>
              <w:rPr>
                <w:rFonts w:hint="eastAsia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全年执行数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7" w:line="219" w:lineRule="auto"/>
              <w:ind w:left="157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分值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7" w:line="219" w:lineRule="auto"/>
              <w:ind w:left="137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执行率</w:t>
            </w:r>
          </w:p>
        </w:tc>
        <w:tc>
          <w:tcPr>
            <w:tcW w:w="1324" w:type="dxa"/>
          </w:tcPr>
          <w:p w:rsidR="00B2277E" w:rsidRDefault="00000000">
            <w:pPr>
              <w:pStyle w:val="TableText"/>
              <w:spacing w:before="7" w:line="219" w:lineRule="auto"/>
              <w:ind w:left="319"/>
              <w:rPr>
                <w:rFonts w:hint="eastAsia"/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自评得分</w:t>
            </w:r>
          </w:p>
        </w:tc>
      </w:tr>
      <w:tr w:rsidR="00B2277E">
        <w:trPr>
          <w:trHeight w:val="230"/>
        </w:trPr>
        <w:tc>
          <w:tcPr>
            <w:tcW w:w="97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1938" w:type="dxa"/>
            <w:gridSpan w:val="2"/>
          </w:tcPr>
          <w:p w:rsidR="00B2277E" w:rsidRDefault="00000000">
            <w:pPr>
              <w:pStyle w:val="TableText"/>
              <w:spacing w:before="27" w:line="209" w:lineRule="auto"/>
              <w:ind w:left="610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年度资金总额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45" w:line="190" w:lineRule="auto"/>
              <w:ind w:left="552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148.89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45" w:line="190" w:lineRule="auto"/>
              <w:ind w:left="105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179.57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45" w:line="190" w:lineRule="auto"/>
              <w:ind w:left="325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179.57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45" w:line="190" w:lineRule="auto"/>
              <w:ind w:left="357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45" w:line="190" w:lineRule="auto"/>
              <w:ind w:left="228"/>
              <w:rPr>
                <w:rFonts w:hint="eastAsia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100%</w:t>
            </w:r>
          </w:p>
        </w:tc>
        <w:tc>
          <w:tcPr>
            <w:tcW w:w="1324" w:type="dxa"/>
          </w:tcPr>
          <w:p w:rsidR="00B2277E" w:rsidRDefault="00000000">
            <w:pPr>
              <w:pStyle w:val="TableText"/>
              <w:spacing w:before="45" w:line="190" w:lineRule="auto"/>
              <w:ind w:left="569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</w:tr>
      <w:tr w:rsidR="00B2277E">
        <w:trPr>
          <w:trHeight w:val="230"/>
        </w:trPr>
        <w:tc>
          <w:tcPr>
            <w:tcW w:w="97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27" w:line="209" w:lineRule="auto"/>
              <w:ind w:left="1291"/>
              <w:rPr>
                <w:rFonts w:hint="eastAsia"/>
                <w:color w:val="auto"/>
                <w:sz w:val="17"/>
                <w:szCs w:val="17"/>
                <w:lang w:eastAsia="zh-CN"/>
              </w:rPr>
            </w:pPr>
            <w:r>
              <w:rPr>
                <w:color w:val="auto"/>
                <w:spacing w:val="-1"/>
                <w:sz w:val="17"/>
                <w:szCs w:val="17"/>
              </w:rPr>
              <w:t>按收入性质分：</w:t>
            </w:r>
            <w:r>
              <w:rPr>
                <w:rFonts w:hint="eastAsia"/>
                <w:color w:val="auto"/>
                <w:spacing w:val="-1"/>
                <w:sz w:val="17"/>
                <w:szCs w:val="17"/>
                <w:lang w:eastAsia="zh-CN"/>
              </w:rPr>
              <w:t>179.57</w:t>
            </w:r>
          </w:p>
        </w:tc>
        <w:tc>
          <w:tcPr>
            <w:tcW w:w="3951" w:type="dxa"/>
            <w:gridSpan w:val="4"/>
          </w:tcPr>
          <w:p w:rsidR="00B2277E" w:rsidRDefault="00000000">
            <w:pPr>
              <w:pStyle w:val="TableText"/>
              <w:spacing w:before="27" w:line="209" w:lineRule="auto"/>
              <w:ind w:left="1115"/>
              <w:rPr>
                <w:rFonts w:hint="eastAsia"/>
                <w:color w:val="auto"/>
                <w:sz w:val="17"/>
                <w:szCs w:val="17"/>
                <w:lang w:eastAsia="zh-CN"/>
              </w:rPr>
            </w:pPr>
            <w:r>
              <w:rPr>
                <w:color w:val="auto"/>
                <w:spacing w:val="-1"/>
                <w:sz w:val="17"/>
                <w:szCs w:val="17"/>
              </w:rPr>
              <w:t>按支出性质分：</w:t>
            </w:r>
            <w:r>
              <w:rPr>
                <w:rFonts w:hint="eastAsia"/>
                <w:color w:val="auto"/>
                <w:spacing w:val="-1"/>
                <w:sz w:val="17"/>
                <w:szCs w:val="17"/>
                <w:lang w:eastAsia="zh-CN"/>
              </w:rPr>
              <w:t>179.57</w:t>
            </w:r>
          </w:p>
        </w:tc>
      </w:tr>
      <w:tr w:rsidR="00B2277E">
        <w:trPr>
          <w:trHeight w:val="220"/>
        </w:trPr>
        <w:tc>
          <w:tcPr>
            <w:tcW w:w="97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17" w:line="209" w:lineRule="auto"/>
              <w:ind w:left="981"/>
              <w:rPr>
                <w:rFonts w:hint="eastAsia"/>
                <w:color w:val="auto"/>
                <w:sz w:val="17"/>
                <w:szCs w:val="17"/>
                <w:lang w:eastAsia="zh-CN"/>
              </w:rPr>
            </w:pPr>
            <w:r>
              <w:rPr>
                <w:color w:val="auto"/>
                <w:spacing w:val="-1"/>
                <w:sz w:val="17"/>
                <w:szCs w:val="17"/>
                <w:lang w:eastAsia="zh-CN"/>
              </w:rPr>
              <w:t>其中：   一般公共预算：</w:t>
            </w:r>
            <w:r>
              <w:rPr>
                <w:rFonts w:hint="eastAsia"/>
                <w:color w:val="auto"/>
                <w:spacing w:val="-1"/>
                <w:sz w:val="17"/>
                <w:szCs w:val="17"/>
                <w:lang w:eastAsia="zh-CN"/>
              </w:rPr>
              <w:t>179.57</w:t>
            </w:r>
          </w:p>
        </w:tc>
        <w:tc>
          <w:tcPr>
            <w:tcW w:w="3951" w:type="dxa"/>
            <w:gridSpan w:val="4"/>
          </w:tcPr>
          <w:p w:rsidR="00B2277E" w:rsidRDefault="00000000">
            <w:pPr>
              <w:pStyle w:val="TableText"/>
              <w:spacing w:before="27" w:line="198" w:lineRule="auto"/>
              <w:ind w:left="1036"/>
              <w:rPr>
                <w:rFonts w:hint="eastAsia"/>
                <w:color w:val="auto"/>
                <w:sz w:val="17"/>
                <w:szCs w:val="17"/>
                <w:lang w:eastAsia="zh-CN"/>
              </w:rPr>
            </w:pPr>
            <w:r>
              <w:rPr>
                <w:color w:val="auto"/>
                <w:spacing w:val="-1"/>
                <w:sz w:val="17"/>
                <w:szCs w:val="17"/>
              </w:rPr>
              <w:t>其中：基本支出：</w:t>
            </w:r>
            <w:r>
              <w:rPr>
                <w:rFonts w:hint="eastAsia"/>
                <w:color w:val="auto"/>
                <w:spacing w:val="-1"/>
                <w:sz w:val="17"/>
                <w:szCs w:val="17"/>
                <w:lang w:eastAsia="zh-CN"/>
              </w:rPr>
              <w:t>127.95</w:t>
            </w:r>
          </w:p>
        </w:tc>
      </w:tr>
      <w:tr w:rsidR="00B2277E">
        <w:trPr>
          <w:trHeight w:val="230"/>
        </w:trPr>
        <w:tc>
          <w:tcPr>
            <w:tcW w:w="97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27" w:line="209" w:lineRule="auto"/>
              <w:ind w:left="1841"/>
              <w:rPr>
                <w:rFonts w:hint="eastAsia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政府性基金拨款：</w:t>
            </w:r>
          </w:p>
        </w:tc>
        <w:tc>
          <w:tcPr>
            <w:tcW w:w="3951" w:type="dxa"/>
            <w:gridSpan w:val="4"/>
          </w:tcPr>
          <w:p w:rsidR="00B2277E" w:rsidRDefault="00000000">
            <w:pPr>
              <w:pStyle w:val="TableText"/>
              <w:tabs>
                <w:tab w:val="left" w:pos="1703"/>
              </w:tabs>
              <w:spacing w:before="20" w:line="167" w:lineRule="auto"/>
              <w:ind w:firstLineChars="600" w:firstLine="1086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项目支出：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51.62</w:t>
            </w:r>
          </w:p>
        </w:tc>
      </w:tr>
      <w:tr w:rsidR="00B2277E">
        <w:trPr>
          <w:trHeight w:val="230"/>
        </w:trPr>
        <w:tc>
          <w:tcPr>
            <w:tcW w:w="97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10" w:line="168" w:lineRule="auto"/>
              <w:ind w:left="890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纳入专户管理的非税收入拨款：</w:t>
            </w:r>
          </w:p>
        </w:tc>
        <w:tc>
          <w:tcPr>
            <w:tcW w:w="3951" w:type="dxa"/>
            <w:gridSpan w:val="4"/>
          </w:tcPr>
          <w:p w:rsidR="00B2277E" w:rsidRDefault="00B2277E">
            <w:pPr>
              <w:spacing w:line="220" w:lineRule="exact"/>
              <w:rPr>
                <w:sz w:val="19"/>
                <w:lang w:eastAsia="zh-CN"/>
              </w:rPr>
            </w:pPr>
          </w:p>
        </w:tc>
      </w:tr>
      <w:tr w:rsidR="00B2277E">
        <w:trPr>
          <w:trHeight w:val="220"/>
        </w:trPr>
        <w:tc>
          <w:tcPr>
            <w:tcW w:w="974" w:type="dxa"/>
            <w:vMerge/>
            <w:tcBorders>
              <w:top w:val="nil"/>
            </w:tcBorders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10" w:line="167" w:lineRule="auto"/>
              <w:ind w:left="2411"/>
              <w:rPr>
                <w:rFonts w:hint="eastAsia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其他资金：</w:t>
            </w:r>
          </w:p>
        </w:tc>
        <w:tc>
          <w:tcPr>
            <w:tcW w:w="3951" w:type="dxa"/>
            <w:gridSpan w:val="4"/>
          </w:tcPr>
          <w:p w:rsidR="00B2277E" w:rsidRDefault="00B2277E">
            <w:pPr>
              <w:spacing w:line="210" w:lineRule="exact"/>
              <w:rPr>
                <w:sz w:val="18"/>
              </w:rPr>
            </w:pPr>
          </w:p>
        </w:tc>
      </w:tr>
      <w:tr w:rsidR="00B2277E">
        <w:trPr>
          <w:trHeight w:val="230"/>
        </w:trPr>
        <w:tc>
          <w:tcPr>
            <w:tcW w:w="974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55" w:lineRule="auto"/>
            </w:pPr>
          </w:p>
          <w:p w:rsidR="00B2277E" w:rsidRDefault="00B2277E">
            <w:pPr>
              <w:spacing w:line="255" w:lineRule="auto"/>
            </w:pPr>
          </w:p>
          <w:p w:rsidR="00B2277E" w:rsidRDefault="00000000">
            <w:pPr>
              <w:pStyle w:val="TableText"/>
              <w:spacing w:before="55" w:line="235" w:lineRule="auto"/>
              <w:ind w:left="384" w:right="106" w:hanging="160"/>
              <w:rPr>
                <w:rFonts w:hint="eastAsia"/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年度总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23"/>
                <w:sz w:val="17"/>
                <w:szCs w:val="17"/>
              </w:rPr>
              <w:t>体</w:t>
            </w:r>
            <w:r>
              <w:rPr>
                <w:spacing w:val="4"/>
                <w:sz w:val="17"/>
                <w:szCs w:val="17"/>
              </w:rPr>
              <w:t xml:space="preserve">  </w:t>
            </w:r>
            <w:r>
              <w:rPr>
                <w:spacing w:val="-23"/>
                <w:sz w:val="17"/>
                <w:szCs w:val="17"/>
              </w:rPr>
              <w:t>目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标</w:t>
            </w:r>
          </w:p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28" w:line="208" w:lineRule="auto"/>
              <w:ind w:left="2690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预期目标</w:t>
            </w:r>
          </w:p>
        </w:tc>
        <w:tc>
          <w:tcPr>
            <w:tcW w:w="3951" w:type="dxa"/>
            <w:gridSpan w:val="4"/>
          </w:tcPr>
          <w:p w:rsidR="00B2277E" w:rsidRDefault="00000000">
            <w:pPr>
              <w:pStyle w:val="TableText"/>
              <w:spacing w:before="19" w:line="168" w:lineRule="auto"/>
              <w:ind w:left="2146"/>
              <w:rPr>
                <w:rFonts w:hint="eastAsia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实际完成情况</w:t>
            </w:r>
          </w:p>
        </w:tc>
      </w:tr>
      <w:tr w:rsidR="00B2277E">
        <w:trPr>
          <w:trHeight w:val="1289"/>
        </w:trPr>
        <w:tc>
          <w:tcPr>
            <w:tcW w:w="974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4305" w:type="dxa"/>
            <w:gridSpan w:val="4"/>
          </w:tcPr>
          <w:p w:rsidR="00B2277E" w:rsidRDefault="00000000">
            <w:pPr>
              <w:pStyle w:val="TableText"/>
              <w:spacing w:before="8" w:line="241" w:lineRule="auto"/>
              <w:ind w:left="10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5"/>
                <w:sz w:val="17"/>
                <w:szCs w:val="17"/>
                <w:lang w:eastAsia="zh-CN"/>
              </w:rPr>
              <w:t>目标1:贯彻落实党的文艺工作方针，开展同各文艺家协</w:t>
            </w:r>
            <w:r>
              <w:rPr>
                <w:spacing w:val="-6"/>
                <w:sz w:val="17"/>
                <w:szCs w:val="17"/>
                <w:lang w:eastAsia="zh-CN"/>
              </w:rPr>
              <w:t>会开</w:t>
            </w:r>
            <w:r>
              <w:rPr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8"/>
                <w:sz w:val="17"/>
                <w:szCs w:val="17"/>
                <w:lang w:eastAsia="zh-CN"/>
              </w:rPr>
              <w:t>的联络、协调、服务；</w:t>
            </w:r>
          </w:p>
          <w:p w:rsidR="00B2277E" w:rsidRDefault="00000000">
            <w:pPr>
              <w:pStyle w:val="TableText"/>
              <w:spacing w:before="15" w:line="212" w:lineRule="auto"/>
              <w:ind w:left="10" w:righ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目标2:组织召开协会代表大会和全区文联系统的工作和学</w:t>
            </w:r>
            <w:r>
              <w:rPr>
                <w:spacing w:val="8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7"/>
                <w:sz w:val="17"/>
                <w:szCs w:val="17"/>
                <w:lang w:eastAsia="zh-CN"/>
              </w:rPr>
              <w:t>术研讨会；</w:t>
            </w:r>
          </w:p>
          <w:p w:rsidR="00B2277E" w:rsidRDefault="00000000">
            <w:pPr>
              <w:pStyle w:val="TableText"/>
              <w:spacing w:before="1" w:line="228" w:lineRule="auto"/>
              <w:ind w:left="10" w:right="39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目标3:发现和培养新人，繁荣文艺创作：</w:t>
            </w:r>
            <w:r>
              <w:rPr>
                <w:spacing w:val="-1"/>
                <w:sz w:val="17"/>
                <w:szCs w:val="17"/>
                <w:lang w:eastAsia="zh-CN"/>
              </w:rPr>
              <w:t>开展文艺活动，</w:t>
            </w:r>
            <w:r>
              <w:rPr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丰富广大人民群众文艺生活</w:t>
            </w:r>
          </w:p>
        </w:tc>
        <w:tc>
          <w:tcPr>
            <w:tcW w:w="3951" w:type="dxa"/>
            <w:gridSpan w:val="4"/>
          </w:tcPr>
          <w:p w:rsidR="00B2277E" w:rsidRDefault="00000000">
            <w:pPr>
              <w:pStyle w:val="TableText"/>
              <w:spacing w:before="48" w:line="217" w:lineRule="auto"/>
              <w:ind w:left="15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4"/>
                <w:sz w:val="17"/>
                <w:szCs w:val="17"/>
                <w:lang w:eastAsia="zh-CN"/>
              </w:rPr>
              <w:t>展文艺进评会，落实党的文艺工作方针：开展主厥位</w:t>
            </w:r>
            <w:r>
              <w:rPr>
                <w:spacing w:val="2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13"/>
                <w:sz w:val="17"/>
                <w:szCs w:val="17"/>
                <w:lang w:eastAsia="zh-CN"/>
              </w:rPr>
              <w:t>作，“群英断是非”、“新农村建设”等主题创作诗词、</w:t>
            </w:r>
            <w:r>
              <w:rPr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3"/>
                <w:sz w:val="17"/>
                <w:szCs w:val="17"/>
                <w:lang w:eastAsia="zh-CN"/>
              </w:rPr>
              <w:t>楹联、书法、摄影等作品30余件在省、市及全国知名</w:t>
            </w:r>
            <w:r>
              <w:rPr>
                <w:spacing w:val="7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10"/>
                <w:sz w:val="17"/>
                <w:szCs w:val="17"/>
                <w:lang w:eastAsia="zh-CN"/>
              </w:rPr>
              <w:t>刊物发表；积极开展惠民活动，如：快乐周末群众公益</w:t>
            </w:r>
            <w:r>
              <w:rPr>
                <w:spacing w:val="4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4"/>
                <w:sz w:val="17"/>
                <w:szCs w:val="17"/>
                <w:lang w:eastAsia="zh-CN"/>
              </w:rPr>
              <w:t>活动48场，举办“送春联、送福字”活动48场，萃</w:t>
            </w:r>
          </w:p>
          <w:p w:rsidR="00B2277E" w:rsidRDefault="00000000">
            <w:pPr>
              <w:pStyle w:val="TableText"/>
              <w:spacing w:line="218" w:lineRule="auto"/>
              <w:jc w:val="right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7"/>
                <w:sz w:val="17"/>
                <w:szCs w:val="17"/>
                <w:lang w:eastAsia="zh-CN"/>
              </w:rPr>
              <w:t>办“汴河街春节庙会”活动，开展文艺志愿服务涵动等</w:t>
            </w:r>
          </w:p>
        </w:tc>
      </w:tr>
      <w:tr w:rsidR="00B2277E">
        <w:trPr>
          <w:trHeight w:val="639"/>
        </w:trPr>
        <w:tc>
          <w:tcPr>
            <w:tcW w:w="974" w:type="dxa"/>
            <w:vMerge w:val="restart"/>
            <w:tcBorders>
              <w:bottom w:val="nil"/>
            </w:tcBorders>
            <w:textDirection w:val="tbRlV"/>
          </w:tcPr>
          <w:p w:rsidR="00B2277E" w:rsidRDefault="00B2277E">
            <w:pPr>
              <w:spacing w:line="337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7" w:line="202" w:lineRule="auto"/>
              <w:ind w:left="4773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绩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效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标</w:t>
            </w:r>
          </w:p>
        </w:tc>
        <w:tc>
          <w:tcPr>
            <w:tcW w:w="989" w:type="dxa"/>
          </w:tcPr>
          <w:p w:rsidR="00B2277E" w:rsidRDefault="00000000">
            <w:pPr>
              <w:pStyle w:val="TableText"/>
              <w:spacing w:before="129" w:line="220" w:lineRule="auto"/>
              <w:ind w:right="27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一级指标</w:t>
            </w:r>
          </w:p>
        </w:tc>
        <w:tc>
          <w:tcPr>
            <w:tcW w:w="949" w:type="dxa"/>
          </w:tcPr>
          <w:p w:rsidR="00B2277E" w:rsidRDefault="00000000">
            <w:pPr>
              <w:pStyle w:val="TableText"/>
              <w:spacing w:before="109" w:line="220" w:lineRule="auto"/>
              <w:ind w:left="191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119" w:line="220" w:lineRule="auto"/>
              <w:ind w:left="552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178" w:line="241" w:lineRule="auto"/>
              <w:ind w:left="195" w:right="121" w:hanging="90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年度指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标值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289" w:line="219" w:lineRule="auto"/>
              <w:ind w:left="156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实际完成值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289" w:line="219" w:lineRule="auto"/>
              <w:ind w:left="226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分值</w:t>
            </w:r>
          </w:p>
        </w:tc>
        <w:tc>
          <w:tcPr>
            <w:tcW w:w="799" w:type="dxa"/>
          </w:tcPr>
          <w:p w:rsidR="00B2277E" w:rsidRDefault="00B2277E">
            <w:pPr>
              <w:spacing w:line="252" w:lineRule="auto"/>
            </w:pPr>
          </w:p>
          <w:p w:rsidR="00B2277E" w:rsidRDefault="00000000">
            <w:pPr>
              <w:pStyle w:val="TableText"/>
              <w:spacing w:before="55" w:line="219" w:lineRule="auto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-24"/>
                <w:w w:val="97"/>
                <w:sz w:val="17"/>
                <w:szCs w:val="17"/>
              </w:rPr>
              <w:t>白评得</w:t>
            </w:r>
            <w:r>
              <w:rPr>
                <w:spacing w:val="-8"/>
                <w:w w:val="97"/>
                <w:sz w:val="17"/>
                <w:szCs w:val="17"/>
              </w:rPr>
              <w:t>分</w:t>
            </w:r>
          </w:p>
        </w:tc>
        <w:tc>
          <w:tcPr>
            <w:tcW w:w="1324" w:type="dxa"/>
          </w:tcPr>
          <w:p w:rsidR="00B2277E" w:rsidRDefault="00000000">
            <w:pPr>
              <w:pStyle w:val="TableText"/>
              <w:spacing w:before="19" w:line="219" w:lineRule="auto"/>
              <w:ind w:left="229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偏差原因分</w:t>
            </w:r>
          </w:p>
          <w:p w:rsidR="00B2277E" w:rsidRDefault="00000000">
            <w:pPr>
              <w:pStyle w:val="TableText"/>
              <w:spacing w:before="18" w:line="219" w:lineRule="auto"/>
              <w:ind w:left="229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析及改进措</w:t>
            </w:r>
          </w:p>
          <w:p w:rsidR="00B2277E" w:rsidRDefault="00000000">
            <w:pPr>
              <w:pStyle w:val="TableText"/>
              <w:spacing w:line="204" w:lineRule="auto"/>
              <w:ind w:left="569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施</w:t>
            </w:r>
          </w:p>
        </w:tc>
      </w:tr>
      <w:tr w:rsidR="00B2277E">
        <w:trPr>
          <w:trHeight w:val="230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77" w:lineRule="auto"/>
              <w:rPr>
                <w:lang w:eastAsia="zh-CN"/>
              </w:rPr>
            </w:pPr>
          </w:p>
          <w:p w:rsidR="00B2277E" w:rsidRDefault="00B2277E">
            <w:pPr>
              <w:spacing w:line="277" w:lineRule="auto"/>
              <w:rPr>
                <w:lang w:eastAsia="zh-CN"/>
              </w:rPr>
            </w:pPr>
          </w:p>
          <w:p w:rsidR="00B2277E" w:rsidRDefault="00B2277E">
            <w:pPr>
              <w:spacing w:line="277" w:lineRule="auto"/>
              <w:rPr>
                <w:lang w:eastAsia="zh-CN"/>
              </w:rPr>
            </w:pPr>
          </w:p>
          <w:p w:rsidR="00B2277E" w:rsidRDefault="00B2277E">
            <w:pPr>
              <w:spacing w:line="277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 w:line="219" w:lineRule="auto"/>
              <w:ind w:right="4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33"/>
                <w:sz w:val="17"/>
                <w:szCs w:val="17"/>
              </w:rPr>
              <w:t>产出指标</w:t>
            </w:r>
          </w:p>
          <w:p w:rsidR="00B2277E" w:rsidRDefault="00000000">
            <w:pPr>
              <w:pStyle w:val="TableText"/>
              <w:spacing w:before="258" w:line="220" w:lineRule="auto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(50分)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:rsidR="00B2277E" w:rsidRDefault="00000000">
            <w:pPr>
              <w:pStyle w:val="TableText"/>
              <w:spacing w:before="260" w:line="219" w:lineRule="auto"/>
              <w:ind w:left="101"/>
              <w:rPr>
                <w:rFonts w:hint="eastAsia"/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数量指标[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30" w:line="206" w:lineRule="auto"/>
              <w:ind w:left="292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开展文艺评论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46" w:line="188" w:lineRule="auto"/>
              <w:ind w:left="314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46" w:line="188" w:lineRule="auto"/>
              <w:ind w:left="53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46" w:line="188" w:lineRule="auto"/>
              <w:ind w:left="27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46" w:line="188" w:lineRule="auto"/>
              <w:ind w:left="347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24" w:type="dxa"/>
          </w:tcPr>
          <w:p w:rsidR="00B2277E" w:rsidRDefault="00B2277E">
            <w:pPr>
              <w:spacing w:line="220" w:lineRule="exact"/>
              <w:rPr>
                <w:sz w:val="19"/>
              </w:rPr>
            </w:pPr>
          </w:p>
        </w:tc>
      </w:tr>
      <w:tr w:rsidR="00B2277E">
        <w:trPr>
          <w:trHeight w:val="220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1628" w:type="dxa"/>
          </w:tcPr>
          <w:p w:rsidR="00B2277E" w:rsidRDefault="00000000">
            <w:pPr>
              <w:pStyle w:val="TableText"/>
              <w:spacing w:before="29" w:line="196" w:lineRule="auto"/>
              <w:ind w:left="123"/>
              <w:rPr>
                <w:rFonts w:hint="eastAsia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开民文艺采风活动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46" w:line="178" w:lineRule="auto"/>
              <w:ind w:left="234"/>
              <w:rPr>
                <w:rFonts w:hint="eastAsia"/>
                <w:sz w:val="17"/>
                <w:szCs w:val="17"/>
              </w:rPr>
            </w:pPr>
            <w:r>
              <w:rPr>
                <w:spacing w:val="-8"/>
                <w:sz w:val="17"/>
                <w:szCs w:val="17"/>
              </w:rPr>
              <w:t>≥2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47" w:line="177" w:lineRule="auto"/>
              <w:ind w:left="53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47" w:line="177" w:lineRule="auto"/>
              <w:ind w:left="27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47" w:line="177" w:lineRule="auto"/>
              <w:ind w:left="347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24" w:type="dxa"/>
          </w:tcPr>
          <w:p w:rsidR="00B2277E" w:rsidRDefault="00B2277E">
            <w:pPr>
              <w:spacing w:line="210" w:lineRule="exact"/>
              <w:rPr>
                <w:sz w:val="18"/>
              </w:rPr>
            </w:pPr>
          </w:p>
        </w:tc>
      </w:tr>
      <w:tr w:rsidR="00B2277E">
        <w:trPr>
          <w:trHeight w:val="409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94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1628" w:type="dxa"/>
          </w:tcPr>
          <w:p w:rsidR="00B2277E" w:rsidRDefault="00000000">
            <w:pPr>
              <w:pStyle w:val="TableText"/>
              <w:spacing w:before="120" w:line="219" w:lineRule="auto"/>
              <w:jc w:val="right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0"/>
                <w:sz w:val="17"/>
                <w:szCs w:val="17"/>
                <w:lang w:eastAsia="zh-CN"/>
              </w:rPr>
              <w:t>快乐周末群众公益活动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136"/>
              <w:ind w:left="274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48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136"/>
              <w:ind w:left="496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48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136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136"/>
              <w:ind w:left="308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459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949" w:type="dxa"/>
          </w:tcPr>
          <w:p w:rsidR="00B2277E" w:rsidRDefault="00000000">
            <w:pPr>
              <w:pStyle w:val="TableText"/>
              <w:spacing w:before="221" w:line="220" w:lineRule="auto"/>
              <w:ind w:left="191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质量指标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150" w:line="219" w:lineRule="auto"/>
              <w:ind w:left="212"/>
              <w:rPr>
                <w:rFonts w:hint="eastAsia"/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文艺创作出精品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167" w:line="237" w:lineRule="auto"/>
              <w:ind w:left="234"/>
              <w:rPr>
                <w:rFonts w:hint="eastAsia"/>
                <w:sz w:val="17"/>
                <w:szCs w:val="17"/>
              </w:rPr>
            </w:pPr>
            <w:r>
              <w:rPr>
                <w:spacing w:val="-8"/>
                <w:sz w:val="17"/>
                <w:szCs w:val="17"/>
              </w:rPr>
              <w:t>≥3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168" w:line="241" w:lineRule="auto"/>
              <w:ind w:left="49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12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167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167"/>
              <w:ind w:left="308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669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949" w:type="dxa"/>
          </w:tcPr>
          <w:p w:rsidR="00B2277E" w:rsidRDefault="00000000">
            <w:pPr>
              <w:pStyle w:val="TableText"/>
              <w:spacing w:before="252" w:line="220" w:lineRule="auto"/>
              <w:ind w:left="191"/>
              <w:rPr>
                <w:rFonts w:hint="eastAsia"/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时效指标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252" w:line="220" w:lineRule="auto"/>
              <w:ind w:left="292"/>
              <w:rPr>
                <w:rFonts w:hint="eastAsia"/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资金到位及时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266" w:line="236" w:lineRule="auto"/>
              <w:ind w:left="234"/>
              <w:rPr>
                <w:rFonts w:hint="eastAsia"/>
                <w:sz w:val="17"/>
                <w:szCs w:val="17"/>
              </w:rPr>
            </w:pPr>
            <w:r>
              <w:rPr>
                <w:spacing w:val="-7"/>
                <w:sz w:val="17"/>
                <w:szCs w:val="17"/>
              </w:rPr>
              <w:t>≤7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268"/>
              <w:ind w:left="496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=7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268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268"/>
              <w:ind w:left="308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459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949" w:type="dxa"/>
          </w:tcPr>
          <w:p w:rsidR="00B2277E" w:rsidRDefault="00000000">
            <w:pPr>
              <w:pStyle w:val="TableText"/>
              <w:spacing w:before="262" w:line="203" w:lineRule="auto"/>
              <w:ind w:left="191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成本指标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153" w:line="219" w:lineRule="auto"/>
              <w:jc w:val="right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9"/>
                <w:w w:val="97"/>
                <w:sz w:val="17"/>
                <w:szCs w:val="17"/>
                <w:lang w:eastAsia="zh-CN"/>
              </w:rPr>
              <w:t>厉行节约，控制在预算内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155" w:line="221" w:lineRule="auto"/>
              <w:ind w:left="105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当100%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169"/>
              <w:ind w:left="406"/>
              <w:rPr>
                <w:rFonts w:hint="eastAsia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100%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169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169"/>
              <w:ind w:left="308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570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65" w:lineRule="auto"/>
            </w:pPr>
          </w:p>
          <w:p w:rsidR="00B2277E" w:rsidRDefault="00B2277E">
            <w:pPr>
              <w:spacing w:line="265" w:lineRule="auto"/>
            </w:pPr>
          </w:p>
          <w:p w:rsidR="00B2277E" w:rsidRDefault="00B2277E">
            <w:pPr>
              <w:spacing w:line="266" w:lineRule="auto"/>
            </w:pPr>
          </w:p>
          <w:p w:rsidR="00B2277E" w:rsidRDefault="00B2277E">
            <w:pPr>
              <w:spacing w:line="266" w:lineRule="auto"/>
            </w:pPr>
          </w:p>
          <w:p w:rsidR="00B2277E" w:rsidRDefault="00000000">
            <w:pPr>
              <w:pStyle w:val="TableText"/>
              <w:spacing w:before="56" w:line="220" w:lineRule="auto"/>
              <w:ind w:right="26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效益指标</w:t>
            </w:r>
          </w:p>
          <w:p w:rsidR="00B2277E" w:rsidRDefault="00000000">
            <w:pPr>
              <w:pStyle w:val="TableText"/>
              <w:spacing w:before="247" w:line="220" w:lineRule="auto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-16"/>
                <w:sz w:val="17"/>
                <w:szCs w:val="17"/>
              </w:rPr>
              <w:t>(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-16"/>
                <w:sz w:val="17"/>
                <w:szCs w:val="17"/>
              </w:rPr>
              <w:t>3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pacing w:val="-16"/>
                <w:sz w:val="17"/>
                <w:szCs w:val="17"/>
              </w:rPr>
              <w:t>0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pacing w:val="-16"/>
                <w:sz w:val="17"/>
                <w:szCs w:val="17"/>
              </w:rPr>
              <w:t>分 )</w:t>
            </w:r>
          </w:p>
        </w:tc>
        <w:tc>
          <w:tcPr>
            <w:tcW w:w="949" w:type="dxa"/>
          </w:tcPr>
          <w:p w:rsidR="00B2277E" w:rsidRDefault="00000000">
            <w:pPr>
              <w:pStyle w:val="TableText"/>
              <w:spacing w:before="134" w:line="231" w:lineRule="auto"/>
              <w:ind w:left="302" w:right="75" w:firstLine="59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经济效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益指标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204" w:line="219" w:lineRule="auto"/>
              <w:ind w:left="123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资金使用效率目标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220" w:line="237" w:lineRule="auto"/>
              <w:ind w:left="105"/>
              <w:rPr>
                <w:rFonts w:hint="eastAsia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≥100%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220"/>
              <w:ind w:left="406"/>
              <w:rPr>
                <w:rFonts w:hint="eastAsia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100%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220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220"/>
              <w:ind w:left="308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689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949" w:type="dxa"/>
            <w:vMerge w:val="restart"/>
            <w:tcBorders>
              <w:bottom w:val="nil"/>
            </w:tcBorders>
          </w:tcPr>
          <w:p w:rsidR="00B2277E" w:rsidRDefault="00000000">
            <w:pPr>
              <w:pStyle w:val="TableText"/>
              <w:spacing w:before="162" w:line="232" w:lineRule="auto"/>
              <w:ind w:left="292" w:right="75" w:firstLine="69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社会效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益指标</w:t>
            </w:r>
          </w:p>
        </w:tc>
        <w:tc>
          <w:tcPr>
            <w:tcW w:w="1628" w:type="dxa"/>
          </w:tcPr>
          <w:p w:rsidR="00B2277E" w:rsidRDefault="00000000">
            <w:pPr>
              <w:pStyle w:val="TableText"/>
              <w:spacing w:before="264" w:line="219" w:lineRule="auto"/>
              <w:ind w:left="42"/>
              <w:rPr>
                <w:rFonts w:hint="eastAsia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不断丰盲屠民文化生</w:t>
            </w:r>
          </w:p>
        </w:tc>
        <w:tc>
          <w:tcPr>
            <w:tcW w:w="739" w:type="dxa"/>
          </w:tcPr>
          <w:p w:rsidR="00B2277E" w:rsidRDefault="00000000">
            <w:pPr>
              <w:pStyle w:val="TableText"/>
              <w:spacing w:before="54" w:line="219" w:lineRule="auto"/>
              <w:ind w:lef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3"/>
                <w:sz w:val="17"/>
                <w:szCs w:val="17"/>
                <w:lang w:eastAsia="zh-CN"/>
              </w:rPr>
              <w:t>不断丰富</w:t>
            </w:r>
          </w:p>
          <w:p w:rsidR="00B2277E" w:rsidRDefault="00000000">
            <w:pPr>
              <w:pStyle w:val="TableText"/>
              <w:spacing w:before="8" w:line="220" w:lineRule="auto"/>
              <w:ind w:lef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居民文化</w:t>
            </w:r>
          </w:p>
          <w:p w:rsidR="00B2277E" w:rsidRDefault="00000000">
            <w:pPr>
              <w:pStyle w:val="TableText"/>
              <w:spacing w:before="17" w:line="211" w:lineRule="auto"/>
              <w:ind w:left="195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生活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264" w:line="219" w:lineRule="auto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效果显著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280"/>
              <w:ind w:left="27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280" w:line="239" w:lineRule="auto"/>
              <w:ind w:left="268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1289"/>
        </w:trPr>
        <w:tc>
          <w:tcPr>
            <w:tcW w:w="97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94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1628" w:type="dxa"/>
          </w:tcPr>
          <w:p w:rsidR="00B2277E" w:rsidRDefault="00B2277E">
            <w:pPr>
              <w:spacing w:line="407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 w:line="230" w:lineRule="auto"/>
              <w:ind w:left="278" w:hanging="266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0"/>
                <w:sz w:val="17"/>
                <w:szCs w:val="17"/>
                <w:lang w:eastAsia="zh-CN"/>
              </w:rPr>
              <w:t>发现和培养文艺新人，</w:t>
            </w:r>
            <w:r>
              <w:rPr>
                <w:spacing w:val="4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8"/>
                <w:sz w:val="17"/>
                <w:szCs w:val="17"/>
                <w:lang w:eastAsia="zh-CN"/>
              </w:rPr>
              <w:t>繁荣文艺创作</w:t>
            </w:r>
          </w:p>
        </w:tc>
        <w:tc>
          <w:tcPr>
            <w:tcW w:w="739" w:type="dxa"/>
          </w:tcPr>
          <w:p w:rsidR="00B2277E" w:rsidRDefault="00B2277E">
            <w:pPr>
              <w:spacing w:line="287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 w:line="239" w:lineRule="auto"/>
              <w:ind w:left="24" w:right="16" w:firstLine="80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选送作</w:t>
            </w:r>
            <w:r>
              <w:rPr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1"/>
                <w:sz w:val="17"/>
                <w:szCs w:val="17"/>
                <w:lang w:eastAsia="zh-CN"/>
              </w:rPr>
              <w:t>口，力促</w:t>
            </w:r>
          </w:p>
          <w:p w:rsidR="00B2277E" w:rsidRDefault="00000000">
            <w:pPr>
              <w:pStyle w:val="TableText"/>
              <w:spacing w:line="219" w:lineRule="auto"/>
              <w:ind w:lef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文化繁荣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25" w:line="220" w:lineRule="auto"/>
              <w:jc w:val="right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7"/>
                <w:sz w:val="17"/>
                <w:szCs w:val="17"/>
                <w:lang w:eastAsia="zh-CN"/>
              </w:rPr>
              <w:t>选送戏剧《连家</w:t>
            </w:r>
          </w:p>
          <w:p w:rsidR="00B2277E" w:rsidRDefault="00000000">
            <w:pPr>
              <w:pStyle w:val="TableText"/>
              <w:spacing w:before="14" w:line="225" w:lineRule="auto"/>
              <w:ind w:left="15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7"/>
                <w:sz w:val="17"/>
                <w:szCs w:val="17"/>
                <w:lang w:eastAsia="zh-CN"/>
              </w:rPr>
              <w:t>船》入选湖南省</w:t>
            </w:r>
            <w:r>
              <w:rPr>
                <w:spacing w:val="1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1"/>
                <w:sz w:val="17"/>
                <w:szCs w:val="17"/>
                <w:lang w:eastAsia="zh-CN"/>
              </w:rPr>
              <w:t>文联优秀剧目</w:t>
            </w:r>
            <w:r>
              <w:rPr>
                <w:spacing w:val="4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8"/>
                <w:sz w:val="17"/>
                <w:szCs w:val="17"/>
                <w:lang w:eastAsia="zh-CN"/>
              </w:rPr>
              <w:t>孵化项目：并获</w:t>
            </w:r>
            <w:r>
              <w:rPr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3"/>
                <w:sz w:val="17"/>
                <w:szCs w:val="17"/>
                <w:lang w:eastAsia="zh-CN"/>
              </w:rPr>
              <w:t xml:space="preserve">得了2023年岳  </w:t>
            </w:r>
            <w:r>
              <w:rPr>
                <w:spacing w:val="7"/>
                <w:sz w:val="17"/>
                <w:szCs w:val="17"/>
                <w:lang w:eastAsia="zh-CN"/>
              </w:rPr>
              <w:t>阳艺术节金奖</w:t>
            </w:r>
          </w:p>
        </w:tc>
        <w:tc>
          <w:tcPr>
            <w:tcW w:w="659" w:type="dxa"/>
          </w:tcPr>
          <w:p w:rsidR="00B2277E" w:rsidRDefault="00B2277E">
            <w:pPr>
              <w:spacing w:line="261" w:lineRule="auto"/>
              <w:rPr>
                <w:lang w:eastAsia="zh-CN"/>
              </w:rPr>
            </w:pPr>
          </w:p>
          <w:p w:rsidR="00B2277E" w:rsidRDefault="00B2277E">
            <w:pPr>
              <w:spacing w:line="262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/>
              <w:ind w:left="27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99" w:type="dxa"/>
          </w:tcPr>
          <w:p w:rsidR="00B2277E" w:rsidRDefault="00B2277E">
            <w:pPr>
              <w:spacing w:line="261" w:lineRule="auto"/>
            </w:pPr>
          </w:p>
          <w:p w:rsidR="00B2277E" w:rsidRDefault="00B2277E">
            <w:pPr>
              <w:spacing w:line="262" w:lineRule="auto"/>
            </w:pPr>
          </w:p>
          <w:p w:rsidR="00B2277E" w:rsidRDefault="00000000">
            <w:pPr>
              <w:pStyle w:val="TableText"/>
              <w:spacing w:before="55"/>
              <w:ind w:left="347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24" w:type="dxa"/>
          </w:tcPr>
          <w:p w:rsidR="00B2277E" w:rsidRDefault="00B2277E"/>
        </w:tc>
      </w:tr>
      <w:tr w:rsidR="00B2277E">
        <w:trPr>
          <w:trHeight w:val="1933"/>
        </w:trPr>
        <w:tc>
          <w:tcPr>
            <w:tcW w:w="974" w:type="dxa"/>
            <w:vMerge/>
            <w:tcBorders>
              <w:top w:val="nil"/>
            </w:tcBorders>
            <w:textDirection w:val="tbRlV"/>
          </w:tcPr>
          <w:p w:rsidR="00B2277E" w:rsidRDefault="00B2277E"/>
        </w:tc>
        <w:tc>
          <w:tcPr>
            <w:tcW w:w="98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949" w:type="dxa"/>
          </w:tcPr>
          <w:p w:rsidR="00B2277E" w:rsidRDefault="00000000">
            <w:pPr>
              <w:pStyle w:val="TableText"/>
              <w:spacing w:before="206" w:line="242" w:lineRule="auto"/>
              <w:ind w:left="360" w:right="60" w:hanging="239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可持续影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2"/>
                <w:sz w:val="17"/>
                <w:szCs w:val="17"/>
              </w:rPr>
              <w:t>响指标</w:t>
            </w:r>
          </w:p>
        </w:tc>
        <w:tc>
          <w:tcPr>
            <w:tcW w:w="1628" w:type="dxa"/>
          </w:tcPr>
          <w:p w:rsidR="00B2277E" w:rsidRDefault="00B2277E">
            <w:pPr>
              <w:spacing w:line="353" w:lineRule="auto"/>
              <w:rPr>
                <w:lang w:eastAsia="zh-CN"/>
              </w:rPr>
            </w:pPr>
          </w:p>
          <w:p w:rsidR="00B2277E" w:rsidRDefault="00B2277E">
            <w:pPr>
              <w:spacing w:line="353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 w:line="241" w:lineRule="auto"/>
              <w:ind w:left="381" w:hanging="369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0"/>
                <w:sz w:val="17"/>
                <w:szCs w:val="17"/>
                <w:lang w:eastAsia="zh-CN"/>
              </w:rPr>
              <w:t>开展文艺志愿服务，繁</w:t>
            </w:r>
            <w:r>
              <w:rPr>
                <w:spacing w:val="4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"/>
                <w:sz w:val="17"/>
                <w:szCs w:val="17"/>
                <w:lang w:eastAsia="zh-CN"/>
              </w:rPr>
              <w:t>荣楼区文艺</w:t>
            </w:r>
          </w:p>
        </w:tc>
        <w:tc>
          <w:tcPr>
            <w:tcW w:w="739" w:type="dxa"/>
          </w:tcPr>
          <w:p w:rsidR="00B2277E" w:rsidRDefault="00B2277E">
            <w:pPr>
              <w:spacing w:line="407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 w:line="219" w:lineRule="auto"/>
              <w:ind w:lef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各协会开</w:t>
            </w:r>
          </w:p>
          <w:p w:rsidR="00B2277E" w:rsidRDefault="00000000">
            <w:pPr>
              <w:pStyle w:val="TableText"/>
              <w:spacing w:before="1" w:line="221" w:lineRule="auto"/>
              <w:ind w:lef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展文艺进</w:t>
            </w:r>
          </w:p>
          <w:p w:rsidR="00B2277E" w:rsidRDefault="00000000">
            <w:pPr>
              <w:pStyle w:val="TableText"/>
              <w:spacing w:before="24" w:line="195" w:lineRule="auto"/>
              <w:ind w:left="24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基层、进</w:t>
            </w:r>
          </w:p>
          <w:p w:rsidR="00B2277E" w:rsidRDefault="00000000">
            <w:pPr>
              <w:pStyle w:val="TableText"/>
              <w:spacing w:line="219" w:lineRule="auto"/>
              <w:ind w:left="24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社区、进</w:t>
            </w:r>
          </w:p>
          <w:p w:rsidR="00B2277E" w:rsidRDefault="00000000">
            <w:pPr>
              <w:pStyle w:val="TableText"/>
              <w:spacing w:before="38" w:line="220" w:lineRule="auto"/>
              <w:ind w:left="195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学校</w:t>
            </w:r>
          </w:p>
        </w:tc>
        <w:tc>
          <w:tcPr>
            <w:tcW w:w="1169" w:type="dxa"/>
          </w:tcPr>
          <w:p w:rsidR="00B2277E" w:rsidRDefault="00000000">
            <w:pPr>
              <w:pStyle w:val="TableText"/>
              <w:spacing w:before="28" w:line="229" w:lineRule="auto"/>
              <w:ind w:firstLine="77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4"/>
                <w:sz w:val="17"/>
                <w:szCs w:val="17"/>
                <w:lang w:eastAsia="zh-CN"/>
              </w:rPr>
              <w:t>群协组织街区</w:t>
            </w:r>
            <w:r>
              <w:rPr>
                <w:spacing w:val="1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9"/>
                <w:sz w:val="17"/>
                <w:szCs w:val="17"/>
                <w:lang w:eastAsia="zh-CN"/>
              </w:rPr>
              <w:t>戏曲巡演100余</w:t>
            </w:r>
            <w:r>
              <w:rPr>
                <w:spacing w:val="2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17"/>
                <w:sz w:val="17"/>
                <w:szCs w:val="17"/>
                <w:lang w:eastAsia="zh-CN"/>
              </w:rPr>
              <w:t>场次：美协组织</w:t>
            </w:r>
            <w:r>
              <w:rPr>
                <w:spacing w:val="1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2"/>
                <w:sz w:val="17"/>
                <w:szCs w:val="17"/>
                <w:lang w:eastAsia="zh-CN"/>
              </w:rPr>
              <w:t>“送关育进课</w:t>
            </w:r>
            <w:r>
              <w:rPr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15"/>
                <w:sz w:val="17"/>
                <w:szCs w:val="17"/>
                <w:lang w:eastAsia="zh-CN"/>
              </w:rPr>
              <w:t>堂”4次，书协、</w:t>
            </w:r>
            <w:r>
              <w:rPr>
                <w:spacing w:val="3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7"/>
                <w:sz w:val="17"/>
                <w:szCs w:val="17"/>
                <w:lang w:eastAsia="zh-CN"/>
              </w:rPr>
              <w:t>诗协、美协、民</w:t>
            </w:r>
            <w:r>
              <w:rPr>
                <w:spacing w:val="1"/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4"/>
                <w:sz w:val="17"/>
                <w:szCs w:val="17"/>
                <w:lang w:eastAsia="zh-CN"/>
              </w:rPr>
              <w:t>协在社区为居</w:t>
            </w:r>
            <w:r>
              <w:rPr>
                <w:sz w:val="17"/>
                <w:szCs w:val="17"/>
                <w:lang w:eastAsia="zh-CN"/>
              </w:rPr>
              <w:t xml:space="preserve">   </w:t>
            </w:r>
            <w:r>
              <w:rPr>
                <w:spacing w:val="-2"/>
                <w:sz w:val="17"/>
                <w:szCs w:val="17"/>
                <w:lang w:eastAsia="zh-CN"/>
              </w:rPr>
              <w:t>民群众送春联</w:t>
            </w:r>
          </w:p>
          <w:p w:rsidR="00B2277E" w:rsidRDefault="00000000">
            <w:pPr>
              <w:pStyle w:val="TableText"/>
              <w:spacing w:line="219" w:lineRule="auto"/>
              <w:ind w:left="125"/>
              <w:rPr>
                <w:rFonts w:hint="eastAsia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送福字20场</w:t>
            </w:r>
          </w:p>
        </w:tc>
        <w:tc>
          <w:tcPr>
            <w:tcW w:w="659" w:type="dxa"/>
          </w:tcPr>
          <w:p w:rsidR="00B2277E" w:rsidRDefault="00B2277E">
            <w:pPr>
              <w:spacing w:line="280" w:lineRule="auto"/>
            </w:pPr>
          </w:p>
          <w:p w:rsidR="00B2277E" w:rsidRDefault="00B2277E">
            <w:pPr>
              <w:spacing w:line="281" w:lineRule="auto"/>
            </w:pPr>
          </w:p>
          <w:p w:rsidR="00B2277E" w:rsidRDefault="00B2277E">
            <w:pPr>
              <w:spacing w:line="281" w:lineRule="auto"/>
            </w:pPr>
          </w:p>
          <w:p w:rsidR="00B2277E" w:rsidRDefault="00000000">
            <w:pPr>
              <w:pStyle w:val="TableText"/>
              <w:spacing w:before="55"/>
              <w:ind w:left="27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99" w:type="dxa"/>
          </w:tcPr>
          <w:p w:rsidR="00B2277E" w:rsidRDefault="00B2277E">
            <w:pPr>
              <w:spacing w:line="280" w:lineRule="auto"/>
            </w:pPr>
          </w:p>
          <w:p w:rsidR="00B2277E" w:rsidRDefault="00B2277E">
            <w:pPr>
              <w:spacing w:line="281" w:lineRule="auto"/>
            </w:pPr>
          </w:p>
          <w:p w:rsidR="00B2277E" w:rsidRDefault="00B2277E">
            <w:pPr>
              <w:spacing w:line="281" w:lineRule="auto"/>
            </w:pPr>
          </w:p>
          <w:p w:rsidR="00B2277E" w:rsidRDefault="00000000">
            <w:pPr>
              <w:pStyle w:val="TableText"/>
              <w:spacing w:before="55" w:line="239" w:lineRule="auto"/>
              <w:ind w:left="268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</w:t>
            </w:r>
          </w:p>
        </w:tc>
        <w:tc>
          <w:tcPr>
            <w:tcW w:w="1324" w:type="dxa"/>
          </w:tcPr>
          <w:p w:rsidR="00B2277E" w:rsidRDefault="00B2277E"/>
        </w:tc>
      </w:tr>
    </w:tbl>
    <w:p w:rsidR="00B2277E" w:rsidRDefault="00B2277E"/>
    <w:p w:rsidR="00B2277E" w:rsidRDefault="00B2277E">
      <w:pPr>
        <w:sectPr w:rsidR="00B2277E">
          <w:footerReference w:type="default" r:id="rId10"/>
          <w:pgSz w:w="11910" w:h="16840"/>
          <w:pgMar w:top="559" w:right="1334" w:bottom="2349" w:left="1264" w:header="0" w:footer="1972" w:gutter="0"/>
          <w:cols w:space="720"/>
        </w:sectPr>
      </w:pPr>
    </w:p>
    <w:tbl>
      <w:tblPr>
        <w:tblStyle w:val="TableNormal"/>
        <w:tblW w:w="92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79"/>
        <w:gridCol w:w="959"/>
        <w:gridCol w:w="1618"/>
        <w:gridCol w:w="749"/>
        <w:gridCol w:w="1159"/>
        <w:gridCol w:w="659"/>
        <w:gridCol w:w="799"/>
        <w:gridCol w:w="1333"/>
      </w:tblGrid>
      <w:tr w:rsidR="00B2277E">
        <w:trPr>
          <w:trHeight w:val="1509"/>
        </w:trPr>
        <w:tc>
          <w:tcPr>
            <w:tcW w:w="984" w:type="dxa"/>
            <w:vMerge w:val="restart"/>
            <w:tcBorders>
              <w:bottom w:val="nil"/>
            </w:tcBorders>
          </w:tcPr>
          <w:p w:rsidR="00B2277E" w:rsidRDefault="00B2277E"/>
        </w:tc>
        <w:tc>
          <w:tcPr>
            <w:tcW w:w="979" w:type="dxa"/>
          </w:tcPr>
          <w:p w:rsidR="00B2277E" w:rsidRDefault="00B2277E"/>
        </w:tc>
        <w:tc>
          <w:tcPr>
            <w:tcW w:w="959" w:type="dxa"/>
          </w:tcPr>
          <w:p w:rsidR="00B2277E" w:rsidRDefault="00B2277E"/>
        </w:tc>
        <w:tc>
          <w:tcPr>
            <w:tcW w:w="1618" w:type="dxa"/>
          </w:tcPr>
          <w:p w:rsidR="00B2277E" w:rsidRDefault="00B2277E">
            <w:pPr>
              <w:spacing w:line="373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 w:line="242" w:lineRule="auto"/>
              <w:ind w:left="31" w:hanging="19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2"/>
                <w:sz w:val="17"/>
                <w:szCs w:val="17"/>
                <w:lang w:eastAsia="zh-CN"/>
              </w:rPr>
              <w:t>加</w:t>
            </w:r>
            <w:r>
              <w:rPr>
                <w:spacing w:val="-11"/>
                <w:sz w:val="17"/>
                <w:szCs w:val="17"/>
                <w:lang w:eastAsia="zh-CN"/>
              </w:rPr>
              <w:t>强现实题材创作，</w:t>
            </w:r>
            <w:r>
              <w:rPr>
                <w:spacing w:val="-10"/>
                <w:sz w:val="17"/>
                <w:szCs w:val="17"/>
                <w:lang w:eastAsia="zh-CN"/>
              </w:rPr>
              <w:t>不</w:t>
            </w:r>
            <w:r>
              <w:rPr>
                <w:spacing w:val="4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"/>
                <w:sz w:val="17"/>
                <w:szCs w:val="17"/>
                <w:lang w:eastAsia="zh-CN"/>
              </w:rPr>
              <w:t>断推出优秀文艺作品</w:t>
            </w:r>
          </w:p>
        </w:tc>
        <w:tc>
          <w:tcPr>
            <w:tcW w:w="749" w:type="dxa"/>
          </w:tcPr>
          <w:p w:rsidR="00B2277E" w:rsidRDefault="00000000">
            <w:pPr>
              <w:pStyle w:val="TableText"/>
              <w:spacing w:before="122" w:line="219" w:lineRule="auto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8"/>
                <w:sz w:val="17"/>
                <w:szCs w:val="17"/>
                <w:lang w:eastAsia="zh-CN"/>
              </w:rPr>
              <w:t>“群英断</w:t>
            </w:r>
          </w:p>
          <w:p w:rsidR="00B2277E" w:rsidRDefault="00000000">
            <w:pPr>
              <w:pStyle w:val="TableText"/>
              <w:spacing w:before="18" w:line="220" w:lineRule="auto"/>
              <w:jc w:val="right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7"/>
                <w:sz w:val="17"/>
                <w:szCs w:val="17"/>
                <w:lang w:eastAsia="zh-CN"/>
              </w:rPr>
              <w:t>是非</w:t>
            </w:r>
            <w:r>
              <w:rPr>
                <w:spacing w:val="-24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7"/>
                <w:sz w:val="17"/>
                <w:szCs w:val="17"/>
                <w:lang w:eastAsia="zh-CN"/>
              </w:rPr>
              <w:t>”、</w:t>
            </w:r>
          </w:p>
          <w:p w:rsidR="00B2277E" w:rsidRDefault="00000000">
            <w:pPr>
              <w:pStyle w:val="TableText"/>
              <w:spacing w:before="15" w:line="218" w:lineRule="auto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8"/>
                <w:sz w:val="17"/>
                <w:szCs w:val="17"/>
                <w:lang w:eastAsia="zh-CN"/>
              </w:rPr>
              <w:t>“新农村</w:t>
            </w:r>
          </w:p>
          <w:p w:rsidR="00B2277E" w:rsidRDefault="00000000">
            <w:pPr>
              <w:pStyle w:val="TableText"/>
              <w:spacing w:line="239" w:lineRule="auto"/>
              <w:ind w:left="113" w:right="42" w:hanging="89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建设”等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主题创</w:t>
            </w:r>
          </w:p>
          <w:p w:rsidR="00B2277E" w:rsidRDefault="00000000">
            <w:pPr>
              <w:pStyle w:val="TableText"/>
              <w:spacing w:line="220" w:lineRule="auto"/>
              <w:ind w:left="234"/>
              <w:rPr>
                <w:rFonts w:hint="eastAsia"/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作。</w:t>
            </w:r>
          </w:p>
        </w:tc>
        <w:tc>
          <w:tcPr>
            <w:tcW w:w="1159" w:type="dxa"/>
          </w:tcPr>
          <w:p w:rsidR="00B2277E" w:rsidRDefault="00000000">
            <w:pPr>
              <w:pStyle w:val="TableText"/>
              <w:spacing w:before="232" w:line="220" w:lineRule="auto"/>
              <w:jc w:val="right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9"/>
                <w:sz w:val="17"/>
                <w:szCs w:val="17"/>
                <w:lang w:eastAsia="zh-CN"/>
              </w:rPr>
              <w:t>主题创作诗词、</w:t>
            </w:r>
          </w:p>
          <w:p w:rsidR="00B2277E" w:rsidRDefault="00000000">
            <w:pPr>
              <w:pStyle w:val="TableText"/>
              <w:spacing w:before="4" w:line="241" w:lineRule="auto"/>
              <w:ind w:left="15"/>
              <w:jc w:val="both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-10"/>
                <w:sz w:val="17"/>
                <w:szCs w:val="17"/>
                <w:lang w:eastAsia="zh-CN"/>
              </w:rPr>
              <w:t>楹联、书法、摄</w:t>
            </w:r>
            <w:r>
              <w:rPr>
                <w:spacing w:val="2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4"/>
                <w:sz w:val="17"/>
                <w:szCs w:val="17"/>
                <w:lang w:eastAsia="zh-CN"/>
              </w:rPr>
              <w:t>影等作品30件</w:t>
            </w:r>
            <w:r>
              <w:rPr>
                <w:sz w:val="17"/>
                <w:szCs w:val="17"/>
                <w:lang w:eastAsia="zh-CN"/>
              </w:rPr>
              <w:t xml:space="preserve">  </w:t>
            </w:r>
            <w:r>
              <w:rPr>
                <w:spacing w:val="-9"/>
                <w:sz w:val="17"/>
                <w:szCs w:val="17"/>
                <w:lang w:eastAsia="zh-CN"/>
              </w:rPr>
              <w:t>在省、市及全国</w:t>
            </w:r>
            <w:r>
              <w:rPr>
                <w:spacing w:val="5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4"/>
                <w:sz w:val="17"/>
                <w:szCs w:val="17"/>
                <w:lang w:eastAsia="zh-CN"/>
              </w:rPr>
              <w:t>知名刊物发表</w:t>
            </w:r>
          </w:p>
        </w:tc>
        <w:tc>
          <w:tcPr>
            <w:tcW w:w="659" w:type="dxa"/>
          </w:tcPr>
          <w:p w:rsidR="00B2277E" w:rsidRDefault="00B2277E">
            <w:pPr>
              <w:spacing w:line="314" w:lineRule="auto"/>
              <w:rPr>
                <w:lang w:eastAsia="zh-CN"/>
              </w:rPr>
            </w:pPr>
          </w:p>
          <w:p w:rsidR="00B2277E" w:rsidRDefault="00B2277E">
            <w:pPr>
              <w:spacing w:line="315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5"/>
              <w:ind w:left="276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799" w:type="dxa"/>
          </w:tcPr>
          <w:p w:rsidR="00B2277E" w:rsidRDefault="00B2277E">
            <w:pPr>
              <w:spacing w:line="314" w:lineRule="auto"/>
            </w:pPr>
          </w:p>
          <w:p w:rsidR="00B2277E" w:rsidRDefault="00B2277E">
            <w:pPr>
              <w:spacing w:line="315" w:lineRule="auto"/>
            </w:pPr>
          </w:p>
          <w:p w:rsidR="00B2277E" w:rsidRDefault="00000000">
            <w:pPr>
              <w:pStyle w:val="TableText"/>
              <w:spacing w:before="55"/>
              <w:ind w:left="347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33" w:type="dxa"/>
          </w:tcPr>
          <w:p w:rsidR="00B2277E" w:rsidRDefault="00B2277E"/>
        </w:tc>
      </w:tr>
      <w:tr w:rsidR="00B2277E">
        <w:trPr>
          <w:trHeight w:val="817"/>
        </w:trPr>
        <w:tc>
          <w:tcPr>
            <w:tcW w:w="984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979" w:type="dxa"/>
          </w:tcPr>
          <w:p w:rsidR="00B2277E" w:rsidRDefault="00000000">
            <w:pPr>
              <w:pStyle w:val="TableText"/>
              <w:spacing w:before="92" w:line="253" w:lineRule="auto"/>
              <w:ind w:left="460" w:right="94" w:hanging="89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满意度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指标</w:t>
            </w:r>
          </w:p>
          <w:p w:rsidR="00B2277E" w:rsidRDefault="00000000">
            <w:pPr>
              <w:pStyle w:val="TableText"/>
              <w:spacing w:before="4" w:line="220" w:lineRule="auto"/>
              <w:ind w:left="180"/>
              <w:rPr>
                <w:rFonts w:hint="eastAsia"/>
                <w:sz w:val="17"/>
                <w:szCs w:val="17"/>
              </w:rPr>
            </w:pPr>
            <w:r>
              <w:rPr>
                <w:spacing w:val="-14"/>
                <w:sz w:val="17"/>
                <w:szCs w:val="17"/>
              </w:rPr>
              <w:t>(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4"/>
                <w:sz w:val="17"/>
                <w:szCs w:val="17"/>
              </w:rPr>
              <w:t>1 0 分 )</w:t>
            </w:r>
          </w:p>
        </w:tc>
        <w:tc>
          <w:tcPr>
            <w:tcW w:w="959" w:type="dxa"/>
          </w:tcPr>
          <w:p w:rsidR="00B2277E" w:rsidRDefault="00000000">
            <w:pPr>
              <w:pStyle w:val="TableText"/>
              <w:spacing w:before="102" w:line="241" w:lineRule="auto"/>
              <w:ind w:left="260" w:hanging="119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31"/>
                <w:sz w:val="17"/>
                <w:szCs w:val="17"/>
              </w:rPr>
              <w:t>服务对象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满意度指</w:t>
            </w:r>
            <w:r>
              <w:rPr>
                <w:sz w:val="17"/>
                <w:szCs w:val="17"/>
              </w:rPr>
              <w:t xml:space="preserve"> 标</w:t>
            </w:r>
          </w:p>
        </w:tc>
        <w:tc>
          <w:tcPr>
            <w:tcW w:w="1618" w:type="dxa"/>
          </w:tcPr>
          <w:p w:rsidR="00B2277E" w:rsidRDefault="00000000">
            <w:pPr>
              <w:pStyle w:val="TableText"/>
              <w:spacing w:before="203" w:line="219" w:lineRule="auto"/>
              <w:ind w:left="372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群众满意度</w:t>
            </w:r>
          </w:p>
        </w:tc>
        <w:tc>
          <w:tcPr>
            <w:tcW w:w="749" w:type="dxa"/>
          </w:tcPr>
          <w:p w:rsidR="00B2277E" w:rsidRDefault="00B2277E">
            <w:pPr>
              <w:spacing w:line="292" w:lineRule="auto"/>
            </w:pPr>
          </w:p>
          <w:p w:rsidR="00B2277E" w:rsidRDefault="00000000">
            <w:pPr>
              <w:pStyle w:val="TableText"/>
              <w:spacing w:before="55"/>
              <w:ind w:left="234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95%</w:t>
            </w:r>
          </w:p>
        </w:tc>
        <w:tc>
          <w:tcPr>
            <w:tcW w:w="1159" w:type="dxa"/>
          </w:tcPr>
          <w:p w:rsidR="00B2277E" w:rsidRDefault="00B2277E">
            <w:pPr>
              <w:spacing w:line="292" w:lineRule="auto"/>
            </w:pPr>
          </w:p>
          <w:p w:rsidR="00B2277E" w:rsidRDefault="00000000">
            <w:pPr>
              <w:pStyle w:val="TableText"/>
              <w:spacing w:before="55"/>
              <w:ind w:left="445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95%</w:t>
            </w:r>
          </w:p>
        </w:tc>
        <w:tc>
          <w:tcPr>
            <w:tcW w:w="659" w:type="dxa"/>
          </w:tcPr>
          <w:p w:rsidR="00B2277E" w:rsidRDefault="00B2277E">
            <w:pPr>
              <w:spacing w:line="292" w:lineRule="auto"/>
            </w:pPr>
          </w:p>
          <w:p w:rsidR="00B2277E" w:rsidRDefault="00000000">
            <w:pPr>
              <w:pStyle w:val="TableText"/>
              <w:spacing w:before="55"/>
              <w:ind w:left="236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292" w:lineRule="auto"/>
            </w:pPr>
          </w:p>
          <w:p w:rsidR="00B2277E" w:rsidRDefault="00000000">
            <w:pPr>
              <w:pStyle w:val="TableText"/>
              <w:spacing w:before="56" w:line="239" w:lineRule="auto"/>
              <w:ind w:left="267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9.8</w:t>
            </w:r>
          </w:p>
        </w:tc>
        <w:tc>
          <w:tcPr>
            <w:tcW w:w="1333" w:type="dxa"/>
          </w:tcPr>
          <w:p w:rsidR="00B2277E" w:rsidRDefault="00B2277E"/>
        </w:tc>
      </w:tr>
      <w:tr w:rsidR="00B2277E">
        <w:trPr>
          <w:trHeight w:val="264"/>
        </w:trPr>
        <w:tc>
          <w:tcPr>
            <w:tcW w:w="6448" w:type="dxa"/>
            <w:gridSpan w:val="6"/>
          </w:tcPr>
          <w:p w:rsidR="00B2277E" w:rsidRDefault="00000000">
            <w:pPr>
              <w:pStyle w:val="TableText"/>
              <w:spacing w:before="56" w:line="214" w:lineRule="auto"/>
              <w:ind w:left="4574"/>
              <w:rPr>
                <w:rFonts w:hint="eastAsia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总分</w:t>
            </w:r>
          </w:p>
        </w:tc>
        <w:tc>
          <w:tcPr>
            <w:tcW w:w="659" w:type="dxa"/>
          </w:tcPr>
          <w:p w:rsidR="00B2277E" w:rsidRDefault="00000000">
            <w:pPr>
              <w:pStyle w:val="TableText"/>
              <w:spacing w:before="73" w:line="196" w:lineRule="auto"/>
              <w:ind w:left="317"/>
              <w:rPr>
                <w:rFonts w:hint="eastAsia"/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73" w:line="196" w:lineRule="auto"/>
              <w:ind w:left="227"/>
              <w:rPr>
                <w:rFonts w:hint="eastAsia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99.6</w:t>
            </w:r>
          </w:p>
        </w:tc>
        <w:tc>
          <w:tcPr>
            <w:tcW w:w="1333" w:type="dxa"/>
          </w:tcPr>
          <w:p w:rsidR="00B2277E" w:rsidRDefault="00B2277E"/>
        </w:tc>
      </w:tr>
    </w:tbl>
    <w:p w:rsidR="00B2277E" w:rsidRDefault="00B2277E">
      <w:pPr>
        <w:spacing w:line="253" w:lineRule="auto"/>
      </w:pPr>
    </w:p>
    <w:p w:rsidR="00B2277E" w:rsidRDefault="00000000">
      <w:pPr>
        <w:spacing w:before="68" w:line="230" w:lineRule="auto"/>
        <w:ind w:left="5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/>
          <w:spacing w:val="11"/>
          <w:position w:val="-7"/>
          <w:lang w:eastAsia="zh-CN"/>
        </w:rPr>
        <w:t>单位负责人</w:t>
      </w:r>
      <w:r>
        <w:rPr>
          <w:rFonts w:ascii="黑体" w:eastAsia="黑体" w:hAnsi="黑体" w:cs="黑体"/>
          <w:spacing w:val="11"/>
          <w:position w:val="-7"/>
          <w:lang w:eastAsia="zh-CN"/>
        </w:rPr>
        <w:t xml:space="preserve">签字乡       </w:t>
      </w:r>
      <w:r>
        <w:rPr>
          <w:rFonts w:ascii="宋体" w:eastAsia="宋体" w:hAnsi="宋体" w:cs="宋体"/>
          <w:spacing w:val="11"/>
          <w:position w:val="1"/>
          <w:lang w:eastAsia="zh-CN"/>
        </w:rPr>
        <w:t>填表人：朱丹联系电</w:t>
      </w:r>
      <w:r>
        <w:rPr>
          <w:rFonts w:ascii="宋体" w:eastAsia="宋体" w:hAnsi="宋体" w:cs="宋体"/>
          <w:spacing w:val="10"/>
          <w:position w:val="1"/>
          <w:lang w:eastAsia="zh-CN"/>
        </w:rPr>
        <w:t>话：18975017029填报日期：2024年5月29日</w:t>
      </w: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1" w:lineRule="auto"/>
        <w:rPr>
          <w:lang w:eastAsia="zh-CN"/>
        </w:rPr>
      </w:pPr>
    </w:p>
    <w:p w:rsidR="00B2277E" w:rsidRDefault="00B2277E">
      <w:pPr>
        <w:spacing w:line="242" w:lineRule="auto"/>
        <w:rPr>
          <w:lang w:eastAsia="zh-CN"/>
        </w:rPr>
      </w:pPr>
    </w:p>
    <w:p w:rsidR="00B2277E" w:rsidRDefault="00B2277E">
      <w:pPr>
        <w:spacing w:line="242" w:lineRule="auto"/>
        <w:rPr>
          <w:lang w:eastAsia="zh-CN"/>
        </w:rPr>
      </w:pPr>
    </w:p>
    <w:p w:rsidR="00B2277E" w:rsidRDefault="00B2277E">
      <w:pPr>
        <w:spacing w:line="242" w:lineRule="auto"/>
        <w:rPr>
          <w:lang w:eastAsia="zh-CN"/>
        </w:rPr>
      </w:pPr>
    </w:p>
    <w:p w:rsidR="00B2277E" w:rsidRDefault="00000000">
      <w:pPr>
        <w:spacing w:before="45" w:line="219" w:lineRule="auto"/>
        <w:ind w:left="8834"/>
        <w:rPr>
          <w:rFonts w:ascii="宋体" w:eastAsia="宋体" w:hAnsi="宋体" w:cs="宋体" w:hint="eastAsia"/>
          <w:sz w:val="14"/>
          <w:szCs w:val="14"/>
          <w:lang w:eastAsia="zh-CN"/>
        </w:rPr>
      </w:pPr>
      <w:r>
        <w:rPr>
          <w:rFonts w:ascii="宋体" w:eastAsia="宋体" w:hAnsi="宋体" w:cs="宋体"/>
          <w:sz w:val="14"/>
          <w:szCs w:val="14"/>
          <w:lang w:eastAsia="zh-CN"/>
        </w:rPr>
        <w:t>每</w:t>
      </w:r>
    </w:p>
    <w:p w:rsidR="00B2277E" w:rsidRDefault="00B2277E">
      <w:pPr>
        <w:spacing w:line="219" w:lineRule="auto"/>
        <w:rPr>
          <w:rFonts w:ascii="宋体" w:eastAsia="宋体" w:hAnsi="宋体" w:cs="宋体" w:hint="eastAsia"/>
          <w:sz w:val="14"/>
          <w:szCs w:val="14"/>
          <w:lang w:eastAsia="zh-CN"/>
        </w:rPr>
        <w:sectPr w:rsidR="00B2277E">
          <w:footerReference w:type="default" r:id="rId11"/>
          <w:pgSz w:w="11910" w:h="16840"/>
          <w:pgMar w:top="1284" w:right="1455" w:bottom="2249" w:left="1205" w:header="0" w:footer="1870" w:gutter="0"/>
          <w:cols w:space="720"/>
        </w:sectPr>
      </w:pPr>
    </w:p>
    <w:p w:rsidR="00B2277E" w:rsidRDefault="00000000">
      <w:pPr>
        <w:spacing w:before="221" w:line="224" w:lineRule="auto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11"/>
          <w:sz w:val="29"/>
          <w:szCs w:val="29"/>
          <w:lang w:eastAsia="zh-CN"/>
        </w:rPr>
        <w:lastRenderedPageBreak/>
        <w:t>附件</w:t>
      </w:r>
      <w:r w:rsidR="003320DD">
        <w:rPr>
          <w:rFonts w:ascii="黑体" w:eastAsia="黑体" w:hAnsi="黑体" w:cs="黑体" w:hint="eastAsia"/>
          <w:b/>
          <w:bCs/>
          <w:spacing w:val="-11"/>
          <w:sz w:val="29"/>
          <w:szCs w:val="29"/>
          <w:lang w:eastAsia="zh-CN"/>
        </w:rPr>
        <w:t>3</w:t>
      </w:r>
    </w:p>
    <w:p w:rsidR="00B2277E" w:rsidRDefault="00000000">
      <w:pPr>
        <w:spacing w:before="36" w:line="187" w:lineRule="auto"/>
        <w:ind w:left="1851"/>
        <w:rPr>
          <w:rFonts w:ascii="宋体" w:eastAsia="宋体" w:hAnsi="宋体" w:cs="宋体" w:hint="eastAsia"/>
          <w:sz w:val="40"/>
          <w:szCs w:val="4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3411855</wp:posOffset>
                </wp:positionV>
                <wp:extent cx="75565" cy="20828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633620" y="3411925"/>
                          <a:ext cx="75564" cy="2082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77E" w:rsidRDefault="00000000">
                            <w:pPr>
                              <w:spacing w:before="73"/>
                              <w:ind w:left="20"/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left:0;text-align:left;margin-left:443.55pt;margin-top:268.65pt;width:5.95pt;height:16.4pt;rotation:-90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" filled="f" stroked="f" strokeweight="0">
                <v:stroke miterlimit="0"/>
                <v:textbox inset="0,0,0,0">
                  <w:txbxContent>
                    <w:p w:rsidR="00B2277E" w:rsidRDefault="00000000">
                      <w:pPr>
                        <w:spacing w:before="73"/>
                        <w:ind w:left="20"/>
                        <w:rPr>
                          <w:rFonts w:ascii="宋体" w:eastAsia="宋体" w:hAnsi="宋体" w:cs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-363855</wp:posOffset>
            </wp:positionV>
            <wp:extent cx="1454150" cy="14224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4184" cy="142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pacing w:val="-4"/>
          <w:sz w:val="40"/>
          <w:szCs w:val="40"/>
          <w:lang w:eastAsia="zh-CN"/>
        </w:rPr>
        <w:t>2023年度项目支出绩效自评表</w:t>
      </w:r>
    </w:p>
    <w:tbl>
      <w:tblPr>
        <w:tblStyle w:val="TableNormal"/>
        <w:tblW w:w="901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79"/>
        <w:gridCol w:w="879"/>
        <w:gridCol w:w="1139"/>
        <w:gridCol w:w="1139"/>
        <w:gridCol w:w="1178"/>
        <w:gridCol w:w="619"/>
        <w:gridCol w:w="799"/>
        <w:gridCol w:w="1303"/>
      </w:tblGrid>
      <w:tr w:rsidR="00B2277E">
        <w:trPr>
          <w:trHeight w:val="244"/>
        </w:trPr>
        <w:tc>
          <w:tcPr>
            <w:tcW w:w="9019" w:type="dxa"/>
            <w:gridSpan w:val="9"/>
          </w:tcPr>
          <w:p w:rsidR="00B2277E" w:rsidRDefault="00000000">
            <w:pPr>
              <w:pStyle w:val="TableText"/>
              <w:spacing w:before="12" w:line="227" w:lineRule="auto"/>
              <w:ind w:left="87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项目支出名称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        </w:t>
            </w:r>
            <w:r>
              <w:rPr>
                <w:sz w:val="18"/>
                <w:szCs w:val="18"/>
                <w:lang w:eastAsia="zh-CN"/>
              </w:rPr>
              <w:t>文艺类活动</w:t>
            </w:r>
          </w:p>
        </w:tc>
      </w:tr>
      <w:tr w:rsidR="00B2277E">
        <w:trPr>
          <w:trHeight w:val="250"/>
        </w:trPr>
        <w:tc>
          <w:tcPr>
            <w:tcW w:w="984" w:type="dxa"/>
          </w:tcPr>
          <w:p w:rsidR="00B2277E" w:rsidRDefault="00000000">
            <w:pPr>
              <w:pStyle w:val="TableText"/>
              <w:spacing w:before="38" w:line="207" w:lineRule="auto"/>
              <w:ind w:left="124"/>
              <w:rPr>
                <w:rFonts w:hint="eastAsia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4136" w:type="dxa"/>
            <w:gridSpan w:val="4"/>
          </w:tcPr>
          <w:p w:rsidR="00B2277E" w:rsidRDefault="00000000">
            <w:pPr>
              <w:pStyle w:val="TableText"/>
              <w:spacing w:before="37" w:line="208" w:lineRule="auto"/>
              <w:ind w:left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岳阳楼区文学艺术界联合会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39" w:line="206" w:lineRule="auto"/>
              <w:ind w:left="224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2721" w:type="dxa"/>
            <w:gridSpan w:val="3"/>
          </w:tcPr>
          <w:p w:rsidR="00B2277E" w:rsidRDefault="00000000">
            <w:pPr>
              <w:pStyle w:val="TableText"/>
              <w:spacing w:before="37" w:line="208" w:lineRule="auto"/>
              <w:ind w:left="16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岳阳楼区文学艺术界联合会</w:t>
            </w:r>
          </w:p>
        </w:tc>
      </w:tr>
      <w:tr w:rsidR="00B2277E">
        <w:trPr>
          <w:trHeight w:val="250"/>
        </w:trPr>
        <w:tc>
          <w:tcPr>
            <w:tcW w:w="984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88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9" w:line="220" w:lineRule="auto"/>
              <w:ind w:left="12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项目资金</w:t>
            </w:r>
          </w:p>
          <w:p w:rsidR="00B2277E" w:rsidRDefault="00000000">
            <w:pPr>
              <w:pStyle w:val="TableText"/>
              <w:spacing w:before="35" w:line="220" w:lineRule="auto"/>
              <w:ind w:left="214"/>
              <w:rPr>
                <w:rFonts w:hint="eastAsia"/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858" w:type="dxa"/>
            <w:gridSpan w:val="2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38" w:line="207" w:lineRule="auto"/>
              <w:ind w:left="112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年初预算数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38" w:line="207" w:lineRule="auto"/>
              <w:ind w:left="11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全年预算数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38" w:line="207" w:lineRule="auto"/>
              <w:ind w:left="13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全年执行数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38" w:line="207" w:lineRule="auto"/>
              <w:ind w:left="126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38" w:line="207" w:lineRule="auto"/>
              <w:ind w:left="128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03" w:type="dxa"/>
          </w:tcPr>
          <w:p w:rsidR="00B2277E" w:rsidRDefault="00000000">
            <w:pPr>
              <w:pStyle w:val="TableText"/>
              <w:spacing w:before="38" w:line="207" w:lineRule="auto"/>
              <w:ind w:left="288"/>
              <w:rPr>
                <w:rFonts w:hint="eastAsia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自评得分</w:t>
            </w:r>
          </w:p>
        </w:tc>
      </w:tr>
      <w:tr w:rsidR="00B2277E">
        <w:trPr>
          <w:trHeight w:val="240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1858" w:type="dxa"/>
            <w:gridSpan w:val="2"/>
          </w:tcPr>
          <w:p w:rsidR="00B2277E" w:rsidRDefault="00000000">
            <w:pPr>
              <w:pStyle w:val="TableText"/>
              <w:spacing w:before="28" w:line="207" w:lineRule="auto"/>
              <w:ind w:left="101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46" w:line="188" w:lineRule="auto"/>
              <w:ind w:left="473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46" w:line="188" w:lineRule="auto"/>
              <w:ind w:left="13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51.62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46" w:line="188" w:lineRule="auto"/>
              <w:ind w:left="1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51.62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46" w:line="188" w:lineRule="auto"/>
              <w:ind w:left="306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46" w:line="188" w:lineRule="auto"/>
              <w:ind w:left="17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1303" w:type="dxa"/>
          </w:tcPr>
          <w:p w:rsidR="00B2277E" w:rsidRDefault="00000000">
            <w:pPr>
              <w:pStyle w:val="TableText"/>
              <w:spacing w:before="46" w:line="188" w:lineRule="auto"/>
              <w:ind w:left="68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2277E">
        <w:trPr>
          <w:trHeight w:val="250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1858" w:type="dxa"/>
            <w:gridSpan w:val="2"/>
          </w:tcPr>
          <w:p w:rsidR="00B2277E" w:rsidRDefault="00000000">
            <w:pPr>
              <w:pStyle w:val="TableText"/>
              <w:spacing w:before="38" w:line="207" w:lineRule="auto"/>
              <w:ind w:left="161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56" w:line="188" w:lineRule="auto"/>
              <w:ind w:left="9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56" w:line="188" w:lineRule="auto"/>
              <w:ind w:left="13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51.62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56" w:line="188" w:lineRule="auto"/>
              <w:ind w:left="1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51.62</w:t>
            </w:r>
          </w:p>
        </w:tc>
        <w:tc>
          <w:tcPr>
            <w:tcW w:w="619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799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1303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</w:tr>
      <w:tr w:rsidR="00B2277E">
        <w:trPr>
          <w:trHeight w:val="240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1858" w:type="dxa"/>
            <w:gridSpan w:val="2"/>
          </w:tcPr>
          <w:p w:rsidR="00B2277E" w:rsidRDefault="00000000">
            <w:pPr>
              <w:pStyle w:val="TableText"/>
              <w:spacing w:before="28" w:line="207" w:lineRule="auto"/>
              <w:ind w:left="701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1139" w:type="dxa"/>
          </w:tcPr>
          <w:p w:rsidR="00B2277E" w:rsidRDefault="00B2277E">
            <w:pPr>
              <w:spacing w:line="230" w:lineRule="exact"/>
              <w:rPr>
                <w:sz w:val="20"/>
              </w:rPr>
            </w:pPr>
          </w:p>
        </w:tc>
        <w:tc>
          <w:tcPr>
            <w:tcW w:w="1139" w:type="dxa"/>
          </w:tcPr>
          <w:p w:rsidR="00B2277E" w:rsidRDefault="00B2277E">
            <w:pPr>
              <w:spacing w:line="230" w:lineRule="exact"/>
              <w:rPr>
                <w:sz w:val="20"/>
              </w:rPr>
            </w:pPr>
          </w:p>
        </w:tc>
        <w:tc>
          <w:tcPr>
            <w:tcW w:w="1178" w:type="dxa"/>
          </w:tcPr>
          <w:p w:rsidR="00B2277E" w:rsidRDefault="00B2277E">
            <w:pPr>
              <w:spacing w:line="230" w:lineRule="exact"/>
              <w:rPr>
                <w:sz w:val="20"/>
              </w:rPr>
            </w:pPr>
          </w:p>
        </w:tc>
        <w:tc>
          <w:tcPr>
            <w:tcW w:w="619" w:type="dxa"/>
          </w:tcPr>
          <w:p w:rsidR="00B2277E" w:rsidRDefault="00B2277E">
            <w:pPr>
              <w:spacing w:line="230" w:lineRule="exact"/>
              <w:rPr>
                <w:sz w:val="20"/>
              </w:rPr>
            </w:pPr>
          </w:p>
        </w:tc>
        <w:tc>
          <w:tcPr>
            <w:tcW w:w="799" w:type="dxa"/>
          </w:tcPr>
          <w:p w:rsidR="00B2277E" w:rsidRDefault="00B2277E">
            <w:pPr>
              <w:spacing w:line="230" w:lineRule="exact"/>
              <w:rPr>
                <w:sz w:val="20"/>
              </w:rPr>
            </w:pPr>
          </w:p>
        </w:tc>
        <w:tc>
          <w:tcPr>
            <w:tcW w:w="1303" w:type="dxa"/>
          </w:tcPr>
          <w:p w:rsidR="00B2277E" w:rsidRDefault="00B2277E">
            <w:pPr>
              <w:spacing w:line="230" w:lineRule="exact"/>
              <w:rPr>
                <w:sz w:val="20"/>
              </w:rPr>
            </w:pPr>
          </w:p>
        </w:tc>
      </w:tr>
      <w:tr w:rsidR="00B2277E">
        <w:trPr>
          <w:trHeight w:val="250"/>
        </w:trPr>
        <w:tc>
          <w:tcPr>
            <w:tcW w:w="984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1858" w:type="dxa"/>
            <w:gridSpan w:val="2"/>
          </w:tcPr>
          <w:p w:rsidR="00B2277E" w:rsidRDefault="00000000">
            <w:pPr>
              <w:pStyle w:val="TableText"/>
              <w:spacing w:before="39" w:line="206" w:lineRule="auto"/>
              <w:ind w:left="641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139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1139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1178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619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799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  <w:tc>
          <w:tcPr>
            <w:tcW w:w="1303" w:type="dxa"/>
          </w:tcPr>
          <w:p w:rsidR="00B2277E" w:rsidRDefault="00B2277E">
            <w:pPr>
              <w:spacing w:line="240" w:lineRule="exact"/>
              <w:rPr>
                <w:sz w:val="20"/>
              </w:rPr>
            </w:pPr>
          </w:p>
        </w:tc>
      </w:tr>
      <w:tr w:rsidR="00B2277E">
        <w:trPr>
          <w:trHeight w:val="230"/>
        </w:trPr>
        <w:tc>
          <w:tcPr>
            <w:tcW w:w="984" w:type="dxa"/>
            <w:vMerge w:val="restart"/>
            <w:tcBorders>
              <w:bottom w:val="nil"/>
            </w:tcBorders>
          </w:tcPr>
          <w:p w:rsidR="00B2277E" w:rsidRDefault="00000000">
            <w:pPr>
              <w:pStyle w:val="TableText"/>
              <w:spacing w:before="18" w:line="219" w:lineRule="auto"/>
              <w:ind w:left="30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</w:t>
            </w:r>
          </w:p>
          <w:p w:rsidR="00B2277E" w:rsidRDefault="00000000">
            <w:pPr>
              <w:pStyle w:val="TableText"/>
              <w:spacing w:before="27" w:line="221" w:lineRule="auto"/>
              <w:ind w:left="305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总体</w:t>
            </w:r>
          </w:p>
          <w:p w:rsidR="00B2277E" w:rsidRDefault="00000000">
            <w:pPr>
              <w:pStyle w:val="TableText"/>
              <w:spacing w:before="4" w:line="196" w:lineRule="auto"/>
              <w:ind w:left="305"/>
              <w:rPr>
                <w:rFonts w:hint="eastAsia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目标</w:t>
            </w:r>
          </w:p>
        </w:tc>
        <w:tc>
          <w:tcPr>
            <w:tcW w:w="4136" w:type="dxa"/>
            <w:gridSpan w:val="4"/>
          </w:tcPr>
          <w:p w:rsidR="00B2277E" w:rsidRDefault="00000000">
            <w:pPr>
              <w:pStyle w:val="TableText"/>
              <w:spacing w:before="28" w:line="196" w:lineRule="auto"/>
              <w:ind w:left="1710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899" w:type="dxa"/>
            <w:gridSpan w:val="4"/>
          </w:tcPr>
          <w:p w:rsidR="00B2277E" w:rsidRDefault="00000000">
            <w:pPr>
              <w:pStyle w:val="TableText"/>
              <w:spacing w:before="27" w:line="197" w:lineRule="auto"/>
              <w:ind w:left="142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实际完成情况</w:t>
            </w:r>
          </w:p>
        </w:tc>
      </w:tr>
      <w:tr w:rsidR="00B2277E">
        <w:trPr>
          <w:trHeight w:val="440"/>
        </w:trPr>
        <w:tc>
          <w:tcPr>
            <w:tcW w:w="984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4136" w:type="dxa"/>
            <w:gridSpan w:val="4"/>
          </w:tcPr>
          <w:p w:rsidR="00B2277E" w:rsidRDefault="00B2277E"/>
        </w:tc>
        <w:tc>
          <w:tcPr>
            <w:tcW w:w="3899" w:type="dxa"/>
            <w:gridSpan w:val="4"/>
          </w:tcPr>
          <w:p w:rsidR="00B2277E" w:rsidRDefault="00B2277E"/>
        </w:tc>
      </w:tr>
      <w:tr w:rsidR="00B2277E">
        <w:trPr>
          <w:trHeight w:val="639"/>
        </w:trPr>
        <w:tc>
          <w:tcPr>
            <w:tcW w:w="984" w:type="dxa"/>
            <w:vMerge w:val="restart"/>
            <w:tcBorders>
              <w:bottom w:val="nil"/>
            </w:tcBorders>
            <w:textDirection w:val="tbRlV"/>
          </w:tcPr>
          <w:p w:rsidR="00B2277E" w:rsidRDefault="00B2277E">
            <w:pPr>
              <w:spacing w:line="334" w:lineRule="auto"/>
            </w:pPr>
          </w:p>
          <w:p w:rsidR="00B2277E" w:rsidRDefault="00000000">
            <w:pPr>
              <w:pStyle w:val="TableText"/>
              <w:spacing w:before="60" w:line="202" w:lineRule="auto"/>
              <w:ind w:left="279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</w:t>
            </w:r>
          </w:p>
        </w:tc>
        <w:tc>
          <w:tcPr>
            <w:tcW w:w="979" w:type="dxa"/>
          </w:tcPr>
          <w:p w:rsidR="00B2277E" w:rsidRDefault="00000000">
            <w:pPr>
              <w:pStyle w:val="TableText"/>
              <w:spacing w:before="289" w:line="220" w:lineRule="auto"/>
              <w:ind w:left="141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879" w:type="dxa"/>
          </w:tcPr>
          <w:p w:rsidR="00B2277E" w:rsidRDefault="00000000">
            <w:pPr>
              <w:pStyle w:val="TableText"/>
              <w:spacing w:before="289" w:line="220" w:lineRule="auto"/>
              <w:ind w:right="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289" w:line="220" w:lineRule="auto"/>
              <w:ind w:left="312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138" w:line="212" w:lineRule="auto"/>
              <w:ind w:left="433" w:right="164" w:firstLine="160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138" w:line="217" w:lineRule="auto"/>
              <w:ind w:left="494" w:right="141" w:firstLine="130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288" w:line="219" w:lineRule="auto"/>
              <w:ind w:left="186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99" w:type="dxa"/>
          </w:tcPr>
          <w:p w:rsidR="00B2277E" w:rsidRDefault="00B2277E">
            <w:pPr>
              <w:spacing w:line="241" w:lineRule="auto"/>
            </w:pPr>
          </w:p>
          <w:p w:rsidR="00B2277E" w:rsidRDefault="00000000">
            <w:pPr>
              <w:pStyle w:val="TableText"/>
              <w:spacing w:before="55" w:line="219" w:lineRule="auto"/>
              <w:jc w:val="right"/>
              <w:rPr>
                <w:rFonts w:hint="eastAsia"/>
                <w:sz w:val="17"/>
                <w:szCs w:val="17"/>
              </w:rPr>
            </w:pPr>
            <w:r>
              <w:rPr>
                <w:spacing w:val="-24"/>
                <w:w w:val="95"/>
                <w:sz w:val="17"/>
                <w:szCs w:val="17"/>
              </w:rPr>
              <w:t>白评得</w:t>
            </w:r>
            <w:r>
              <w:rPr>
                <w:spacing w:val="-8"/>
                <w:w w:val="95"/>
                <w:sz w:val="17"/>
                <w:szCs w:val="17"/>
              </w:rPr>
              <w:t>分</w:t>
            </w:r>
          </w:p>
        </w:tc>
        <w:tc>
          <w:tcPr>
            <w:tcW w:w="1303" w:type="dxa"/>
          </w:tcPr>
          <w:p w:rsidR="00B2277E" w:rsidRDefault="00000000">
            <w:pPr>
              <w:pStyle w:val="TableText"/>
              <w:spacing w:before="8" w:line="215" w:lineRule="auto"/>
              <w:ind w:left="19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偏差原因分</w:t>
            </w:r>
          </w:p>
          <w:p w:rsidR="00B2277E" w:rsidRDefault="00000000">
            <w:pPr>
              <w:pStyle w:val="TableText"/>
              <w:spacing w:before="1" w:line="210" w:lineRule="auto"/>
              <w:ind w:left="538" w:right="202" w:hanging="33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析及改进措</w:t>
            </w:r>
            <w:r>
              <w:rPr>
                <w:sz w:val="18"/>
                <w:szCs w:val="18"/>
                <w:lang w:eastAsia="zh-CN"/>
              </w:rPr>
              <w:t xml:space="preserve"> 施</w:t>
            </w:r>
          </w:p>
        </w:tc>
      </w:tr>
      <w:tr w:rsidR="00B2277E">
        <w:trPr>
          <w:trHeight w:val="829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</w:tcPr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rPr>
                <w:lang w:eastAsia="zh-CN"/>
              </w:rPr>
            </w:pPr>
          </w:p>
          <w:p w:rsidR="00B2277E" w:rsidRDefault="00B2277E">
            <w:pPr>
              <w:spacing w:line="241" w:lineRule="auto"/>
              <w:rPr>
                <w:lang w:eastAsia="zh-CN"/>
              </w:rPr>
            </w:pPr>
          </w:p>
          <w:p w:rsidR="00B2277E" w:rsidRDefault="00B2277E">
            <w:pPr>
              <w:spacing w:line="241" w:lineRule="auto"/>
              <w:rPr>
                <w:lang w:eastAsia="zh-CN"/>
              </w:rPr>
            </w:pPr>
          </w:p>
          <w:p w:rsidR="00B2277E" w:rsidRDefault="00B2277E">
            <w:pPr>
              <w:spacing w:line="241" w:lineRule="auto"/>
              <w:rPr>
                <w:lang w:eastAsia="zh-CN"/>
              </w:rPr>
            </w:pPr>
          </w:p>
          <w:p w:rsidR="00B2277E" w:rsidRDefault="00B2277E">
            <w:pPr>
              <w:spacing w:line="241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9" w:line="219" w:lineRule="auto"/>
              <w:ind w:left="141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产出指标</w:t>
            </w:r>
          </w:p>
          <w:p w:rsidR="00B2277E" w:rsidRDefault="00000000">
            <w:pPr>
              <w:pStyle w:val="TableText"/>
              <w:spacing w:before="226" w:line="220" w:lineRule="auto"/>
              <w:ind w:left="320"/>
              <w:rPr>
                <w:rFonts w:hint="eastAsia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(50分)</w:t>
            </w:r>
          </w:p>
        </w:tc>
        <w:tc>
          <w:tcPr>
            <w:tcW w:w="879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88" w:lineRule="auto"/>
            </w:pPr>
          </w:p>
          <w:p w:rsidR="00B2277E" w:rsidRDefault="00B2277E">
            <w:pPr>
              <w:spacing w:line="289" w:lineRule="auto"/>
            </w:pPr>
          </w:p>
          <w:p w:rsidR="00B2277E" w:rsidRDefault="00000000">
            <w:pPr>
              <w:pStyle w:val="TableText"/>
              <w:spacing w:before="58" w:line="219" w:lineRule="auto"/>
              <w:ind w:right="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120" w:line="216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组织文艺活动</w:t>
            </w:r>
          </w:p>
          <w:p w:rsidR="00B2277E" w:rsidRDefault="00000000">
            <w:pPr>
              <w:pStyle w:val="TableText"/>
              <w:spacing w:line="214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及文艺志愿者</w:t>
            </w:r>
          </w:p>
          <w:p w:rsidR="00B2277E" w:rsidRDefault="00000000">
            <w:pPr>
              <w:pStyle w:val="TableText"/>
              <w:spacing w:line="220" w:lineRule="auto"/>
              <w:ind w:left="382"/>
              <w:rPr>
                <w:rFonts w:hint="eastAsia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活动</w:t>
            </w:r>
          </w:p>
        </w:tc>
        <w:tc>
          <w:tcPr>
            <w:tcW w:w="1139" w:type="dxa"/>
          </w:tcPr>
          <w:p w:rsidR="00B2277E" w:rsidRDefault="00B2277E">
            <w:pPr>
              <w:spacing w:line="286" w:lineRule="auto"/>
            </w:pPr>
          </w:p>
          <w:p w:rsidR="00B2277E" w:rsidRDefault="00000000">
            <w:pPr>
              <w:pStyle w:val="TableText"/>
              <w:spacing w:before="59"/>
              <w:ind w:left="51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8" w:line="216" w:lineRule="auto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组织采风活动3</w:t>
            </w:r>
          </w:p>
          <w:p w:rsidR="00B2277E" w:rsidRDefault="00000000">
            <w:pPr>
              <w:pStyle w:val="TableText"/>
              <w:spacing w:line="216" w:lineRule="auto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8"/>
                <w:sz w:val="18"/>
                <w:szCs w:val="18"/>
                <w:lang w:eastAsia="zh-CN"/>
              </w:rPr>
              <w:t>次</w:t>
            </w:r>
            <w:r>
              <w:rPr>
                <w:spacing w:val="-17"/>
                <w:sz w:val="18"/>
                <w:szCs w:val="18"/>
                <w:lang w:eastAsia="zh-CN"/>
              </w:rPr>
              <w:t>，文艺志愿</w:t>
            </w:r>
            <w:r>
              <w:rPr>
                <w:spacing w:val="-9"/>
                <w:sz w:val="18"/>
                <w:szCs w:val="18"/>
                <w:lang w:eastAsia="zh-CN"/>
              </w:rPr>
              <w:t>者</w:t>
            </w:r>
          </w:p>
          <w:p w:rsidR="00B2277E" w:rsidRDefault="00000000">
            <w:pPr>
              <w:pStyle w:val="TableText"/>
              <w:spacing w:before="1" w:line="199" w:lineRule="auto"/>
              <w:ind w:left="494" w:right="81" w:hanging="409"/>
              <w:rPr>
                <w:rFonts w:hint="eastAsia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活动120多场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次</w:t>
            </w:r>
          </w:p>
        </w:tc>
        <w:tc>
          <w:tcPr>
            <w:tcW w:w="619" w:type="dxa"/>
          </w:tcPr>
          <w:p w:rsidR="00B2277E" w:rsidRDefault="00B2277E">
            <w:pPr>
              <w:spacing w:line="286" w:lineRule="auto"/>
            </w:pPr>
          </w:p>
          <w:p w:rsidR="00B2277E" w:rsidRDefault="00000000">
            <w:pPr>
              <w:pStyle w:val="TableText"/>
              <w:spacing w:before="59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286" w:lineRule="auto"/>
            </w:pPr>
          </w:p>
          <w:p w:rsidR="00B2277E" w:rsidRDefault="00000000">
            <w:pPr>
              <w:pStyle w:val="TableText"/>
              <w:spacing w:before="59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619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87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1139" w:type="dxa"/>
          </w:tcPr>
          <w:p w:rsidR="00B2277E" w:rsidRDefault="00000000">
            <w:pPr>
              <w:pStyle w:val="TableText"/>
              <w:spacing w:before="9" w:line="219" w:lineRule="auto"/>
              <w:ind w:left="202" w:right="35" w:hanging="18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快乐周末群众</w:t>
            </w:r>
            <w:r>
              <w:rPr>
                <w:spacing w:val="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3"/>
                <w:sz w:val="18"/>
                <w:szCs w:val="18"/>
                <w:lang w:eastAsia="zh-CN"/>
              </w:rPr>
              <w:t>公益活动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237"/>
              <w:ind w:left="473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237"/>
              <w:ind w:left="49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237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237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869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879" w:type="dxa"/>
          </w:tcPr>
          <w:p w:rsidR="00B2277E" w:rsidRDefault="00B2277E">
            <w:pPr>
              <w:spacing w:line="291" w:lineRule="auto"/>
            </w:pPr>
          </w:p>
          <w:p w:rsidR="00B2277E" w:rsidRDefault="00000000">
            <w:pPr>
              <w:pStyle w:val="TableText"/>
              <w:spacing w:before="59" w:line="220" w:lineRule="auto"/>
              <w:ind w:right="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31" w:line="219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满足人民群众</w:t>
            </w:r>
          </w:p>
          <w:p w:rsidR="00B2277E" w:rsidRDefault="00000000">
            <w:pPr>
              <w:pStyle w:val="TableText"/>
              <w:spacing w:before="5" w:line="219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的精神文化需</w:t>
            </w:r>
          </w:p>
          <w:p w:rsidR="00B2277E" w:rsidRDefault="00000000">
            <w:pPr>
              <w:pStyle w:val="TableText"/>
              <w:spacing w:before="8" w:line="221" w:lineRule="auto"/>
              <w:ind w:left="4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求</w:t>
            </w:r>
          </w:p>
        </w:tc>
        <w:tc>
          <w:tcPr>
            <w:tcW w:w="1139" w:type="dxa"/>
          </w:tcPr>
          <w:p w:rsidR="00B2277E" w:rsidRDefault="00B2277E">
            <w:pPr>
              <w:spacing w:line="308" w:lineRule="auto"/>
            </w:pPr>
          </w:p>
          <w:p w:rsidR="00B2277E" w:rsidRDefault="00000000">
            <w:pPr>
              <w:pStyle w:val="TableText"/>
              <w:spacing w:before="59" w:line="237" w:lineRule="auto"/>
              <w:ind w:left="333"/>
              <w:rPr>
                <w:rFonts w:hint="eastAsia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≥90%</w:t>
            </w:r>
          </w:p>
        </w:tc>
        <w:tc>
          <w:tcPr>
            <w:tcW w:w="1178" w:type="dxa"/>
          </w:tcPr>
          <w:p w:rsidR="00B2277E" w:rsidRDefault="00B2277E">
            <w:pPr>
              <w:spacing w:line="308" w:lineRule="auto"/>
            </w:pPr>
          </w:p>
          <w:p w:rsidR="00B2277E" w:rsidRDefault="00000000">
            <w:pPr>
              <w:pStyle w:val="TableText"/>
              <w:spacing w:before="58"/>
              <w:ind w:left="404"/>
              <w:rPr>
                <w:rFonts w:hint="eastAsia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619" w:type="dxa"/>
          </w:tcPr>
          <w:p w:rsidR="00B2277E" w:rsidRDefault="00B2277E">
            <w:pPr>
              <w:spacing w:line="308" w:lineRule="auto"/>
            </w:pPr>
          </w:p>
          <w:p w:rsidR="00B2277E" w:rsidRDefault="00000000">
            <w:pPr>
              <w:pStyle w:val="TableText"/>
              <w:spacing w:before="58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308" w:lineRule="auto"/>
            </w:pPr>
          </w:p>
          <w:p w:rsidR="00B2277E" w:rsidRDefault="00000000">
            <w:pPr>
              <w:pStyle w:val="TableText"/>
              <w:spacing w:before="58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809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879" w:type="dxa"/>
          </w:tcPr>
          <w:p w:rsidR="00B2277E" w:rsidRDefault="00B2277E">
            <w:pPr>
              <w:spacing w:line="262" w:lineRule="auto"/>
            </w:pPr>
          </w:p>
          <w:p w:rsidR="00B2277E" w:rsidRDefault="00000000">
            <w:pPr>
              <w:pStyle w:val="TableText"/>
              <w:spacing w:before="59" w:line="22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时效指标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232" w:line="219" w:lineRule="auto"/>
              <w:ind w:left="22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项目及时完成</w:t>
            </w:r>
          </w:p>
        </w:tc>
        <w:tc>
          <w:tcPr>
            <w:tcW w:w="1139" w:type="dxa"/>
          </w:tcPr>
          <w:p w:rsidR="00B2277E" w:rsidRDefault="00B2277E">
            <w:pPr>
              <w:spacing w:line="261" w:lineRule="auto"/>
            </w:pPr>
          </w:p>
          <w:p w:rsidR="00B2277E" w:rsidRDefault="00000000">
            <w:pPr>
              <w:pStyle w:val="TableText"/>
              <w:spacing w:before="58" w:line="219" w:lineRule="auto"/>
              <w:ind w:left="23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本年度内完成</w:t>
            </w:r>
          </w:p>
        </w:tc>
        <w:tc>
          <w:tcPr>
            <w:tcW w:w="1178" w:type="dxa"/>
          </w:tcPr>
          <w:p w:rsidR="00B2277E" w:rsidRDefault="00B2277E">
            <w:pPr>
              <w:spacing w:line="262" w:lineRule="auto"/>
            </w:pPr>
          </w:p>
          <w:p w:rsidR="00B2277E" w:rsidRDefault="00000000">
            <w:pPr>
              <w:pStyle w:val="TableText"/>
              <w:spacing w:before="58" w:line="219" w:lineRule="auto"/>
              <w:ind w:left="22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按时完成</w:t>
            </w:r>
          </w:p>
        </w:tc>
        <w:tc>
          <w:tcPr>
            <w:tcW w:w="619" w:type="dxa"/>
          </w:tcPr>
          <w:p w:rsidR="00B2277E" w:rsidRDefault="00B2277E">
            <w:pPr>
              <w:spacing w:line="279" w:lineRule="auto"/>
            </w:pPr>
          </w:p>
          <w:p w:rsidR="00B2277E" w:rsidRDefault="00000000">
            <w:pPr>
              <w:pStyle w:val="TableText"/>
              <w:spacing w:before="59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279" w:lineRule="auto"/>
            </w:pPr>
          </w:p>
          <w:p w:rsidR="00B2277E" w:rsidRDefault="00000000">
            <w:pPr>
              <w:pStyle w:val="TableText"/>
              <w:spacing w:before="59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1828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879" w:type="dxa"/>
          </w:tcPr>
          <w:p w:rsidR="00B2277E" w:rsidRDefault="00B2277E">
            <w:pPr>
              <w:spacing w:line="256" w:lineRule="auto"/>
            </w:pPr>
          </w:p>
          <w:p w:rsidR="00B2277E" w:rsidRDefault="00B2277E">
            <w:pPr>
              <w:spacing w:line="256" w:lineRule="auto"/>
            </w:pPr>
          </w:p>
          <w:p w:rsidR="00B2277E" w:rsidRDefault="00B2277E">
            <w:pPr>
              <w:spacing w:line="256" w:lineRule="auto"/>
            </w:pPr>
          </w:p>
          <w:p w:rsidR="00B2277E" w:rsidRDefault="00000000">
            <w:pPr>
              <w:pStyle w:val="TableText"/>
              <w:spacing w:before="59" w:line="219" w:lineRule="auto"/>
              <w:ind w:right="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139" w:type="dxa"/>
          </w:tcPr>
          <w:p w:rsidR="00B2277E" w:rsidRDefault="00B2277E">
            <w:pPr>
              <w:spacing w:line="275" w:lineRule="auto"/>
            </w:pPr>
          </w:p>
          <w:p w:rsidR="00B2277E" w:rsidRDefault="00B2277E">
            <w:pPr>
              <w:spacing w:line="275" w:lineRule="auto"/>
            </w:pPr>
          </w:p>
          <w:p w:rsidR="00B2277E" w:rsidRDefault="00000000">
            <w:pPr>
              <w:pStyle w:val="TableText"/>
              <w:spacing w:before="59" w:line="216" w:lineRule="auto"/>
              <w:ind w:left="22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项目建设成本</w:t>
            </w:r>
          </w:p>
          <w:p w:rsidR="00B2277E" w:rsidRDefault="00000000">
            <w:pPr>
              <w:pStyle w:val="TableText"/>
              <w:spacing w:line="219" w:lineRule="auto"/>
              <w:ind w:left="4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额</w:t>
            </w:r>
          </w:p>
        </w:tc>
        <w:tc>
          <w:tcPr>
            <w:tcW w:w="1139" w:type="dxa"/>
          </w:tcPr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3" w:lineRule="auto"/>
            </w:pPr>
          </w:p>
          <w:p w:rsidR="00B2277E" w:rsidRDefault="00000000">
            <w:pPr>
              <w:pStyle w:val="TableText"/>
              <w:spacing w:before="58"/>
              <w:ind w:left="473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1178" w:type="dxa"/>
          </w:tcPr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3" w:lineRule="auto"/>
            </w:pPr>
          </w:p>
          <w:p w:rsidR="00B2277E" w:rsidRDefault="00000000">
            <w:pPr>
              <w:pStyle w:val="TableText"/>
              <w:spacing w:before="59" w:line="239" w:lineRule="auto"/>
              <w:ind w:left="35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51.62</w:t>
            </w:r>
          </w:p>
        </w:tc>
        <w:tc>
          <w:tcPr>
            <w:tcW w:w="619" w:type="dxa"/>
          </w:tcPr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3" w:lineRule="auto"/>
            </w:pPr>
          </w:p>
          <w:p w:rsidR="00B2277E" w:rsidRDefault="00000000">
            <w:pPr>
              <w:pStyle w:val="TableText"/>
              <w:spacing w:before="58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2" w:lineRule="auto"/>
            </w:pPr>
          </w:p>
          <w:p w:rsidR="00B2277E" w:rsidRDefault="00B2277E">
            <w:pPr>
              <w:spacing w:line="263" w:lineRule="auto"/>
            </w:pPr>
          </w:p>
          <w:p w:rsidR="00B2277E" w:rsidRDefault="00000000">
            <w:pPr>
              <w:pStyle w:val="TableText"/>
              <w:spacing w:before="58"/>
              <w:ind w:left="34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3" w:type="dxa"/>
          </w:tcPr>
          <w:p w:rsidR="00B2277E" w:rsidRDefault="00000000">
            <w:pPr>
              <w:pStyle w:val="TableText"/>
              <w:spacing w:before="103" w:line="215" w:lineRule="auto"/>
              <w:ind w:left="18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承办了不在预算</w:t>
            </w:r>
          </w:p>
          <w:p w:rsidR="00B2277E" w:rsidRDefault="00000000">
            <w:pPr>
              <w:pStyle w:val="TableText"/>
              <w:spacing w:line="219" w:lineRule="auto"/>
              <w:ind w:left="108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范围内的活动</w:t>
            </w:r>
          </w:p>
          <w:p w:rsidR="00B2277E" w:rsidRDefault="00000000">
            <w:pPr>
              <w:pStyle w:val="TableText"/>
              <w:spacing w:before="6" w:line="195" w:lineRule="auto"/>
              <w:ind w:left="58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(建党一百周年</w:t>
            </w:r>
          </w:p>
          <w:p w:rsidR="00B2277E" w:rsidRDefault="00000000">
            <w:pPr>
              <w:pStyle w:val="TableText"/>
              <w:spacing w:line="215" w:lineRule="auto"/>
              <w:ind w:left="108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民间艺术作品</w:t>
            </w:r>
          </w:p>
          <w:p w:rsidR="00B2277E" w:rsidRDefault="00000000">
            <w:pPr>
              <w:pStyle w:val="TableText"/>
              <w:spacing w:line="214" w:lineRule="auto"/>
              <w:ind w:left="18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展、第十二届汴</w:t>
            </w:r>
          </w:p>
          <w:p w:rsidR="00B2277E" w:rsidRDefault="00000000">
            <w:pPr>
              <w:pStyle w:val="TableText"/>
              <w:spacing w:line="213" w:lineRule="auto"/>
              <w:ind w:left="18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河街春节庙会活</w:t>
            </w:r>
          </w:p>
          <w:p w:rsidR="00B2277E" w:rsidRDefault="00000000">
            <w:pPr>
              <w:pStyle w:val="TableText"/>
              <w:spacing w:line="216" w:lineRule="auto"/>
              <w:ind w:left="18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动),追加项目经</w:t>
            </w:r>
          </w:p>
          <w:p w:rsidR="00B2277E" w:rsidRDefault="00000000">
            <w:pPr>
              <w:pStyle w:val="TableText"/>
              <w:spacing w:before="3" w:line="220" w:lineRule="auto"/>
              <w:ind w:left="149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费36.62万元</w:t>
            </w:r>
          </w:p>
        </w:tc>
      </w:tr>
      <w:tr w:rsidR="00B2277E">
        <w:trPr>
          <w:trHeight w:val="1029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82" w:lineRule="auto"/>
            </w:pPr>
          </w:p>
          <w:p w:rsidR="00B2277E" w:rsidRDefault="00B2277E">
            <w:pPr>
              <w:spacing w:line="282" w:lineRule="auto"/>
            </w:pPr>
          </w:p>
          <w:p w:rsidR="00B2277E" w:rsidRDefault="00000000">
            <w:pPr>
              <w:pStyle w:val="TableText"/>
              <w:spacing w:before="58" w:line="220" w:lineRule="auto"/>
              <w:ind w:left="101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效益指标</w:t>
            </w:r>
          </w:p>
          <w:p w:rsidR="00B2277E" w:rsidRDefault="00000000">
            <w:pPr>
              <w:pStyle w:val="TableText"/>
              <w:spacing w:before="35" w:line="220" w:lineRule="auto"/>
              <w:ind w:left="151"/>
              <w:rPr>
                <w:rFonts w:hint="eastAsia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(30分)</w:t>
            </w:r>
          </w:p>
        </w:tc>
        <w:tc>
          <w:tcPr>
            <w:tcW w:w="879" w:type="dxa"/>
            <w:vMerge w:val="restart"/>
            <w:tcBorders>
              <w:bottom w:val="nil"/>
            </w:tcBorders>
          </w:tcPr>
          <w:p w:rsidR="00B2277E" w:rsidRDefault="00B2277E">
            <w:pPr>
              <w:spacing w:line="254" w:lineRule="auto"/>
            </w:pPr>
          </w:p>
          <w:p w:rsidR="00B2277E" w:rsidRDefault="00000000">
            <w:pPr>
              <w:pStyle w:val="TableText"/>
              <w:spacing w:before="59" w:line="219" w:lineRule="auto"/>
              <w:ind w:left="262" w:right="5" w:firstLine="69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社会效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益指标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15" w:line="215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丰富群众文化</w:t>
            </w:r>
          </w:p>
          <w:p w:rsidR="00B2277E" w:rsidRDefault="00000000">
            <w:pPr>
              <w:pStyle w:val="TableText"/>
              <w:spacing w:line="204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艺术生活，满</w:t>
            </w:r>
          </w:p>
          <w:p w:rsidR="00B2277E" w:rsidRDefault="00000000">
            <w:pPr>
              <w:pStyle w:val="TableText"/>
              <w:spacing w:line="195" w:lineRule="auto"/>
              <w:ind w:left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足广大群众精</w:t>
            </w:r>
          </w:p>
          <w:p w:rsidR="00B2277E" w:rsidRDefault="00000000">
            <w:pPr>
              <w:pStyle w:val="TableText"/>
              <w:spacing w:line="219" w:lineRule="auto"/>
              <w:ind w:left="24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神追求。</w:t>
            </w:r>
          </w:p>
        </w:tc>
        <w:tc>
          <w:tcPr>
            <w:tcW w:w="1139" w:type="dxa"/>
          </w:tcPr>
          <w:p w:rsidR="00B2277E" w:rsidRDefault="00B2277E">
            <w:pPr>
              <w:spacing w:line="374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9" w:line="219" w:lineRule="auto"/>
              <w:ind w:left="23"/>
              <w:rPr>
                <w:rFonts w:hint="eastAsia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惠及广大市民</w:t>
            </w:r>
          </w:p>
        </w:tc>
        <w:tc>
          <w:tcPr>
            <w:tcW w:w="1178" w:type="dxa"/>
          </w:tcPr>
          <w:p w:rsidR="00B2277E" w:rsidRDefault="00B2277E">
            <w:pPr>
              <w:spacing w:line="374" w:lineRule="auto"/>
            </w:pPr>
          </w:p>
          <w:p w:rsidR="00B2277E" w:rsidRDefault="00000000">
            <w:pPr>
              <w:pStyle w:val="TableText"/>
              <w:spacing w:before="59" w:line="219" w:lineRule="auto"/>
              <w:ind w:left="224"/>
              <w:rPr>
                <w:rFonts w:hint="eastAsia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效果显著</w:t>
            </w:r>
          </w:p>
        </w:tc>
        <w:tc>
          <w:tcPr>
            <w:tcW w:w="619" w:type="dxa"/>
          </w:tcPr>
          <w:p w:rsidR="00B2277E" w:rsidRDefault="00B2277E">
            <w:pPr>
              <w:spacing w:line="391" w:lineRule="auto"/>
            </w:pPr>
          </w:p>
          <w:p w:rsidR="00B2277E" w:rsidRDefault="00000000">
            <w:pPr>
              <w:pStyle w:val="TableText"/>
              <w:spacing w:before="59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391" w:lineRule="auto"/>
            </w:pPr>
          </w:p>
          <w:p w:rsidR="00B2277E" w:rsidRDefault="00000000">
            <w:pPr>
              <w:pStyle w:val="TableText"/>
              <w:spacing w:before="59"/>
              <w:ind w:left="34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220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B2277E" w:rsidRDefault="00B2277E"/>
        </w:tc>
        <w:tc>
          <w:tcPr>
            <w:tcW w:w="87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1139" w:type="dxa"/>
          </w:tcPr>
          <w:p w:rsidR="00B2277E" w:rsidRDefault="00000000">
            <w:pPr>
              <w:pStyle w:val="TableText"/>
              <w:spacing w:before="25" w:line="189" w:lineRule="auto"/>
              <w:ind w:left="22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提升精神境界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26" w:line="188" w:lineRule="auto"/>
              <w:ind w:left="38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长期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26" w:line="188" w:lineRule="auto"/>
              <w:ind w:left="40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长期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44" w:line="170" w:lineRule="auto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44" w:line="170" w:lineRule="auto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>
            <w:pPr>
              <w:spacing w:line="210" w:lineRule="exact"/>
              <w:rPr>
                <w:sz w:val="18"/>
              </w:rPr>
            </w:pPr>
          </w:p>
        </w:tc>
      </w:tr>
      <w:tr w:rsidR="00B2277E">
        <w:trPr>
          <w:trHeight w:val="439"/>
        </w:trPr>
        <w:tc>
          <w:tcPr>
            <w:tcW w:w="984" w:type="dxa"/>
            <w:vMerge/>
            <w:tcBorders>
              <w:top w:val="nil"/>
              <w:bottom w:val="nil"/>
            </w:tcBorders>
            <w:textDirection w:val="tbRlV"/>
          </w:tcPr>
          <w:p w:rsidR="00B2277E" w:rsidRDefault="00B2277E"/>
        </w:tc>
        <w:tc>
          <w:tcPr>
            <w:tcW w:w="979" w:type="dxa"/>
            <w:vMerge/>
            <w:tcBorders>
              <w:top w:val="nil"/>
            </w:tcBorders>
          </w:tcPr>
          <w:p w:rsidR="00B2277E" w:rsidRDefault="00B2277E"/>
        </w:tc>
        <w:tc>
          <w:tcPr>
            <w:tcW w:w="879" w:type="dxa"/>
          </w:tcPr>
          <w:p w:rsidR="00B2277E" w:rsidRDefault="00000000">
            <w:pPr>
              <w:pStyle w:val="TableText"/>
              <w:spacing w:before="25" w:line="207" w:lineRule="auto"/>
              <w:ind w:left="171" w:right="95" w:hanging="110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可持续影</w:t>
            </w:r>
            <w:r>
              <w:rPr>
                <w:spacing w:val="2"/>
                <w:sz w:val="18"/>
                <w:szCs w:val="18"/>
              </w:rPr>
              <w:t xml:space="preserve"> 响指标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26" w:line="219" w:lineRule="auto"/>
              <w:ind w:left="22"/>
              <w:rPr>
                <w:rFonts w:hint="eastAsia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繁荣楼区文艺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136" w:line="220" w:lineRule="auto"/>
              <w:ind w:left="38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长期</w:t>
            </w:r>
          </w:p>
        </w:tc>
        <w:tc>
          <w:tcPr>
            <w:tcW w:w="1178" w:type="dxa"/>
          </w:tcPr>
          <w:p w:rsidR="00B2277E" w:rsidRDefault="00000000">
            <w:pPr>
              <w:pStyle w:val="TableText"/>
              <w:spacing w:before="136" w:line="220" w:lineRule="auto"/>
              <w:ind w:left="40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长期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153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153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749"/>
        </w:trPr>
        <w:tc>
          <w:tcPr>
            <w:tcW w:w="984" w:type="dxa"/>
            <w:vMerge/>
            <w:tcBorders>
              <w:top w:val="nil"/>
            </w:tcBorders>
            <w:textDirection w:val="tbRlV"/>
          </w:tcPr>
          <w:p w:rsidR="00B2277E" w:rsidRDefault="00B2277E"/>
        </w:tc>
        <w:tc>
          <w:tcPr>
            <w:tcW w:w="979" w:type="dxa"/>
          </w:tcPr>
          <w:p w:rsidR="00B2277E" w:rsidRDefault="00000000">
            <w:pPr>
              <w:pStyle w:val="TableText"/>
              <w:spacing w:before="77" w:line="226" w:lineRule="auto"/>
              <w:ind w:left="320" w:right="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满意度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3"/>
                <w:w w:val="129"/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(10分)</w:t>
            </w:r>
          </w:p>
        </w:tc>
        <w:tc>
          <w:tcPr>
            <w:tcW w:w="879" w:type="dxa"/>
          </w:tcPr>
          <w:p w:rsidR="00B2277E" w:rsidRDefault="00000000">
            <w:pPr>
              <w:pStyle w:val="TableText"/>
              <w:spacing w:before="77" w:line="219" w:lineRule="auto"/>
              <w:ind w:right="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服务对象</w:t>
            </w:r>
          </w:p>
          <w:p w:rsidR="00B2277E" w:rsidRDefault="00000000">
            <w:pPr>
              <w:pStyle w:val="TableText"/>
              <w:spacing w:before="56" w:line="201" w:lineRule="auto"/>
              <w:ind w:left="690" w:right="4" w:hanging="539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满意度指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标</w:t>
            </w:r>
          </w:p>
        </w:tc>
        <w:tc>
          <w:tcPr>
            <w:tcW w:w="1139" w:type="dxa"/>
          </w:tcPr>
          <w:p w:rsidR="00B2277E" w:rsidRDefault="00000000">
            <w:pPr>
              <w:pStyle w:val="TableText"/>
              <w:spacing w:before="77" w:line="217" w:lineRule="auto"/>
              <w:ind w:left="112" w:right="33" w:hanging="9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丰富群众文化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2"/>
                <w:sz w:val="18"/>
                <w:szCs w:val="18"/>
                <w:lang w:eastAsia="zh-CN"/>
              </w:rPr>
              <w:t>活动满意度</w:t>
            </w:r>
          </w:p>
        </w:tc>
        <w:tc>
          <w:tcPr>
            <w:tcW w:w="1139" w:type="dxa"/>
          </w:tcPr>
          <w:p w:rsidR="00B2277E" w:rsidRDefault="00B2277E">
            <w:pPr>
              <w:spacing w:line="254" w:lineRule="auto"/>
              <w:rPr>
                <w:lang w:eastAsia="zh-CN"/>
              </w:rPr>
            </w:pPr>
          </w:p>
          <w:p w:rsidR="00B2277E" w:rsidRDefault="00000000">
            <w:pPr>
              <w:pStyle w:val="TableText"/>
              <w:spacing w:before="59"/>
              <w:ind w:left="423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95%</w:t>
            </w:r>
          </w:p>
        </w:tc>
        <w:tc>
          <w:tcPr>
            <w:tcW w:w="1178" w:type="dxa"/>
          </w:tcPr>
          <w:p w:rsidR="00B2277E" w:rsidRDefault="00B2277E">
            <w:pPr>
              <w:spacing w:line="254" w:lineRule="auto"/>
            </w:pPr>
          </w:p>
          <w:p w:rsidR="00B2277E" w:rsidRDefault="00000000">
            <w:pPr>
              <w:pStyle w:val="TableText"/>
              <w:spacing w:before="59"/>
              <w:ind w:left="44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95%</w:t>
            </w:r>
          </w:p>
        </w:tc>
        <w:tc>
          <w:tcPr>
            <w:tcW w:w="619" w:type="dxa"/>
          </w:tcPr>
          <w:p w:rsidR="00B2277E" w:rsidRDefault="00B2277E">
            <w:pPr>
              <w:spacing w:line="254" w:lineRule="auto"/>
            </w:pPr>
          </w:p>
          <w:p w:rsidR="00B2277E" w:rsidRDefault="00000000">
            <w:pPr>
              <w:pStyle w:val="TableText"/>
              <w:spacing w:before="59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799" w:type="dxa"/>
          </w:tcPr>
          <w:p w:rsidR="00B2277E" w:rsidRDefault="00B2277E">
            <w:pPr>
              <w:spacing w:line="254" w:lineRule="auto"/>
            </w:pPr>
          </w:p>
          <w:p w:rsidR="00B2277E" w:rsidRDefault="00000000">
            <w:pPr>
              <w:pStyle w:val="TableText"/>
              <w:spacing w:before="59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:rsidR="00B2277E" w:rsidRDefault="00B2277E"/>
        </w:tc>
      </w:tr>
      <w:tr w:rsidR="00B2277E">
        <w:trPr>
          <w:trHeight w:val="255"/>
        </w:trPr>
        <w:tc>
          <w:tcPr>
            <w:tcW w:w="6298" w:type="dxa"/>
            <w:gridSpan w:val="6"/>
          </w:tcPr>
          <w:p w:rsidR="00B2277E" w:rsidRDefault="00000000">
            <w:pPr>
              <w:pStyle w:val="TableText"/>
              <w:spacing w:before="49" w:line="201" w:lineRule="auto"/>
              <w:ind w:left="4464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总分</w:t>
            </w:r>
          </w:p>
        </w:tc>
        <w:tc>
          <w:tcPr>
            <w:tcW w:w="619" w:type="dxa"/>
          </w:tcPr>
          <w:p w:rsidR="00B2277E" w:rsidRDefault="00000000">
            <w:pPr>
              <w:pStyle w:val="TableText"/>
              <w:spacing w:before="66" w:line="183" w:lineRule="auto"/>
              <w:ind w:left="276"/>
              <w:rPr>
                <w:rFonts w:hint="eastAsia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799" w:type="dxa"/>
          </w:tcPr>
          <w:p w:rsidR="00B2277E" w:rsidRDefault="00000000">
            <w:pPr>
              <w:pStyle w:val="TableText"/>
              <w:spacing w:before="66" w:line="183" w:lineRule="auto"/>
              <w:ind w:left="307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</w:t>
            </w:r>
          </w:p>
        </w:tc>
        <w:tc>
          <w:tcPr>
            <w:tcW w:w="1303" w:type="dxa"/>
          </w:tcPr>
          <w:p w:rsidR="00B2277E" w:rsidRDefault="00B2277E"/>
        </w:tc>
      </w:tr>
    </w:tbl>
    <w:p w:rsidR="00B2277E" w:rsidRDefault="00B2277E">
      <w:pPr>
        <w:spacing w:before="232" w:line="219" w:lineRule="auto"/>
        <w:ind w:left="525"/>
        <w:rPr>
          <w:rFonts w:ascii="宋体" w:eastAsia="宋体" w:hAnsi="宋体" w:cs="宋体" w:hint="eastAsia"/>
          <w:sz w:val="17"/>
          <w:szCs w:val="17"/>
          <w:lang w:eastAsia="zh-CN"/>
        </w:rPr>
      </w:pPr>
    </w:p>
    <w:p w:rsidR="00B2277E" w:rsidRDefault="00B2277E">
      <w:pPr>
        <w:spacing w:line="179" w:lineRule="exact"/>
        <w:rPr>
          <w:lang w:eastAsia="zh-CN"/>
        </w:rPr>
      </w:pPr>
    </w:p>
    <w:p w:rsidR="00B2277E" w:rsidRDefault="00B2277E">
      <w:pPr>
        <w:spacing w:line="179" w:lineRule="exact"/>
        <w:rPr>
          <w:lang w:eastAsia="zh-CN"/>
        </w:rPr>
        <w:sectPr w:rsidR="00B2277E">
          <w:footerReference w:type="default" r:id="rId13"/>
          <w:pgSz w:w="11910" w:h="16840"/>
          <w:pgMar w:top="1300" w:right="1745" w:bottom="400" w:left="1124" w:header="0" w:footer="0" w:gutter="0"/>
          <w:cols w:space="720" w:equalWidth="0">
            <w:col w:w="9041"/>
          </w:cols>
        </w:sectPr>
      </w:pPr>
    </w:p>
    <w:p w:rsidR="00B2277E" w:rsidRDefault="00000000">
      <w:pPr>
        <w:spacing w:before="170" w:line="219" w:lineRule="auto"/>
        <w:ind w:left="15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单位负责人签字</w:t>
      </w:r>
    </w:p>
    <w:p w:rsidR="00B2277E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B2277E" w:rsidRDefault="00000000">
      <w:pPr>
        <w:spacing w:before="39" w:line="277" w:lineRule="auto"/>
        <w:ind w:left="5599" w:right="109" w:hanging="5599"/>
        <w:rPr>
          <w:rFonts w:ascii="宋体" w:eastAsia="宋体" w:hAnsi="宋体" w:cs="宋体" w:hint="eastAsia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22"/>
          <w:sz w:val="20"/>
          <w:szCs w:val="20"/>
          <w:lang w:eastAsia="zh-CN"/>
        </w:rPr>
        <w:t>填表人：朱丹联系电话：18975017029填报日期：</w:t>
      </w:r>
      <w:r>
        <w:rPr>
          <w:rFonts w:ascii="宋体" w:eastAsia="宋体" w:hAnsi="宋体" w:cs="宋体"/>
          <w:spacing w:val="21"/>
          <w:sz w:val="20"/>
          <w:szCs w:val="20"/>
          <w:lang w:eastAsia="zh-CN"/>
        </w:rPr>
        <w:t>2024年5月29日</w:t>
      </w:r>
      <w:r>
        <w:rPr>
          <w:rFonts w:ascii="宋体" w:eastAsia="宋体" w:hAnsi="宋体" w:cs="宋体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9"/>
          <w:szCs w:val="29"/>
          <w:lang w:eastAsia="zh-CN"/>
        </w:rPr>
        <w:t>—5—</w:t>
      </w:r>
    </w:p>
    <w:p w:rsidR="00B2277E" w:rsidRDefault="00B2277E">
      <w:pPr>
        <w:spacing w:line="277" w:lineRule="auto"/>
        <w:rPr>
          <w:rFonts w:ascii="宋体" w:eastAsia="宋体" w:hAnsi="宋体" w:cs="宋体" w:hint="eastAsia"/>
          <w:sz w:val="29"/>
          <w:szCs w:val="29"/>
          <w:lang w:eastAsia="zh-CN"/>
        </w:rPr>
        <w:sectPr w:rsidR="00B2277E">
          <w:type w:val="continuous"/>
          <w:pgSz w:w="11910" w:h="16840"/>
          <w:pgMar w:top="1300" w:right="1745" w:bottom="400" w:left="1124" w:header="0" w:footer="0" w:gutter="0"/>
          <w:cols w:num="2" w:space="720" w:equalWidth="0">
            <w:col w:w="2426" w:space="100"/>
            <w:col w:w="6515"/>
          </w:cols>
        </w:sectPr>
      </w:pPr>
    </w:p>
    <w:p w:rsidR="00B2277E" w:rsidRDefault="00B2277E">
      <w:pPr>
        <w:spacing w:line="268" w:lineRule="auto"/>
        <w:rPr>
          <w:lang w:eastAsia="zh-CN"/>
        </w:rPr>
      </w:pPr>
    </w:p>
    <w:p w:rsidR="00B2277E" w:rsidRDefault="00B2277E">
      <w:pPr>
        <w:spacing w:line="268" w:lineRule="auto"/>
        <w:rPr>
          <w:lang w:eastAsia="zh-CN"/>
        </w:rPr>
      </w:pPr>
    </w:p>
    <w:p w:rsidR="00B2277E" w:rsidRDefault="00000000">
      <w:pPr>
        <w:spacing w:before="57" w:line="188" w:lineRule="auto"/>
        <w:ind w:right="14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</w:p>
    <w:p w:rsidR="003320DD" w:rsidRDefault="003320DD" w:rsidP="003320DD">
      <w:pPr>
        <w:spacing w:before="57" w:line="224" w:lineRule="auto"/>
        <w:rPr>
          <w:rFonts w:ascii="宋体" w:eastAsia="宋体" w:hAnsi="宋体" w:cs="宋体" w:hint="eastAsia"/>
          <w:sz w:val="20"/>
          <w:szCs w:val="20"/>
          <w:lang w:eastAsia="zh-CN"/>
        </w:rPr>
      </w:pPr>
    </w:p>
    <w:p w:rsidR="003320DD" w:rsidRPr="004345BD" w:rsidRDefault="003320DD" w:rsidP="003320DD">
      <w:pPr>
        <w:spacing w:before="57" w:line="224" w:lineRule="auto"/>
        <w:rPr>
          <w:rFonts w:ascii="宋体" w:eastAsia="宋体" w:hAnsi="宋体" w:cs="宋体" w:hint="eastAsia"/>
          <w:sz w:val="20"/>
          <w:szCs w:val="20"/>
          <w:lang w:eastAsia="zh-CN"/>
        </w:rPr>
      </w:pPr>
    </w:p>
    <w:p w:rsidR="003320DD" w:rsidRDefault="003320DD" w:rsidP="003320DD">
      <w:pPr>
        <w:spacing w:before="57" w:line="224" w:lineRule="auto"/>
        <w:rPr>
          <w:rFonts w:ascii="宋体" w:eastAsia="宋体" w:hAnsi="宋体" w:cs="宋体" w:hint="eastAsia"/>
          <w:sz w:val="20"/>
          <w:szCs w:val="20"/>
          <w:lang w:eastAsia="zh-CN"/>
        </w:rPr>
      </w:pPr>
    </w:p>
    <w:p w:rsidR="003320DD" w:rsidRDefault="003320DD" w:rsidP="003320DD">
      <w:pPr>
        <w:spacing w:before="57" w:line="224" w:lineRule="auto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28"/>
          <w:szCs w:val="28"/>
          <w:lang w:eastAsia="zh-CN"/>
        </w:rPr>
        <w:lastRenderedPageBreak/>
        <w:t>附件</w:t>
      </w:r>
      <w:r>
        <w:rPr>
          <w:rFonts w:ascii="黑体" w:eastAsia="黑体" w:hAnsi="黑体" w:cs="黑体" w:hint="eastAsia"/>
          <w:b/>
          <w:bCs/>
          <w:spacing w:val="9"/>
          <w:sz w:val="28"/>
          <w:szCs w:val="28"/>
          <w:lang w:eastAsia="zh-CN"/>
        </w:rPr>
        <w:t>4</w:t>
      </w:r>
    </w:p>
    <w:p w:rsidR="003320DD" w:rsidRDefault="003320DD" w:rsidP="003320DD">
      <w:pPr>
        <w:spacing w:before="239" w:line="224" w:lineRule="auto"/>
        <w:jc w:val="right"/>
        <w:rPr>
          <w:rFonts w:ascii="黑体" w:eastAsia="黑体" w:hAnsi="黑体" w:cs="黑体" w:hint="eastAsia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-17"/>
          <w:w w:val="65"/>
          <w:sz w:val="19"/>
          <w:szCs w:val="19"/>
          <w:lang w:eastAsia="zh-CN"/>
        </w:rPr>
        <w:t>台</w:t>
      </w:r>
    </w:p>
    <w:p w:rsidR="003320DD" w:rsidRDefault="003320DD" w:rsidP="003320DD">
      <w:pPr>
        <w:spacing w:line="256" w:lineRule="auto"/>
        <w:rPr>
          <w:lang w:eastAsia="zh-CN"/>
        </w:rPr>
      </w:pPr>
    </w:p>
    <w:p w:rsidR="003320DD" w:rsidRDefault="003320DD" w:rsidP="003320DD">
      <w:pPr>
        <w:spacing w:line="256" w:lineRule="auto"/>
        <w:rPr>
          <w:lang w:eastAsia="zh-CN"/>
        </w:rPr>
      </w:pPr>
    </w:p>
    <w:p w:rsidR="003320DD" w:rsidRDefault="003320DD" w:rsidP="003320DD">
      <w:pPr>
        <w:spacing w:line="257" w:lineRule="auto"/>
        <w:rPr>
          <w:lang w:eastAsia="zh-CN"/>
        </w:rPr>
      </w:pPr>
    </w:p>
    <w:p w:rsidR="003320DD" w:rsidRDefault="003320DD" w:rsidP="003320DD">
      <w:pPr>
        <w:spacing w:line="257" w:lineRule="auto"/>
        <w:rPr>
          <w:lang w:eastAsia="zh-CN"/>
        </w:rPr>
      </w:pPr>
    </w:p>
    <w:p w:rsidR="003320DD" w:rsidRDefault="003320DD" w:rsidP="003320DD">
      <w:pPr>
        <w:spacing w:line="257" w:lineRule="auto"/>
        <w:rPr>
          <w:lang w:eastAsia="zh-CN"/>
        </w:rPr>
      </w:pPr>
    </w:p>
    <w:p w:rsidR="003320DD" w:rsidRDefault="003320DD" w:rsidP="003320DD">
      <w:pPr>
        <w:spacing w:line="257" w:lineRule="auto"/>
        <w:rPr>
          <w:lang w:eastAsia="zh-CN"/>
        </w:rPr>
      </w:pPr>
    </w:p>
    <w:p w:rsidR="003320DD" w:rsidRDefault="003320DD" w:rsidP="003320DD">
      <w:pPr>
        <w:spacing w:before="133" w:line="226" w:lineRule="auto"/>
        <w:ind w:left="1555" w:right="542" w:hanging="1549"/>
        <w:rPr>
          <w:rFonts w:ascii="宋体" w:eastAsia="宋体" w:hAnsi="宋体" w:cs="宋体" w:hint="eastAsia"/>
          <w:sz w:val="41"/>
          <w:szCs w:val="41"/>
          <w:lang w:eastAsia="zh-CN"/>
        </w:rPr>
      </w:pPr>
      <w:r>
        <w:rPr>
          <w:rFonts w:ascii="宋体" w:eastAsia="宋体" w:hAnsi="宋体" w:cs="宋体"/>
          <w:spacing w:val="6"/>
          <w:sz w:val="41"/>
          <w:szCs w:val="41"/>
          <w:lang w:eastAsia="zh-CN"/>
        </w:rPr>
        <w:t>2023年度岳阳市岳阳楼区文学艺术界联合会</w:t>
      </w:r>
      <w:r>
        <w:rPr>
          <w:rFonts w:ascii="宋体" w:eastAsia="宋体" w:hAnsi="宋体" w:cs="宋体"/>
          <w:spacing w:val="10"/>
          <w:sz w:val="41"/>
          <w:szCs w:val="4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41"/>
          <w:szCs w:val="41"/>
          <w:lang w:eastAsia="zh-CN"/>
        </w:rPr>
        <w:t>单位整体支出绩效自评报告</w:t>
      </w:r>
    </w:p>
    <w:p w:rsidR="003320DD" w:rsidRDefault="003320DD" w:rsidP="003320DD">
      <w:pPr>
        <w:spacing w:line="273" w:lineRule="auto"/>
        <w:rPr>
          <w:lang w:eastAsia="zh-CN"/>
        </w:rPr>
      </w:pPr>
    </w:p>
    <w:p w:rsidR="003320DD" w:rsidRDefault="003320DD" w:rsidP="003320DD">
      <w:pPr>
        <w:spacing w:line="274" w:lineRule="auto"/>
        <w:rPr>
          <w:lang w:eastAsia="zh-CN"/>
        </w:rPr>
      </w:pPr>
    </w:p>
    <w:p w:rsidR="003320DD" w:rsidRDefault="003320DD" w:rsidP="003320DD">
      <w:pPr>
        <w:spacing w:line="274" w:lineRule="auto"/>
        <w:rPr>
          <w:lang w:eastAsia="zh-CN"/>
        </w:rPr>
      </w:pPr>
    </w:p>
    <w:p w:rsidR="003320DD" w:rsidRDefault="003320DD" w:rsidP="003320DD">
      <w:pPr>
        <w:spacing w:line="274" w:lineRule="auto"/>
        <w:rPr>
          <w:lang w:eastAsia="zh-CN"/>
        </w:rPr>
      </w:pPr>
    </w:p>
    <w:p w:rsidR="003320DD" w:rsidRDefault="003320DD" w:rsidP="003320DD">
      <w:pPr>
        <w:spacing w:line="4055" w:lineRule="exact"/>
        <w:ind w:firstLine="8350"/>
      </w:pPr>
      <w:r>
        <w:rPr>
          <w:noProof/>
          <w:position w:val="-81"/>
        </w:rPr>
        <w:drawing>
          <wp:inline distT="0" distB="0" distL="0" distR="0" wp14:anchorId="096D677E" wp14:editId="4527FCBA">
            <wp:extent cx="78740" cy="25742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334" cy="257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DD" w:rsidRDefault="003320DD" w:rsidP="003320DD">
      <w:pPr>
        <w:spacing w:before="84" w:line="2231" w:lineRule="exact"/>
        <w:ind w:firstLine="3785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A174F00" wp14:editId="5B3E8E43">
                <wp:simplePos x="0" y="0"/>
                <wp:positionH relativeFrom="column">
                  <wp:posOffset>5288280</wp:posOffset>
                </wp:positionH>
                <wp:positionV relativeFrom="paragraph">
                  <wp:posOffset>2371725</wp:posOffset>
                </wp:positionV>
                <wp:extent cx="91440" cy="12954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288808" y="2371750"/>
                          <a:ext cx="91439" cy="1295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0DD" w:rsidRDefault="003320DD" w:rsidP="003320DD">
                            <w:pPr>
                              <w:spacing w:before="47" w:line="229" w:lineRule="auto"/>
                              <w:ind w:left="20"/>
                              <w:rPr>
                                <w:rFonts w:ascii="宋体" w:eastAsia="宋体" w:hAnsi="宋体" w:cs="宋体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1"/>
                                <w:szCs w:val="11"/>
                              </w:rPr>
                              <w:t>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74F00" id="TextBox 4" o:spid="_x0000_s1029" type="#_x0000_t202" style="position:absolute;left:0;text-align:left;margin-left:416.4pt;margin-top:186.75pt;width:7.2pt;height:10.2pt;rotation:90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" filled="f" stroked="f" strokeweight="0">
                <v:stroke miterlimit="0"/>
                <v:textbox inset="0,0,0,0">
                  <w:txbxContent>
                    <w:p w:rsidR="003320DD" w:rsidRDefault="003320DD" w:rsidP="003320DD">
                      <w:pPr>
                        <w:spacing w:before="47" w:line="229" w:lineRule="auto"/>
                        <w:ind w:left="20"/>
                        <w:rPr>
                          <w:rFonts w:ascii="宋体" w:eastAsia="宋体" w:hAnsi="宋体" w:cs="宋体" w:hint="eastAsia"/>
                          <w:sz w:val="11"/>
                          <w:szCs w:val="11"/>
                        </w:rPr>
                      </w:pPr>
                      <w:r>
                        <w:rPr>
                          <w:rFonts w:ascii="宋体" w:eastAsia="宋体" w:hAnsi="宋体" w:cs="宋体"/>
                          <w:sz w:val="11"/>
                          <w:szCs w:val="11"/>
                        </w:rPr>
                        <w:t>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44"/>
        </w:rPr>
        <w:drawing>
          <wp:inline distT="0" distB="0" distL="0" distR="0" wp14:anchorId="09E48353" wp14:editId="1E8EB89B">
            <wp:extent cx="1409065" cy="14160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674" cy="141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DD" w:rsidRDefault="003320DD" w:rsidP="003320DD">
      <w:pPr>
        <w:spacing w:line="2231" w:lineRule="exact"/>
        <w:sectPr w:rsidR="003320DD" w:rsidSect="003320DD">
          <w:footerReference w:type="default" r:id="rId16"/>
          <w:type w:val="continuous"/>
          <w:pgSz w:w="11910" w:h="16840"/>
          <w:pgMar w:top="1303" w:right="1700" w:bottom="2670" w:left="1734" w:header="0" w:footer="2305" w:gutter="0"/>
          <w:cols w:space="720"/>
        </w:sectPr>
      </w:pPr>
    </w:p>
    <w:p w:rsidR="003320DD" w:rsidRDefault="003320DD" w:rsidP="003320DD">
      <w:pPr>
        <w:spacing w:before="280" w:line="288" w:lineRule="auto"/>
        <w:ind w:left="1329" w:right="679" w:hanging="1150"/>
        <w:rPr>
          <w:rFonts w:ascii="宋体" w:eastAsia="宋体" w:hAnsi="宋体" w:cs="宋体" w:hint="eastAsia"/>
          <w:sz w:val="41"/>
          <w:szCs w:val="41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41"/>
          <w:szCs w:val="41"/>
          <w:lang w:eastAsia="zh-CN"/>
        </w:rPr>
        <w:lastRenderedPageBreak/>
        <w:t>2023</w:t>
      </w:r>
      <w:r>
        <w:rPr>
          <w:rFonts w:ascii="宋体" w:eastAsia="宋体" w:hAnsi="宋体" w:cs="宋体"/>
          <w:spacing w:val="63"/>
          <w:sz w:val="41"/>
          <w:szCs w:val="4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"/>
          <w:sz w:val="41"/>
          <w:szCs w:val="41"/>
          <w:lang w:eastAsia="zh-CN"/>
        </w:rPr>
        <w:t>年度岳阳市岳阳楼区文学艺术界联合</w:t>
      </w:r>
      <w:r>
        <w:rPr>
          <w:rFonts w:ascii="宋体" w:eastAsia="宋体" w:hAnsi="宋体" w:cs="宋体"/>
          <w:sz w:val="41"/>
          <w:szCs w:val="4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3"/>
          <w:sz w:val="41"/>
          <w:szCs w:val="41"/>
          <w:lang w:eastAsia="zh-CN"/>
        </w:rPr>
        <w:t>会单位整体支出绩效自评报告</w:t>
      </w:r>
    </w:p>
    <w:p w:rsidR="003320DD" w:rsidRDefault="003320DD" w:rsidP="003320DD">
      <w:pPr>
        <w:spacing w:before="327" w:line="222" w:lineRule="auto"/>
        <w:ind w:left="72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1"/>
          <w:sz w:val="29"/>
          <w:szCs w:val="29"/>
          <w:lang w:eastAsia="zh-CN"/>
        </w:rPr>
        <w:t>一、单位基本情况</w:t>
      </w:r>
    </w:p>
    <w:p w:rsidR="003320DD" w:rsidRDefault="003320DD" w:rsidP="003320DD">
      <w:pPr>
        <w:pStyle w:val="a3"/>
        <w:spacing w:before="236" w:line="222" w:lineRule="auto"/>
        <w:ind w:left="727"/>
        <w:outlineLvl w:val="2"/>
        <w:rPr>
          <w:rFonts w:hint="eastAsia"/>
          <w:lang w:eastAsia="zh-CN"/>
        </w:rPr>
      </w:pPr>
      <w:r>
        <w:rPr>
          <w:b/>
          <w:bCs/>
          <w:spacing w:val="7"/>
          <w:lang w:eastAsia="zh-CN"/>
        </w:rPr>
        <w:t>(一)职能职责：</w:t>
      </w:r>
    </w:p>
    <w:p w:rsidR="003320DD" w:rsidRDefault="003320DD" w:rsidP="003320DD">
      <w:pPr>
        <w:pStyle w:val="a3"/>
        <w:spacing w:before="237" w:line="363" w:lineRule="auto"/>
        <w:ind w:left="173" w:right="506" w:firstLine="550"/>
        <w:rPr>
          <w:rFonts w:hint="eastAsia"/>
          <w:lang w:eastAsia="zh-CN"/>
        </w:rPr>
      </w:pPr>
      <w:r>
        <w:rPr>
          <w:spacing w:val="4"/>
          <w:lang w:eastAsia="zh-CN"/>
        </w:rPr>
        <w:t>贯彻落实党的文艺工作方针，开展同各文艺家</w:t>
      </w:r>
      <w:r>
        <w:rPr>
          <w:spacing w:val="3"/>
          <w:lang w:eastAsia="zh-CN"/>
        </w:rPr>
        <w:t>协会的联</w:t>
      </w:r>
      <w:r>
        <w:rPr>
          <w:lang w:eastAsia="zh-CN"/>
        </w:rPr>
        <w:t xml:space="preserve">   </w:t>
      </w:r>
      <w:r>
        <w:rPr>
          <w:spacing w:val="-1"/>
          <w:lang w:eastAsia="zh-CN"/>
        </w:rPr>
        <w:t>络、协调、服务工作，听取并反映情况和意见；组织召开协会</w:t>
      </w:r>
      <w:r>
        <w:rPr>
          <w:spacing w:val="4"/>
          <w:lang w:eastAsia="zh-CN"/>
        </w:rPr>
        <w:t xml:space="preserve"> </w:t>
      </w:r>
      <w:r>
        <w:rPr>
          <w:spacing w:val="2"/>
          <w:lang w:eastAsia="zh-CN"/>
        </w:rPr>
        <w:t>代表大会和全区文联系统的工作和学术研讨会；开展文艺活</w:t>
      </w:r>
      <w:r>
        <w:rPr>
          <w:spacing w:val="6"/>
          <w:lang w:eastAsia="zh-CN"/>
        </w:rPr>
        <w:t xml:space="preserve">   </w:t>
      </w:r>
      <w:r>
        <w:rPr>
          <w:spacing w:val="-1"/>
          <w:lang w:eastAsia="zh-CN"/>
        </w:rPr>
        <w:t>动，发现和培养新人，繁荣文艺创作；协调同有关各部门联系</w:t>
      </w:r>
      <w:r>
        <w:rPr>
          <w:spacing w:val="3"/>
          <w:lang w:eastAsia="zh-CN"/>
        </w:rPr>
        <w:t xml:space="preserve"> </w:t>
      </w:r>
      <w:r>
        <w:rPr>
          <w:spacing w:val="-8"/>
          <w:lang w:eastAsia="zh-CN"/>
        </w:rPr>
        <w:t>和交流工作；维护协会会员合法权益，为会员服务；承办</w:t>
      </w:r>
      <w:r>
        <w:rPr>
          <w:spacing w:val="-9"/>
          <w:lang w:eastAsia="zh-CN"/>
        </w:rPr>
        <w:t>区委、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区政府交办的其他事项。</w:t>
      </w:r>
    </w:p>
    <w:p w:rsidR="003320DD" w:rsidRDefault="003320DD" w:rsidP="003320DD">
      <w:pPr>
        <w:pStyle w:val="a3"/>
        <w:spacing w:before="5" w:line="222" w:lineRule="auto"/>
        <w:ind w:left="917"/>
        <w:outlineLvl w:val="2"/>
        <w:rPr>
          <w:rFonts w:hint="eastAsia"/>
          <w:lang w:eastAsia="zh-CN"/>
        </w:rPr>
      </w:pPr>
      <w:r>
        <w:rPr>
          <w:b/>
          <w:bCs/>
          <w:spacing w:val="14"/>
          <w:lang w:eastAsia="zh-CN"/>
        </w:rPr>
        <w:t>(二)机构设置：</w:t>
      </w:r>
    </w:p>
    <w:p w:rsidR="003320DD" w:rsidRDefault="003320DD" w:rsidP="003320DD">
      <w:pPr>
        <w:pStyle w:val="a3"/>
        <w:spacing w:before="210" w:line="219" w:lineRule="auto"/>
        <w:ind w:left="723"/>
        <w:rPr>
          <w:rFonts w:hint="eastAsia"/>
          <w:lang w:eastAsia="zh-CN"/>
        </w:rPr>
      </w:pPr>
      <w:r>
        <w:rPr>
          <w:spacing w:val="18"/>
          <w:lang w:eastAsia="zh-CN"/>
        </w:rPr>
        <w:t>本部门现有人数10人，其中：在职编制7人，离退</w:t>
      </w:r>
      <w:r>
        <w:rPr>
          <w:spacing w:val="17"/>
          <w:lang w:eastAsia="zh-CN"/>
        </w:rPr>
        <w:t>休3</w:t>
      </w:r>
    </w:p>
    <w:p w:rsidR="003320DD" w:rsidRDefault="003320DD" w:rsidP="003320DD">
      <w:pPr>
        <w:pStyle w:val="a3"/>
        <w:spacing w:before="245" w:line="363" w:lineRule="auto"/>
        <w:ind w:left="173"/>
        <w:rPr>
          <w:rFonts w:hint="eastAsia"/>
          <w:lang w:eastAsia="zh-CN"/>
        </w:rPr>
      </w:pPr>
      <w:r>
        <w:rPr>
          <w:spacing w:val="4"/>
          <w:lang w:eastAsia="zh-CN"/>
        </w:rPr>
        <w:t xml:space="preserve">人。内设股室3个，分别为：办公室、作协秘书科、组联文艺   </w:t>
      </w:r>
      <w:r>
        <w:rPr>
          <w:rFonts w:ascii="宋体" w:eastAsia="宋体" w:hAnsi="宋体" w:cs="宋体"/>
          <w:spacing w:val="4"/>
          <w:lang w:eastAsia="zh-CN"/>
        </w:rPr>
        <w:t>6</w:t>
      </w:r>
      <w:r>
        <w:rPr>
          <w:rFonts w:ascii="宋体" w:eastAsia="宋体" w:hAnsi="宋体" w:cs="宋体"/>
          <w:spacing w:val="11"/>
          <w:lang w:eastAsia="zh-CN"/>
        </w:rPr>
        <w:t xml:space="preserve"> </w:t>
      </w:r>
      <w:r>
        <w:rPr>
          <w:spacing w:val="-9"/>
          <w:lang w:eastAsia="zh-CN"/>
        </w:rPr>
        <w:t>部。</w:t>
      </w:r>
    </w:p>
    <w:p w:rsidR="003320DD" w:rsidRDefault="003320DD" w:rsidP="003320DD">
      <w:pPr>
        <w:spacing w:before="2" w:line="220" w:lineRule="auto"/>
        <w:ind w:left="64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13"/>
          <w:sz w:val="29"/>
          <w:szCs w:val="29"/>
          <w:lang w:eastAsia="zh-CN"/>
        </w:rPr>
        <w:t>二、一般公共预算支出情况</w:t>
      </w:r>
    </w:p>
    <w:p w:rsidR="003320DD" w:rsidRDefault="003320DD" w:rsidP="003320DD">
      <w:pPr>
        <w:spacing w:before="176" w:line="225" w:lineRule="auto"/>
        <w:ind w:left="643"/>
        <w:rPr>
          <w:rFonts w:ascii="楷体" w:eastAsia="楷体" w:hAnsi="楷体" w:cs="楷体" w:hint="eastAsia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25"/>
          <w:sz w:val="29"/>
          <w:szCs w:val="29"/>
          <w:lang w:eastAsia="zh-CN"/>
        </w:rPr>
        <w:t>(一)基本支出情况</w:t>
      </w:r>
    </w:p>
    <w:p w:rsidR="003320DD" w:rsidRDefault="003320DD" w:rsidP="003320DD">
      <w:pPr>
        <w:pStyle w:val="a3"/>
        <w:spacing w:before="266" w:line="222" w:lineRule="auto"/>
        <w:ind w:left="643"/>
        <w:rPr>
          <w:rFonts w:hint="eastAsia"/>
          <w:lang w:eastAsia="zh-CN"/>
        </w:rPr>
      </w:pPr>
      <w:r>
        <w:rPr>
          <w:spacing w:val="14"/>
          <w:lang w:eastAsia="zh-CN"/>
        </w:rPr>
        <w:t>2023年基本支出年初预算数为133.89万元，支</w:t>
      </w:r>
      <w:r>
        <w:rPr>
          <w:spacing w:val="13"/>
          <w:lang w:eastAsia="zh-CN"/>
        </w:rPr>
        <w:t>出决算为</w:t>
      </w:r>
    </w:p>
    <w:p w:rsidR="003320DD" w:rsidRDefault="003320DD" w:rsidP="003320DD">
      <w:pPr>
        <w:pStyle w:val="a3"/>
        <w:spacing w:before="233" w:line="370" w:lineRule="auto"/>
        <w:ind w:left="173" w:right="589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 xml:space="preserve">127.96万元，完成年初预算的95.57%。决算数小于年初预算 </w:t>
      </w:r>
      <w:r>
        <w:rPr>
          <w:spacing w:val="-1"/>
          <w:lang w:eastAsia="zh-CN"/>
        </w:rPr>
        <w:t>数的主要原因是：奖金实际发放金额小于预算金额。其中：人</w:t>
      </w:r>
      <w:r>
        <w:rPr>
          <w:spacing w:val="7"/>
          <w:lang w:eastAsia="zh-CN"/>
        </w:rPr>
        <w:t xml:space="preserve"> </w:t>
      </w:r>
      <w:r>
        <w:rPr>
          <w:spacing w:val="12"/>
          <w:lang w:eastAsia="zh-CN"/>
        </w:rPr>
        <w:t>员经费118.41万元，占基本支出的9</w:t>
      </w:r>
      <w:r>
        <w:rPr>
          <w:spacing w:val="11"/>
          <w:lang w:eastAsia="zh-CN"/>
        </w:rPr>
        <w:t>2.54%,主要包括：基本</w:t>
      </w:r>
    </w:p>
    <w:p w:rsidR="003320DD" w:rsidRDefault="003320DD" w:rsidP="003320DD">
      <w:pPr>
        <w:spacing w:line="370" w:lineRule="auto"/>
        <w:rPr>
          <w:lang w:eastAsia="zh-CN"/>
        </w:rPr>
        <w:sectPr w:rsidR="003320DD" w:rsidSect="003320DD">
          <w:footerReference w:type="default" r:id="rId17"/>
          <w:pgSz w:w="11910" w:h="16840"/>
          <w:pgMar w:top="1431" w:right="1548" w:bottom="2459" w:left="1786" w:header="0" w:footer="2078" w:gutter="0"/>
          <w:cols w:space="720"/>
        </w:sectPr>
      </w:pPr>
    </w:p>
    <w:p w:rsidR="003320DD" w:rsidRDefault="003320DD" w:rsidP="003320DD">
      <w:pPr>
        <w:pStyle w:val="a3"/>
        <w:spacing w:before="303" w:line="362" w:lineRule="auto"/>
        <w:ind w:left="253" w:right="608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lastRenderedPageBreak/>
        <w:t>工资、津贴补贴、奖金、绩效工资、机关事业单位基本养老保</w:t>
      </w:r>
      <w:r>
        <w:rPr>
          <w:spacing w:val="6"/>
          <w:lang w:eastAsia="zh-CN"/>
        </w:rPr>
        <w:t xml:space="preserve"> </w:t>
      </w:r>
      <w:r>
        <w:rPr>
          <w:spacing w:val="-5"/>
          <w:lang w:eastAsia="zh-CN"/>
        </w:rPr>
        <w:t>险缴费、职业年金缴费、职工基本医疗保险缴费、公务员医疗</w:t>
      </w:r>
      <w:r>
        <w:rPr>
          <w:spacing w:val="5"/>
          <w:lang w:eastAsia="zh-CN"/>
        </w:rPr>
        <w:t xml:space="preserve"> </w:t>
      </w:r>
      <w:r>
        <w:rPr>
          <w:spacing w:val="-5"/>
          <w:lang w:eastAsia="zh-CN"/>
        </w:rPr>
        <w:t>补助缴费、其他社会保障缴费、住房公积金、其他对个人和家</w:t>
      </w:r>
      <w:r>
        <w:rPr>
          <w:spacing w:val="5"/>
          <w:lang w:eastAsia="zh-CN"/>
        </w:rPr>
        <w:t xml:space="preserve"> </w:t>
      </w:r>
      <w:r>
        <w:rPr>
          <w:spacing w:val="11"/>
          <w:lang w:eastAsia="zh-CN"/>
        </w:rPr>
        <w:t>庭的补助；公用经费9.55万元，占基本支出的7.46%主要包</w:t>
      </w:r>
      <w:r>
        <w:rPr>
          <w:spacing w:val="6"/>
          <w:lang w:eastAsia="zh-CN"/>
        </w:rPr>
        <w:t xml:space="preserve"> </w:t>
      </w:r>
      <w:r>
        <w:rPr>
          <w:spacing w:val="-4"/>
          <w:lang w:eastAsia="zh-CN"/>
        </w:rPr>
        <w:t>括：办公费、印刷费、水费、电费、差旅费、公务接待费、工</w:t>
      </w:r>
      <w:r>
        <w:rPr>
          <w:spacing w:val="6"/>
          <w:lang w:eastAsia="zh-CN"/>
        </w:rPr>
        <w:t xml:space="preserve"> </w:t>
      </w:r>
      <w:r>
        <w:rPr>
          <w:spacing w:val="-2"/>
          <w:lang w:eastAsia="zh-CN"/>
        </w:rPr>
        <w:t>会经费、其他商品和服务支出。</w:t>
      </w:r>
    </w:p>
    <w:p w:rsidR="003320DD" w:rsidRDefault="003320DD" w:rsidP="003320DD">
      <w:pPr>
        <w:spacing w:line="226" w:lineRule="auto"/>
        <w:ind w:left="827"/>
        <w:outlineLvl w:val="2"/>
        <w:rPr>
          <w:rFonts w:ascii="楷体" w:eastAsia="楷体" w:hAnsi="楷体" w:cs="楷体" w:hint="eastAsia"/>
          <w:sz w:val="29"/>
          <w:szCs w:val="29"/>
          <w:lang w:eastAsia="zh-CN"/>
        </w:rPr>
      </w:pPr>
      <w:r>
        <w:rPr>
          <w:rFonts w:ascii="楷体" w:eastAsia="楷体" w:hAnsi="楷体" w:cs="楷体"/>
          <w:b/>
          <w:bCs/>
          <w:spacing w:val="20"/>
          <w:sz w:val="29"/>
          <w:szCs w:val="29"/>
          <w:lang w:eastAsia="zh-CN"/>
        </w:rPr>
        <w:t>(二)项目支出情况</w:t>
      </w:r>
    </w:p>
    <w:p w:rsidR="003320DD" w:rsidRDefault="003320DD" w:rsidP="003320DD">
      <w:pPr>
        <w:pStyle w:val="a3"/>
        <w:spacing w:before="225" w:line="366" w:lineRule="auto"/>
        <w:ind w:left="253" w:right="548" w:firstLine="470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2023年项目支出年初预算数为15.00万元，支出决算数为</w:t>
      </w:r>
      <w:r>
        <w:rPr>
          <w:spacing w:val="13"/>
          <w:lang w:eastAsia="zh-CN"/>
        </w:rPr>
        <w:t xml:space="preserve"> </w:t>
      </w:r>
      <w:r>
        <w:rPr>
          <w:spacing w:val="12"/>
          <w:lang w:eastAsia="zh-CN"/>
        </w:rPr>
        <w:t>51.62万元，完成年初预算数的344.13%,决算数大于预</w:t>
      </w:r>
      <w:r>
        <w:rPr>
          <w:spacing w:val="11"/>
          <w:lang w:eastAsia="zh-CN"/>
        </w:rPr>
        <w:t>算的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主要原因是：承办岳阳市汴河街春节庙会经费14.90万</w:t>
      </w:r>
      <w:r>
        <w:rPr>
          <w:spacing w:val="2"/>
          <w:lang w:eastAsia="zh-CN"/>
        </w:rPr>
        <w:t>元；承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办“清廉楼区”诗词、书法活动经费6万元；楼区诗词楹联专</w:t>
      </w:r>
      <w:r>
        <w:rPr>
          <w:spacing w:val="5"/>
          <w:lang w:eastAsia="zh-CN"/>
        </w:rPr>
        <w:t xml:space="preserve"> </w:t>
      </w:r>
      <w:r>
        <w:rPr>
          <w:spacing w:val="8"/>
          <w:lang w:eastAsia="zh-CN"/>
        </w:rPr>
        <w:t>项活动经费5万元；开放型经济发展专项经费11</w:t>
      </w:r>
      <w:r>
        <w:rPr>
          <w:spacing w:val="7"/>
          <w:lang w:eastAsia="zh-CN"/>
        </w:rPr>
        <w:t>.49万元。合</w:t>
      </w:r>
    </w:p>
    <w:p w:rsidR="003320DD" w:rsidRDefault="003320DD" w:rsidP="003320DD">
      <w:pPr>
        <w:pStyle w:val="a3"/>
        <w:spacing w:before="6" w:line="365" w:lineRule="auto"/>
        <w:ind w:left="253"/>
        <w:rPr>
          <w:rFonts w:hint="eastAsia"/>
          <w:lang w:eastAsia="zh-CN"/>
        </w:rPr>
      </w:pPr>
      <w:r>
        <w:rPr>
          <w:spacing w:val="2"/>
          <w:lang w:eastAsia="zh-CN"/>
        </w:rPr>
        <w:t xml:space="preserve">计：37.39万元。项目支出年初预算主要用于文艺采风、快乐   </w:t>
      </w:r>
      <w:r>
        <w:rPr>
          <w:rFonts w:ascii="宋体" w:eastAsia="宋体" w:hAnsi="宋体" w:cs="宋体"/>
          <w:spacing w:val="2"/>
          <w:lang w:eastAsia="zh-CN"/>
        </w:rPr>
        <w:t>6</w:t>
      </w:r>
      <w:r>
        <w:rPr>
          <w:rFonts w:ascii="宋体" w:eastAsia="宋体" w:hAnsi="宋体" w:cs="宋体"/>
          <w:spacing w:val="9"/>
          <w:lang w:eastAsia="zh-CN"/>
        </w:rPr>
        <w:t xml:space="preserve"> </w:t>
      </w:r>
      <w:r>
        <w:rPr>
          <w:spacing w:val="1"/>
          <w:lang w:eastAsia="zh-CN"/>
        </w:rPr>
        <w:t>周末活动、协会运转、岳阳楼文艺编发等。</w:t>
      </w:r>
    </w:p>
    <w:p w:rsidR="003320DD" w:rsidRDefault="003320DD" w:rsidP="003320DD">
      <w:pPr>
        <w:spacing w:before="1" w:line="221" w:lineRule="auto"/>
        <w:ind w:left="82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29"/>
          <w:szCs w:val="29"/>
          <w:lang w:eastAsia="zh-CN"/>
        </w:rPr>
        <w:t>三、政府性基金预算支出情况</w:t>
      </w:r>
    </w:p>
    <w:p w:rsidR="003320DD" w:rsidRDefault="003320DD" w:rsidP="003320DD">
      <w:pPr>
        <w:pStyle w:val="a3"/>
        <w:spacing w:before="232" w:line="220" w:lineRule="auto"/>
        <w:ind w:left="823"/>
        <w:rPr>
          <w:rFonts w:hint="eastAsia"/>
          <w:lang w:eastAsia="zh-CN"/>
        </w:rPr>
      </w:pPr>
      <w:r>
        <w:rPr>
          <w:spacing w:val="6"/>
          <w:lang w:eastAsia="zh-CN"/>
        </w:rPr>
        <w:t>2023年度本单位无政府性基金预算支出。</w:t>
      </w:r>
    </w:p>
    <w:p w:rsidR="003320DD" w:rsidRDefault="003320DD" w:rsidP="003320DD">
      <w:pPr>
        <w:spacing w:before="174" w:line="222" w:lineRule="auto"/>
        <w:ind w:left="82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29"/>
          <w:szCs w:val="29"/>
          <w:lang w:eastAsia="zh-CN"/>
        </w:rPr>
        <w:t>四、国有资本经营预算支出情况</w:t>
      </w:r>
    </w:p>
    <w:p w:rsidR="003320DD" w:rsidRDefault="003320DD" w:rsidP="003320DD">
      <w:pPr>
        <w:pStyle w:val="a3"/>
        <w:spacing w:before="282" w:line="221" w:lineRule="auto"/>
        <w:ind w:left="823"/>
        <w:rPr>
          <w:rFonts w:hint="eastAsia"/>
          <w:lang w:eastAsia="zh-CN"/>
        </w:rPr>
      </w:pPr>
      <w:r>
        <w:rPr>
          <w:spacing w:val="5"/>
          <w:lang w:eastAsia="zh-CN"/>
        </w:rPr>
        <w:t>2023年度本单位无国有资本经营预算支出。</w:t>
      </w:r>
    </w:p>
    <w:p w:rsidR="003320DD" w:rsidRDefault="003320DD" w:rsidP="003320DD">
      <w:pPr>
        <w:spacing w:before="242" w:line="222" w:lineRule="auto"/>
        <w:ind w:left="82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29"/>
          <w:szCs w:val="29"/>
          <w:lang w:eastAsia="zh-CN"/>
        </w:rPr>
        <w:t>五、社会保险基金预算支出情况</w:t>
      </w:r>
    </w:p>
    <w:p w:rsidR="003320DD" w:rsidRDefault="003320DD" w:rsidP="003320DD">
      <w:pPr>
        <w:pStyle w:val="a3"/>
        <w:spacing w:before="202" w:line="390" w:lineRule="auto"/>
        <w:ind w:left="253" w:right="692" w:firstLine="570"/>
        <w:rPr>
          <w:rFonts w:hint="eastAsia"/>
          <w:lang w:eastAsia="zh-CN"/>
        </w:rPr>
      </w:pPr>
      <w:r>
        <w:rPr>
          <w:spacing w:val="15"/>
          <w:lang w:eastAsia="zh-CN"/>
        </w:rPr>
        <w:t>(1)养老保险缴费支出年初预算为11.43万元，支出决</w:t>
      </w:r>
      <w:r>
        <w:rPr>
          <w:spacing w:val="2"/>
          <w:lang w:eastAsia="zh-CN"/>
        </w:rPr>
        <w:t xml:space="preserve"> </w:t>
      </w:r>
      <w:r>
        <w:rPr>
          <w:spacing w:val="13"/>
          <w:lang w:eastAsia="zh-CN"/>
        </w:rPr>
        <w:t>算为11.54万元，完成年初预算的101%;</w:t>
      </w:r>
    </w:p>
    <w:p w:rsidR="003320DD" w:rsidRDefault="003320DD" w:rsidP="003320DD">
      <w:pPr>
        <w:spacing w:line="390" w:lineRule="auto"/>
        <w:rPr>
          <w:lang w:eastAsia="zh-CN"/>
        </w:rPr>
        <w:sectPr w:rsidR="003320DD" w:rsidSect="003320DD">
          <w:footerReference w:type="default" r:id="rId18"/>
          <w:pgSz w:w="11910" w:h="16840"/>
          <w:pgMar w:top="1431" w:right="1528" w:bottom="2459" w:left="1786" w:header="0" w:footer="2082" w:gutter="0"/>
          <w:cols w:space="720"/>
        </w:sectPr>
      </w:pPr>
    </w:p>
    <w:p w:rsidR="003320DD" w:rsidRDefault="003320DD" w:rsidP="003320DD">
      <w:pPr>
        <w:spacing w:line="438" w:lineRule="auto"/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644CE7A6" wp14:editId="755FC73C">
                <wp:simplePos x="0" y="0"/>
                <wp:positionH relativeFrom="column">
                  <wp:posOffset>5332730</wp:posOffset>
                </wp:positionH>
                <wp:positionV relativeFrom="paragraph">
                  <wp:posOffset>-26035</wp:posOffset>
                </wp:positionV>
                <wp:extent cx="92710" cy="12192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333078" y="-26377"/>
                          <a:ext cx="92710" cy="1219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0DD" w:rsidRDefault="003320DD" w:rsidP="003320DD">
                            <w:pPr>
                              <w:spacing w:before="40" w:line="219" w:lineRule="auto"/>
                              <w:ind w:left="20"/>
                              <w:rPr>
                                <w:rFonts w:ascii="宋体" w:eastAsia="宋体" w:hAnsi="宋体" w:cs="宋体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1"/>
                                <w:szCs w:val="11"/>
                              </w:rPr>
                              <w:t>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CE7A6" id="TextBox 8" o:spid="_x0000_s1030" type="#_x0000_t202" style="position:absolute;margin-left:419.9pt;margin-top:-2.05pt;width:7.3pt;height:9.6pt;rotation:-90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" filled="f" stroked="f" strokeweight="0">
                <v:stroke miterlimit="0"/>
                <v:textbox inset="0,0,0,0">
                  <w:txbxContent>
                    <w:p w:rsidR="003320DD" w:rsidRDefault="003320DD" w:rsidP="003320DD">
                      <w:pPr>
                        <w:spacing w:before="40" w:line="219" w:lineRule="auto"/>
                        <w:ind w:left="20"/>
                        <w:rPr>
                          <w:rFonts w:ascii="宋体" w:eastAsia="宋体" w:hAnsi="宋体" w:cs="宋体" w:hint="eastAsia"/>
                          <w:sz w:val="11"/>
                          <w:szCs w:val="11"/>
                        </w:rPr>
                      </w:pPr>
                      <w:r>
                        <w:rPr>
                          <w:rFonts w:ascii="宋体" w:eastAsia="宋体" w:hAnsi="宋体" w:cs="宋体"/>
                          <w:sz w:val="11"/>
                          <w:szCs w:val="11"/>
                        </w:rPr>
                        <w:t>看</w:t>
                      </w:r>
                    </w:p>
                  </w:txbxContent>
                </v:textbox>
              </v:shape>
            </w:pict>
          </mc:Fallback>
        </mc:AlternateContent>
      </w:r>
    </w:p>
    <w:p w:rsidR="003320DD" w:rsidRDefault="003320DD" w:rsidP="003320DD">
      <w:pPr>
        <w:pStyle w:val="a3"/>
        <w:spacing w:before="94" w:line="295" w:lineRule="auto"/>
        <w:ind w:left="102" w:right="621" w:firstLine="739"/>
        <w:rPr>
          <w:rFonts w:hint="eastAsia"/>
          <w:lang w:eastAsia="zh-CN"/>
        </w:rPr>
      </w:pPr>
      <w:r>
        <w:rPr>
          <w:spacing w:val="9"/>
          <w:lang w:eastAsia="zh-CN"/>
        </w:rPr>
        <w:t>(2)医疗险缴费支出年初预算为3.93万元，支出决算为</w:t>
      </w:r>
      <w:r>
        <w:rPr>
          <w:spacing w:val="3"/>
          <w:lang w:eastAsia="zh-CN"/>
        </w:rPr>
        <w:t xml:space="preserve"> </w:t>
      </w:r>
      <w:r>
        <w:rPr>
          <w:spacing w:val="9"/>
          <w:lang w:eastAsia="zh-CN"/>
        </w:rPr>
        <w:t>4.49万元，完成年初预算的114.25%;</w:t>
      </w:r>
    </w:p>
    <w:p w:rsidR="003320DD" w:rsidRDefault="003320DD" w:rsidP="003320DD">
      <w:pPr>
        <w:pStyle w:val="a3"/>
        <w:spacing w:before="229" w:line="296" w:lineRule="auto"/>
        <w:ind w:left="102" w:right="641" w:firstLine="579"/>
        <w:rPr>
          <w:rFonts w:hint="eastAsia"/>
          <w:lang w:eastAsia="zh-CN"/>
        </w:rPr>
      </w:pPr>
      <w:r>
        <w:rPr>
          <w:spacing w:val="14"/>
          <w:lang w:eastAsia="zh-CN"/>
        </w:rPr>
        <w:t>(3)残疾人保障金支出年初预算为0.52万元，支出决算</w:t>
      </w:r>
      <w:r>
        <w:rPr>
          <w:spacing w:val="8"/>
          <w:lang w:eastAsia="zh-CN"/>
        </w:rPr>
        <w:t xml:space="preserve"> </w:t>
      </w:r>
      <w:r>
        <w:rPr>
          <w:spacing w:val="16"/>
          <w:lang w:eastAsia="zh-CN"/>
        </w:rPr>
        <w:t>为0万元，完成年初预算的0%;</w:t>
      </w:r>
    </w:p>
    <w:p w:rsidR="003320DD" w:rsidRDefault="003320DD" w:rsidP="003320DD">
      <w:pPr>
        <w:pStyle w:val="a3"/>
        <w:spacing w:before="220" w:line="299" w:lineRule="auto"/>
        <w:ind w:left="102" w:right="645" w:firstLine="579"/>
        <w:rPr>
          <w:rFonts w:hint="eastAsia"/>
          <w:lang w:eastAsia="zh-CN"/>
        </w:rPr>
      </w:pPr>
      <w:r>
        <w:rPr>
          <w:spacing w:val="14"/>
          <w:lang w:eastAsia="zh-CN"/>
        </w:rPr>
        <w:t>(4)公务员医疗补助支出年初预算为1.38万元，支出决</w:t>
      </w:r>
      <w:r>
        <w:rPr>
          <w:spacing w:val="4"/>
          <w:lang w:eastAsia="zh-CN"/>
        </w:rPr>
        <w:t xml:space="preserve"> </w:t>
      </w:r>
      <w:r>
        <w:rPr>
          <w:spacing w:val="16"/>
          <w:lang w:eastAsia="zh-CN"/>
        </w:rPr>
        <w:t>算为0万元，完成年初预算的0%;</w:t>
      </w:r>
    </w:p>
    <w:p w:rsidR="003320DD" w:rsidRDefault="003320DD" w:rsidP="003320DD">
      <w:pPr>
        <w:pStyle w:val="a3"/>
        <w:spacing w:before="213" w:line="292" w:lineRule="auto"/>
        <w:ind w:left="102" w:right="698" w:firstLine="579"/>
        <w:rPr>
          <w:rFonts w:hint="eastAsia"/>
          <w:lang w:eastAsia="zh-CN"/>
        </w:rPr>
      </w:pPr>
      <w:r>
        <w:rPr>
          <w:spacing w:val="17"/>
          <w:lang w:eastAsia="zh-CN"/>
        </w:rPr>
        <w:t>(5)职业年金支出年初预算为5.71万元，支出决算为0</w:t>
      </w:r>
      <w:r>
        <w:rPr>
          <w:spacing w:val="15"/>
          <w:lang w:eastAsia="zh-CN"/>
        </w:rPr>
        <w:t xml:space="preserve"> </w:t>
      </w:r>
      <w:r>
        <w:rPr>
          <w:spacing w:val="8"/>
          <w:lang w:eastAsia="zh-CN"/>
        </w:rPr>
        <w:t>万元，完成年初预算的0%;</w:t>
      </w:r>
    </w:p>
    <w:p w:rsidR="003320DD" w:rsidRDefault="003320DD" w:rsidP="003320DD">
      <w:pPr>
        <w:pStyle w:val="a3"/>
        <w:spacing w:before="232" w:line="292" w:lineRule="auto"/>
        <w:ind w:left="102" w:right="671" w:firstLine="579"/>
        <w:rPr>
          <w:rFonts w:hint="eastAsia"/>
          <w:lang w:eastAsia="zh-CN"/>
        </w:rPr>
      </w:pPr>
      <w:r>
        <w:rPr>
          <w:spacing w:val="13"/>
          <w:lang w:eastAsia="zh-CN"/>
        </w:rPr>
        <w:t>(6)住房公积金支出年初预算为8.57万元，支出决算为</w:t>
      </w:r>
      <w:r>
        <w:rPr>
          <w:spacing w:val="5"/>
          <w:lang w:eastAsia="zh-CN"/>
        </w:rPr>
        <w:t xml:space="preserve"> </w:t>
      </w:r>
      <w:r>
        <w:rPr>
          <w:spacing w:val="8"/>
          <w:lang w:eastAsia="zh-CN"/>
        </w:rPr>
        <w:t>8.30万元，完成年初预算的96.85%。</w:t>
      </w:r>
    </w:p>
    <w:p w:rsidR="003320DD" w:rsidRDefault="003320DD" w:rsidP="003320DD">
      <w:pPr>
        <w:spacing w:before="209" w:line="221" w:lineRule="auto"/>
        <w:ind w:left="686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z w:val="29"/>
          <w:szCs w:val="29"/>
          <w:lang w:eastAsia="zh-CN"/>
        </w:rPr>
        <w:t>六</w:t>
      </w:r>
      <w:r>
        <w:rPr>
          <w:rFonts w:ascii="黑体" w:eastAsia="黑体" w:hAnsi="黑体" w:cs="黑体"/>
          <w:spacing w:val="-70"/>
          <w:sz w:val="29"/>
          <w:szCs w:val="29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29"/>
          <w:szCs w:val="29"/>
          <w:lang w:eastAsia="zh-CN"/>
        </w:rPr>
        <w:t>、单位整体支出绩效情况</w:t>
      </w:r>
    </w:p>
    <w:p w:rsidR="003320DD" w:rsidRDefault="003320DD" w:rsidP="003320DD">
      <w:pPr>
        <w:pStyle w:val="a3"/>
        <w:spacing w:before="258" w:line="363" w:lineRule="auto"/>
        <w:ind w:left="102" w:right="613" w:firstLine="579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本单位所有支出实行绩效目标管理。纳入2023年单位整</w:t>
      </w:r>
      <w:r>
        <w:rPr>
          <w:spacing w:val="5"/>
          <w:lang w:eastAsia="zh-CN"/>
        </w:rPr>
        <w:t xml:space="preserve"> </w:t>
      </w:r>
      <w:r>
        <w:rPr>
          <w:spacing w:val="-2"/>
          <w:lang w:eastAsia="zh-CN"/>
        </w:rPr>
        <w:t>体支出绩效目标的金额为148.89万元，其中，基本支出</w:t>
      </w:r>
      <w:r>
        <w:rPr>
          <w:rFonts w:hint="eastAsia"/>
          <w:spacing w:val="-2"/>
          <w:lang w:eastAsia="zh-CN"/>
        </w:rPr>
        <w:t>127.96</w:t>
      </w:r>
      <w:r>
        <w:rPr>
          <w:spacing w:val="11"/>
          <w:lang w:eastAsia="zh-CN"/>
        </w:rPr>
        <w:t xml:space="preserve"> </w:t>
      </w:r>
      <w:r>
        <w:rPr>
          <w:spacing w:val="3"/>
          <w:lang w:eastAsia="zh-CN"/>
        </w:rPr>
        <w:t>万元，项目支出</w:t>
      </w:r>
      <w:r>
        <w:rPr>
          <w:rFonts w:hint="eastAsia"/>
          <w:spacing w:val="3"/>
          <w:lang w:eastAsia="zh-CN"/>
        </w:rPr>
        <w:t>51.62</w:t>
      </w:r>
      <w:r>
        <w:rPr>
          <w:spacing w:val="3"/>
          <w:lang w:eastAsia="zh-CN"/>
        </w:rPr>
        <w:t>万元，本单位各项项目资金其主要用途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是确保单位的正常运转，促进各项工作任务顺利完成。在人员</w:t>
      </w:r>
      <w:r>
        <w:rPr>
          <w:spacing w:val="5"/>
          <w:lang w:eastAsia="zh-CN"/>
        </w:rPr>
        <w:t xml:space="preserve"> </w:t>
      </w:r>
      <w:r>
        <w:rPr>
          <w:spacing w:val="-1"/>
          <w:lang w:eastAsia="zh-CN"/>
        </w:rPr>
        <w:t>经费支出、公共支出严格执行区委区政府的各项制度；在项目</w:t>
      </w:r>
      <w:r>
        <w:rPr>
          <w:spacing w:val="6"/>
          <w:lang w:eastAsia="zh-CN"/>
        </w:rPr>
        <w:t xml:space="preserve"> </w:t>
      </w:r>
      <w:r>
        <w:rPr>
          <w:spacing w:val="-2"/>
          <w:lang w:eastAsia="zh-CN"/>
        </w:rPr>
        <w:t>经费的使用上，在保证各项任务顺利完成的同时，严格落实厉</w:t>
      </w:r>
      <w:r>
        <w:rPr>
          <w:spacing w:val="1"/>
          <w:lang w:eastAsia="zh-CN"/>
        </w:rPr>
        <w:t xml:space="preserve"> </w:t>
      </w:r>
      <w:r>
        <w:rPr>
          <w:spacing w:val="8"/>
          <w:lang w:eastAsia="zh-CN"/>
        </w:rPr>
        <w:t>行节约的原则；三公经费2023年预算为0万元，决算为0.5</w:t>
      </w:r>
      <w:r>
        <w:rPr>
          <w:rFonts w:hint="eastAsia"/>
          <w:spacing w:val="8"/>
          <w:lang w:eastAsia="zh-CN"/>
        </w:rPr>
        <w:t>1</w:t>
      </w:r>
      <w:r>
        <w:rPr>
          <w:spacing w:val="10"/>
          <w:lang w:eastAsia="zh-CN"/>
        </w:rPr>
        <w:t xml:space="preserve"> </w:t>
      </w:r>
      <w:r>
        <w:rPr>
          <w:spacing w:val="-2"/>
          <w:lang w:eastAsia="zh-CN"/>
        </w:rPr>
        <w:t>万元，是因为结算时把“民间艺术作品展”展览期间值班工作</w:t>
      </w:r>
      <w:r>
        <w:rPr>
          <w:spacing w:val="7"/>
          <w:lang w:eastAsia="zh-CN"/>
        </w:rPr>
        <w:t xml:space="preserve"> </w:t>
      </w:r>
      <w:r>
        <w:rPr>
          <w:spacing w:val="-1"/>
          <w:lang w:eastAsia="zh-CN"/>
        </w:rPr>
        <w:t>人员的加班盒饭列入了三公经费，“四本预算”支出的绩效目</w:t>
      </w:r>
      <w:r>
        <w:rPr>
          <w:spacing w:val="2"/>
          <w:lang w:eastAsia="zh-CN"/>
        </w:rPr>
        <w:t xml:space="preserve"> </w:t>
      </w:r>
      <w:r>
        <w:rPr>
          <w:spacing w:val="-1"/>
          <w:lang w:eastAsia="zh-CN"/>
        </w:rPr>
        <w:t>标基本完成情况。</w:t>
      </w:r>
    </w:p>
    <w:p w:rsidR="003320DD" w:rsidRDefault="003320DD" w:rsidP="003320DD">
      <w:pPr>
        <w:spacing w:line="363" w:lineRule="auto"/>
        <w:rPr>
          <w:lang w:eastAsia="zh-CN"/>
        </w:rPr>
        <w:sectPr w:rsidR="003320DD" w:rsidSect="003320DD">
          <w:footerReference w:type="default" r:id="rId19"/>
          <w:pgSz w:w="12120" w:h="16990"/>
          <w:pgMar w:top="1364" w:right="1775" w:bottom="2429" w:left="1818" w:header="0" w:footer="2050" w:gutter="0"/>
          <w:cols w:space="720"/>
        </w:sectPr>
      </w:pPr>
    </w:p>
    <w:p w:rsidR="003320DD" w:rsidRDefault="003320DD" w:rsidP="003320DD">
      <w:pPr>
        <w:spacing w:before="194" w:line="222" w:lineRule="auto"/>
        <w:ind w:left="56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29"/>
          <w:szCs w:val="29"/>
          <w:lang w:eastAsia="zh-CN"/>
        </w:rPr>
        <w:lastRenderedPageBreak/>
        <w:t>七、存在的问题及原因分析</w:t>
      </w:r>
    </w:p>
    <w:p w:rsidR="003320DD" w:rsidRDefault="003320DD" w:rsidP="003320DD">
      <w:pPr>
        <w:pStyle w:val="a3"/>
        <w:spacing w:before="293" w:line="222" w:lineRule="auto"/>
        <w:ind w:left="563"/>
        <w:rPr>
          <w:rFonts w:hint="eastAsia"/>
          <w:lang w:eastAsia="zh-CN"/>
        </w:rPr>
      </w:pPr>
      <w:r>
        <w:rPr>
          <w:rFonts w:ascii="宋体" w:eastAsia="宋体" w:hAnsi="宋体" w:cs="宋体"/>
          <w:spacing w:val="1"/>
          <w:lang w:eastAsia="zh-CN"/>
        </w:rPr>
        <w:t>1.</w:t>
      </w:r>
      <w:r>
        <w:rPr>
          <w:spacing w:val="1"/>
          <w:lang w:eastAsia="zh-CN"/>
        </w:rPr>
        <w:t>调整预算较多，主要原因是项目追加，资金追加；</w:t>
      </w:r>
    </w:p>
    <w:p w:rsidR="003320DD" w:rsidRDefault="003320DD" w:rsidP="003320DD">
      <w:pPr>
        <w:pStyle w:val="a3"/>
        <w:spacing w:before="213" w:line="295" w:lineRule="auto"/>
        <w:ind w:left="3" w:right="619" w:firstLine="560"/>
        <w:rPr>
          <w:rFonts w:hint="eastAsia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2.</w:t>
      </w:r>
      <w:r>
        <w:rPr>
          <w:spacing w:val="-1"/>
          <w:lang w:eastAsia="zh-CN"/>
        </w:rPr>
        <w:t>内控制度需进一步完善，建立健全财务管理制度、固定</w:t>
      </w:r>
      <w:r>
        <w:rPr>
          <w:spacing w:val="15"/>
          <w:lang w:eastAsia="zh-CN"/>
        </w:rPr>
        <w:t xml:space="preserve"> </w:t>
      </w:r>
      <w:r>
        <w:rPr>
          <w:spacing w:val="-5"/>
          <w:lang w:eastAsia="zh-CN"/>
        </w:rPr>
        <w:t>资产管理制度。</w:t>
      </w:r>
    </w:p>
    <w:p w:rsidR="003320DD" w:rsidRDefault="003320DD" w:rsidP="003320DD">
      <w:pPr>
        <w:spacing w:before="219" w:line="222" w:lineRule="auto"/>
        <w:ind w:left="56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29"/>
          <w:szCs w:val="29"/>
          <w:lang w:eastAsia="zh-CN"/>
        </w:rPr>
        <w:t>八、下一步改进措施</w:t>
      </w:r>
    </w:p>
    <w:p w:rsidR="003320DD" w:rsidRDefault="003320DD" w:rsidP="003320DD">
      <w:pPr>
        <w:pStyle w:val="a3"/>
        <w:spacing w:before="293" w:line="222" w:lineRule="auto"/>
        <w:ind w:left="563"/>
        <w:rPr>
          <w:rFonts w:hint="eastAsia"/>
          <w:lang w:eastAsia="zh-CN"/>
        </w:rPr>
      </w:pPr>
      <w:r>
        <w:rPr>
          <w:rFonts w:ascii="宋体" w:eastAsia="宋体" w:hAnsi="宋体" w:cs="宋体"/>
          <w:spacing w:val="16"/>
          <w:lang w:eastAsia="zh-CN"/>
        </w:rPr>
        <w:t>1.</w:t>
      </w:r>
      <w:r>
        <w:rPr>
          <w:spacing w:val="16"/>
          <w:lang w:eastAsia="zh-CN"/>
        </w:rPr>
        <w:t>进一步完善内部管理制度，提升管理效能；</w:t>
      </w:r>
    </w:p>
    <w:p w:rsidR="003320DD" w:rsidRDefault="003320DD" w:rsidP="003320DD">
      <w:pPr>
        <w:spacing w:line="313" w:lineRule="auto"/>
        <w:rPr>
          <w:lang w:eastAsia="zh-CN"/>
        </w:rPr>
      </w:pPr>
    </w:p>
    <w:p w:rsidR="003320DD" w:rsidRDefault="003320DD" w:rsidP="003320DD">
      <w:pPr>
        <w:pStyle w:val="a3"/>
        <w:spacing w:before="94" w:line="293" w:lineRule="auto"/>
        <w:ind w:left="3" w:right="648" w:firstLine="560"/>
        <w:rPr>
          <w:rFonts w:hint="eastAsia"/>
          <w:lang w:eastAsia="zh-CN"/>
        </w:rPr>
      </w:pPr>
      <w:r>
        <w:rPr>
          <w:rFonts w:ascii="宋体" w:eastAsia="宋体" w:hAnsi="宋体" w:cs="宋体"/>
          <w:spacing w:val="22"/>
          <w:lang w:eastAsia="zh-CN"/>
        </w:rPr>
        <w:t>2.</w:t>
      </w:r>
      <w:r>
        <w:rPr>
          <w:spacing w:val="22"/>
          <w:lang w:eastAsia="zh-CN"/>
        </w:rPr>
        <w:t>科学合理编制预算，严格执行预算。进一步提高预</w:t>
      </w:r>
      <w:r>
        <w:rPr>
          <w:spacing w:val="12"/>
          <w:lang w:eastAsia="zh-CN"/>
        </w:rPr>
        <w:t xml:space="preserve"> </w:t>
      </w:r>
      <w:r>
        <w:rPr>
          <w:spacing w:val="9"/>
          <w:lang w:eastAsia="zh-CN"/>
        </w:rPr>
        <w:t>算编制到位率。</w:t>
      </w:r>
    </w:p>
    <w:p w:rsidR="003320DD" w:rsidRDefault="003320DD" w:rsidP="003320DD">
      <w:pPr>
        <w:spacing w:line="312" w:lineRule="auto"/>
        <w:rPr>
          <w:lang w:eastAsia="zh-CN"/>
        </w:rPr>
      </w:pPr>
    </w:p>
    <w:p w:rsidR="003320DD" w:rsidRDefault="003320DD" w:rsidP="003320DD">
      <w:pPr>
        <w:spacing w:before="94" w:line="221" w:lineRule="auto"/>
        <w:ind w:left="56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8"/>
          <w:sz w:val="29"/>
          <w:szCs w:val="29"/>
          <w:lang w:eastAsia="zh-CN"/>
        </w:rPr>
        <w:t>九、单位整体支出绩效自评结果拟应用和公开情况</w:t>
      </w:r>
    </w:p>
    <w:p w:rsidR="003320DD" w:rsidRDefault="003320DD" w:rsidP="003320DD">
      <w:pPr>
        <w:spacing w:line="378" w:lineRule="auto"/>
        <w:rPr>
          <w:lang w:eastAsia="zh-CN"/>
        </w:rPr>
      </w:pPr>
    </w:p>
    <w:p w:rsidR="003320DD" w:rsidRDefault="003320DD" w:rsidP="003320DD">
      <w:pPr>
        <w:pStyle w:val="a3"/>
        <w:spacing w:before="95" w:line="222" w:lineRule="auto"/>
        <w:ind w:left="563"/>
        <w:rPr>
          <w:rFonts w:hint="eastAsia"/>
          <w:lang w:eastAsia="zh-CN"/>
        </w:rPr>
      </w:pPr>
      <w:r>
        <w:rPr>
          <w:spacing w:val="5"/>
          <w:lang w:eastAsia="zh-CN"/>
        </w:rPr>
        <w:t>无其他需要说明的情况</w:t>
      </w:r>
    </w:p>
    <w:p w:rsidR="003320DD" w:rsidRDefault="003320DD" w:rsidP="003320DD">
      <w:pPr>
        <w:spacing w:before="219" w:line="221" w:lineRule="auto"/>
        <w:ind w:left="467"/>
        <w:outlineLvl w:val="2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14"/>
          <w:sz w:val="29"/>
          <w:szCs w:val="29"/>
          <w:lang w:eastAsia="zh-CN"/>
        </w:rPr>
        <w:t>十、其他需要说明的情况</w:t>
      </w:r>
    </w:p>
    <w:p w:rsidR="003320DD" w:rsidRDefault="003320DD" w:rsidP="003320DD">
      <w:pPr>
        <w:spacing w:line="447" w:lineRule="auto"/>
        <w:rPr>
          <w:lang w:eastAsia="zh-CN"/>
        </w:rPr>
      </w:pPr>
    </w:p>
    <w:p w:rsidR="003320DD" w:rsidRDefault="003320DD" w:rsidP="003320DD">
      <w:pPr>
        <w:pStyle w:val="a3"/>
        <w:spacing w:before="95" w:line="221" w:lineRule="auto"/>
        <w:ind w:left="3"/>
        <w:rPr>
          <w:rFonts w:hint="eastAsia"/>
          <w:lang w:eastAsia="zh-CN"/>
        </w:rPr>
      </w:pPr>
      <w:r>
        <w:rPr>
          <w:spacing w:val="40"/>
          <w:lang w:eastAsia="zh-CN"/>
        </w:rPr>
        <w:t>附件：1、单位整体支出绩效评价基础数据表</w:t>
      </w:r>
    </w:p>
    <w:p w:rsidR="003320DD" w:rsidRDefault="003320DD" w:rsidP="003320DD">
      <w:pPr>
        <w:pStyle w:val="a3"/>
        <w:spacing w:before="184" w:line="221" w:lineRule="auto"/>
        <w:ind w:left="973"/>
        <w:rPr>
          <w:rFonts w:hint="eastAsia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7"/>
          <w:sz w:val="33"/>
          <w:szCs w:val="33"/>
          <w:lang w:eastAsia="zh-CN"/>
        </w:rPr>
        <w:t>2、</w:t>
      </w:r>
      <w:r>
        <w:rPr>
          <w:spacing w:val="7"/>
          <w:sz w:val="33"/>
          <w:szCs w:val="33"/>
          <w:lang w:eastAsia="zh-CN"/>
        </w:rPr>
        <w:t>单位整体支出绩效自评表</w:t>
      </w:r>
    </w:p>
    <w:p w:rsidR="003320DD" w:rsidRDefault="003320DD" w:rsidP="003320DD">
      <w:pPr>
        <w:pStyle w:val="a3"/>
        <w:spacing w:before="128" w:line="222" w:lineRule="auto"/>
        <w:ind w:left="973"/>
        <w:rPr>
          <w:rFonts w:hint="eastAsia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5"/>
          <w:sz w:val="33"/>
          <w:szCs w:val="33"/>
          <w:lang w:eastAsia="zh-CN"/>
        </w:rPr>
        <w:t>3、</w:t>
      </w:r>
      <w:r>
        <w:rPr>
          <w:spacing w:val="5"/>
          <w:sz w:val="33"/>
          <w:szCs w:val="33"/>
          <w:lang w:eastAsia="zh-CN"/>
        </w:rPr>
        <w:t>项目支出绩效自评表(每个一级项目一张表)</w:t>
      </w:r>
    </w:p>
    <w:p w:rsidR="003320DD" w:rsidRDefault="003320DD" w:rsidP="003320DD">
      <w:pPr>
        <w:pStyle w:val="a3"/>
        <w:spacing w:before="229" w:line="220" w:lineRule="auto"/>
        <w:ind w:left="973"/>
        <w:rPr>
          <w:rFonts w:hint="eastAsia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5"/>
          <w:sz w:val="33"/>
          <w:szCs w:val="33"/>
          <w:lang w:eastAsia="zh-CN"/>
        </w:rPr>
        <w:t>4、</w:t>
      </w:r>
      <w:r>
        <w:rPr>
          <w:spacing w:val="5"/>
          <w:sz w:val="33"/>
          <w:szCs w:val="33"/>
          <w:lang w:eastAsia="zh-CN"/>
        </w:rPr>
        <w:t>政府性基金预算支出情况表</w:t>
      </w:r>
    </w:p>
    <w:p w:rsidR="003320DD" w:rsidRDefault="003320DD" w:rsidP="003320DD">
      <w:pPr>
        <w:pStyle w:val="a3"/>
        <w:spacing w:before="119" w:line="222" w:lineRule="auto"/>
        <w:ind w:left="973"/>
        <w:rPr>
          <w:rFonts w:hint="eastAsia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5"/>
          <w:sz w:val="33"/>
          <w:szCs w:val="33"/>
          <w:lang w:eastAsia="zh-CN"/>
        </w:rPr>
        <w:t>5、</w:t>
      </w:r>
      <w:r>
        <w:rPr>
          <w:spacing w:val="5"/>
          <w:sz w:val="33"/>
          <w:szCs w:val="33"/>
          <w:lang w:eastAsia="zh-CN"/>
        </w:rPr>
        <w:t>国有资本经营预算支出情况表</w:t>
      </w:r>
    </w:p>
    <w:p w:rsidR="003320DD" w:rsidRDefault="003320DD" w:rsidP="003320DD">
      <w:pPr>
        <w:pStyle w:val="a3"/>
        <w:spacing w:before="271" w:line="221" w:lineRule="auto"/>
        <w:ind w:left="973"/>
        <w:rPr>
          <w:rFonts w:hint="eastAsia"/>
          <w:lang w:eastAsia="zh-CN"/>
        </w:rPr>
      </w:pPr>
      <w:r>
        <w:rPr>
          <w:rFonts w:ascii="宋体" w:eastAsia="宋体" w:hAnsi="宋体" w:cs="宋体"/>
          <w:spacing w:val="37"/>
          <w:lang w:eastAsia="zh-CN"/>
        </w:rPr>
        <w:t>6、</w:t>
      </w:r>
      <w:r>
        <w:rPr>
          <w:rFonts w:ascii="宋体" w:eastAsia="宋体" w:hAnsi="宋体" w:cs="宋体"/>
          <w:spacing w:val="-58"/>
          <w:lang w:eastAsia="zh-CN"/>
        </w:rPr>
        <w:t xml:space="preserve"> </w:t>
      </w:r>
      <w:r>
        <w:rPr>
          <w:spacing w:val="37"/>
          <w:lang w:eastAsia="zh-CN"/>
        </w:rPr>
        <w:t>社会保险基金预算支出情况</w:t>
      </w:r>
    </w:p>
    <w:p w:rsidR="00B2277E" w:rsidRDefault="00B2277E">
      <w:pPr>
        <w:spacing w:before="18" w:line="184" w:lineRule="auto"/>
        <w:ind w:left="1145"/>
        <w:rPr>
          <w:rFonts w:ascii="宋体" w:eastAsia="宋体" w:hAnsi="宋体" w:cs="宋体" w:hint="eastAsia"/>
          <w:sz w:val="20"/>
          <w:szCs w:val="20"/>
          <w:lang w:eastAsia="zh-CN"/>
        </w:rPr>
      </w:pPr>
    </w:p>
    <w:sectPr w:rsidR="00B2277E">
      <w:type w:val="continuous"/>
      <w:pgSz w:w="11910" w:h="16840"/>
      <w:pgMar w:top="1300" w:right="1745" w:bottom="400" w:left="1124" w:header="0" w:footer="0" w:gutter="0"/>
      <w:cols w:space="720" w:equalWidth="0">
        <w:col w:w="90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D29" w:rsidRDefault="00826D29">
      <w:r>
        <w:separator/>
      </w:r>
    </w:p>
  </w:endnote>
  <w:endnote w:type="continuationSeparator" w:id="0">
    <w:p w:rsidR="00826D29" w:rsidRDefault="0082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STXingkai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7E" w:rsidRDefault="00000000">
    <w:pPr>
      <w:spacing w:line="235" w:lineRule="auto"/>
      <w:rPr>
        <w:rFonts w:ascii="宋体" w:eastAsia="宋体" w:hAnsi="宋体" w:cs="宋体" w:hint="eastAsia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—2—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7E" w:rsidRDefault="00000000">
    <w:pPr>
      <w:spacing w:line="233" w:lineRule="auto"/>
      <w:ind w:left="8095"/>
      <w:rPr>
        <w:rFonts w:ascii="宋体" w:eastAsia="宋体" w:hAnsi="宋体" w:cs="宋体" w:hint="eastAsia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—3—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7E" w:rsidRDefault="00000000">
    <w:pPr>
      <w:spacing w:line="234" w:lineRule="auto"/>
      <w:ind w:left="44"/>
      <w:rPr>
        <w:rFonts w:ascii="宋体" w:eastAsia="宋体" w:hAnsi="宋体" w:cs="宋体" w:hint="eastAsia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—4—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7E" w:rsidRDefault="00B2277E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0DD" w:rsidRDefault="003320DD">
    <w:pPr>
      <w:spacing w:line="234" w:lineRule="auto"/>
      <w:ind w:left="7046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—1—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0DD" w:rsidRDefault="003320DD">
    <w:pPr>
      <w:pStyle w:val="a3"/>
      <w:spacing w:line="236" w:lineRule="auto"/>
      <w:ind w:left="173"/>
      <w:rPr>
        <w:rFonts w:hint="eastAsia"/>
      </w:rPr>
    </w:pPr>
    <w:r>
      <w:rPr>
        <w:spacing w:val="-3"/>
      </w:rPr>
      <w:t>—2—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0DD" w:rsidRDefault="003320DD">
    <w:pPr>
      <w:spacing w:line="233" w:lineRule="auto"/>
      <w:ind w:left="7143"/>
      <w:rPr>
        <w:rFonts w:ascii="宋体" w:eastAsia="宋体" w:hAnsi="宋体" w:cs="宋体" w:hint="eastAsia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—3—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0DD" w:rsidRDefault="003320DD">
    <w:pPr>
      <w:spacing w:line="234" w:lineRule="auto"/>
      <w:ind w:left="102"/>
      <w:rPr>
        <w:rFonts w:ascii="宋体" w:eastAsia="宋体" w:hAnsi="宋体" w:cs="宋体" w:hint="eastAsia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D29" w:rsidRDefault="00826D29">
      <w:r>
        <w:separator/>
      </w:r>
    </w:p>
  </w:footnote>
  <w:footnote w:type="continuationSeparator" w:id="0">
    <w:p w:rsidR="00826D29" w:rsidRDefault="00826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FF"/>
    <w:rsid w:val="001212FC"/>
    <w:rsid w:val="003320DD"/>
    <w:rsid w:val="004345BD"/>
    <w:rsid w:val="00826D29"/>
    <w:rsid w:val="00A725FF"/>
    <w:rsid w:val="00A96971"/>
    <w:rsid w:val="00B2277E"/>
    <w:rsid w:val="00BF02EF"/>
    <w:rsid w:val="00C6246B"/>
    <w:rsid w:val="00C96586"/>
    <w:rsid w:val="00D07771"/>
    <w:rsid w:val="00D4278B"/>
    <w:rsid w:val="00EE19BA"/>
    <w:rsid w:val="28CE256F"/>
    <w:rsid w:val="4ED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F89C6A"/>
  <w15:docId w15:val="{AF020028-F320-41DA-87FF-FEF405B4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29"/>
      <w:szCs w:val="2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character" w:customStyle="1" w:styleId="a8">
    <w:name w:val="页眉 字符"/>
    <w:basedOn w:val="a0"/>
    <w:link w:val="a7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正文文本 字符"/>
    <w:basedOn w:val="a0"/>
    <w:link w:val="a3"/>
    <w:semiHidden/>
    <w:rsid w:val="003320DD"/>
    <w:rPr>
      <w:rFonts w:ascii="仿宋" w:eastAsia="仿宋" w:hAnsi="仿宋" w:cs="仿宋"/>
      <w:snapToGrid w:val="0"/>
      <w:color w:val="000000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奉</cp:lastModifiedBy>
  <cp:revision>6</cp:revision>
  <dcterms:created xsi:type="dcterms:W3CDTF">2025-06-23T14:48:00Z</dcterms:created>
  <dcterms:modified xsi:type="dcterms:W3CDTF">2025-11-08T08:52:00Z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2025-05-17T11:43:12Z</vt:filetime>
  </property>
  <property fmtid="{D5CDD505-2E9C-101B-9397-08002B2CF9AE}" pid="4" name="UsrData">
    <vt:lpwstr>682805cbe5d3150020215c0ewl</vt:lpwstr>
  </property>
  <property fmtid="{D5CDD505-2E9C-101B-9397-08002B2CF9AE}" pid="5" name="KSOTemplateDocerSaveRecord">
    <vt:lpwstr>eyJoZGlkIjoiNjgxZmIyZGM1NjlmYzFmNTczZGVkNWYyNWIwMGFjMmUiLCJ1c2VySWQiOiIyOTMyNjEyNDMifQ==</vt:lpwstr>
  </property>
  <property fmtid="{D5CDD505-2E9C-101B-9397-08002B2CF9AE}" pid="6" name="KSOProductBuildVer">
    <vt:lpwstr>2052-12.1.0.21541</vt:lpwstr>
  </property>
  <property fmtid="{D5CDD505-2E9C-101B-9397-08002B2CF9AE}" pid="7" name="ICV">
    <vt:lpwstr>58081FDCFDA345AAA3D5D263489CF3D2_12</vt:lpwstr>
  </property>
</Properties>
</file>