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D9D0" w14:textId="77777777" w:rsidR="000E79BF" w:rsidRDefault="00000000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附件1</w:t>
      </w:r>
    </w:p>
    <w:p w14:paraId="2795F155" w14:textId="77777777" w:rsidR="000E79BF" w:rsidRDefault="00000000">
      <w:pPr>
        <w:spacing w:line="700" w:lineRule="exact"/>
        <w:ind w:leftChars="-95" w:left="-199" w:rightChars="-150" w:right="-315"/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2023年度预算单位整体支出绩效评价基础数据表</w:t>
      </w:r>
    </w:p>
    <w:tbl>
      <w:tblPr>
        <w:tblW w:w="10622" w:type="dxa"/>
        <w:tblInd w:w="-965" w:type="dxa"/>
        <w:tblLayout w:type="fixed"/>
        <w:tblLook w:val="04A0" w:firstRow="1" w:lastRow="0" w:firstColumn="1" w:lastColumn="0" w:noHBand="0" w:noVBand="1"/>
      </w:tblPr>
      <w:tblGrid>
        <w:gridCol w:w="3339"/>
        <w:gridCol w:w="1127"/>
        <w:gridCol w:w="1240"/>
        <w:gridCol w:w="1227"/>
        <w:gridCol w:w="1320"/>
        <w:gridCol w:w="1209"/>
        <w:gridCol w:w="1160"/>
      </w:tblGrid>
      <w:tr w:rsidR="000E79BF" w14:paraId="651E3F8C" w14:textId="77777777">
        <w:trPr>
          <w:trHeight w:val="735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0B97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预算部门名称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18528" w14:textId="77777777" w:rsidR="000E79BF" w:rsidRDefault="00000000">
            <w:pPr>
              <w:widowControl/>
              <w:ind w:rightChars="1044" w:right="2192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岳阳市岳阳楼区司法局</w:t>
            </w:r>
          </w:p>
        </w:tc>
      </w:tr>
      <w:tr w:rsidR="000E79BF" w14:paraId="14796243" w14:textId="77777777">
        <w:trPr>
          <w:trHeight w:val="381"/>
        </w:trPr>
        <w:tc>
          <w:tcPr>
            <w:tcW w:w="3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8CCE7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财政供养人员情况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99B1A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编制数</w:t>
            </w:r>
          </w:p>
        </w:tc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FE7A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2023年实际在职人数</w:t>
            </w:r>
          </w:p>
        </w:tc>
        <w:tc>
          <w:tcPr>
            <w:tcW w:w="2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2537B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控制率</w:t>
            </w:r>
          </w:p>
        </w:tc>
      </w:tr>
      <w:tr w:rsidR="000E79BF" w14:paraId="440E599F" w14:textId="77777777">
        <w:trPr>
          <w:trHeight w:val="444"/>
        </w:trPr>
        <w:tc>
          <w:tcPr>
            <w:tcW w:w="3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B703F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D470" w14:textId="77777777" w:rsidR="000E79BF" w:rsidRDefault="002248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A555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25CC8" w14:textId="77777777" w:rsidR="000E79BF" w:rsidRDefault="002248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78.16%</w:t>
            </w:r>
          </w:p>
        </w:tc>
      </w:tr>
      <w:tr w:rsidR="000E79BF" w14:paraId="5CA41AC0" w14:textId="77777777">
        <w:trPr>
          <w:trHeight w:val="636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0F0F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经费控制情况(万元)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47A1E02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2022年决算数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E158E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2023年预算数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DD8D4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2023年决算数</w:t>
            </w:r>
          </w:p>
        </w:tc>
      </w:tr>
      <w:tr w:rsidR="000E79BF" w14:paraId="7AAD88E2" w14:textId="77777777">
        <w:trPr>
          <w:trHeight w:val="413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EA31A82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三公经费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23CB023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10.8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E106C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5.75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8D3A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5.75</w:t>
            </w:r>
          </w:p>
        </w:tc>
      </w:tr>
      <w:tr w:rsidR="000E79BF" w14:paraId="31ED08F6" w14:textId="77777777">
        <w:trPr>
          <w:trHeight w:val="443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E693BD0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1、公务用车购置和维护经费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6288230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8.39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174D5E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4.27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FF87F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4.27</w:t>
            </w:r>
          </w:p>
        </w:tc>
      </w:tr>
      <w:tr w:rsidR="000E79BF" w14:paraId="7250E9E3" w14:textId="77777777">
        <w:trPr>
          <w:trHeight w:val="42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D7DA3B3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其中：公车购置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7FDFE2C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C8014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A4B8C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44A6CFED" w14:textId="77777777">
        <w:trPr>
          <w:trHeight w:val="42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52993D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公车运行维护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71A5C6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8.39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8A4F4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4.27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CF8F0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4.27</w:t>
            </w:r>
          </w:p>
        </w:tc>
      </w:tr>
      <w:tr w:rsidR="000E79BF" w14:paraId="6AF346D3" w14:textId="77777777">
        <w:trPr>
          <w:trHeight w:val="443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E838E8A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2、出国经费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8001D00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54CD0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089CC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0F2E323A" w14:textId="77777777">
        <w:trPr>
          <w:trHeight w:val="42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1F10644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3、公务接待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68A0AAF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2.41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8CD50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1.48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96BE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1.48</w:t>
            </w:r>
          </w:p>
        </w:tc>
      </w:tr>
      <w:tr w:rsidR="000E79BF" w14:paraId="267AF33A" w14:textId="77777777">
        <w:trPr>
          <w:trHeight w:val="42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A49875A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项目支出：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1DA6EF2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363.8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DF1F71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610B0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</w:tr>
      <w:tr w:rsidR="000E79BF" w14:paraId="58FBA9A5" w14:textId="77777777">
        <w:trPr>
          <w:trHeight w:val="37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5D1AFE5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1、业务工作经费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855BB08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163.80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50FC0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A1D87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</w:tr>
      <w:tr w:rsidR="000E79BF" w14:paraId="1E921F8B" w14:textId="77777777">
        <w:trPr>
          <w:trHeight w:val="39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9A80478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2、运行维护经费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DC04E27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200.00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310D9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A3723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1005DFBD" w14:textId="77777777">
        <w:trPr>
          <w:trHeight w:val="42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6D0EBA3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3、本级专项资金（一个专项一行）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7ECCBB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117B5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752F3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0E79BF" w14:paraId="4C7547B1" w14:textId="77777777">
        <w:trPr>
          <w:trHeight w:val="433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C65169F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公用经费：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D21BE1B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83.71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8704AC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163.87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B25C8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163.87</w:t>
            </w:r>
          </w:p>
        </w:tc>
      </w:tr>
      <w:tr w:rsidR="000E79BF" w14:paraId="392D5857" w14:textId="77777777">
        <w:trPr>
          <w:trHeight w:val="413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4C2991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其中：办公经费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6E37877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46.22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15070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79F0C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40.66</w:t>
            </w:r>
          </w:p>
        </w:tc>
      </w:tr>
      <w:tr w:rsidR="000E79BF" w14:paraId="7770FF44" w14:textId="77777777">
        <w:trPr>
          <w:trHeight w:val="42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BA2D84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水费、电费、差旅费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150BB84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3.48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6A3FA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D6C4F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7.23</w:t>
            </w:r>
          </w:p>
        </w:tc>
      </w:tr>
      <w:tr w:rsidR="000E79BF" w14:paraId="62459F5F" w14:textId="77777777">
        <w:trPr>
          <w:trHeight w:val="373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4FDDB79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会议费、培训费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9D98FE4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71FCFE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3439C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0.44</w:t>
            </w:r>
          </w:p>
        </w:tc>
      </w:tr>
      <w:tr w:rsidR="000E79BF" w14:paraId="6A9038F9" w14:textId="77777777">
        <w:trPr>
          <w:trHeight w:val="403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3FFE857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政府采购金额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B810981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446.90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660AC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195.51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772E9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220.10</w:t>
            </w:r>
          </w:p>
        </w:tc>
      </w:tr>
      <w:tr w:rsidR="000E79BF" w14:paraId="132EA4C8" w14:textId="77777777">
        <w:trPr>
          <w:trHeight w:val="503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9E68A9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部门基本支出预算调整 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C6080ED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EE068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3ED97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2EB51DE7" w14:textId="77777777">
        <w:trPr>
          <w:trHeight w:val="876"/>
        </w:trPr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47EC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楼堂馆所控制情况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（2023年完工项目）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1C93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批复规模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（㎡）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065A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实际规模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（㎡）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6117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规模控制率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AA9D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预算投资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（万元）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1B3B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实际投资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（万元）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8A3E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投资概算控制率</w:t>
            </w:r>
          </w:p>
        </w:tc>
      </w:tr>
      <w:tr w:rsidR="000E79BF" w14:paraId="5F3104FD" w14:textId="77777777">
        <w:trPr>
          <w:trHeight w:val="389"/>
        </w:trPr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F54A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717F0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E15FF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C03C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1AD83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A7420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5BAED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0F29746B" w14:textId="77777777">
        <w:trPr>
          <w:trHeight w:val="1008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95784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厉行节约保障措施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F5B96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</w:tbl>
    <w:p w14:paraId="4463E824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47CD7A8E" w14:textId="77777777" w:rsidR="000E79BF" w:rsidRDefault="00000000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附件2</w:t>
      </w:r>
    </w:p>
    <w:p w14:paraId="30E36C62" w14:textId="77777777" w:rsidR="000E79BF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14:paraId="1FC1BA6E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tbl>
      <w:tblPr>
        <w:tblW w:w="10755" w:type="dxa"/>
        <w:tblInd w:w="-935" w:type="dxa"/>
        <w:tblLayout w:type="fixed"/>
        <w:tblLook w:val="04A0" w:firstRow="1" w:lastRow="0" w:firstColumn="1" w:lastColumn="0" w:noHBand="0" w:noVBand="1"/>
      </w:tblPr>
      <w:tblGrid>
        <w:gridCol w:w="1050"/>
        <w:gridCol w:w="540"/>
        <w:gridCol w:w="1200"/>
        <w:gridCol w:w="1230"/>
        <w:gridCol w:w="810"/>
        <w:gridCol w:w="360"/>
        <w:gridCol w:w="1290"/>
        <w:gridCol w:w="60"/>
        <w:gridCol w:w="1020"/>
        <w:gridCol w:w="105"/>
        <w:gridCol w:w="885"/>
        <w:gridCol w:w="1125"/>
        <w:gridCol w:w="1080"/>
      </w:tblGrid>
      <w:tr w:rsidR="000E79BF" w14:paraId="7A8750FF" w14:textId="77777777">
        <w:trPr>
          <w:trHeight w:val="600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19C4BB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预算部门名称</w:t>
            </w:r>
          </w:p>
        </w:tc>
        <w:tc>
          <w:tcPr>
            <w:tcW w:w="91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31AC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岳阳市岳阳楼区司法局</w:t>
            </w:r>
          </w:p>
        </w:tc>
      </w:tr>
      <w:tr w:rsidR="000E79BF" w14:paraId="246D1280" w14:textId="77777777">
        <w:trPr>
          <w:trHeight w:val="480"/>
        </w:trPr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4BB6" w14:textId="77777777" w:rsidR="000E79BF" w:rsidRDefault="00000000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 w:hint="eastAsia"/>
                <w:color w:val="000000"/>
                <w:sz w:val="20"/>
                <w:szCs w:val="20"/>
              </w:rPr>
            </w:pPr>
            <w:r>
              <w:rPr>
                <w:rFonts w:ascii="Microsoft YaHei UI" w:eastAsia="Microsoft YaHei UI" w:hAnsi="Microsoft YaHei UI" w:cs="Microsoft YaHei UI"/>
                <w:color w:val="000000"/>
                <w:kern w:val="0"/>
                <w:sz w:val="20"/>
                <w:szCs w:val="20"/>
                <w:lang w:bidi="ar"/>
              </w:rPr>
              <w:t>年度预算申请</w:t>
            </w:r>
            <w:r>
              <w:rPr>
                <w:rFonts w:ascii="Microsoft YaHei UI" w:eastAsia="Microsoft YaHei UI" w:hAnsi="Microsoft YaHei UI" w:cs="Microsoft YaHei UI"/>
                <w:color w:val="000000"/>
                <w:kern w:val="0"/>
                <w:sz w:val="20"/>
                <w:szCs w:val="20"/>
                <w:lang w:bidi="ar"/>
              </w:rPr>
              <w:br/>
              <w:t>(万元)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4F5F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8F5C994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年初预算数(万元)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42F2FA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全年预算数（万元）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05436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全年执行数（万元）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6AF7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D48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执行率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3E0B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 w:rsidR="000E79BF" w14:paraId="259D3A84" w14:textId="77777777">
        <w:trPr>
          <w:trHeight w:val="576"/>
        </w:trPr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7E90" w14:textId="77777777" w:rsidR="000E79BF" w:rsidRDefault="000E79BF">
            <w:pPr>
              <w:jc w:val="center"/>
              <w:rPr>
                <w:rFonts w:ascii="Microsoft YaHei UI" w:eastAsia="Microsoft YaHei UI" w:hAnsi="Microsoft YaHei UI" w:cs="Microsoft YaHei UI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076B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年度资金总额：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07B0C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1506.55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59C5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1809.15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F89AF50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1809.15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5440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7D9F7" w14:textId="42DA0AA3" w:rsidR="000E79BF" w:rsidRDefault="00A13B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B3D8" w14:textId="6D7B06F6" w:rsidR="000E79BF" w:rsidRDefault="00A13B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E79BF" w14:paraId="6B57EF93" w14:textId="77777777">
        <w:trPr>
          <w:trHeight w:val="534"/>
        </w:trPr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93A7" w14:textId="77777777" w:rsidR="000E79BF" w:rsidRDefault="000E79BF">
            <w:pPr>
              <w:jc w:val="center"/>
              <w:rPr>
                <w:rFonts w:ascii="Microsoft YaHei UI" w:eastAsia="Microsoft YaHei UI" w:hAnsi="Microsoft YaHei UI" w:cs="Microsoft YaHei UI" w:hint="eastAsia"/>
                <w:color w:val="000000"/>
                <w:sz w:val="20"/>
                <w:szCs w:val="20"/>
              </w:rPr>
            </w:pPr>
          </w:p>
        </w:tc>
        <w:tc>
          <w:tcPr>
            <w:tcW w:w="6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1BE6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按收入性质分：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232A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按支出性质分：</w:t>
            </w:r>
          </w:p>
        </w:tc>
      </w:tr>
      <w:tr w:rsidR="000E79BF" w14:paraId="1F55F8FF" w14:textId="77777777">
        <w:trPr>
          <w:trHeight w:val="744"/>
        </w:trPr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DB35" w14:textId="77777777" w:rsidR="000E79BF" w:rsidRDefault="000E79BF">
            <w:pPr>
              <w:jc w:val="center"/>
              <w:rPr>
                <w:rFonts w:ascii="Microsoft YaHei UI" w:eastAsia="Microsoft YaHei UI" w:hAnsi="Microsoft YaHei UI" w:cs="Microsoft YaHei UI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3D06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一般公共预算：</w:t>
            </w:r>
          </w:p>
        </w:tc>
        <w:tc>
          <w:tcPr>
            <w:tcW w:w="5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CE91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1809.15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8424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其中:基本支出：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2F78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1164.35</w:t>
            </w:r>
          </w:p>
        </w:tc>
      </w:tr>
      <w:tr w:rsidR="000E79BF" w14:paraId="7EA5CD38" w14:textId="77777777">
        <w:trPr>
          <w:trHeight w:val="528"/>
        </w:trPr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FF6A" w14:textId="77777777" w:rsidR="000E79BF" w:rsidRDefault="000E79BF">
            <w:pPr>
              <w:jc w:val="center"/>
              <w:rPr>
                <w:rFonts w:ascii="Microsoft YaHei UI" w:eastAsia="Microsoft YaHei UI" w:hAnsi="Microsoft YaHei UI" w:cs="Microsoft YaHei UI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68DD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政府性基金拨款：</w:t>
            </w:r>
          </w:p>
        </w:tc>
        <w:tc>
          <w:tcPr>
            <w:tcW w:w="5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BA95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A6DE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6A18" w14:textId="77777777" w:rsidR="000E79BF" w:rsidRDefault="000E79B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79BF" w14:paraId="001CC05D" w14:textId="77777777">
        <w:trPr>
          <w:trHeight w:val="552"/>
        </w:trPr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C785" w14:textId="77777777" w:rsidR="000E79BF" w:rsidRDefault="000E79BF">
            <w:pPr>
              <w:jc w:val="center"/>
              <w:rPr>
                <w:rFonts w:ascii="Microsoft YaHei UI" w:eastAsia="Microsoft YaHei UI" w:hAnsi="Microsoft YaHei UI" w:cs="Microsoft YaHei UI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FBA0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纳入专户管理的非税收入拨款：</w:t>
            </w:r>
          </w:p>
        </w:tc>
        <w:tc>
          <w:tcPr>
            <w:tcW w:w="5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1FCF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3D9C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项目支出：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7BCB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644.80</w:t>
            </w:r>
          </w:p>
        </w:tc>
      </w:tr>
      <w:tr w:rsidR="000E79BF" w14:paraId="1B523010" w14:textId="77777777">
        <w:trPr>
          <w:trHeight w:val="468"/>
        </w:trPr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6A4D" w14:textId="77777777" w:rsidR="000E79BF" w:rsidRDefault="000E79BF">
            <w:pPr>
              <w:jc w:val="center"/>
              <w:rPr>
                <w:rFonts w:ascii="Microsoft YaHei UI" w:eastAsia="Microsoft YaHei UI" w:hAnsi="Microsoft YaHei UI" w:cs="Microsoft YaHei UI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06DA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5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E397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DE37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ACF6" w14:textId="77777777" w:rsidR="000E79BF" w:rsidRDefault="000E79B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79BF" w14:paraId="63C71A78" w14:textId="77777777">
        <w:trPr>
          <w:trHeight w:val="672"/>
        </w:trPr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8F5C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6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8315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预期目标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7B1F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实际完成情况</w:t>
            </w:r>
          </w:p>
        </w:tc>
      </w:tr>
      <w:tr w:rsidR="000E79BF" w14:paraId="3120FD40" w14:textId="77777777">
        <w:trPr>
          <w:trHeight w:val="720"/>
        </w:trPr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4F00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91EF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人民调解、安置帮教、社区矫正、法制宣传、法律服务、法律援助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5CFC" w14:textId="77777777" w:rsidR="000E79B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人民调解、安置帮教、社区矫正、法制宣传、法律服务、法律援助</w:t>
            </w:r>
          </w:p>
        </w:tc>
      </w:tr>
      <w:tr w:rsidR="000E79BF" w14:paraId="6BCDF97E" w14:textId="77777777">
        <w:trPr>
          <w:trHeight w:val="312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4196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10050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57601AF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83E4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C28E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年度指标值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9DD3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实际完成值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7222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4AF4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17338" w14:textId="77777777" w:rsidR="000E79B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偏差原因分析及改进措施</w:t>
            </w:r>
          </w:p>
        </w:tc>
      </w:tr>
      <w:tr w:rsidR="000E79BF" w14:paraId="1D6696C1" w14:textId="77777777">
        <w:trPr>
          <w:trHeight w:val="549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41EB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2CAFC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C81EDA0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0949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2084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507A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4112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26D5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E844E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9BF" w14:paraId="2F707027" w14:textId="77777777">
        <w:trPr>
          <w:trHeight w:val="648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2BAE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5426336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产出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指标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EE506E1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数量指标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ADAB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办结行政复议案件数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6158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6049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98E6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9B3A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ADA96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536908C0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2D6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95B56F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024873F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27DE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接待法律咨询人次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6164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08D3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7C23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43BA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4F789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33A76216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09D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AFB9256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029A4EB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7D46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普法宣传天数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BF38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AA8C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A995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822F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E22BD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0189FC5B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AD06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27CA084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226998E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BFDE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一村（社区）法律顾问签约个数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74FA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5FAF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6D48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192E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0D220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7D9D14C1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E3BC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507715F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9953931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EFC8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受理法律援助案件数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A379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2E4C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158A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39C2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E8D3D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6309BBB2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27C7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52CB3E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EFF01CF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27F5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调解矛盾纠纷起数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BFF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3808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4173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E1F9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D769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4DEACE13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92B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173B519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EF75D84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7E33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收治病残吸毒人员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3DEC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66F1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0E15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1000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A97B5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47EE9601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8824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DA3B3BA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C32E0EF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D5C4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接收安置帮教人员数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88BB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678B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11D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56D9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49255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5DE99051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7703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4CB6EFA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B6D5232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3F26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接受社区矫正对象数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7FBA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E420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8C7F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BB22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3B668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557FB238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59C7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64B05C7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7297F01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2FCB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审查规范性文件、合同、协议件数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3DD6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1256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2DAD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4E24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CA480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5CBF9B8C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E197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DAF3020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4D62666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EAAD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行政复议案件办结率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BD99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6CBF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90.26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D73E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491A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353B9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0A04F6A9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44A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DBA22C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8D5BB50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9F63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法律援助办案质量检查合格率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8310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DE71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88F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4591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4C3B6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21D16D3A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6731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EBEACAD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3F335A6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021E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法律援助结案率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E016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85C1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2E2E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7838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8F08F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7EEA24D2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0449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DA969E5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75035F6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C196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接收社区矫正对象管理质量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5934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零脱管零漏管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0532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零脱管零漏管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18D2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F8F9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42347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58079E03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77CF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F683336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B8197EE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3BF0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村（社区）法律顾问覆盖率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1BB1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FCF0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6066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0164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15F74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43DFE615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ADC2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727CF0F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D3F354A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0C43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重点对象接回率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188B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5ACC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16D5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B13C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D2C0D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1D3006CC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9B1A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36D2EB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EA68032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C3D9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各类矛盾纠纷调处成功率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32D2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9E12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F513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C041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5C1A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64BDA544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802C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11EFD70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CED8947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4F99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病残吸毒人员收治率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5C26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0728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4BFF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2D88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4A794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564ECA51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0D00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751970A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01C0C89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BC8F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资金到位及时性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9D2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CDE3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6CD0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17E4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F65BD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6FE682A2" w14:textId="77777777">
        <w:trPr>
          <w:trHeight w:val="911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6A48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F5E125D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6F35B31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经济效益指标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45BD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稳定的社会治安环境是否有益于岳阳经济发展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1C74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有益于经济发展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8235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有益于经济发展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EC9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45AE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028B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50FABED2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6FA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57EE5D7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044202D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4B99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是否让市民有安全感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D9C4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有安全感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FBFC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有安全感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D85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3F0C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B871A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04CC335C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57F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376FBEC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6AB4802" w14:textId="77777777" w:rsidR="000E79BF" w:rsidRDefault="000E79B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BD6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重新犯罪率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D9E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1%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41D2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D30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A727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08DC9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19796860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1402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79B646B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F6858F4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生态效益指标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5AB1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是否对环境有负面影响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E7CF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A9D2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B66B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EFDB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454E3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7D923A37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F188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62FD343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3C8778C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可持续影响指标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1745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是否可持续影响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6AA4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CE5F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0693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1D2E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A3724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23B5F9D8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3D86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8D52D19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52FF5D1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服务对象满意度指标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35AF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社矫对象满意度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3D7D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9FC2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838F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D39F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47053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69982B06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9735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73B8785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1CAED28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经济成本指标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EA55" w14:textId="77777777" w:rsidR="000E79B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完成履职工作任务所需经费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6757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1809.15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51BE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1809.15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C2DD" w14:textId="77777777" w:rsidR="000E79B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4DC8" w14:textId="77777777" w:rsidR="000E79BF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FE606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2176AC05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83E3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44B54DC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9035B01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社会成本指标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2276" w14:textId="77777777" w:rsidR="000E79BF" w:rsidRDefault="000E79BF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CE54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2E9A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ABBA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D9FC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0631A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E79BF" w14:paraId="3BD98F4E" w14:textId="77777777">
        <w:trPr>
          <w:trHeight w:val="648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11E8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A65E62C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23BE740" w14:textId="77777777" w:rsidR="000E79B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生态环境成本指标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3DBE" w14:textId="77777777" w:rsidR="000E79BF" w:rsidRDefault="000E79BF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8468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5049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FDCC" w14:textId="77777777" w:rsidR="000E79BF" w:rsidRDefault="000E79B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6FEC" w14:textId="77777777" w:rsidR="000E79BF" w:rsidRDefault="000E79BF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F9165" w14:textId="77777777" w:rsidR="000E79BF" w:rsidRDefault="000E79B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245B8558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66174AEC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26A2244A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3556FB95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64FE4EA8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0B1C6078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5AADA27A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523EF5B7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54654DB0" w14:textId="77777777" w:rsidR="000E79BF" w:rsidRDefault="000E79BF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</w:p>
    <w:p w14:paraId="4D623B78" w14:textId="77777777" w:rsidR="006911C3" w:rsidRDefault="006911C3" w:rsidP="006911C3">
      <w:pPr>
        <w:spacing w:before="191" w:line="230" w:lineRule="auto"/>
        <w:rPr>
          <w:rFonts w:ascii="方正小标宋简体" w:eastAsia="黑体" w:hAnsi="方正小标宋简体" w:cs="方正小标宋简体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</w:rPr>
        <w:t>3</w:t>
      </w:r>
    </w:p>
    <w:p w14:paraId="4C903EF6" w14:textId="77777777" w:rsidR="006911C3" w:rsidRDefault="006911C3" w:rsidP="006911C3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23"/>
        <w:gridCol w:w="645"/>
        <w:gridCol w:w="803"/>
        <w:gridCol w:w="1382"/>
        <w:gridCol w:w="990"/>
        <w:gridCol w:w="1077"/>
        <w:gridCol w:w="550"/>
        <w:gridCol w:w="914"/>
        <w:gridCol w:w="1114"/>
      </w:tblGrid>
      <w:tr w:rsidR="004B0F00" w14:paraId="352F6AF8" w14:textId="77777777" w:rsidTr="00AC4E5F">
        <w:trPr>
          <w:trHeight w:val="269"/>
        </w:trPr>
        <w:tc>
          <w:tcPr>
            <w:tcW w:w="0" w:type="auto"/>
            <w:gridSpan w:val="3"/>
          </w:tcPr>
          <w:p w14:paraId="54CC5170" w14:textId="77777777" w:rsidR="006911C3" w:rsidRDefault="006911C3" w:rsidP="00AC4E5F">
            <w:pPr>
              <w:spacing w:before="41" w:line="211" w:lineRule="auto"/>
              <w:ind w:left="9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0" w:type="auto"/>
            <w:gridSpan w:val="6"/>
          </w:tcPr>
          <w:p w14:paraId="3D5D0902" w14:textId="77777777" w:rsidR="006911C3" w:rsidRDefault="006911C3" w:rsidP="00AC4E5F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 w:rsidRPr="006911C3">
              <w:rPr>
                <w:rFonts w:ascii="宋体" w:eastAsia="宋体" w:hAnsi="宋体" w:cs="宋体" w:hint="eastAsia"/>
                <w:lang w:eastAsia="zh-CN"/>
              </w:rPr>
              <w:t>办公设备购置专项</w:t>
            </w:r>
          </w:p>
        </w:tc>
      </w:tr>
      <w:tr w:rsidR="004B0F00" w14:paraId="05E358E3" w14:textId="77777777" w:rsidTr="00AC4E5F">
        <w:trPr>
          <w:trHeight w:val="264"/>
        </w:trPr>
        <w:tc>
          <w:tcPr>
            <w:tcW w:w="0" w:type="auto"/>
          </w:tcPr>
          <w:p w14:paraId="77276C61" w14:textId="77777777" w:rsidR="006911C3" w:rsidRDefault="006911C3" w:rsidP="00AC4E5F">
            <w:pPr>
              <w:spacing w:before="32" w:line="215" w:lineRule="auto"/>
              <w:ind w:left="12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0" w:type="auto"/>
            <w:gridSpan w:val="4"/>
          </w:tcPr>
          <w:p w14:paraId="3E75BF99" w14:textId="77777777" w:rsidR="006911C3" w:rsidRDefault="006911C3" w:rsidP="00AC4E5F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0" w:type="auto"/>
          </w:tcPr>
          <w:p w14:paraId="46441BE3" w14:textId="77777777" w:rsidR="006911C3" w:rsidRDefault="006911C3" w:rsidP="00AC4E5F">
            <w:pPr>
              <w:spacing w:before="32" w:line="215" w:lineRule="auto"/>
              <w:ind w:left="2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0" w:type="auto"/>
            <w:gridSpan w:val="3"/>
          </w:tcPr>
          <w:p w14:paraId="3DEE9BFF" w14:textId="77777777" w:rsidR="006911C3" w:rsidRDefault="006911C3" w:rsidP="00AC4E5F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 w:rsidRPr="006911C3">
              <w:rPr>
                <w:rFonts w:ascii="宋体" w:eastAsia="宋体" w:hAnsi="宋体" w:cs="宋体" w:hint="eastAsia"/>
                <w:lang w:eastAsia="zh-CN"/>
              </w:rPr>
              <w:t>岳阳市岳阳楼区司法局</w:t>
            </w:r>
          </w:p>
        </w:tc>
      </w:tr>
      <w:tr w:rsidR="004B0F00" w14:paraId="55D197EE" w14:textId="77777777" w:rsidTr="00AC4E5F">
        <w:trPr>
          <w:trHeight w:val="265"/>
        </w:trPr>
        <w:tc>
          <w:tcPr>
            <w:tcW w:w="0" w:type="auto"/>
            <w:vMerge w:val="restart"/>
            <w:tcBorders>
              <w:bottom w:val="nil"/>
            </w:tcBorders>
          </w:tcPr>
          <w:p w14:paraId="7DD5A85F" w14:textId="77777777" w:rsidR="006911C3" w:rsidRDefault="006911C3" w:rsidP="00AC4E5F">
            <w:pPr>
              <w:spacing w:before="61" w:line="241" w:lineRule="auto"/>
              <w:ind w:right="141"/>
              <w:rPr>
                <w:rFonts w:ascii="宋体" w:hAnsi="宋体" w:cs="宋体" w:hint="eastAsia"/>
                <w:sz w:val="19"/>
                <w:szCs w:val="19"/>
              </w:rPr>
            </w:pPr>
          </w:p>
          <w:p w14:paraId="08A92F4A" w14:textId="77777777" w:rsidR="006911C3" w:rsidRDefault="006911C3" w:rsidP="00AC4E5F">
            <w:pPr>
              <w:spacing w:before="61" w:line="241" w:lineRule="auto"/>
              <w:ind w:right="14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0" w:type="auto"/>
            <w:gridSpan w:val="2"/>
          </w:tcPr>
          <w:p w14:paraId="5D87D737" w14:textId="77777777" w:rsidR="006911C3" w:rsidRDefault="006911C3" w:rsidP="00AC4E5F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</w:tcPr>
          <w:p w14:paraId="3F582EB3" w14:textId="77777777" w:rsidR="006911C3" w:rsidRDefault="006911C3" w:rsidP="00AC4E5F">
            <w:pPr>
              <w:spacing w:before="31" w:line="217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0" w:type="auto"/>
          </w:tcPr>
          <w:p w14:paraId="35045B13" w14:textId="77777777" w:rsidR="006911C3" w:rsidRDefault="006911C3" w:rsidP="00AC4E5F">
            <w:pPr>
              <w:spacing w:before="31" w:line="217" w:lineRule="auto"/>
              <w:ind w:left="11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0" w:type="auto"/>
          </w:tcPr>
          <w:p w14:paraId="0326BDC6" w14:textId="77777777" w:rsidR="006911C3" w:rsidRDefault="006911C3" w:rsidP="00AC4E5F">
            <w:pPr>
              <w:spacing w:before="31" w:line="217" w:lineRule="auto"/>
              <w:ind w:left="1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0" w:type="auto"/>
          </w:tcPr>
          <w:p w14:paraId="004B0E8E" w14:textId="77777777" w:rsidR="006911C3" w:rsidRDefault="006911C3" w:rsidP="00AC4E5F">
            <w:pPr>
              <w:spacing w:before="31" w:line="21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0" w:type="auto"/>
          </w:tcPr>
          <w:p w14:paraId="5A7A04D9" w14:textId="77777777" w:rsidR="006911C3" w:rsidRDefault="006911C3" w:rsidP="00AC4E5F">
            <w:pPr>
              <w:spacing w:before="31" w:line="217" w:lineRule="auto"/>
              <w:ind w:left="14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0" w:type="auto"/>
          </w:tcPr>
          <w:p w14:paraId="1618F091" w14:textId="77777777" w:rsidR="006911C3" w:rsidRDefault="006911C3" w:rsidP="00AC4E5F">
            <w:pPr>
              <w:spacing w:before="31" w:line="217" w:lineRule="auto"/>
              <w:ind w:left="3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4B0F00" w14:paraId="4B6FAD2A" w14:textId="77777777" w:rsidTr="005413EA">
        <w:trPr>
          <w:trHeight w:val="26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64BE7A92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2"/>
          </w:tcPr>
          <w:p w14:paraId="7A712F91" w14:textId="77777777" w:rsid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3AC988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70.65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5249FC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70.65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ED31B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70.65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A472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76F3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61791B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</w:tr>
      <w:tr w:rsidR="004B0F00" w14:paraId="1B9686E3" w14:textId="77777777" w:rsidTr="005413EA">
        <w:trPr>
          <w:trHeight w:val="265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1653127B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2"/>
          </w:tcPr>
          <w:p w14:paraId="0BF8B395" w14:textId="77777777" w:rsidR="006911C3" w:rsidRDefault="006911C3" w:rsidP="006911C3">
            <w:pPr>
              <w:spacing w:before="30" w:line="218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0E05C3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FFF13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0D6A47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0A4B3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B52D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6375C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</w:tr>
      <w:tr w:rsidR="004B0F00" w14:paraId="45F5EF38" w14:textId="77777777" w:rsidTr="005413EA">
        <w:trPr>
          <w:trHeight w:val="26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78C16A5C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2"/>
          </w:tcPr>
          <w:p w14:paraId="2F1A3898" w14:textId="77777777" w:rsidR="006911C3" w:rsidRDefault="006911C3" w:rsidP="006911C3">
            <w:pPr>
              <w:spacing w:before="31" w:line="216" w:lineRule="auto"/>
              <w:ind w:left="7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F9EBB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DD4DD2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348C1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00CC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7ED4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6068C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 xml:space="preserve">　</w:t>
            </w:r>
          </w:p>
        </w:tc>
      </w:tr>
      <w:tr w:rsidR="004B0F00" w14:paraId="6EE64D6F" w14:textId="77777777" w:rsidTr="005413EA">
        <w:trPr>
          <w:trHeight w:val="264"/>
        </w:trPr>
        <w:tc>
          <w:tcPr>
            <w:tcW w:w="0" w:type="auto"/>
            <w:vMerge/>
            <w:tcBorders>
              <w:top w:val="nil"/>
            </w:tcBorders>
          </w:tcPr>
          <w:p w14:paraId="06E70EB2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2"/>
          </w:tcPr>
          <w:p w14:paraId="692B7610" w14:textId="77777777" w:rsidR="006911C3" w:rsidRDefault="006911C3" w:rsidP="006911C3">
            <w:pPr>
              <w:spacing w:before="31" w:line="216" w:lineRule="auto"/>
              <w:ind w:left="7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35D34E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70.65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C2793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70.65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B25A1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70.65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766B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C816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E119B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10.00</w:t>
            </w:r>
          </w:p>
        </w:tc>
      </w:tr>
      <w:tr w:rsidR="004B0F00" w14:paraId="1C8BECE6" w14:textId="77777777" w:rsidTr="00AC4E5F">
        <w:trPr>
          <w:trHeight w:val="265"/>
        </w:trPr>
        <w:tc>
          <w:tcPr>
            <w:tcW w:w="0" w:type="auto"/>
            <w:vMerge w:val="restart"/>
            <w:tcBorders>
              <w:bottom w:val="nil"/>
            </w:tcBorders>
          </w:tcPr>
          <w:p w14:paraId="14358B45" w14:textId="77777777" w:rsidR="006911C3" w:rsidRDefault="006911C3" w:rsidP="006911C3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</w:t>
            </w:r>
          </w:p>
          <w:p w14:paraId="652C97ED" w14:textId="77777777" w:rsidR="006911C3" w:rsidRDefault="006911C3" w:rsidP="006911C3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总体</w:t>
            </w:r>
          </w:p>
          <w:p w14:paraId="7ACD5256" w14:textId="77777777" w:rsidR="006911C3" w:rsidRDefault="006911C3" w:rsidP="006911C3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0" w:type="auto"/>
            <w:gridSpan w:val="4"/>
          </w:tcPr>
          <w:p w14:paraId="31DC950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预期目标</w:t>
            </w:r>
          </w:p>
        </w:tc>
        <w:tc>
          <w:tcPr>
            <w:tcW w:w="0" w:type="auto"/>
            <w:gridSpan w:val="4"/>
          </w:tcPr>
          <w:p w14:paraId="764DAA5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实际完成情况</w:t>
            </w:r>
          </w:p>
        </w:tc>
      </w:tr>
      <w:tr w:rsidR="004B0F00" w14:paraId="578028EE" w14:textId="77777777" w:rsidTr="00144A60">
        <w:trPr>
          <w:trHeight w:val="447"/>
        </w:trPr>
        <w:tc>
          <w:tcPr>
            <w:tcW w:w="0" w:type="auto"/>
            <w:vMerge/>
            <w:tcBorders>
              <w:top w:val="nil"/>
            </w:tcBorders>
          </w:tcPr>
          <w:p w14:paraId="3F0BF69E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900D4A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根据省厅指示及市局区局安排，合理合法依规购置“智慧矫正中心”设备设施。</w:t>
            </w: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EBE36A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根据省厅指示及市局区局安排，合理合法依规购置“智慧矫正中心”设备设施。</w:t>
            </w:r>
          </w:p>
        </w:tc>
      </w:tr>
      <w:tr w:rsidR="004B0F00" w14:paraId="4077A022" w14:textId="77777777" w:rsidTr="00EB75BF">
        <w:trPr>
          <w:trHeight w:val="577"/>
        </w:trPr>
        <w:tc>
          <w:tcPr>
            <w:tcW w:w="0" w:type="auto"/>
            <w:vMerge w:val="restart"/>
            <w:tcBorders>
              <w:bottom w:val="nil"/>
            </w:tcBorders>
            <w:textDirection w:val="tbRlV"/>
          </w:tcPr>
          <w:p w14:paraId="6AAF20FA" w14:textId="77777777" w:rsidR="006911C3" w:rsidRDefault="006911C3" w:rsidP="006911C3">
            <w:pPr>
              <w:pStyle w:val="TableText"/>
              <w:spacing w:line="36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5B9113F3" w14:textId="77777777" w:rsidR="006911C3" w:rsidRDefault="006911C3" w:rsidP="006911C3">
            <w:pPr>
              <w:spacing w:before="63" w:line="216" w:lineRule="auto"/>
              <w:ind w:left="30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eastAsia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eastAsia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eastAsia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7382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一级指标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21910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二级指标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88668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三级指标</w:t>
            </w:r>
          </w:p>
        </w:tc>
        <w:tc>
          <w:tcPr>
            <w:tcW w:w="0" w:type="auto"/>
          </w:tcPr>
          <w:p w14:paraId="2609068B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</w:t>
            </w:r>
          </w:p>
          <w:p w14:paraId="434CD64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指标值</w:t>
            </w:r>
          </w:p>
        </w:tc>
        <w:tc>
          <w:tcPr>
            <w:tcW w:w="0" w:type="auto"/>
          </w:tcPr>
          <w:p w14:paraId="75C4CB63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实际</w:t>
            </w:r>
          </w:p>
          <w:p w14:paraId="19BB8942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完成值</w:t>
            </w:r>
          </w:p>
        </w:tc>
        <w:tc>
          <w:tcPr>
            <w:tcW w:w="0" w:type="auto"/>
          </w:tcPr>
          <w:p w14:paraId="4A8D58DB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分值</w:t>
            </w:r>
          </w:p>
        </w:tc>
        <w:tc>
          <w:tcPr>
            <w:tcW w:w="0" w:type="auto"/>
          </w:tcPr>
          <w:p w14:paraId="2B96A606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自评得分</w:t>
            </w:r>
          </w:p>
        </w:tc>
        <w:tc>
          <w:tcPr>
            <w:tcW w:w="0" w:type="auto"/>
          </w:tcPr>
          <w:p w14:paraId="4D6BED33" w14:textId="77777777" w:rsidR="006911C3" w:rsidRPr="006911C3" w:rsidRDefault="006911C3" w:rsidP="006911C3">
            <w:pPr>
              <w:spacing w:before="30" w:line="217" w:lineRule="auto"/>
              <w:ind w:left="114" w:right="109" w:firstLine="1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4B0F00" w14:paraId="3CECB200" w14:textId="77777777" w:rsidTr="004B0F00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484713B0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B30E2" w14:textId="77777777" w:rsidR="006911C3" w:rsidRPr="006911C3" w:rsidRDefault="006911C3" w:rsidP="006911C3">
            <w:pP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1F482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0229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采购数量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DCB31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105件（套）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ECF027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105件（套）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FA21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B4CF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03646112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07A78CDF" w14:textId="77777777" w:rsidTr="004B0F00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5F758842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93926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333C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质量指标</w:t>
            </w:r>
          </w:p>
          <w:p w14:paraId="034442C4" w14:textId="77777777" w:rsidR="006911C3" w:rsidRPr="006911C3" w:rsidRDefault="006911C3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214F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购置合同执行违规率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AC528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≤1%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E6F85C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2A9E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BE90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21B714D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</w:tr>
      <w:tr w:rsidR="004B0F00" w:rsidRPr="006911C3" w14:paraId="18F12AF5" w14:textId="77777777" w:rsidTr="00994D71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41D3F7CA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BD5E3BC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E9DF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E80D2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政府采购率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B0B05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≥90%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69A7F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E592B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FB2AA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10.00</w:t>
            </w:r>
          </w:p>
        </w:tc>
        <w:tc>
          <w:tcPr>
            <w:tcW w:w="0" w:type="auto"/>
          </w:tcPr>
          <w:p w14:paraId="31C6211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</w:tr>
      <w:tr w:rsidR="004B0F00" w:rsidRPr="006911C3" w14:paraId="55D1AFB2" w14:textId="77777777" w:rsidTr="00994D71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7709AF2D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99237B3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FACAA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FB90C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购置质量合格率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AAB92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≥95%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78EFFE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C848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61F8B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33A4D6D0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</w:tr>
      <w:tr w:rsidR="004B0F00" w:rsidRPr="006911C3" w14:paraId="132764E0" w14:textId="77777777" w:rsidTr="00865190">
        <w:trPr>
          <w:trHeight w:val="552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684E1A1A" w14:textId="77777777" w:rsidR="004B0F00" w:rsidRPr="006911C3" w:rsidRDefault="004B0F00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74C3A81" w14:textId="77777777" w:rsidR="004B0F00" w:rsidRPr="006911C3" w:rsidRDefault="004B0F00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D1F48" w14:textId="77777777" w:rsidR="004B0F00" w:rsidRPr="006911C3" w:rsidRDefault="004B0F00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5604BF" w14:textId="77777777" w:rsidR="004B0F00" w:rsidRPr="006911C3" w:rsidRDefault="004B0F00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购置验收通过率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200C2F7" w14:textId="77777777" w:rsidR="004B0F00" w:rsidRPr="006911C3" w:rsidRDefault="004B0F00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≥95%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24464AF" w14:textId="77777777" w:rsidR="004B0F00" w:rsidRPr="006911C3" w:rsidRDefault="004B0F00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4D7573B" w14:textId="77777777" w:rsidR="004B0F00" w:rsidRPr="006911C3" w:rsidRDefault="004B0F00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43A3B1D" w14:textId="77777777" w:rsidR="004B0F00" w:rsidRPr="006911C3" w:rsidRDefault="004B0F00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08FAA8B9" w14:textId="77777777" w:rsidR="004B0F00" w:rsidRPr="006911C3" w:rsidRDefault="004B0F00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</w:tr>
      <w:tr w:rsidR="004B0F00" w:rsidRPr="006911C3" w14:paraId="31AE15B8" w14:textId="77777777" w:rsidTr="004B0F00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6955AA88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67C1659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2203C" w14:textId="77777777" w:rsidR="006911C3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B77B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购置完成时间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3C59C2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≤360天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4C3CB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360天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350F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6DF6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23B6AA40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</w:tr>
      <w:tr w:rsidR="004B0F00" w:rsidRPr="006911C3" w14:paraId="178B8F79" w14:textId="77777777" w:rsidTr="00AC4E5F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7E83FDB8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8A97FCB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99863A5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35CB3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普法宣传天数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781BDC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D1C92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E84F6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F6FD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1.50</w:t>
            </w:r>
          </w:p>
        </w:tc>
        <w:tc>
          <w:tcPr>
            <w:tcW w:w="0" w:type="auto"/>
          </w:tcPr>
          <w:p w14:paraId="6FD3485A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38068968" w14:textId="77777777" w:rsidTr="004B0F00">
        <w:trPr>
          <w:trHeight w:val="717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00BC249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29669A" w14:textId="77777777" w:rsidR="004B0F00" w:rsidRDefault="004B0F00" w:rsidP="004B0F00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5551F3FE" w14:textId="77777777" w:rsidR="004B0F00" w:rsidRDefault="004B0F00" w:rsidP="004B0F00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440A2D24" w14:textId="77777777" w:rsidR="004B0F00" w:rsidRDefault="004B0F00" w:rsidP="004B0F00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55729E0F" w14:textId="77777777" w:rsidR="004B0F00" w:rsidRDefault="004B0F00" w:rsidP="004B0F00">
            <w:pPr>
              <w:spacing w:before="62" w:line="489" w:lineRule="exact"/>
              <w:ind w:left="1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lastRenderedPageBreak/>
              <w:t>效益指标</w:t>
            </w:r>
          </w:p>
          <w:p w14:paraId="29269971" w14:textId="77777777" w:rsidR="004B0F00" w:rsidRDefault="004B0F00" w:rsidP="004B0F00">
            <w:pPr>
              <w:spacing w:line="227" w:lineRule="auto"/>
              <w:ind w:left="1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D93E6B" w14:textId="77777777" w:rsidR="004B0F00" w:rsidRDefault="004B0F00" w:rsidP="004B0F00">
            <w:pPr>
              <w:spacing w:before="154" w:line="233" w:lineRule="auto"/>
              <w:ind w:left="226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lastRenderedPageBreak/>
              <w:t>经济效益指标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C7BD1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稳定的社会治安环境是否有益于岳阳经济的发展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66DED0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有益于岳阳经济发展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7E9BE4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有益于岳阳经济发展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F5ADC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D8C60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8.00</w:t>
            </w:r>
          </w:p>
        </w:tc>
        <w:tc>
          <w:tcPr>
            <w:tcW w:w="0" w:type="auto"/>
          </w:tcPr>
          <w:p w14:paraId="6EBF32A3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67A51C64" w14:textId="77777777" w:rsidTr="00AC4E5F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DD22DB9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</w:tcPr>
          <w:p w14:paraId="33311555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</w:tcPr>
          <w:p w14:paraId="7D0C32EB" w14:textId="77777777" w:rsidR="004B0F00" w:rsidRDefault="004B0F00" w:rsidP="004B0F00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580A67CB" w14:textId="77777777" w:rsidR="004B0F00" w:rsidRDefault="004B0F00" w:rsidP="004B0F00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CAB7E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业务保障能力</w:t>
            </w: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lastRenderedPageBreak/>
              <w:t>提升情况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8BC4F6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lastRenderedPageBreak/>
              <w:t>有效提升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0FD014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有效提升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E90BE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39E12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9.00</w:t>
            </w:r>
          </w:p>
        </w:tc>
        <w:tc>
          <w:tcPr>
            <w:tcW w:w="0" w:type="auto"/>
          </w:tcPr>
          <w:p w14:paraId="0203D23D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255E34C5" w14:textId="77777777" w:rsidTr="00AC4E5F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443F04F1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</w:tcPr>
          <w:p w14:paraId="40AD6F83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589BC5E3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37260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公共服务水平提升情况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47AFB4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有效提升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F2C7CB6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有效提升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91063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65745" w14:textId="77777777" w:rsidR="004B0F00" w:rsidRPr="004B0F00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4B0F00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9.00</w:t>
            </w:r>
          </w:p>
        </w:tc>
        <w:tc>
          <w:tcPr>
            <w:tcW w:w="0" w:type="auto"/>
          </w:tcPr>
          <w:p w14:paraId="743EB978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7A3C6425" w14:textId="77777777" w:rsidTr="00AC4E5F">
        <w:trPr>
          <w:trHeight w:val="141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2A1B2CEE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</w:tcPr>
          <w:p w14:paraId="6F976540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1E142A55" w14:textId="77777777" w:rsidR="004B0F00" w:rsidRDefault="004B0F00" w:rsidP="004B0F00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14:paraId="06A8CFE1" w14:textId="77777777" w:rsidR="004B0F00" w:rsidRDefault="004B0F00" w:rsidP="004B0F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153BABC7" w14:textId="77777777" w:rsidR="004B0F00" w:rsidRDefault="004B0F00" w:rsidP="004B0F00">
            <w:pPr>
              <w:spacing w:before="127" w:line="239" w:lineRule="auto"/>
              <w:ind w:left="193" w:right="175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9BE3F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443F45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3BFF61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0E064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D1FFC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</w:tcPr>
          <w:p w14:paraId="3B710793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5160EE66" w14:textId="77777777" w:rsidTr="00AC4E5F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9DAE629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BCA383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8D9B2BB" w14:textId="77777777" w:rsidR="004B0F00" w:rsidRDefault="004B0F00" w:rsidP="004B0F00">
            <w:pPr>
              <w:spacing w:before="26" w:line="213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A771E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882CE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AEE88E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01C99FC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BF88A" w14:textId="77777777" w:rsidR="004B0F00" w:rsidRPr="006911C3" w:rsidRDefault="004B0F00" w:rsidP="004B0F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AB57A" w14:textId="77777777" w:rsidR="004B0F00" w:rsidRPr="006911C3" w:rsidRDefault="004B0F00" w:rsidP="004B0F00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</w:tr>
      <w:tr w:rsidR="004B0F00" w14:paraId="0A6588CD" w14:textId="77777777" w:rsidTr="00AC4E5F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0EA69A2C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7538AB" w14:textId="77777777" w:rsidR="004B0F00" w:rsidRDefault="004B0F00" w:rsidP="004B0F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14:paraId="340BB1D1" w14:textId="77777777" w:rsidR="004B0F00" w:rsidRDefault="004B0F00" w:rsidP="004B0F00">
            <w:pPr>
              <w:spacing w:before="26" w:line="226" w:lineRule="auto"/>
              <w:ind w:left="3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14:paraId="3FB17385" w14:textId="77777777" w:rsidR="004B0F00" w:rsidRDefault="004B0F00" w:rsidP="004B0F00">
            <w:pPr>
              <w:spacing w:before="27" w:line="213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A991EE" w14:textId="77777777" w:rsidR="004B0F00" w:rsidRDefault="004B0F00" w:rsidP="004B0F00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14:paraId="25501E6C" w14:textId="77777777" w:rsidR="004B0F00" w:rsidRDefault="004B0F00" w:rsidP="004B0F00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14:paraId="0DABC93D" w14:textId="77777777" w:rsidR="004B0F00" w:rsidRDefault="004B0F00" w:rsidP="004B0F00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3DEE3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使用人满意度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69A6702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≥95%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C6E8893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95%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A48DF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A41D7" w14:textId="77777777" w:rsidR="004B0F00" w:rsidRDefault="004B0F00" w:rsidP="004B0F00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</w:tcPr>
          <w:p w14:paraId="40CCC31A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2188BB7D" w14:textId="77777777" w:rsidTr="00D2053D">
        <w:trPr>
          <w:trHeight w:val="235"/>
        </w:trPr>
        <w:tc>
          <w:tcPr>
            <w:tcW w:w="0" w:type="auto"/>
            <w:tcBorders>
              <w:top w:val="nil"/>
              <w:bottom w:val="nil"/>
            </w:tcBorders>
            <w:textDirection w:val="tbRlV"/>
          </w:tcPr>
          <w:p w14:paraId="743DD778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37FFCE0" w14:textId="77777777" w:rsidR="004B0F00" w:rsidRDefault="004B0F00" w:rsidP="004B0F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成本指标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014CE9A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经济成本指标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6D0C0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购置成本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C31151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≤70.65万元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7C39C6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70.65万元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1499B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18FB4" w14:textId="77777777" w:rsidR="004B0F00" w:rsidRDefault="004B0F00" w:rsidP="004B0F00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0" w:type="auto"/>
          </w:tcPr>
          <w:p w14:paraId="4462E8C6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1C18DA24" w14:textId="77777777" w:rsidTr="00D2053D">
        <w:trPr>
          <w:trHeight w:val="235"/>
        </w:trPr>
        <w:tc>
          <w:tcPr>
            <w:tcW w:w="0" w:type="auto"/>
            <w:tcBorders>
              <w:top w:val="nil"/>
              <w:bottom w:val="nil"/>
            </w:tcBorders>
            <w:textDirection w:val="tbRlV"/>
          </w:tcPr>
          <w:p w14:paraId="158D6FCC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</w:tcPr>
          <w:p w14:paraId="6E06A03A" w14:textId="77777777" w:rsidR="004B0F00" w:rsidRDefault="004B0F00" w:rsidP="004B0F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3DB6FA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1497F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采购资金节约率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8D5B36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≥13%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F10ACC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≥13%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80854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45EA7" w14:textId="77777777" w:rsidR="004B0F00" w:rsidRDefault="004B0F00" w:rsidP="004B0F00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0" w:type="auto"/>
          </w:tcPr>
          <w:p w14:paraId="22CFE1DF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5B395F5C" w14:textId="77777777" w:rsidTr="00A36371">
        <w:trPr>
          <w:trHeight w:val="235"/>
        </w:trPr>
        <w:tc>
          <w:tcPr>
            <w:tcW w:w="0" w:type="auto"/>
            <w:tcBorders>
              <w:top w:val="nil"/>
              <w:bottom w:val="nil"/>
            </w:tcBorders>
            <w:textDirection w:val="tbRlV"/>
          </w:tcPr>
          <w:p w14:paraId="00755E6A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</w:tcPr>
          <w:p w14:paraId="31B3B8FD" w14:textId="77777777" w:rsidR="004B0F00" w:rsidRDefault="004B0F00" w:rsidP="004B0F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C8964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FB19B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政府采购节支率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80D7B98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≥11%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4B72D3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≥11%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0E530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548CB" w14:textId="77777777" w:rsidR="004B0F00" w:rsidRDefault="004B0F00" w:rsidP="004B0F00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0" w:type="auto"/>
          </w:tcPr>
          <w:p w14:paraId="5F264BDE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72C4D2A0" w14:textId="77777777" w:rsidTr="00A36371">
        <w:trPr>
          <w:trHeight w:val="235"/>
        </w:trPr>
        <w:tc>
          <w:tcPr>
            <w:tcW w:w="0" w:type="auto"/>
            <w:tcBorders>
              <w:top w:val="nil"/>
              <w:bottom w:val="nil"/>
            </w:tcBorders>
            <w:textDirection w:val="tbRlV"/>
          </w:tcPr>
          <w:p w14:paraId="430C32D9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</w:tcPr>
          <w:p w14:paraId="46079449" w14:textId="77777777" w:rsidR="004B0F00" w:rsidRDefault="004B0F00" w:rsidP="004B0F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08C1D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社会成本指标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BF4F8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11D663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5A7D63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92E9C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DE2E0" w14:textId="77777777" w:rsidR="004B0F00" w:rsidRDefault="004B0F00" w:rsidP="004B0F00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3857ACD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244CEE00" w14:textId="77777777" w:rsidTr="00A36371">
        <w:trPr>
          <w:trHeight w:val="235"/>
        </w:trPr>
        <w:tc>
          <w:tcPr>
            <w:tcW w:w="0" w:type="auto"/>
            <w:tcBorders>
              <w:top w:val="nil"/>
              <w:bottom w:val="nil"/>
            </w:tcBorders>
            <w:textDirection w:val="tbRlV"/>
          </w:tcPr>
          <w:p w14:paraId="03D14142" w14:textId="77777777" w:rsidR="004B0F00" w:rsidRDefault="004B0F00" w:rsidP="004B0F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DC141A5" w14:textId="77777777" w:rsidR="004B0F00" w:rsidRDefault="004B0F00" w:rsidP="004B0F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0010D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4B0F00">
              <w:rPr>
                <w:rFonts w:ascii="宋体" w:hAnsi="宋体" w:cs="宋体" w:hint="eastAsia"/>
                <w:sz w:val="19"/>
                <w:szCs w:val="19"/>
              </w:rPr>
              <w:t>生态环境成本指标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52CB5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01058D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E3EDE58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4B401" w14:textId="77777777" w:rsidR="004B0F00" w:rsidRPr="004B0F00" w:rsidRDefault="004B0F00" w:rsidP="004B0F00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A62A1" w14:textId="77777777" w:rsidR="004B0F00" w:rsidRDefault="004B0F00" w:rsidP="004B0F00">
            <w:pPr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069347" w14:textId="77777777" w:rsidR="004B0F00" w:rsidRPr="006911C3" w:rsidRDefault="004B0F00" w:rsidP="004B0F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4B0F00" w14:paraId="527D4249" w14:textId="77777777" w:rsidTr="00AC4E5F">
        <w:trPr>
          <w:trHeight w:val="269"/>
        </w:trPr>
        <w:tc>
          <w:tcPr>
            <w:tcW w:w="0" w:type="auto"/>
            <w:gridSpan w:val="6"/>
          </w:tcPr>
          <w:p w14:paraId="36533C5C" w14:textId="77777777" w:rsidR="004B0F00" w:rsidRPr="006911C3" w:rsidRDefault="004B0F00" w:rsidP="004B0F00">
            <w:pPr>
              <w:spacing w:before="36" w:line="216" w:lineRule="auto"/>
              <w:ind w:left="3263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总分</w:t>
            </w:r>
          </w:p>
        </w:tc>
        <w:tc>
          <w:tcPr>
            <w:tcW w:w="0" w:type="auto"/>
          </w:tcPr>
          <w:p w14:paraId="323F5E67" w14:textId="77777777" w:rsidR="004B0F00" w:rsidRPr="006911C3" w:rsidRDefault="004B0F00" w:rsidP="004B0F00">
            <w:pPr>
              <w:spacing w:before="67" w:line="195" w:lineRule="auto"/>
              <w:ind w:left="208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100</w:t>
            </w:r>
          </w:p>
        </w:tc>
        <w:tc>
          <w:tcPr>
            <w:tcW w:w="0" w:type="auto"/>
          </w:tcPr>
          <w:p w14:paraId="44156C1C" w14:textId="77777777" w:rsidR="004B0F00" w:rsidRPr="006911C3" w:rsidRDefault="004B0F00" w:rsidP="004B0F00">
            <w:pPr>
              <w:pStyle w:val="TableText"/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  <w:t>95</w:t>
            </w:r>
          </w:p>
        </w:tc>
        <w:tc>
          <w:tcPr>
            <w:tcW w:w="0" w:type="auto"/>
          </w:tcPr>
          <w:p w14:paraId="04E14E16" w14:textId="77777777" w:rsidR="004B0F00" w:rsidRPr="006911C3" w:rsidRDefault="004B0F00" w:rsidP="004B0F00">
            <w:pPr>
              <w:pStyle w:val="TableText"/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</w:tbl>
    <w:p w14:paraId="2A64CF60" w14:textId="77777777" w:rsidR="006911C3" w:rsidRDefault="006911C3" w:rsidP="006911C3">
      <w:pPr>
        <w:spacing w:line="217" w:lineRule="auto"/>
        <w:rPr>
          <w:sz w:val="22"/>
          <w:szCs w:val="22"/>
        </w:rPr>
      </w:pPr>
    </w:p>
    <w:p w14:paraId="78745C14" w14:textId="77777777" w:rsidR="006911C3" w:rsidRDefault="006911C3" w:rsidP="006911C3">
      <w:pPr>
        <w:jc w:val="left"/>
        <w:rPr>
          <w:rFonts w:ascii="黑体" w:eastAsia="黑体" w:hAnsi="黑体" w:cs="黑体" w:hint="eastAsia"/>
          <w:spacing w:val="-4"/>
          <w:sz w:val="31"/>
          <w:szCs w:val="31"/>
        </w:rPr>
        <w:sectPr w:rsidR="006911C3" w:rsidSect="006911C3">
          <w:footerReference w:type="default" r:id="rId9"/>
          <w:pgSz w:w="11906" w:h="16838"/>
          <w:pgMar w:top="1701" w:right="1701" w:bottom="1701" w:left="1701" w:header="851" w:footer="992" w:gutter="0"/>
          <w:cols w:space="0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14:paraId="22FD730A" w14:textId="77777777" w:rsidR="000E79BF" w:rsidRDefault="00000000">
      <w:pPr>
        <w:spacing w:before="191" w:line="230" w:lineRule="auto"/>
        <w:rPr>
          <w:rFonts w:ascii="方正小标宋简体" w:eastAsia="黑体" w:hAnsi="方正小标宋简体" w:cs="方正小标宋简体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</w:rPr>
        <w:t>3</w:t>
      </w:r>
    </w:p>
    <w:p w14:paraId="7032FF33" w14:textId="77777777" w:rsidR="000E79BF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51"/>
        <w:gridCol w:w="645"/>
        <w:gridCol w:w="795"/>
        <w:gridCol w:w="1293"/>
        <w:gridCol w:w="1257"/>
        <w:gridCol w:w="1010"/>
        <w:gridCol w:w="646"/>
        <w:gridCol w:w="797"/>
        <w:gridCol w:w="1004"/>
      </w:tblGrid>
      <w:tr w:rsidR="000E79BF" w14:paraId="2FF10BC1" w14:textId="77777777" w:rsidTr="006911C3">
        <w:trPr>
          <w:trHeight w:val="269"/>
        </w:trPr>
        <w:tc>
          <w:tcPr>
            <w:tcW w:w="0" w:type="auto"/>
            <w:gridSpan w:val="3"/>
          </w:tcPr>
          <w:p w14:paraId="6F754D0C" w14:textId="77777777" w:rsidR="000E79BF" w:rsidRDefault="00000000">
            <w:pPr>
              <w:spacing w:before="41" w:line="211" w:lineRule="auto"/>
              <w:ind w:left="9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0" w:type="auto"/>
            <w:gridSpan w:val="6"/>
          </w:tcPr>
          <w:p w14:paraId="0219B994" w14:textId="77777777" w:rsidR="000E79BF" w:rsidRDefault="006911C3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bookmarkStart w:id="0" w:name="_Hlk202390785"/>
            <w:r w:rsidRPr="006911C3">
              <w:rPr>
                <w:rFonts w:ascii="宋体" w:eastAsia="宋体" w:hAnsi="宋体" w:cs="宋体" w:hint="eastAsia"/>
                <w:lang w:eastAsia="zh-CN"/>
              </w:rPr>
              <w:t>业务工作经费</w:t>
            </w:r>
            <w:bookmarkEnd w:id="0"/>
          </w:p>
        </w:tc>
      </w:tr>
      <w:tr w:rsidR="000E79BF" w14:paraId="04A18BA0" w14:textId="77777777" w:rsidTr="006911C3">
        <w:trPr>
          <w:trHeight w:val="264"/>
        </w:trPr>
        <w:tc>
          <w:tcPr>
            <w:tcW w:w="0" w:type="auto"/>
          </w:tcPr>
          <w:p w14:paraId="4D5CAC4E" w14:textId="77777777" w:rsidR="000E79BF" w:rsidRDefault="00000000">
            <w:pPr>
              <w:spacing w:before="32" w:line="215" w:lineRule="auto"/>
              <w:ind w:left="12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0" w:type="auto"/>
            <w:gridSpan w:val="4"/>
          </w:tcPr>
          <w:p w14:paraId="774AF7DC" w14:textId="77777777" w:rsidR="000E79BF" w:rsidRDefault="000E79BF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0" w:type="auto"/>
          </w:tcPr>
          <w:p w14:paraId="1213B6B9" w14:textId="77777777" w:rsidR="000E79BF" w:rsidRDefault="00000000">
            <w:pPr>
              <w:spacing w:before="32" w:line="215" w:lineRule="auto"/>
              <w:ind w:left="2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0" w:type="auto"/>
            <w:gridSpan w:val="3"/>
          </w:tcPr>
          <w:p w14:paraId="19559E2B" w14:textId="77777777" w:rsidR="000E79BF" w:rsidRDefault="006911C3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 w:rsidRPr="006911C3">
              <w:rPr>
                <w:rFonts w:ascii="宋体" w:eastAsia="宋体" w:hAnsi="宋体" w:cs="宋体" w:hint="eastAsia"/>
                <w:lang w:eastAsia="zh-CN"/>
              </w:rPr>
              <w:t>岳阳市岳阳楼区司法局</w:t>
            </w:r>
          </w:p>
        </w:tc>
      </w:tr>
      <w:tr w:rsidR="000E79BF" w14:paraId="1073EC07" w14:textId="77777777" w:rsidTr="006911C3">
        <w:trPr>
          <w:trHeight w:val="265"/>
        </w:trPr>
        <w:tc>
          <w:tcPr>
            <w:tcW w:w="0" w:type="auto"/>
            <w:vMerge w:val="restart"/>
            <w:tcBorders>
              <w:bottom w:val="nil"/>
            </w:tcBorders>
          </w:tcPr>
          <w:p w14:paraId="44762ED9" w14:textId="77777777" w:rsidR="000E79BF" w:rsidRDefault="000E79BF">
            <w:pPr>
              <w:spacing w:before="61" w:line="241" w:lineRule="auto"/>
              <w:ind w:right="141"/>
              <w:rPr>
                <w:rFonts w:ascii="宋体" w:hAnsi="宋体" w:cs="宋体" w:hint="eastAsia"/>
                <w:sz w:val="19"/>
                <w:szCs w:val="19"/>
              </w:rPr>
            </w:pPr>
          </w:p>
          <w:p w14:paraId="04F01DBE" w14:textId="77777777" w:rsidR="000E79BF" w:rsidRDefault="00000000">
            <w:pPr>
              <w:spacing w:before="61" w:line="241" w:lineRule="auto"/>
              <w:ind w:right="14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0" w:type="auto"/>
            <w:gridSpan w:val="2"/>
          </w:tcPr>
          <w:p w14:paraId="0AB1AC83" w14:textId="77777777" w:rsidR="000E79BF" w:rsidRDefault="000E79BF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</w:tcPr>
          <w:p w14:paraId="5D33D0B1" w14:textId="77777777" w:rsidR="000E79BF" w:rsidRDefault="00000000">
            <w:pPr>
              <w:spacing w:before="31" w:line="217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0" w:type="auto"/>
          </w:tcPr>
          <w:p w14:paraId="27D9EB7F" w14:textId="77777777" w:rsidR="000E79BF" w:rsidRDefault="00000000">
            <w:pPr>
              <w:spacing w:before="31" w:line="217" w:lineRule="auto"/>
              <w:ind w:left="11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0" w:type="auto"/>
          </w:tcPr>
          <w:p w14:paraId="6E2C2EC4" w14:textId="77777777" w:rsidR="000E79BF" w:rsidRDefault="00000000">
            <w:pPr>
              <w:spacing w:before="31" w:line="217" w:lineRule="auto"/>
              <w:ind w:left="1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0" w:type="auto"/>
          </w:tcPr>
          <w:p w14:paraId="300B07EB" w14:textId="77777777" w:rsidR="000E79BF" w:rsidRDefault="00000000">
            <w:pPr>
              <w:spacing w:before="31" w:line="21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0" w:type="auto"/>
          </w:tcPr>
          <w:p w14:paraId="323B9FCF" w14:textId="77777777" w:rsidR="000E79BF" w:rsidRDefault="00000000">
            <w:pPr>
              <w:spacing w:before="31" w:line="217" w:lineRule="auto"/>
              <w:ind w:left="14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0" w:type="auto"/>
          </w:tcPr>
          <w:p w14:paraId="346E8F15" w14:textId="77777777" w:rsidR="000E79BF" w:rsidRDefault="00000000">
            <w:pPr>
              <w:spacing w:before="31" w:line="217" w:lineRule="auto"/>
              <w:ind w:left="3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6911C3" w14:paraId="00044863" w14:textId="77777777" w:rsidTr="006911C3">
        <w:trPr>
          <w:trHeight w:val="26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4A328263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2"/>
          </w:tcPr>
          <w:p w14:paraId="0EC0F280" w14:textId="77777777" w:rsid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23C682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8330E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192.61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F9142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192.61</w:t>
            </w:r>
          </w:p>
        </w:tc>
        <w:tc>
          <w:tcPr>
            <w:tcW w:w="0" w:type="auto"/>
          </w:tcPr>
          <w:p w14:paraId="3B86A8A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</w:t>
            </w:r>
          </w:p>
        </w:tc>
        <w:tc>
          <w:tcPr>
            <w:tcW w:w="0" w:type="auto"/>
          </w:tcPr>
          <w:p w14:paraId="380201DD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  <w:tc>
          <w:tcPr>
            <w:tcW w:w="0" w:type="auto"/>
          </w:tcPr>
          <w:p w14:paraId="400E4F48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27BE42C3" w14:textId="77777777" w:rsidTr="006911C3">
        <w:trPr>
          <w:trHeight w:val="265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3F59BF87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2"/>
          </w:tcPr>
          <w:p w14:paraId="71157568" w14:textId="77777777" w:rsidR="006911C3" w:rsidRDefault="006911C3" w:rsidP="006911C3">
            <w:pPr>
              <w:spacing w:before="30" w:line="218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461CE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FCFA92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142.39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C9911D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114.39</w:t>
            </w:r>
          </w:p>
        </w:tc>
        <w:tc>
          <w:tcPr>
            <w:tcW w:w="0" w:type="auto"/>
          </w:tcPr>
          <w:p w14:paraId="174E2253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  <w:tc>
          <w:tcPr>
            <w:tcW w:w="0" w:type="auto"/>
          </w:tcPr>
          <w:p w14:paraId="2B878D11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  <w:tc>
          <w:tcPr>
            <w:tcW w:w="0" w:type="auto"/>
          </w:tcPr>
          <w:p w14:paraId="0A3B8086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1AC5CDFB" w14:textId="77777777" w:rsidTr="006911C3">
        <w:trPr>
          <w:trHeight w:val="26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49140184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2"/>
          </w:tcPr>
          <w:p w14:paraId="1F8AF428" w14:textId="77777777" w:rsidR="006911C3" w:rsidRDefault="006911C3" w:rsidP="006911C3">
            <w:pPr>
              <w:spacing w:before="31" w:line="216" w:lineRule="auto"/>
              <w:ind w:left="7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C555C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78BCCA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EF50C6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0</w:t>
            </w:r>
          </w:p>
        </w:tc>
        <w:tc>
          <w:tcPr>
            <w:tcW w:w="0" w:type="auto"/>
          </w:tcPr>
          <w:p w14:paraId="66FA8907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  <w:tc>
          <w:tcPr>
            <w:tcW w:w="0" w:type="auto"/>
          </w:tcPr>
          <w:p w14:paraId="3467CE3A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  <w:tc>
          <w:tcPr>
            <w:tcW w:w="0" w:type="auto"/>
          </w:tcPr>
          <w:p w14:paraId="0D5F4424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7677F5F3" w14:textId="77777777" w:rsidTr="006911C3">
        <w:trPr>
          <w:trHeight w:val="264"/>
        </w:trPr>
        <w:tc>
          <w:tcPr>
            <w:tcW w:w="0" w:type="auto"/>
            <w:vMerge/>
            <w:tcBorders>
              <w:top w:val="nil"/>
            </w:tcBorders>
          </w:tcPr>
          <w:p w14:paraId="317BD2CD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2"/>
          </w:tcPr>
          <w:p w14:paraId="7652DA49" w14:textId="77777777" w:rsidR="006911C3" w:rsidRDefault="006911C3" w:rsidP="006911C3">
            <w:pPr>
              <w:spacing w:before="31" w:line="216" w:lineRule="auto"/>
              <w:ind w:left="7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8D1E3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CD6CB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D0738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307</w:t>
            </w:r>
          </w:p>
        </w:tc>
        <w:tc>
          <w:tcPr>
            <w:tcW w:w="0" w:type="auto"/>
          </w:tcPr>
          <w:p w14:paraId="7DEE0EEF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FECCC" w14:textId="77777777" w:rsidR="006911C3" w:rsidRPr="006911C3" w:rsidRDefault="006911C3" w:rsidP="006911C3">
            <w:pPr>
              <w:widowControl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91.00%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C1F42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9.10</w:t>
            </w:r>
          </w:p>
        </w:tc>
      </w:tr>
      <w:tr w:rsidR="006911C3" w14:paraId="09F6494D" w14:textId="77777777" w:rsidTr="006911C3">
        <w:trPr>
          <w:trHeight w:val="265"/>
        </w:trPr>
        <w:tc>
          <w:tcPr>
            <w:tcW w:w="0" w:type="auto"/>
            <w:vMerge w:val="restart"/>
            <w:tcBorders>
              <w:bottom w:val="nil"/>
            </w:tcBorders>
          </w:tcPr>
          <w:p w14:paraId="73235659" w14:textId="77777777" w:rsidR="006911C3" w:rsidRDefault="006911C3" w:rsidP="006911C3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</w:t>
            </w:r>
          </w:p>
          <w:p w14:paraId="2DB483E7" w14:textId="77777777" w:rsidR="006911C3" w:rsidRDefault="006911C3" w:rsidP="006911C3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总体</w:t>
            </w:r>
          </w:p>
          <w:p w14:paraId="0134FA3B" w14:textId="77777777" w:rsidR="006911C3" w:rsidRDefault="006911C3" w:rsidP="006911C3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0" w:type="auto"/>
            <w:gridSpan w:val="4"/>
          </w:tcPr>
          <w:p w14:paraId="68705D9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预期目标</w:t>
            </w:r>
          </w:p>
        </w:tc>
        <w:tc>
          <w:tcPr>
            <w:tcW w:w="0" w:type="auto"/>
            <w:gridSpan w:val="4"/>
          </w:tcPr>
          <w:p w14:paraId="39C30728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实际完成情况</w:t>
            </w:r>
          </w:p>
        </w:tc>
      </w:tr>
      <w:tr w:rsidR="006911C3" w14:paraId="6531E3D8" w14:textId="77777777" w:rsidTr="006911C3">
        <w:trPr>
          <w:trHeight w:val="447"/>
        </w:trPr>
        <w:tc>
          <w:tcPr>
            <w:tcW w:w="0" w:type="auto"/>
            <w:vMerge/>
            <w:tcBorders>
              <w:top w:val="nil"/>
            </w:tcBorders>
          </w:tcPr>
          <w:p w14:paraId="4866B230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gridSpan w:val="4"/>
          </w:tcPr>
          <w:p w14:paraId="26CEC38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  <w:tc>
          <w:tcPr>
            <w:tcW w:w="0" w:type="auto"/>
            <w:gridSpan w:val="4"/>
          </w:tcPr>
          <w:p w14:paraId="652F5DE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</w:p>
        </w:tc>
      </w:tr>
      <w:tr w:rsidR="006911C3" w14:paraId="2C01B9C0" w14:textId="77777777" w:rsidTr="006911C3">
        <w:trPr>
          <w:trHeight w:val="577"/>
        </w:trPr>
        <w:tc>
          <w:tcPr>
            <w:tcW w:w="0" w:type="auto"/>
            <w:vMerge w:val="restart"/>
            <w:tcBorders>
              <w:bottom w:val="nil"/>
            </w:tcBorders>
            <w:textDirection w:val="tbRlV"/>
          </w:tcPr>
          <w:p w14:paraId="45FEC483" w14:textId="77777777" w:rsidR="006911C3" w:rsidRDefault="006911C3" w:rsidP="006911C3">
            <w:pPr>
              <w:pStyle w:val="TableText"/>
              <w:spacing w:line="366" w:lineRule="auto"/>
              <w:rPr>
                <w:rFonts w:ascii="宋体" w:eastAsia="宋体" w:hAnsi="宋体" w:cs="宋体" w:hint="eastAsia"/>
              </w:rPr>
            </w:pPr>
          </w:p>
          <w:p w14:paraId="59C5B6C5" w14:textId="77777777" w:rsidR="006911C3" w:rsidRDefault="006911C3" w:rsidP="006911C3">
            <w:pPr>
              <w:spacing w:before="63" w:line="216" w:lineRule="auto"/>
              <w:ind w:left="30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eastAsia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eastAsia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eastAsia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0" w:type="auto"/>
          </w:tcPr>
          <w:p w14:paraId="110193F6" w14:textId="77777777" w:rsidR="006911C3" w:rsidRDefault="006911C3" w:rsidP="006911C3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0" w:type="auto"/>
          </w:tcPr>
          <w:p w14:paraId="04960988" w14:textId="77777777" w:rsidR="006911C3" w:rsidRDefault="006911C3" w:rsidP="006911C3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0" w:type="auto"/>
          </w:tcPr>
          <w:p w14:paraId="0AF84CA0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三级指标</w:t>
            </w:r>
          </w:p>
        </w:tc>
        <w:tc>
          <w:tcPr>
            <w:tcW w:w="0" w:type="auto"/>
          </w:tcPr>
          <w:p w14:paraId="72A03BA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</w:t>
            </w:r>
          </w:p>
          <w:p w14:paraId="081DC2A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指标值</w:t>
            </w:r>
          </w:p>
        </w:tc>
        <w:tc>
          <w:tcPr>
            <w:tcW w:w="0" w:type="auto"/>
          </w:tcPr>
          <w:p w14:paraId="78C2191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实际</w:t>
            </w:r>
          </w:p>
          <w:p w14:paraId="494AB5E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完成值</w:t>
            </w:r>
          </w:p>
        </w:tc>
        <w:tc>
          <w:tcPr>
            <w:tcW w:w="0" w:type="auto"/>
          </w:tcPr>
          <w:p w14:paraId="5230E0F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分值</w:t>
            </w:r>
          </w:p>
        </w:tc>
        <w:tc>
          <w:tcPr>
            <w:tcW w:w="0" w:type="auto"/>
          </w:tcPr>
          <w:p w14:paraId="383253B8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自评得分</w:t>
            </w:r>
          </w:p>
        </w:tc>
        <w:tc>
          <w:tcPr>
            <w:tcW w:w="0" w:type="auto"/>
          </w:tcPr>
          <w:p w14:paraId="7DC28F55" w14:textId="77777777" w:rsidR="006911C3" w:rsidRPr="006911C3" w:rsidRDefault="006911C3" w:rsidP="006911C3">
            <w:pPr>
              <w:spacing w:before="30" w:line="217" w:lineRule="auto"/>
              <w:ind w:left="114" w:right="109" w:firstLine="1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6911C3" w14:paraId="5D95C300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593FB69E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7C4DAA41" w14:textId="77777777" w:rsidR="006911C3" w:rsidRDefault="006911C3" w:rsidP="006911C3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4A897E2B" w14:textId="77777777" w:rsidR="006911C3" w:rsidRDefault="006911C3" w:rsidP="006911C3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17BA0985" w14:textId="77777777" w:rsidR="006911C3" w:rsidRDefault="006911C3" w:rsidP="006911C3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570BFB3F" w14:textId="77777777" w:rsidR="006911C3" w:rsidRDefault="006911C3" w:rsidP="006911C3">
            <w:pPr>
              <w:pStyle w:val="TableText"/>
              <w:spacing w:line="25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01B2881E" w14:textId="77777777" w:rsidR="006911C3" w:rsidRDefault="006911C3" w:rsidP="006911C3">
            <w:pPr>
              <w:spacing w:before="62" w:line="457" w:lineRule="exact"/>
              <w:ind w:left="14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391C8D6A" w14:textId="77777777" w:rsidR="006911C3" w:rsidRDefault="006911C3" w:rsidP="006911C3">
            <w:pPr>
              <w:spacing w:line="261" w:lineRule="exact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1769DCED" w14:textId="77777777" w:rsidR="006911C3" w:rsidRDefault="006911C3" w:rsidP="006911C3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  <w:p w14:paraId="534D2A2B" w14:textId="77777777" w:rsidR="006911C3" w:rsidRDefault="006911C3" w:rsidP="006911C3">
            <w:pPr>
              <w:spacing w:before="126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784B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接收社区矫正对象人数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8A68A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DE575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8872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6EED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6D367790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72F0A406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5566C239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235DBC6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73D1751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456D8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接收安置帮教人数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745CD5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1A3258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408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A211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3BE33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60C4A4BC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:rsidRPr="006911C3" w14:paraId="1D03AF82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14D17152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1F50312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F83B0CA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21AC3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调解矛盾纠纷起数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9697B8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≥700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B528A9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1277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5B8D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08A4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47F4FFBC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:rsidRPr="006911C3" w14:paraId="392827F4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3170CA65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F11590F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7928284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5FBA2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受理法律援助案件数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B3757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≥350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ADC9DF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6249C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7622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5A5CE774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:rsidRPr="006911C3" w14:paraId="75D6ADF6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54919B2C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0FAD786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22B2923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60E7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接待法律咨询人次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AF6A508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≥1200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25F2A8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AED32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A930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54770A65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:rsidRPr="006911C3" w14:paraId="3A813FA6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47DCBE70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A82A321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0B91E08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1C1E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一村（社区）法律顾问签约个数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382F62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27E829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4B957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71A5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08297BDB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:rsidRPr="006911C3" w14:paraId="0B8CB182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0B739AE6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D0A29FE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9F9D735" w14:textId="77777777" w:rsidR="006911C3" w:rsidRP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1CF51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普法宣传天数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3B1FB4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3C2EF6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23C6D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5101E" w14:textId="77777777" w:rsidR="006911C3" w:rsidRPr="006911C3" w:rsidRDefault="006911C3" w:rsidP="006911C3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1.50</w:t>
            </w:r>
          </w:p>
        </w:tc>
        <w:tc>
          <w:tcPr>
            <w:tcW w:w="0" w:type="auto"/>
          </w:tcPr>
          <w:p w14:paraId="38B825BE" w14:textId="77777777" w:rsidR="006911C3" w:rsidRPr="006911C3" w:rsidRDefault="006911C3" w:rsidP="006911C3">
            <w:pPr>
              <w:pStyle w:val="TableText"/>
              <w:spacing w:before="30" w:line="217" w:lineRule="auto"/>
              <w:ind w:left="114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7728A935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2F8286A5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D74272E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2C0FF53E" w14:textId="77777777" w:rsidR="006911C3" w:rsidRDefault="006911C3" w:rsidP="006911C3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lastRenderedPageBreak/>
              <w:t>标</w:t>
            </w:r>
          </w:p>
          <w:p w14:paraId="7B4003B7" w14:textId="77777777" w:rsidR="006911C3" w:rsidRDefault="006911C3" w:rsidP="006911C3">
            <w:pPr>
              <w:spacing w:before="126" w:line="239" w:lineRule="auto"/>
              <w:ind w:left="379" w:right="175" w:hanging="19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B8C86" w14:textId="77777777" w:rsidR="006911C3" w:rsidRPr="006911C3" w:rsidRDefault="006911C3" w:rsidP="006911C3">
            <w:pPr>
              <w:widowControl/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lastRenderedPageBreak/>
              <w:t>手机定位监管率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AAD310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6FD33F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E7D5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5CF51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4.00</w:t>
            </w:r>
          </w:p>
        </w:tc>
        <w:tc>
          <w:tcPr>
            <w:tcW w:w="0" w:type="auto"/>
          </w:tcPr>
          <w:p w14:paraId="7FFF107E" w14:textId="77777777" w:rsidR="006911C3" w:rsidRPr="006911C3" w:rsidRDefault="006911C3" w:rsidP="006911C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00611655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6DF044C5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58B36C6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8C1117D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8ADCB" w14:textId="77777777" w:rsidR="006911C3" w:rsidRPr="006911C3" w:rsidRDefault="006911C3" w:rsidP="006911C3">
            <w:pPr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矛盾纠纷调解成功率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C0263A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8764F8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96.48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97F7F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CF937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6.00</w:t>
            </w:r>
          </w:p>
        </w:tc>
        <w:tc>
          <w:tcPr>
            <w:tcW w:w="0" w:type="auto"/>
          </w:tcPr>
          <w:p w14:paraId="655170CB" w14:textId="77777777" w:rsidR="006911C3" w:rsidRPr="006911C3" w:rsidRDefault="006911C3" w:rsidP="006911C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4EFE0847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27A274A7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E61DFDF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BD62E87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3B394" w14:textId="77777777" w:rsidR="006911C3" w:rsidRPr="006911C3" w:rsidRDefault="006911C3" w:rsidP="006911C3">
            <w:pPr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普法督导考核率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CD19FF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6B0E53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44.98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152F4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83B72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2.00</w:t>
            </w:r>
          </w:p>
        </w:tc>
        <w:tc>
          <w:tcPr>
            <w:tcW w:w="0" w:type="auto"/>
          </w:tcPr>
          <w:p w14:paraId="18FD7855" w14:textId="77777777" w:rsidR="006911C3" w:rsidRPr="006911C3" w:rsidRDefault="006911C3" w:rsidP="006911C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1794A7BC" w14:textId="77777777" w:rsidTr="006911C3">
        <w:trPr>
          <w:trHeight w:val="234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02907CDD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C12E16E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B5F2D2C" w14:textId="77777777" w:rsidR="006911C3" w:rsidRDefault="006911C3" w:rsidP="006911C3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  <w:p w14:paraId="0D54FDA1" w14:textId="77777777" w:rsidR="006911C3" w:rsidRDefault="006911C3" w:rsidP="006911C3">
            <w:pPr>
              <w:spacing w:before="126" w:line="239" w:lineRule="auto"/>
              <w:ind w:left="379" w:right="175" w:hanging="178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2BAB8" w14:textId="77777777" w:rsidR="006911C3" w:rsidRPr="006911C3" w:rsidRDefault="006911C3" w:rsidP="006911C3">
            <w:pPr>
              <w:widowControl/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履职任务完成时间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11E548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95DD17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F7E58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EB848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2.00</w:t>
            </w:r>
          </w:p>
        </w:tc>
        <w:tc>
          <w:tcPr>
            <w:tcW w:w="0" w:type="auto"/>
          </w:tcPr>
          <w:p w14:paraId="22E0727B" w14:textId="77777777" w:rsidR="006911C3" w:rsidRPr="006911C3" w:rsidRDefault="006911C3" w:rsidP="006911C3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6E9A7507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3CF3A2FA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9C015D4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09124B06" w14:textId="77777777" w:rsidR="006911C3" w:rsidRDefault="006911C3" w:rsidP="006911C3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  <w:p w14:paraId="1DD4D2F7" w14:textId="77777777" w:rsidR="006911C3" w:rsidRDefault="006911C3" w:rsidP="006911C3">
            <w:pPr>
              <w:spacing w:before="127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E0089" w14:textId="77777777" w:rsidR="006911C3" w:rsidRPr="006911C3" w:rsidRDefault="006911C3" w:rsidP="006911C3">
            <w:pPr>
              <w:widowControl/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经济成本指标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74118" w14:textId="77777777" w:rsidR="006911C3" w:rsidRPr="006911C3" w:rsidRDefault="006911C3" w:rsidP="006911C3">
            <w:pPr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履职业务工作经费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68E779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≤335万元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84D7CF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307万元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80BA6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3A4E9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1.50</w:t>
            </w:r>
          </w:p>
        </w:tc>
      </w:tr>
      <w:tr w:rsidR="006911C3" w14:paraId="5CA3F709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36888D72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FA72AA7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B1C1326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76169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社会成本指标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0D35B" w14:textId="77777777" w:rsidR="006911C3" w:rsidRPr="006911C3" w:rsidRDefault="006911C3" w:rsidP="006911C3">
            <w:pPr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对社会发展可能造成的负面影响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B93E92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A25243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AAB68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E912B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4.00</w:t>
            </w:r>
          </w:p>
        </w:tc>
      </w:tr>
      <w:tr w:rsidR="006911C3" w14:paraId="366D968E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1948FB00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14:paraId="1FD1E39A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14:paraId="5215520D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9A507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生态环境成本指标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CAB07" w14:textId="77777777" w:rsidR="006911C3" w:rsidRPr="006911C3" w:rsidRDefault="006911C3" w:rsidP="006911C3">
            <w:pPr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对自然生态环境造成的负面影响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79E8D5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E6238D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E9F7A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9018E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3.00</w:t>
            </w:r>
          </w:p>
        </w:tc>
      </w:tr>
      <w:tr w:rsidR="006911C3" w14:paraId="5D7EE41C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253583B4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0A5A20" w14:textId="77777777" w:rsidR="006911C3" w:rsidRDefault="006911C3" w:rsidP="006911C3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553026E9" w14:textId="77777777" w:rsidR="006911C3" w:rsidRDefault="006911C3" w:rsidP="006911C3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335195B5" w14:textId="77777777" w:rsidR="006911C3" w:rsidRDefault="006911C3" w:rsidP="006911C3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5BE90B28" w14:textId="77777777" w:rsidR="006911C3" w:rsidRDefault="006911C3" w:rsidP="006911C3">
            <w:pPr>
              <w:spacing w:before="62" w:line="489" w:lineRule="exact"/>
              <w:ind w:left="1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65DE589" w14:textId="77777777" w:rsidR="006911C3" w:rsidRDefault="006911C3" w:rsidP="006911C3">
            <w:pPr>
              <w:spacing w:line="227" w:lineRule="auto"/>
              <w:ind w:left="1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3B70BE" w14:textId="77777777" w:rsidR="006911C3" w:rsidRDefault="006911C3" w:rsidP="006911C3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14:paraId="2260F6CD" w14:textId="77777777" w:rsidR="006911C3" w:rsidRDefault="006911C3" w:rsidP="006911C3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7CE8DEC6" w14:textId="77777777" w:rsidR="006911C3" w:rsidRDefault="006911C3" w:rsidP="006911C3">
            <w:pPr>
              <w:spacing w:before="127" w:line="239" w:lineRule="auto"/>
              <w:ind w:left="193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75D00" w14:textId="77777777" w:rsidR="006911C3" w:rsidRPr="006911C3" w:rsidRDefault="006911C3" w:rsidP="006911C3">
            <w:pPr>
              <w:widowControl/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稳定的社会治安环境是否有益于经济发展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778145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有益于岳阳经济发展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A71DB8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有益于岳阳经济发展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BD3D0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9C6B4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6.00</w:t>
            </w:r>
          </w:p>
        </w:tc>
        <w:tc>
          <w:tcPr>
            <w:tcW w:w="0" w:type="auto"/>
          </w:tcPr>
          <w:p w14:paraId="16F8AFD9" w14:textId="77777777" w:rsidR="006911C3" w:rsidRPr="006911C3" w:rsidRDefault="006911C3" w:rsidP="006911C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10171CC7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801DC90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</w:tcPr>
          <w:p w14:paraId="2A776AB6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</w:tcPr>
          <w:p w14:paraId="42459F42" w14:textId="77777777" w:rsidR="006911C3" w:rsidRDefault="006911C3" w:rsidP="006911C3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14:paraId="03FB8A56" w14:textId="77777777" w:rsidR="006911C3" w:rsidRDefault="006911C3" w:rsidP="006911C3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63F6B32C" w14:textId="77777777" w:rsidR="006911C3" w:rsidRDefault="006911C3" w:rsidP="006911C3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48617" w14:textId="77777777" w:rsidR="006911C3" w:rsidRPr="006911C3" w:rsidRDefault="006911C3" w:rsidP="006911C3">
            <w:pPr>
              <w:widowControl/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重新犯罪率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D8D170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≤1%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E76830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≤1%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4E39D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CD746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6.00</w:t>
            </w:r>
          </w:p>
        </w:tc>
        <w:tc>
          <w:tcPr>
            <w:tcW w:w="0" w:type="auto"/>
          </w:tcPr>
          <w:p w14:paraId="6C0B7F14" w14:textId="77777777" w:rsidR="006911C3" w:rsidRPr="006911C3" w:rsidRDefault="006911C3" w:rsidP="006911C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2BB5B611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1B7B12B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</w:tcPr>
          <w:p w14:paraId="5F14A545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615426D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21AD3" w14:textId="77777777" w:rsidR="006911C3" w:rsidRPr="006911C3" w:rsidRDefault="006911C3" w:rsidP="006911C3">
            <w:pPr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让市民是否有安全感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EBF894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有安全感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AC1D22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有安全感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6733F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0262F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5.00</w:t>
            </w:r>
          </w:p>
        </w:tc>
        <w:tc>
          <w:tcPr>
            <w:tcW w:w="0" w:type="auto"/>
          </w:tcPr>
          <w:p w14:paraId="46259AF0" w14:textId="77777777" w:rsidR="006911C3" w:rsidRPr="006911C3" w:rsidRDefault="006911C3" w:rsidP="006911C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433B5510" w14:textId="77777777" w:rsidTr="006911C3">
        <w:trPr>
          <w:trHeight w:val="141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5166B96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</w:tcPr>
          <w:p w14:paraId="782A4948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094A4FA9" w14:textId="77777777" w:rsidR="006911C3" w:rsidRDefault="006911C3" w:rsidP="006911C3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14:paraId="02DECDA8" w14:textId="77777777" w:rsidR="006911C3" w:rsidRDefault="006911C3" w:rsidP="006911C3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38844F8B" w14:textId="77777777" w:rsidR="006911C3" w:rsidRDefault="006911C3" w:rsidP="006911C3">
            <w:pPr>
              <w:spacing w:before="127" w:line="239" w:lineRule="auto"/>
              <w:ind w:left="193" w:right="175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31A" w14:textId="77777777" w:rsidR="006911C3" w:rsidRPr="006911C3" w:rsidRDefault="006911C3" w:rsidP="006911C3">
            <w:pPr>
              <w:widowControl/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是否对环境有负面影响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33CE17C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A35879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5C856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375CB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6.00</w:t>
            </w:r>
          </w:p>
        </w:tc>
        <w:tc>
          <w:tcPr>
            <w:tcW w:w="0" w:type="auto"/>
          </w:tcPr>
          <w:p w14:paraId="2FAAB700" w14:textId="77777777" w:rsidR="006911C3" w:rsidRPr="006911C3" w:rsidRDefault="006911C3" w:rsidP="006911C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47C3370A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63B2D63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49225B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BB7CC69" w14:textId="77777777" w:rsidR="006911C3" w:rsidRDefault="006911C3" w:rsidP="006911C3">
            <w:pPr>
              <w:spacing w:before="26" w:line="213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99956" w14:textId="77777777" w:rsidR="006911C3" w:rsidRPr="006911C3" w:rsidRDefault="006911C3" w:rsidP="006911C3">
            <w:pPr>
              <w:widowControl/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C2CC4" w14:textId="77777777" w:rsidR="006911C3" w:rsidRPr="006911C3" w:rsidRDefault="006911C3" w:rsidP="006911C3">
            <w:pPr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是否可持续影响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7E41B4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可持续影响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AB82CF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可持续影响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63909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6CF15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6.00</w:t>
            </w:r>
          </w:p>
        </w:tc>
      </w:tr>
      <w:tr w:rsidR="006911C3" w14:paraId="547F41D7" w14:textId="77777777" w:rsidTr="006911C3">
        <w:trPr>
          <w:trHeight w:val="235"/>
        </w:trPr>
        <w:tc>
          <w:tcPr>
            <w:tcW w:w="0" w:type="auto"/>
            <w:vMerge/>
            <w:tcBorders>
              <w:top w:val="nil"/>
              <w:bottom w:val="nil"/>
            </w:tcBorders>
            <w:textDirection w:val="tbRlV"/>
          </w:tcPr>
          <w:p w14:paraId="27234F61" w14:textId="77777777" w:rsidR="006911C3" w:rsidRDefault="006911C3" w:rsidP="006911C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A9006D" w14:textId="77777777" w:rsidR="006911C3" w:rsidRDefault="006911C3" w:rsidP="006911C3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14:paraId="3E821450" w14:textId="77777777" w:rsidR="006911C3" w:rsidRDefault="006911C3" w:rsidP="006911C3">
            <w:pPr>
              <w:spacing w:before="26" w:line="226" w:lineRule="auto"/>
              <w:ind w:left="3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14:paraId="1F521C2D" w14:textId="77777777" w:rsidR="006911C3" w:rsidRDefault="006911C3" w:rsidP="006911C3">
            <w:pPr>
              <w:spacing w:before="27" w:line="213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lastRenderedPageBreak/>
              <w:t>分）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0FBF65" w14:textId="77777777" w:rsidR="006911C3" w:rsidRDefault="006911C3" w:rsidP="006911C3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lastRenderedPageBreak/>
              <w:t>服务对象</w:t>
            </w:r>
          </w:p>
          <w:p w14:paraId="732E3F62" w14:textId="77777777" w:rsidR="006911C3" w:rsidRDefault="006911C3" w:rsidP="006911C3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14:paraId="50428D8F" w14:textId="77777777" w:rsidR="006911C3" w:rsidRDefault="006911C3" w:rsidP="006911C3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D83A3" w14:textId="77777777" w:rsidR="006911C3" w:rsidRPr="006911C3" w:rsidRDefault="006911C3" w:rsidP="006911C3">
            <w:pPr>
              <w:widowControl/>
              <w:jc w:val="left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项目实施对象满意度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EFD223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≥95%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5D8553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≥95%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07740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BB1A2" w14:textId="77777777" w:rsidR="006911C3" w:rsidRPr="006911C3" w:rsidRDefault="006911C3" w:rsidP="006911C3">
            <w:pPr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3.00</w:t>
            </w:r>
          </w:p>
        </w:tc>
        <w:tc>
          <w:tcPr>
            <w:tcW w:w="0" w:type="auto"/>
          </w:tcPr>
          <w:p w14:paraId="275A7676" w14:textId="77777777" w:rsidR="006911C3" w:rsidRPr="006911C3" w:rsidRDefault="006911C3" w:rsidP="006911C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  <w:tr w:rsidR="006911C3" w14:paraId="4638609A" w14:textId="77777777" w:rsidTr="006911C3">
        <w:trPr>
          <w:trHeight w:val="269"/>
        </w:trPr>
        <w:tc>
          <w:tcPr>
            <w:tcW w:w="0" w:type="auto"/>
            <w:gridSpan w:val="6"/>
          </w:tcPr>
          <w:p w14:paraId="310DBF0E" w14:textId="77777777" w:rsidR="006911C3" w:rsidRPr="006911C3" w:rsidRDefault="006911C3" w:rsidP="006911C3">
            <w:pPr>
              <w:spacing w:before="36" w:line="216" w:lineRule="auto"/>
              <w:ind w:left="3263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总分</w:t>
            </w:r>
          </w:p>
        </w:tc>
        <w:tc>
          <w:tcPr>
            <w:tcW w:w="0" w:type="auto"/>
          </w:tcPr>
          <w:p w14:paraId="77674FC7" w14:textId="77777777" w:rsidR="006911C3" w:rsidRPr="006911C3" w:rsidRDefault="006911C3" w:rsidP="006911C3">
            <w:pPr>
              <w:spacing w:before="67" w:line="195" w:lineRule="auto"/>
              <w:ind w:left="208"/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</w:pPr>
            <w:r w:rsidRPr="006911C3"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100</w:t>
            </w:r>
          </w:p>
        </w:tc>
        <w:tc>
          <w:tcPr>
            <w:tcW w:w="0" w:type="auto"/>
          </w:tcPr>
          <w:p w14:paraId="516C8160" w14:textId="77777777" w:rsidR="006911C3" w:rsidRPr="006911C3" w:rsidRDefault="004B0F00" w:rsidP="006911C3">
            <w:pPr>
              <w:pStyle w:val="TableText"/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  <w:t>95.1</w:t>
            </w:r>
          </w:p>
        </w:tc>
        <w:tc>
          <w:tcPr>
            <w:tcW w:w="0" w:type="auto"/>
          </w:tcPr>
          <w:p w14:paraId="4AAC11EC" w14:textId="77777777" w:rsidR="006911C3" w:rsidRPr="006911C3" w:rsidRDefault="006911C3" w:rsidP="006911C3">
            <w:pPr>
              <w:pStyle w:val="TableText"/>
              <w:jc w:val="center"/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</w:pPr>
          </w:p>
        </w:tc>
      </w:tr>
    </w:tbl>
    <w:p w14:paraId="7BDED3ED" w14:textId="77777777" w:rsidR="000E79BF" w:rsidRDefault="000E79BF">
      <w:pPr>
        <w:spacing w:line="217" w:lineRule="auto"/>
        <w:rPr>
          <w:sz w:val="22"/>
          <w:szCs w:val="22"/>
        </w:rPr>
      </w:pPr>
    </w:p>
    <w:p w14:paraId="2E751F17" w14:textId="77777777" w:rsidR="000E79BF" w:rsidRDefault="00000000">
      <w:pPr>
        <w:jc w:val="left"/>
        <w:rPr>
          <w:rFonts w:ascii="黑体" w:eastAsia="黑体" w:hAnsi="黑体" w:cs="黑体" w:hint="eastAsia"/>
          <w:spacing w:val="-4"/>
          <w:sz w:val="31"/>
          <w:szCs w:val="31"/>
        </w:rPr>
        <w:sectPr w:rsidR="000E79BF">
          <w:footerReference w:type="default" r:id="rId10"/>
          <w:pgSz w:w="11906" w:h="16838"/>
          <w:pgMar w:top="1701" w:right="1701" w:bottom="1701" w:left="1701" w:header="851" w:footer="992" w:gutter="0"/>
          <w:cols w:space="0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14:paraId="5E366FB9" w14:textId="77777777" w:rsidR="000E79BF" w:rsidRDefault="00000000">
      <w:pPr>
        <w:spacing w:before="64" w:line="230" w:lineRule="auto"/>
        <w:rPr>
          <w:rFonts w:ascii="黑体" w:eastAsia="黑体" w:hAnsi="黑体" w:cs="黑体" w:hint="eastAsia"/>
          <w:spacing w:val="-4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 xml:space="preserve">附件 </w:t>
      </w:r>
      <w:r>
        <w:rPr>
          <w:rFonts w:ascii="黑体" w:eastAsia="黑体" w:hAnsi="黑体" w:cs="黑体" w:hint="eastAsia"/>
          <w:spacing w:val="-4"/>
          <w:sz w:val="31"/>
          <w:szCs w:val="31"/>
        </w:rPr>
        <w:t>4</w:t>
      </w:r>
    </w:p>
    <w:p w14:paraId="6968F927" w14:textId="77777777" w:rsidR="000E79BF" w:rsidRDefault="000E79BF">
      <w:pPr>
        <w:spacing w:before="64" w:line="230" w:lineRule="auto"/>
        <w:rPr>
          <w:rFonts w:ascii="黑体" w:eastAsia="黑体" w:hAnsi="黑体" w:cs="黑体" w:hint="eastAsia"/>
          <w:spacing w:val="-4"/>
          <w:sz w:val="31"/>
          <w:szCs w:val="31"/>
        </w:rPr>
      </w:pPr>
    </w:p>
    <w:p w14:paraId="7B2B2B0D" w14:textId="77777777" w:rsidR="000E79BF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2023年度岳阳市岳阳楼区司法局整体支出</w:t>
      </w:r>
    </w:p>
    <w:p w14:paraId="421F826A" w14:textId="77777777" w:rsidR="000E79BF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绩效自评报告</w:t>
      </w:r>
    </w:p>
    <w:p w14:paraId="4DDAFD8A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653D7996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026E6343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5FE2A6CD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1525FFC9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6DD28F6B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41D4EE10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20BDAEC3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27E6253D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432F6A0E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0D046D36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7DDE6716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5825B937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3A3F677F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2D7237EC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11D828D6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2CA353E3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10D60382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7D51561C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34615FBE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16A2C156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7CDFB464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2D184A5A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17E93970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694D2FE3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51330C21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2E6520B6" w14:textId="77777777" w:rsidR="000E79BF" w:rsidRDefault="00000000">
      <w:pPr>
        <w:jc w:val="center"/>
        <w:rPr>
          <w:rFonts w:ascii="仿宋" w:eastAsia="仿宋" w:hAnsi="仿宋" w:cs="仿宋" w:hint="eastAsia"/>
          <w:spacing w:val="-10"/>
          <w:sz w:val="35"/>
          <w:szCs w:val="35"/>
        </w:rPr>
      </w:pPr>
      <w:r>
        <w:rPr>
          <w:rFonts w:ascii="仿宋" w:eastAsia="仿宋" w:hAnsi="仿宋" w:cs="仿宋" w:hint="eastAsia"/>
          <w:spacing w:val="-10"/>
          <w:sz w:val="35"/>
          <w:szCs w:val="35"/>
        </w:rPr>
        <w:t>部门(单位)名称：   ( 盖 章 )</w:t>
      </w:r>
    </w:p>
    <w:p w14:paraId="78A4ADF8" w14:textId="77777777" w:rsidR="000E79BF" w:rsidRDefault="00000000">
      <w:pPr>
        <w:spacing w:before="228" w:line="222" w:lineRule="auto"/>
        <w:ind w:left="3179"/>
        <w:rPr>
          <w:rFonts w:ascii="楷体" w:eastAsia="楷体" w:hAnsi="楷体" w:cs="楷体" w:hint="eastAsia"/>
          <w:spacing w:val="-8"/>
          <w:sz w:val="31"/>
          <w:szCs w:val="31"/>
        </w:rPr>
      </w:pPr>
      <w:r>
        <w:rPr>
          <w:rFonts w:ascii="楷体" w:eastAsia="楷体" w:hAnsi="楷体" w:cs="楷体" w:hint="eastAsia"/>
          <w:spacing w:val="-8"/>
          <w:sz w:val="31"/>
          <w:szCs w:val="31"/>
        </w:rPr>
        <w:t>2024年 5 月 30 日</w:t>
      </w:r>
    </w:p>
    <w:p w14:paraId="60B30AB6" w14:textId="77777777" w:rsidR="000E79BF" w:rsidRDefault="000E79BF">
      <w:pPr>
        <w:spacing w:before="228" w:line="222" w:lineRule="auto"/>
        <w:ind w:left="3179"/>
        <w:rPr>
          <w:rFonts w:ascii="楷体" w:eastAsia="楷体" w:hAnsi="楷体" w:cs="楷体" w:hint="eastAsia"/>
          <w:spacing w:val="-8"/>
          <w:sz w:val="31"/>
          <w:szCs w:val="31"/>
        </w:rPr>
      </w:pPr>
    </w:p>
    <w:p w14:paraId="4FAEDFA1" w14:textId="77777777" w:rsidR="000E79BF" w:rsidRDefault="000E79BF">
      <w:pPr>
        <w:spacing w:line="700" w:lineRule="exact"/>
        <w:ind w:firstLineChars="550" w:firstLine="2420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02C5F277" w14:textId="77777777" w:rsidR="000E79BF" w:rsidRDefault="00000000">
      <w:pPr>
        <w:spacing w:line="700" w:lineRule="exact"/>
        <w:ind w:firstLineChars="400" w:firstLine="1760"/>
        <w:jc w:val="left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2023年度岳阳楼区司法局</w:t>
      </w:r>
    </w:p>
    <w:p w14:paraId="7EF383F0" w14:textId="77777777" w:rsidR="000E79BF" w:rsidRDefault="00000000">
      <w:pPr>
        <w:spacing w:line="700" w:lineRule="exact"/>
        <w:ind w:firstLineChars="400" w:firstLine="1760"/>
        <w:jc w:val="left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单位整体支出绩效自评报告</w:t>
      </w:r>
    </w:p>
    <w:p w14:paraId="5F197DAE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6FF777EA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03C047F1" w14:textId="77777777" w:rsidR="000E79BF" w:rsidRDefault="000E79BF">
      <w:pPr>
        <w:jc w:val="left"/>
        <w:rPr>
          <w:rFonts w:ascii="仿宋" w:eastAsia="仿宋" w:hAnsi="仿宋" w:cs="仿宋" w:hint="eastAsia"/>
          <w:color w:val="000000"/>
          <w:sz w:val="22"/>
          <w:szCs w:val="22"/>
        </w:rPr>
      </w:pPr>
    </w:p>
    <w:p w14:paraId="0294ACD1" w14:textId="77777777" w:rsidR="000E79BF" w:rsidRDefault="00000000">
      <w:pPr>
        <w:numPr>
          <w:ilvl w:val="0"/>
          <w:numId w:val="1"/>
        </w:numPr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单位基本情况</w:t>
      </w:r>
    </w:p>
    <w:p w14:paraId="1CB66D40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（一）职能职责</w:t>
      </w:r>
    </w:p>
    <w:p w14:paraId="1D89E0E2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1、贯彻执行国家和省、市有关司法行政工作的方针、政策、法律、法规，编制全区司法行政发展中、长期规划和年度计划并监督实施，指导、管理全区法律服务机构和法律服务市场。</w:t>
      </w:r>
    </w:p>
    <w:p w14:paraId="4D850429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2、制定全区法制宣传教育和依法治理规划并组织实施，指导全区地方、行业、基层的依法治理工作，负责全区干部学法用法培训、考试、考核工作，负责牵头“法治楼区”建设工作。</w:t>
      </w:r>
    </w:p>
    <w:p w14:paraId="02FD6C5E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3、管理指导监督全区律师、法律顾问工作，管理直属本局的法律服务机构，协助组织司法考试。</w:t>
      </w:r>
    </w:p>
    <w:p w14:paraId="4F3312F6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4、管理指导监督公证业务活动。</w:t>
      </w:r>
    </w:p>
    <w:p w14:paraId="756B45C7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5、代表政府实施法律援助工作 ，对受援对象提花法律服务。</w:t>
      </w:r>
    </w:p>
    <w:p w14:paraId="2F60CF0B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6、管理指导全区街道乡、司法所、基层法律服务所和人民调解委员会工作，负责全区“调委会”组织建设和业务培训工作，负责全区法律服务机构的申报、年检和法律服务工作者资格考试、年检、注册工作，参与社会治安综合治理。</w:t>
      </w:r>
    </w:p>
    <w:p w14:paraId="2FF39444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7、负责对全区的刑满释放人员的安置帮教工作，承担区刑释解教安置帮教领导小组办公室日常工作。</w:t>
      </w:r>
    </w:p>
    <w:p w14:paraId="2E8BC22E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8、负责对全区的社区矫正工作，承担区社区矫正领导小组办公室的日常工作。</w:t>
      </w:r>
    </w:p>
    <w:p w14:paraId="42A53182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9、负责对市中心城区患有尿毒症、癌症、脉管炎、肺结核等涉毒重症违法犯罪人员进行集中收治。</w:t>
      </w:r>
    </w:p>
    <w:p w14:paraId="5669170D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10、指导管理全区面向社区服务的司法鉴定工作。</w:t>
      </w:r>
    </w:p>
    <w:p w14:paraId="18A62ADC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lastRenderedPageBreak/>
        <w:t>11、管理指导全区司法行政系统的队伍建设和思想政法工作，管理司法所编制和人事任免工作。</w:t>
      </w:r>
    </w:p>
    <w:p w14:paraId="39C70B4B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12、依法监督商业投资企业执行有关法律法规规章、合同章程的情况并协调解决有关问题，及时预防调处商业纠纷；进行专项法制宣传，提供相应法律服务。</w:t>
      </w:r>
    </w:p>
    <w:p w14:paraId="24092021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13、负责本单位、本系统的信访维稳和安全生产工作。承办区委、区人民政府交办的其他事项。岳阳楼区司法局主要负责全区司法行政工作。</w:t>
      </w:r>
    </w:p>
    <w:p w14:paraId="0D224A56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（二）机构设置</w:t>
      </w:r>
    </w:p>
    <w:p w14:paraId="778A8F7E" w14:textId="77777777" w:rsidR="000E79BF" w:rsidRDefault="00000000">
      <w:pPr>
        <w:pStyle w:val="a8"/>
        <w:widowControl/>
        <w:shd w:val="clear" w:color="auto" w:fill="FFFFFF"/>
        <w:spacing w:beforeAutospacing="0" w:after="1" w:afterAutospacing="0" w:line="0" w:lineRule="atLeast"/>
        <w:ind w:firstLine="628"/>
        <w:jc w:val="both"/>
        <w:textAlignment w:val="center"/>
        <w:rPr>
          <w:rFonts w:ascii="仿宋" w:eastAsia="仿宋" w:hAnsi="仿宋" w:cs="仿宋_GB2312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本部门现有干部职工68人，其中：公务员编制干部42人，事业编制职工26人。本部门内设：办公室、政工室、行政复议股、规范性文件审查股、律师管理股、基层工作管理股、社区矫正工作管理股、法制宣传教育股、执法监督股、财务装备股10个股室；下设三个二级机构：岳阳市中心城区涉毒重症违法犯罪人员收治中心、岳阳市岳阳楼区法律援助中心、岳阳市岳阳楼区商业纠纷预防调处服务中心。</w:t>
      </w:r>
      <w:r>
        <w:rPr>
          <w:rFonts w:ascii="仿宋" w:eastAsia="仿宋" w:hAnsi="仿宋" w:cs="仿宋_GB2312" w:hint="eastAsia"/>
          <w:sz w:val="32"/>
          <w:szCs w:val="32"/>
        </w:rPr>
        <w:t> </w:t>
      </w:r>
    </w:p>
    <w:p w14:paraId="19AFD534" w14:textId="77777777" w:rsidR="000E79BF" w:rsidRDefault="00000000">
      <w:pPr>
        <w:ind w:firstLineChars="100" w:firstLine="32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二、一般公共预算支出情况</w:t>
      </w:r>
    </w:p>
    <w:p w14:paraId="0992EC42" w14:textId="77777777" w:rsidR="000E79BF" w:rsidRDefault="00000000">
      <w:pPr>
        <w:ind w:firstLineChars="200" w:firstLine="643"/>
        <w:jc w:val="left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(一)基本支出情况</w:t>
      </w:r>
    </w:p>
    <w:p w14:paraId="647E5493" w14:textId="77777777" w:rsidR="000E79BF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2023年基本支出1164.35万元，主要列支人员工资福利和公用工作经费。具体支出项目如下：</w:t>
      </w:r>
    </w:p>
    <w:p w14:paraId="5D7F78DF" w14:textId="77777777" w:rsidR="000E79BF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1.人员工资福利经费支出937.79万元，主要用于在职职工基本工资、绩效工资、奖金、津贴补贴、社会保障缴费、住房公积金、伙食补助费等;</w:t>
      </w:r>
    </w:p>
    <w:p w14:paraId="7E4CEB4F" w14:textId="77777777" w:rsidR="000E79BF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2.商品和服务支出161.45万元，主要用于办公费、水电费、维修费、劳务费、专用材料费、工会经费等单位基本运行费用支出;</w:t>
      </w:r>
    </w:p>
    <w:p w14:paraId="67EC2FE8" w14:textId="77777777" w:rsidR="000E79BF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3.对个人和家庭补助支出62.69万元，主要用于退休费支出;</w:t>
      </w:r>
    </w:p>
    <w:p w14:paraId="6AF6BB02" w14:textId="77777777" w:rsidR="000E79BF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4.资本性支出2.42万元,主要用于办公设备购置。</w:t>
      </w:r>
    </w:p>
    <w:p w14:paraId="167132DE" w14:textId="77777777" w:rsidR="000E79BF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lastRenderedPageBreak/>
        <w:t>5.本年度公务接待费1.48万元，公务用车购置和运行维护费4.27元，因公出国（境）费用0.00万元。</w:t>
      </w:r>
    </w:p>
    <w:p w14:paraId="0FB91AEF" w14:textId="77777777" w:rsidR="000E79BF" w:rsidRDefault="00000000">
      <w:pPr>
        <w:numPr>
          <w:ilvl w:val="0"/>
          <w:numId w:val="2"/>
        </w:numPr>
        <w:ind w:firstLineChars="200" w:firstLine="643"/>
        <w:jc w:val="left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项目支出情况</w:t>
      </w:r>
    </w:p>
    <w:p w14:paraId="4B4B03B6" w14:textId="77777777" w:rsidR="000E79BF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2023年项目支出644.80万元，主要列支社区矫正安置帮教、政府购买服务、矛盾多元化调解、法治普法、法律援助、三调联动、戒毒收治中心运行维护等费用。</w:t>
      </w:r>
    </w:p>
    <w:p w14:paraId="17DA427F" w14:textId="77777777" w:rsidR="000E79BF" w:rsidRDefault="00000000">
      <w:pPr>
        <w:tabs>
          <w:tab w:val="left" w:pos="605"/>
        </w:tabs>
        <w:ind w:firstLineChars="100" w:firstLine="32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三、政府性基金预算支出情况（无）</w:t>
      </w:r>
    </w:p>
    <w:p w14:paraId="2B35D2C3" w14:textId="77777777" w:rsidR="000E79BF" w:rsidRDefault="00000000">
      <w:pPr>
        <w:spacing w:after="1"/>
        <w:ind w:firstLine="628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我单位2023年度无政府性基金预算。</w:t>
      </w:r>
    </w:p>
    <w:p w14:paraId="4AE34766" w14:textId="77777777" w:rsidR="000E79BF" w:rsidRDefault="00000000">
      <w:pPr>
        <w:numPr>
          <w:ilvl w:val="0"/>
          <w:numId w:val="3"/>
        </w:numPr>
        <w:tabs>
          <w:tab w:val="left" w:pos="632"/>
        </w:tabs>
        <w:ind w:firstLineChars="100" w:firstLine="32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国有资本经营预算支出情况（无）</w:t>
      </w:r>
    </w:p>
    <w:p w14:paraId="0C36F59D" w14:textId="77777777" w:rsidR="000E79BF" w:rsidRDefault="00000000">
      <w:pPr>
        <w:tabs>
          <w:tab w:val="left" w:pos="632"/>
        </w:tabs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  </w:t>
      </w: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我单位2023年度无国有资本经营预算支出。</w:t>
      </w:r>
    </w:p>
    <w:p w14:paraId="33794E8B" w14:textId="77777777" w:rsidR="000E79BF" w:rsidRDefault="00000000">
      <w:pPr>
        <w:numPr>
          <w:ilvl w:val="0"/>
          <w:numId w:val="3"/>
        </w:numPr>
        <w:ind w:firstLineChars="100" w:firstLine="32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社会保险基金预算支出情况（无）</w:t>
      </w:r>
    </w:p>
    <w:p w14:paraId="4FC7016A" w14:textId="77777777" w:rsidR="000E79BF" w:rsidRDefault="00000000">
      <w:pPr>
        <w:spacing w:after="1"/>
        <w:ind w:firstLine="628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我单位2023年度无社会保险基金预算。</w:t>
      </w:r>
    </w:p>
    <w:p w14:paraId="208E0DF6" w14:textId="77777777" w:rsidR="000E79BF" w:rsidRDefault="00000000">
      <w:pPr>
        <w:ind w:firstLineChars="100" w:firstLine="32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六、部门整体支出绩效情况</w:t>
      </w:r>
    </w:p>
    <w:p w14:paraId="04BA50AA" w14:textId="77777777" w:rsidR="000E79BF" w:rsidRDefault="00000000">
      <w:pPr>
        <w:spacing w:line="0" w:lineRule="atLeast"/>
        <w:ind w:firstLineChars="100" w:firstLine="329"/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  <w:t>（一）部门整体支出情况分析</w:t>
      </w:r>
    </w:p>
    <w:p w14:paraId="7AB5495E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从整体情况来看，我局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为建设“名副其实的省域副中心城市”目标任务做出了重要贡献。实行了先有预算、后有执行、“用钱必问效、无效必问责”的新常态。</w:t>
      </w:r>
    </w:p>
    <w:p w14:paraId="17CCA385" w14:textId="77777777" w:rsidR="000E79BF" w:rsidRDefault="00000000">
      <w:pPr>
        <w:spacing w:line="0" w:lineRule="atLeast"/>
        <w:ind w:firstLineChars="100" w:firstLine="329"/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  <w:t>（二）绩效评价工作情况</w:t>
      </w:r>
    </w:p>
    <w:p w14:paraId="20A9EF46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lastRenderedPageBreak/>
        <w:t>1.绩效评价目的</w:t>
      </w:r>
    </w:p>
    <w:p w14:paraId="324D0E9F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此次绩效评价的目的是：严格落实《预算法》及省、市、区绩效管理工作的有关规定，进一步规范财政资金的管理，强化财政支出绩效理念，提升部门责任意识，提高资金使用效益，促进司法事业的发展。</w:t>
      </w:r>
    </w:p>
    <w:p w14:paraId="5136BA75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2.绩效评价的主要过程</w:t>
      </w:r>
    </w:p>
    <w:p w14:paraId="3B9C0C65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根据绩效评价的要求，我们成立了自评工作领导小组，对照自评方案进行研究和布署，党组成员及机关各股室成员全程参与，按照自评方案的要求，对照各实施项目的内容逐条逐项自评。在自评过程发现问题，查找原因，及时纠正偏差，为下一步工作夯实基础。</w:t>
      </w:r>
    </w:p>
    <w:p w14:paraId="6C945C20" w14:textId="77777777" w:rsidR="000E79BF" w:rsidRDefault="00000000">
      <w:pPr>
        <w:spacing w:line="0" w:lineRule="atLeast"/>
        <w:ind w:firstLineChars="100" w:firstLine="329"/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  <w:t>（三）主要绩效及评价结论</w:t>
      </w:r>
    </w:p>
    <w:p w14:paraId="129F24E0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1.全面依法治区工作稳步前进</w:t>
      </w:r>
    </w:p>
    <w:p w14:paraId="7E56528E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（1）积极创建全国法治政府建设示范区。2021年5月12日，我区被正式命名为全省首批法治政府建设示范区。2023年，我局将申创全国法治政府建设示范区纳入重点工作，进行专项部署。</w:t>
      </w:r>
    </w:p>
    <w:p w14:paraId="50A9FFBB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2）持续深化行政复议体制改革落地成效。一是健全行政复议案件审理机制。2023年办理行政复议案件154件（办结139件）；办理或组织、协调、指导行政应诉案件139件，代理区政府出庭应诉的案件48件，为违建整治、危房治理等重要工作以及重大诉讼案件提供法律意见45份；</w:t>
      </w: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lastRenderedPageBreak/>
        <w:t>牵头组织参与和宸公司案、龙峰公司案等重大案件研讨会、调度会，为案件办理提供法律分析与支持。</w:t>
      </w:r>
    </w:p>
    <w:p w14:paraId="24C48360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3）开创依法治区工作新局面。对城管直属一大队、区市场监督管理局等7家单位开展专项法治建设督察；组织全区347名执法工作人员参加行政执法资格考试，合格人数156人；开设周五执法培训“微”课堂、行政执法干部交流研讨会；5月16日-18日，组织全区41个区直单位及街道（乡）的法治工作骨干开展全区行政执法人员业务培训；制发《岳阳楼区人民政府行政规范性文件管理办法》；共审查规范性文件7件，其他文件、合同、协议等100件，为政府依法决策提供了强有力的法治保障。</w:t>
      </w:r>
    </w:p>
    <w:p w14:paraId="21F0B692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4）全面提升依法行政水平。审议通过《2023年度岳阳楼区人民政府重大行政决策事项目录、标准清单》；聘请1家顾问单位、11名法学专家和社会律师担任区政府法律顾问，推动35家行政执法单位、15家街道（乡）配备专门法律顾问；组织43家行政执法资格考试。</w:t>
      </w:r>
    </w:p>
    <w:p w14:paraId="2A98B776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2.市域社会治理现代化工作成效显著</w:t>
      </w:r>
    </w:p>
    <w:p w14:paraId="3FC2FB17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（1）推动岳阳楼、站前路、城陵矶、洛王、东茅岭、金鹗山等所重新选址或提质改造。</w:t>
      </w:r>
    </w:p>
    <w:p w14:paraId="3627774D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（2）加强对矫正人员的管控。今年以来，全年共接收社区矫正对象309人，解除225人，在册344人，实现了“零脱管”“零漏管”；对刑满释放人员和解除矫正人员的</w:t>
      </w: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lastRenderedPageBreak/>
        <w:t>衔接管控，形成全方位的帮教管理，全年共接收安置帮教对象408人，接回重点对象13人，接回率达100%；接收法院、检察院平台线上流转调查评估委托227件；办理社区矫正对象入矫登记128人；实时传送回复来自公安部门推送的外部监管信息245条。</w:t>
      </w:r>
    </w:p>
    <w:p w14:paraId="23188590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（3）加大全区病残吸毒人员收治力度。全年共依法收治病残吸毒人员30人；将2022年按市防疫指挥部指令收押的33名收治学员顺利移交给岳阳县收治中心；投入资金五万多元，对中心安防进行了全面整改升级。</w:t>
      </w:r>
    </w:p>
    <w:p w14:paraId="7EC8AED0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4）大力推介“群英断是非”工作法。我局结合“群英断是非”工作法和基层调解工作，全年共调解各类矛盾纠纷1277起，调解成功1232起，调处成功率为96.48%。；组织全区行业性专业性调委会、街道（乡）调委会、社区（村）调委会调解员开展了2次全区人民调解专项培训；对司法所指导管理人民调解、参与实施“群英断是非”工作法情况进行视察，并组织人民调解案件“百案评查、优案评选”活动。</w:t>
      </w:r>
    </w:p>
    <w:p w14:paraId="73E76908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3.打造便捷高效惠民的公共法律服务体系</w:t>
      </w:r>
    </w:p>
    <w:p w14:paraId="0FB54155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1）推动普法与依法治理工作有机融合。全年开展普法宣传活动36场，提供免费法律咨询1100余人次，发放宣传资料13000余份；择优选拔10名干部担任中小学校的法治副校长，在市十中、东升小学、市一幼等10所中小学</w:t>
      </w: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lastRenderedPageBreak/>
        <w:t>校开展法治讲堂18次，发放宣传资料15000余本；组织全区近一万名国家工作人员开展网上学法用法考试，参考率与通过率都达到100%。</w:t>
      </w:r>
    </w:p>
    <w:p w14:paraId="3798233C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2）提高便民公共法律服务水平。全年共受理各类法律援助案件384件，接待网络、热线、实体平台各类法律咨询近1500人次及两起特殊群体性案件；组建“法律援助”服务团队，为全区防范化解风险隐患贡献法治力量。</w:t>
      </w:r>
    </w:p>
    <w:p w14:paraId="628C87F7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3）扎实开展“走基层、惠民生”活动。全年组织全区律师和基层法律工作者开展了为期3个月的专题活动，开展法治宣传教育活动41次；推进一村（社区）一法律顾问工作，共聘请法律顾问的村（居）108个，顾问律师108名，村（社区）法律顾问覆盖率达到 100%；组织全区各律所开展“千所联千企”专项活动，“一对一”精准提供法律服务，共开展惠民惠企普法宣传、法律咨询60余次。</w:t>
      </w:r>
    </w:p>
    <w:p w14:paraId="44490066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4.建设干净担当、专业内行的司法行政队伍</w:t>
      </w:r>
    </w:p>
    <w:p w14:paraId="3FA11196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（1）加强意识形态理论学习。制定《2023年岳阳楼区司法局理论学习中心组专题学习实施方案》；常态化开展青年法治讲堂，共开展青年法治讲堂8次，增强了干部职工的法治素养和依法行政能力。</w:t>
      </w:r>
    </w:p>
    <w:p w14:paraId="212C7ABD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（2）优化司法行政队伍政治生态。认真开展“两带头五整治”纠风防腐专项行动、深化整治利用领导干部职权或影响力“打牌子”“提篮子”牟取利益问题专项工作、党员</w:t>
      </w: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lastRenderedPageBreak/>
        <w:t>干部和公职人员酒驾醉驾问题专项治理工作等专项整治活动；在“元旦”、“春节”等节假日期间，配合派驻纪检组大力开展廉政建设专项督查，重点督查公车私用、财务报账、工会经费、公务接待、扫黑除恶及扶贫领域作风等方面的问题。</w:t>
      </w:r>
    </w:p>
    <w:p w14:paraId="426D76EE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（3） 2023年我局深入推动市级文明单位申创工作。</w:t>
      </w:r>
    </w:p>
    <w:p w14:paraId="7C78733B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根据对我单位2023年部门整体支出项目绩效评价指标体系和绩效情况的检查，2023年我单位部门整体绩效自评分95分，为“优”等级。</w:t>
      </w:r>
    </w:p>
    <w:p w14:paraId="33E9986B" w14:textId="77777777" w:rsidR="000E79BF" w:rsidRDefault="00000000">
      <w:pPr>
        <w:numPr>
          <w:ilvl w:val="0"/>
          <w:numId w:val="4"/>
        </w:numPr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存在的问题及原因分析</w:t>
      </w:r>
    </w:p>
    <w:p w14:paraId="23890F9F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（一）行政执法水平有待加强。一是执法权限有待进一步理清。二是执法力量不均衡，部分行政执法单位持证人数无法满足执法需求，一线执法人员法治素养不高，专业水平有待进一步加强。</w:t>
      </w:r>
    </w:p>
    <w:p w14:paraId="5C291CEE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（二）全区司法行政队伍力量相对薄弱。随着行政复议、行政诉讼案件的不断增长，但目前我局取得法律职业资格证的同事仅有6人，在未新增专业人员及编制的情况下，人手紧张，人案矛盾突出。</w:t>
      </w:r>
    </w:p>
    <w:p w14:paraId="3047ABF5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（三）相关制度落实有待加强。部分行政机关存在“重实体、轻程序”的现象。随意简化程序或者不遵守程序的现象较为突出；“谁执法、谁普法”普法责任制度落实还不到位。</w:t>
      </w:r>
    </w:p>
    <w:p w14:paraId="489C9325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lastRenderedPageBreak/>
        <w:t>（四）政法部门协作配合有待加强。在齐抓共管、合力推进的方面还需提高。</w:t>
      </w:r>
    </w:p>
    <w:p w14:paraId="39C5D4AC" w14:textId="77777777" w:rsidR="000E79BF" w:rsidRDefault="00000000">
      <w:pPr>
        <w:spacing w:before="120" w:after="200" w:line="440" w:lineRule="exact"/>
        <w:ind w:firstLine="540"/>
        <w:rPr>
          <w:rFonts w:ascii="仿宋" w:eastAsia="仿宋" w:hAnsi="仿宋" w:cs="仿宋" w:hint="eastAsia"/>
          <w:b/>
          <w:spacing w:val="11"/>
          <w:position w:val="1"/>
          <w:sz w:val="32"/>
          <w:szCs w:val="32"/>
        </w:rPr>
      </w:pPr>
      <w:r>
        <w:rPr>
          <w:rFonts w:ascii="仿宋" w:eastAsia="仿宋" w:hAnsi="仿宋" w:cs="仿宋" w:hint="eastAsia"/>
          <w:b/>
          <w:spacing w:val="11"/>
          <w:position w:val="1"/>
          <w:sz w:val="32"/>
          <w:szCs w:val="32"/>
        </w:rPr>
        <w:t>八、下一步改进措施</w:t>
      </w:r>
    </w:p>
    <w:p w14:paraId="757CA957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一）坚持统筹推进法治政府建设，落实党政主要负责人履行推进法治政府建设第一责任人职责规定；开展规范性文件备案审查、规范清理工作，落实证明事项告知承诺制度；强化行政复议监督力度，建立健全败诉案件通报制度。</w:t>
      </w:r>
    </w:p>
    <w:p w14:paraId="4A796D29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（二）坚持维护社会和谐稳定大局。完善矛盾纠纷多元化调解机制，加大对人民调解员的指导、培训力度，提升矛盾纠纷化解能力；加强重点人员摸排管控工作，确保做到不脱管、不漏管，加大收治力度。</w:t>
      </w:r>
    </w:p>
    <w:p w14:paraId="2F5D8FCB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（三）坚持抓好民生领域法律服务。完善法律援助案件质量监控体系，引导律师事务所拓宽服务领域，参与化解矛盾纠纷和涉法涉诉信访案件，深入推进“一村（社区）一法律顾问”工作，完善考核奖惩机制。</w:t>
      </w:r>
    </w:p>
    <w:p w14:paraId="336226AE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（四）坚持全面提高干部队伍素质。通过完善考评体系，树立实干实绩失效导向；鼓励政法干部深化继续教育，提高干部法律职业资格政考试通过率。</w:t>
      </w:r>
    </w:p>
    <w:p w14:paraId="5772A312" w14:textId="77777777" w:rsidR="000E79BF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九、部门整体支出绩效自评结果拟应用和公开情况</w:t>
      </w:r>
    </w:p>
    <w:p w14:paraId="63E6DCC7" w14:textId="77777777" w:rsidR="000E79BF" w:rsidRDefault="00000000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其他需要说明的情况</w:t>
      </w:r>
    </w:p>
    <w:p w14:paraId="2AB0A612" w14:textId="77777777" w:rsidR="000E79BF" w:rsidRDefault="000E79BF">
      <w:pPr>
        <w:spacing w:after="1"/>
        <w:ind w:firstLine="6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</w:p>
    <w:p w14:paraId="55DFC9F8" w14:textId="77777777" w:rsidR="000E79BF" w:rsidRDefault="000E79BF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0554093D" w14:textId="77777777" w:rsidR="000E79BF" w:rsidRDefault="000E79BF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03F309FC" w14:textId="77777777" w:rsidR="000E79BF" w:rsidRDefault="000E79BF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sectPr w:rsidR="000E7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7900" w14:textId="77777777" w:rsidR="00CF55F0" w:rsidRDefault="00CF55F0">
      <w:r>
        <w:separator/>
      </w:r>
    </w:p>
  </w:endnote>
  <w:endnote w:type="continuationSeparator" w:id="0">
    <w:p w14:paraId="1D4EE1D9" w14:textId="77777777" w:rsidR="00CF55F0" w:rsidRDefault="00CF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02A" w14:textId="77777777" w:rsidR="006911C3" w:rsidRDefault="006911C3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DDB9D0" wp14:editId="102E63E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17748945" name="文本框 18177489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5D1D6" w14:textId="77777777" w:rsidR="006911C3" w:rsidRDefault="006911C3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03C99" id="_x0000_t202" coordsize="21600,21600" o:spt="202" path="m,l,21600r21600,l21600,xe">
              <v:stroke joinstyle="miter"/>
              <v:path gradientshapeok="t" o:connecttype="rect"/>
            </v:shapetype>
            <v:shape id="文本框 1817748945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6911C3" w:rsidRDefault="006911C3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C883" w14:textId="77777777" w:rsidR="000E79BF" w:rsidRDefault="00000000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BCB84" wp14:editId="657B7A0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B4BE5" w14:textId="77777777" w:rsidR="000E79BF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:rsidR="000E79BF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0AB9" w14:textId="77777777" w:rsidR="00CF55F0" w:rsidRDefault="00CF55F0">
      <w:r>
        <w:separator/>
      </w:r>
    </w:p>
  </w:footnote>
  <w:footnote w:type="continuationSeparator" w:id="0">
    <w:p w14:paraId="38C1CF66" w14:textId="77777777" w:rsidR="00CF55F0" w:rsidRDefault="00CF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C75C79"/>
    <w:multiLevelType w:val="singleLevel"/>
    <w:tmpl w:val="BBC75C7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EBDE9E"/>
    <w:multiLevelType w:val="singleLevel"/>
    <w:tmpl w:val="FFEBDE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5BAB744"/>
    <w:multiLevelType w:val="singleLevel"/>
    <w:tmpl w:val="05BAB74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2C26E8E"/>
    <w:multiLevelType w:val="singleLevel"/>
    <w:tmpl w:val="22C26E8E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 w16cid:durableId="1528715678">
    <w:abstractNumId w:val="1"/>
  </w:num>
  <w:num w:numId="2" w16cid:durableId="1175412450">
    <w:abstractNumId w:val="3"/>
  </w:num>
  <w:num w:numId="3" w16cid:durableId="1271664345">
    <w:abstractNumId w:val="2"/>
  </w:num>
  <w:num w:numId="4" w16cid:durableId="58453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5NTE3ODAwMGFkOGYzYjY5ODE4Y2VlZGFmYmNjNzAifQ=="/>
  </w:docVars>
  <w:rsids>
    <w:rsidRoot w:val="68373B54"/>
    <w:rsid w:val="000E79BF"/>
    <w:rsid w:val="001B08F7"/>
    <w:rsid w:val="00224854"/>
    <w:rsid w:val="00277D03"/>
    <w:rsid w:val="00387CC6"/>
    <w:rsid w:val="004B0F00"/>
    <w:rsid w:val="0054094C"/>
    <w:rsid w:val="006911C3"/>
    <w:rsid w:val="00A13B92"/>
    <w:rsid w:val="00A94513"/>
    <w:rsid w:val="00CE265A"/>
    <w:rsid w:val="00CF55F0"/>
    <w:rsid w:val="00D847C0"/>
    <w:rsid w:val="00D9724C"/>
    <w:rsid w:val="00E84BEB"/>
    <w:rsid w:val="00EC76B0"/>
    <w:rsid w:val="00F51FA2"/>
    <w:rsid w:val="00F96627"/>
    <w:rsid w:val="00FB40F8"/>
    <w:rsid w:val="145C3F10"/>
    <w:rsid w:val="151C58D4"/>
    <w:rsid w:val="328317BC"/>
    <w:rsid w:val="372A3746"/>
    <w:rsid w:val="3BF713A9"/>
    <w:rsid w:val="422B29C7"/>
    <w:rsid w:val="68373B54"/>
    <w:rsid w:val="6E660195"/>
    <w:rsid w:val="7605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CB658"/>
  <w15:docId w15:val="{43EC25F6-D000-4EB0-871A-BCDD575A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1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kern w:val="2"/>
      <w:sz w:val="35"/>
      <w:szCs w:val="35"/>
      <w:lang w:eastAsia="en-US"/>
    </w:rPr>
  </w:style>
  <w:style w:type="table" w:customStyle="1" w:styleId="TableNormal">
    <w:name w:val="Table Normal"/>
    <w:autoRedefine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B5C575-5897-4AC7-9180-12E12FA50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1308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</dc:creator>
  <cp:lastModifiedBy>鹏 奉</cp:lastModifiedBy>
  <cp:revision>5</cp:revision>
  <dcterms:created xsi:type="dcterms:W3CDTF">2025-07-02T15:21:00Z</dcterms:created>
  <dcterms:modified xsi:type="dcterms:W3CDTF">2025-10-29T07:31:00Z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2F5A6020C6FC4F889A041D57B7BE487E_11</vt:lpwstr>
  </property>
  <property fmtid="{D5CDD505-2E9C-101B-9397-08002B2CF9AE}" pid="4" name="KSOTemplateDocerSaveRecord">
    <vt:lpwstr>eyJoZGlkIjoiYTI1ZWRhODIzZjNkMzE5ODI3Y2UwZTM2NjQ3YjE4YjIiLCJ1c2VySWQiOiI1Mzg0MzA5MzAifQ==</vt:lpwstr>
  </property>
</Properties>
</file>