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10BFE">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19D867E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kern w:val="2"/>
          <w:sz w:val="42"/>
          <w:szCs w:val="42"/>
        </w:rPr>
      </w:pPr>
      <w:r>
        <w:rPr>
          <w:rFonts w:hint="eastAsia" w:ascii="方正小标宋简体" w:hAnsi="方正小标宋简体" w:eastAsia="方正小标宋简体" w:cs="方正小标宋简体"/>
          <w:b w:val="0"/>
          <w:bCs w:val="0"/>
          <w:color w:val="000000"/>
          <w:spacing w:val="2"/>
          <w:kern w:val="2"/>
          <w:sz w:val="42"/>
          <w:szCs w:val="42"/>
        </w:rPr>
        <w:t>202</w:t>
      </w:r>
      <w:r>
        <w:rPr>
          <w:rFonts w:hint="eastAsia" w:ascii="方正小标宋简体" w:hAnsi="方正小标宋简体" w:eastAsia="方正小标宋简体" w:cs="方正小标宋简体"/>
          <w:b w:val="0"/>
          <w:bCs w:val="0"/>
          <w:color w:val="000000"/>
          <w:spacing w:val="2"/>
          <w:kern w:val="2"/>
          <w:sz w:val="42"/>
          <w:szCs w:val="42"/>
          <w:lang w:val="en-US" w:eastAsia="zh-CN"/>
        </w:rPr>
        <w:t>3</w:t>
      </w:r>
      <w:r>
        <w:rPr>
          <w:rFonts w:hint="eastAsia" w:ascii="方正小标宋简体" w:hAnsi="方正小标宋简体" w:eastAsia="方正小标宋简体" w:cs="方正小标宋简体"/>
          <w:b w:val="0"/>
          <w:bCs w:val="0"/>
          <w:color w:val="000000"/>
          <w:spacing w:val="2"/>
          <w:kern w:val="2"/>
          <w:sz w:val="42"/>
          <w:szCs w:val="42"/>
        </w:rPr>
        <w:t>年度</w:t>
      </w:r>
      <w:r>
        <w:rPr>
          <w:rFonts w:hint="eastAsia" w:ascii="方正小标宋简体" w:hAnsi="方正小标宋简体" w:eastAsia="方正小标宋简体" w:cs="方正小标宋简体"/>
          <w:b/>
          <w:bCs/>
          <w:color w:val="000000"/>
          <w:spacing w:val="2"/>
          <w:kern w:val="2"/>
          <w:sz w:val="42"/>
          <w:szCs w:val="42"/>
        </w:rPr>
        <w:t>部门</w:t>
      </w:r>
      <w:r>
        <w:rPr>
          <w:rFonts w:hint="eastAsia" w:ascii="方正小标宋简体" w:hAnsi="方正小标宋简体" w:eastAsia="方正小标宋简体" w:cs="方正小标宋简体"/>
          <w:b w:val="0"/>
          <w:bCs w:val="0"/>
          <w:color w:val="000000"/>
          <w:spacing w:val="2"/>
          <w:kern w:val="2"/>
          <w:sz w:val="42"/>
          <w:szCs w:val="42"/>
        </w:rPr>
        <w:t>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778"/>
        <w:gridCol w:w="1200"/>
        <w:gridCol w:w="1200"/>
        <w:gridCol w:w="992"/>
        <w:gridCol w:w="960"/>
      </w:tblGrid>
      <w:tr w14:paraId="175B0F29">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112A176">
            <w:pPr>
              <w:spacing w:before="262" w:line="219" w:lineRule="auto"/>
              <w:ind w:left="575"/>
              <w:jc w:val="left"/>
              <w:rPr>
                <w:rFonts w:hint="eastAsia" w:ascii="宋体" w:hAnsi="宋体" w:eastAsia="宋体" w:cs="宋体"/>
                <w:color w:val="000000"/>
                <w:spacing w:val="3"/>
                <w:kern w:val="2"/>
                <w:sz w:val="24"/>
                <w:szCs w:val="24"/>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6319" w:type="dxa"/>
            <w:gridSpan w:val="6"/>
            <w:tcBorders>
              <w:top w:val="single" w:color="auto" w:sz="4" w:space="0"/>
              <w:left w:val="nil"/>
              <w:bottom w:val="single" w:color="auto" w:sz="4" w:space="0"/>
              <w:right w:val="single" w:color="auto" w:sz="4" w:space="0"/>
            </w:tcBorders>
            <w:noWrap w:val="0"/>
            <w:vAlign w:val="center"/>
          </w:tcPr>
          <w:p w14:paraId="0CB17480">
            <w:pPr>
              <w:pStyle w:val="19"/>
              <w:ind w:firstLine="630" w:firstLineChars="300"/>
              <w:jc w:val="both"/>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1"/>
                <w:szCs w:val="21"/>
                <w:highlight w:val="none"/>
              </w:rPr>
              <w:t>中共岳阳市岳阳楼区纪律检查委员会</w:t>
            </w:r>
          </w:p>
        </w:tc>
      </w:tr>
      <w:tr w14:paraId="0509B95E">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0B7E8EC">
            <w:pPr>
              <w:spacing w:before="262" w:line="219" w:lineRule="auto"/>
              <w:ind w:left="575"/>
              <w:jc w:val="left"/>
              <w:rPr>
                <w:rFonts w:hint="eastAsia" w:ascii="宋体" w:hAnsi="宋体" w:eastAsia="宋体" w:cs="宋体"/>
                <w:color w:val="000000"/>
                <w:spacing w:val="3"/>
                <w:kern w:val="2"/>
                <w:sz w:val="24"/>
                <w:szCs w:val="24"/>
              </w:rPr>
            </w:pPr>
            <w:r>
              <w:rPr>
                <w:rFonts w:hint="eastAsia" w:ascii="宋体" w:hAnsi="宋体" w:eastAsia="宋体" w:cs="宋体"/>
                <w:color w:val="000000"/>
                <w:spacing w:val="3"/>
                <w:kern w:val="2"/>
                <w:sz w:val="24"/>
                <w:szCs w:val="24"/>
              </w:rPr>
              <w:t>财政供养人员情况（人）</w:t>
            </w:r>
          </w:p>
        </w:tc>
        <w:tc>
          <w:tcPr>
            <w:tcW w:w="1967" w:type="dxa"/>
            <w:gridSpan w:val="2"/>
            <w:tcBorders>
              <w:top w:val="single" w:color="auto" w:sz="4" w:space="0"/>
              <w:left w:val="nil"/>
              <w:bottom w:val="single" w:color="auto" w:sz="4" w:space="0"/>
              <w:right w:val="single" w:color="auto" w:sz="4" w:space="0"/>
            </w:tcBorders>
            <w:noWrap w:val="0"/>
            <w:vAlign w:val="center"/>
          </w:tcPr>
          <w:p w14:paraId="675C5427">
            <w:pPr>
              <w:widowControl/>
              <w:spacing w:line="360" w:lineRule="exact"/>
              <w:jc w:val="center"/>
              <w:rPr>
                <w:rFonts w:hint="eastAsia" w:ascii="仿宋_GB2312" w:hAnsi="仿宋_GB2312" w:eastAsia="仿宋_GB2312" w:cs="仿宋_GB2312"/>
                <w:b/>
                <w:bCs/>
                <w:sz w:val="20"/>
                <w:szCs w:val="20"/>
                <w:highlight w:val="none"/>
              </w:rPr>
            </w:pPr>
            <w:r>
              <w:rPr>
                <w:rFonts w:hint="eastAsia" w:asciiTheme="minorEastAsia" w:hAnsiTheme="minorEastAsia" w:eastAsiaTheme="minorEastAsia" w:cstheme="minorEastAsia"/>
                <w:b w:val="0"/>
                <w:bCs w:val="0"/>
                <w:sz w:val="24"/>
                <w:szCs w:val="24"/>
                <w:highlight w:val="none"/>
              </w:rPr>
              <w:t>编制数</w:t>
            </w:r>
          </w:p>
        </w:tc>
        <w:tc>
          <w:tcPr>
            <w:tcW w:w="2400" w:type="dxa"/>
            <w:gridSpan w:val="2"/>
            <w:tcBorders>
              <w:top w:val="single" w:color="auto" w:sz="4" w:space="0"/>
              <w:left w:val="nil"/>
              <w:bottom w:val="single" w:color="auto" w:sz="4" w:space="0"/>
              <w:right w:val="single" w:color="auto" w:sz="4" w:space="0"/>
            </w:tcBorders>
            <w:noWrap w:val="0"/>
            <w:vAlign w:val="center"/>
          </w:tcPr>
          <w:p w14:paraId="216F8C66">
            <w:pPr>
              <w:spacing w:before="83" w:line="219" w:lineRule="auto"/>
              <w:jc w:val="center"/>
              <w:rPr>
                <w:rFonts w:hint="eastAsia" w:ascii="仿宋_GB2312" w:hAnsi="仿宋_GB2312" w:eastAsia="仿宋_GB2312" w:cs="仿宋_GB2312"/>
                <w:b/>
                <w:bCs/>
                <w:sz w:val="20"/>
                <w:szCs w:val="20"/>
                <w:highlight w:val="none"/>
              </w:rPr>
            </w:pPr>
            <w:r>
              <w:rPr>
                <w:rFonts w:hint="eastAsia" w:ascii="宋体" w:hAnsi="宋体" w:eastAsia="宋体" w:cs="宋体"/>
                <w:color w:val="000000"/>
                <w:spacing w:val="-1"/>
                <w:kern w:val="2"/>
                <w:sz w:val="24"/>
                <w:szCs w:val="24"/>
              </w:rPr>
              <w:t>202</w:t>
            </w:r>
            <w:r>
              <w:rPr>
                <w:rFonts w:hint="eastAsia" w:ascii="宋体" w:hAnsi="宋体" w:eastAsia="宋体" w:cs="宋体"/>
                <w:color w:val="000000"/>
                <w:spacing w:val="-1"/>
                <w:kern w:val="2"/>
                <w:sz w:val="24"/>
                <w:szCs w:val="24"/>
                <w:lang w:val="en-US" w:eastAsia="zh-CN"/>
              </w:rPr>
              <w:t>3</w:t>
            </w:r>
            <w:r>
              <w:rPr>
                <w:rFonts w:hint="eastAsia" w:ascii="宋体" w:hAnsi="宋体" w:eastAsia="宋体" w:cs="宋体"/>
                <w:color w:val="000000"/>
                <w:spacing w:val="-1"/>
                <w:kern w:val="2"/>
                <w:sz w:val="24"/>
                <w:szCs w:val="24"/>
              </w:rPr>
              <w:t>年实际在职人数</w:t>
            </w:r>
          </w:p>
        </w:tc>
        <w:tc>
          <w:tcPr>
            <w:tcW w:w="1952" w:type="dxa"/>
            <w:gridSpan w:val="2"/>
            <w:tcBorders>
              <w:top w:val="single" w:color="auto" w:sz="4" w:space="0"/>
              <w:left w:val="nil"/>
              <w:bottom w:val="single" w:color="auto" w:sz="4" w:space="0"/>
              <w:right w:val="single" w:color="auto" w:sz="4" w:space="0"/>
            </w:tcBorders>
            <w:noWrap w:val="0"/>
            <w:vAlign w:val="center"/>
          </w:tcPr>
          <w:p w14:paraId="31BAC098">
            <w:pPr>
              <w:widowControl/>
              <w:spacing w:line="360" w:lineRule="exact"/>
              <w:jc w:val="center"/>
              <w:rPr>
                <w:rFonts w:hint="eastAsia" w:ascii="仿宋_GB2312" w:hAnsi="仿宋_GB2312" w:eastAsia="仿宋_GB2312" w:cs="仿宋_GB2312"/>
                <w:b/>
                <w:bCs/>
                <w:sz w:val="20"/>
                <w:szCs w:val="20"/>
                <w:highlight w:val="none"/>
              </w:rPr>
            </w:pPr>
            <w:r>
              <w:rPr>
                <w:rFonts w:hint="eastAsia" w:asciiTheme="minorEastAsia" w:hAnsiTheme="minorEastAsia" w:eastAsiaTheme="minorEastAsia" w:cstheme="minorEastAsia"/>
                <w:b w:val="0"/>
                <w:bCs w:val="0"/>
                <w:sz w:val="24"/>
                <w:szCs w:val="24"/>
                <w:highlight w:val="none"/>
              </w:rPr>
              <w:t>控制率</w:t>
            </w:r>
          </w:p>
        </w:tc>
      </w:tr>
      <w:tr w14:paraId="44967E3C">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6D31A77">
            <w:pPr>
              <w:spacing w:before="262" w:line="219" w:lineRule="auto"/>
              <w:ind w:left="575"/>
              <w:jc w:val="left"/>
              <w:rPr>
                <w:rFonts w:hint="eastAsia" w:ascii="宋体" w:hAnsi="宋体" w:eastAsia="宋体" w:cs="宋体"/>
                <w:color w:val="000000"/>
                <w:spacing w:val="3"/>
                <w:kern w:val="2"/>
                <w:sz w:val="24"/>
                <w:szCs w:val="24"/>
              </w:rPr>
            </w:pPr>
          </w:p>
        </w:tc>
        <w:tc>
          <w:tcPr>
            <w:tcW w:w="1967" w:type="dxa"/>
            <w:gridSpan w:val="2"/>
            <w:tcBorders>
              <w:top w:val="single" w:color="auto" w:sz="4" w:space="0"/>
              <w:left w:val="nil"/>
              <w:bottom w:val="single" w:color="auto" w:sz="4" w:space="0"/>
              <w:right w:val="single" w:color="auto" w:sz="4" w:space="0"/>
            </w:tcBorders>
            <w:noWrap w:val="0"/>
            <w:vAlign w:val="center"/>
          </w:tcPr>
          <w:p w14:paraId="0D66CEA6">
            <w:pPr>
              <w:widowControl/>
              <w:spacing w:line="3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w:t>
            </w:r>
          </w:p>
        </w:tc>
        <w:tc>
          <w:tcPr>
            <w:tcW w:w="2400" w:type="dxa"/>
            <w:gridSpan w:val="2"/>
            <w:tcBorders>
              <w:top w:val="single" w:color="auto" w:sz="4" w:space="0"/>
              <w:left w:val="nil"/>
              <w:bottom w:val="single" w:color="auto" w:sz="4" w:space="0"/>
              <w:right w:val="single" w:color="auto" w:sz="4" w:space="0"/>
            </w:tcBorders>
            <w:noWrap w:val="0"/>
            <w:vAlign w:val="center"/>
          </w:tcPr>
          <w:p w14:paraId="3E640C98">
            <w:pPr>
              <w:widowControl/>
              <w:spacing w:line="3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w:t>
            </w:r>
          </w:p>
        </w:tc>
        <w:tc>
          <w:tcPr>
            <w:tcW w:w="1952" w:type="dxa"/>
            <w:gridSpan w:val="2"/>
            <w:tcBorders>
              <w:top w:val="single" w:color="auto" w:sz="4" w:space="0"/>
              <w:left w:val="nil"/>
              <w:bottom w:val="single" w:color="auto" w:sz="4" w:space="0"/>
              <w:right w:val="single" w:color="auto" w:sz="4" w:space="0"/>
            </w:tcBorders>
            <w:noWrap w:val="0"/>
            <w:vAlign w:val="center"/>
          </w:tcPr>
          <w:p w14:paraId="30BF5789">
            <w:pPr>
              <w:widowControl/>
              <w:spacing w:line="3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93.41%</w:t>
            </w:r>
          </w:p>
        </w:tc>
      </w:tr>
      <w:tr w14:paraId="243EFD1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F99822">
            <w:pPr>
              <w:spacing w:before="262" w:line="219" w:lineRule="auto"/>
              <w:ind w:left="575"/>
              <w:jc w:val="left"/>
              <w:rPr>
                <w:rFonts w:hint="eastAsia" w:ascii="宋体" w:hAnsi="宋体" w:eastAsia="宋体" w:cs="宋体"/>
                <w:color w:val="000000"/>
                <w:spacing w:val="3"/>
                <w:kern w:val="2"/>
                <w:sz w:val="24"/>
                <w:szCs w:val="24"/>
              </w:rPr>
            </w:pPr>
            <w:r>
              <w:rPr>
                <w:rFonts w:hint="eastAsia" w:ascii="宋体" w:hAnsi="宋体" w:eastAsia="宋体" w:cs="宋体"/>
                <w:color w:val="000000"/>
                <w:spacing w:val="3"/>
                <w:kern w:val="2"/>
                <w:sz w:val="24"/>
                <w:szCs w:val="24"/>
              </w:rPr>
              <w:t>经费控制情况（万元）</w:t>
            </w:r>
          </w:p>
        </w:tc>
        <w:tc>
          <w:tcPr>
            <w:tcW w:w="1967" w:type="dxa"/>
            <w:gridSpan w:val="2"/>
            <w:tcBorders>
              <w:top w:val="single" w:color="auto" w:sz="4" w:space="0"/>
              <w:left w:val="nil"/>
              <w:bottom w:val="single" w:color="auto" w:sz="4" w:space="0"/>
              <w:right w:val="single" w:color="000000" w:sz="4" w:space="0"/>
            </w:tcBorders>
            <w:noWrap w:val="0"/>
            <w:vAlign w:val="center"/>
          </w:tcPr>
          <w:p w14:paraId="7DB82537">
            <w:pPr>
              <w:widowControl/>
              <w:spacing w:line="3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2022年决算数</w:t>
            </w:r>
          </w:p>
        </w:tc>
        <w:tc>
          <w:tcPr>
            <w:tcW w:w="2400" w:type="dxa"/>
            <w:gridSpan w:val="2"/>
            <w:tcBorders>
              <w:top w:val="single" w:color="auto" w:sz="4" w:space="0"/>
              <w:left w:val="nil"/>
              <w:bottom w:val="single" w:color="auto" w:sz="4" w:space="0"/>
              <w:right w:val="single" w:color="000000" w:sz="4" w:space="0"/>
            </w:tcBorders>
            <w:noWrap w:val="0"/>
            <w:vAlign w:val="center"/>
          </w:tcPr>
          <w:p w14:paraId="34E3D71E">
            <w:pPr>
              <w:widowControl/>
              <w:spacing w:line="3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2023年预算数</w:t>
            </w:r>
          </w:p>
        </w:tc>
        <w:tc>
          <w:tcPr>
            <w:tcW w:w="1952" w:type="dxa"/>
            <w:gridSpan w:val="2"/>
            <w:tcBorders>
              <w:top w:val="single" w:color="auto" w:sz="4" w:space="0"/>
              <w:left w:val="nil"/>
              <w:bottom w:val="single" w:color="auto" w:sz="4" w:space="0"/>
              <w:right w:val="single" w:color="000000" w:sz="4" w:space="0"/>
            </w:tcBorders>
            <w:noWrap w:val="0"/>
            <w:vAlign w:val="center"/>
          </w:tcPr>
          <w:p w14:paraId="210B8D3E">
            <w:pPr>
              <w:widowControl/>
              <w:spacing w:line="3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2023年决算数</w:t>
            </w:r>
          </w:p>
        </w:tc>
      </w:tr>
      <w:tr w14:paraId="54E4158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071B77">
            <w:pPr>
              <w:spacing w:before="262" w:line="219" w:lineRule="auto"/>
              <w:ind w:left="575"/>
              <w:jc w:val="left"/>
              <w:rPr>
                <w:rFonts w:hint="eastAsia" w:ascii="宋体" w:hAnsi="宋体" w:eastAsia="宋体" w:cs="宋体"/>
                <w:color w:val="000000"/>
                <w:spacing w:val="3"/>
                <w:kern w:val="2"/>
                <w:sz w:val="24"/>
                <w:szCs w:val="24"/>
              </w:rPr>
            </w:pPr>
            <w:r>
              <w:rPr>
                <w:rFonts w:hint="eastAsia" w:ascii="宋体" w:hAnsi="宋体" w:eastAsia="宋体" w:cs="宋体"/>
                <w:color w:val="000000"/>
                <w:spacing w:val="3"/>
                <w:kern w:val="2"/>
                <w:sz w:val="24"/>
                <w:szCs w:val="24"/>
              </w:rPr>
              <w:t>三公经费</w:t>
            </w:r>
          </w:p>
        </w:tc>
        <w:tc>
          <w:tcPr>
            <w:tcW w:w="1967" w:type="dxa"/>
            <w:gridSpan w:val="2"/>
            <w:tcBorders>
              <w:top w:val="single" w:color="auto" w:sz="4" w:space="0"/>
              <w:left w:val="nil"/>
              <w:bottom w:val="single" w:color="auto" w:sz="4" w:space="0"/>
              <w:right w:val="single" w:color="000000" w:sz="4" w:space="0"/>
            </w:tcBorders>
            <w:noWrap w:val="0"/>
            <w:vAlign w:val="center"/>
          </w:tcPr>
          <w:p w14:paraId="47AB4E8D">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22.30</w:t>
            </w:r>
          </w:p>
        </w:tc>
        <w:tc>
          <w:tcPr>
            <w:tcW w:w="2400" w:type="dxa"/>
            <w:gridSpan w:val="2"/>
            <w:tcBorders>
              <w:top w:val="single" w:color="auto" w:sz="4" w:space="0"/>
              <w:left w:val="nil"/>
              <w:bottom w:val="single" w:color="auto" w:sz="4" w:space="0"/>
              <w:right w:val="single" w:color="000000" w:sz="4" w:space="0"/>
            </w:tcBorders>
            <w:noWrap w:val="0"/>
            <w:vAlign w:val="center"/>
          </w:tcPr>
          <w:p w14:paraId="76EAEF9E">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16.00</w:t>
            </w:r>
          </w:p>
        </w:tc>
        <w:tc>
          <w:tcPr>
            <w:tcW w:w="1952" w:type="dxa"/>
            <w:gridSpan w:val="2"/>
            <w:tcBorders>
              <w:top w:val="single" w:color="auto" w:sz="4" w:space="0"/>
              <w:left w:val="nil"/>
              <w:bottom w:val="single" w:color="auto" w:sz="4" w:space="0"/>
              <w:right w:val="single" w:color="000000" w:sz="4" w:space="0"/>
            </w:tcBorders>
            <w:noWrap w:val="0"/>
            <w:vAlign w:val="center"/>
          </w:tcPr>
          <w:p w14:paraId="1137E5CA">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0.37</w:t>
            </w:r>
          </w:p>
        </w:tc>
      </w:tr>
      <w:tr w14:paraId="2C8B1B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7FB95B">
            <w:pPr>
              <w:spacing w:before="262" w:line="219" w:lineRule="auto"/>
              <w:jc w:val="left"/>
              <w:rPr>
                <w:rFonts w:hint="eastAsia" w:ascii="宋体" w:hAnsi="宋体" w:eastAsia="宋体" w:cs="宋体"/>
                <w:color w:val="000000"/>
                <w:spacing w:val="3"/>
                <w:kern w:val="2"/>
                <w:sz w:val="24"/>
                <w:szCs w:val="24"/>
              </w:rPr>
            </w:pPr>
            <w:r>
              <w:rPr>
                <w:rFonts w:hint="eastAsia" w:ascii="宋体" w:hAnsi="宋体" w:eastAsia="宋体" w:cs="宋体"/>
                <w:color w:val="000000"/>
                <w:spacing w:val="3"/>
                <w:kern w:val="2"/>
                <w:sz w:val="24"/>
                <w:szCs w:val="24"/>
              </w:rPr>
              <w:t>1、公务用车购置和维护经费</w:t>
            </w:r>
          </w:p>
        </w:tc>
        <w:tc>
          <w:tcPr>
            <w:tcW w:w="1967" w:type="dxa"/>
            <w:gridSpan w:val="2"/>
            <w:tcBorders>
              <w:top w:val="single" w:color="auto" w:sz="4" w:space="0"/>
              <w:left w:val="nil"/>
              <w:bottom w:val="single" w:color="auto" w:sz="4" w:space="0"/>
              <w:right w:val="single" w:color="000000" w:sz="4" w:space="0"/>
            </w:tcBorders>
            <w:noWrap w:val="0"/>
            <w:vAlign w:val="center"/>
          </w:tcPr>
          <w:p w14:paraId="5225174C">
            <w:pPr>
              <w:widowControl/>
              <w:spacing w:line="360" w:lineRule="exact"/>
              <w:jc w:val="center"/>
              <w:rPr>
                <w:rFonts w:hint="eastAsia" w:ascii="宋体" w:hAnsi="宋体" w:eastAsia="宋体" w:cs="宋体"/>
                <w:sz w:val="19"/>
                <w:szCs w:val="19"/>
                <w:highlight w:val="none"/>
                <w:lang w:val="en-US" w:eastAsia="zh-CN"/>
              </w:rPr>
            </w:pPr>
          </w:p>
        </w:tc>
        <w:tc>
          <w:tcPr>
            <w:tcW w:w="2400" w:type="dxa"/>
            <w:gridSpan w:val="2"/>
            <w:tcBorders>
              <w:top w:val="single" w:color="auto" w:sz="4" w:space="0"/>
              <w:left w:val="nil"/>
              <w:bottom w:val="single" w:color="auto" w:sz="4" w:space="0"/>
              <w:right w:val="single" w:color="000000" w:sz="4" w:space="0"/>
            </w:tcBorders>
            <w:noWrap w:val="0"/>
            <w:vAlign w:val="center"/>
          </w:tcPr>
          <w:p w14:paraId="474DB58D">
            <w:pPr>
              <w:widowControl/>
              <w:spacing w:line="360" w:lineRule="exact"/>
              <w:jc w:val="center"/>
              <w:rPr>
                <w:rFonts w:hint="eastAsia" w:ascii="宋体" w:hAnsi="宋体" w:eastAsia="宋体" w:cs="宋体"/>
                <w:sz w:val="19"/>
                <w:szCs w:val="19"/>
                <w:highlight w:val="none"/>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14:paraId="68FCC971">
            <w:pPr>
              <w:widowControl/>
              <w:spacing w:line="360" w:lineRule="exact"/>
              <w:jc w:val="center"/>
              <w:rPr>
                <w:rFonts w:hint="eastAsia" w:ascii="宋体" w:hAnsi="宋体" w:eastAsia="宋体" w:cs="宋体"/>
                <w:sz w:val="19"/>
                <w:szCs w:val="19"/>
                <w:highlight w:val="none"/>
                <w:lang w:val="en-US" w:eastAsia="zh-CN"/>
              </w:rPr>
            </w:pPr>
          </w:p>
        </w:tc>
      </w:tr>
      <w:tr w14:paraId="2BEDE42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72843E">
            <w:pPr>
              <w:spacing w:before="262" w:line="219" w:lineRule="auto"/>
              <w:ind w:left="575"/>
              <w:jc w:val="left"/>
              <w:rPr>
                <w:rFonts w:hint="eastAsia" w:ascii="宋体" w:hAnsi="宋体" w:eastAsia="宋体" w:cs="宋体"/>
                <w:color w:val="000000"/>
                <w:spacing w:val="3"/>
                <w:kern w:val="2"/>
                <w:sz w:val="24"/>
                <w:szCs w:val="24"/>
              </w:rPr>
            </w:pPr>
            <w:r>
              <w:rPr>
                <w:rFonts w:hint="eastAsia" w:ascii="宋体" w:hAnsi="宋体" w:eastAsia="宋体" w:cs="宋体"/>
                <w:color w:val="000000"/>
                <w:spacing w:val="3"/>
                <w:kern w:val="2"/>
                <w:sz w:val="24"/>
                <w:szCs w:val="24"/>
              </w:rPr>
              <w:t xml:space="preserve">       其中：公车购置</w:t>
            </w:r>
          </w:p>
        </w:tc>
        <w:tc>
          <w:tcPr>
            <w:tcW w:w="1967" w:type="dxa"/>
            <w:gridSpan w:val="2"/>
            <w:tcBorders>
              <w:top w:val="single" w:color="auto" w:sz="4" w:space="0"/>
              <w:left w:val="nil"/>
              <w:bottom w:val="single" w:color="auto" w:sz="4" w:space="0"/>
              <w:right w:val="single" w:color="000000" w:sz="4" w:space="0"/>
            </w:tcBorders>
            <w:noWrap w:val="0"/>
            <w:vAlign w:val="center"/>
          </w:tcPr>
          <w:p w14:paraId="33ED9BDA">
            <w:pPr>
              <w:widowControl/>
              <w:spacing w:line="360" w:lineRule="exact"/>
              <w:jc w:val="center"/>
              <w:rPr>
                <w:rFonts w:hint="eastAsia" w:ascii="宋体" w:hAnsi="宋体" w:eastAsia="宋体" w:cs="宋体"/>
                <w:sz w:val="19"/>
                <w:szCs w:val="19"/>
                <w:highlight w:val="none"/>
                <w:lang w:val="en-US" w:eastAsia="zh-CN"/>
              </w:rPr>
            </w:pPr>
          </w:p>
        </w:tc>
        <w:tc>
          <w:tcPr>
            <w:tcW w:w="2400" w:type="dxa"/>
            <w:gridSpan w:val="2"/>
            <w:tcBorders>
              <w:top w:val="single" w:color="auto" w:sz="4" w:space="0"/>
              <w:left w:val="nil"/>
              <w:bottom w:val="single" w:color="auto" w:sz="4" w:space="0"/>
              <w:right w:val="single" w:color="000000" w:sz="4" w:space="0"/>
            </w:tcBorders>
            <w:noWrap w:val="0"/>
            <w:vAlign w:val="center"/>
          </w:tcPr>
          <w:p w14:paraId="5A3E3FD1">
            <w:pPr>
              <w:widowControl/>
              <w:spacing w:line="360" w:lineRule="exact"/>
              <w:jc w:val="center"/>
              <w:rPr>
                <w:rFonts w:hint="eastAsia" w:ascii="宋体" w:hAnsi="宋体" w:eastAsia="宋体" w:cs="宋体"/>
                <w:sz w:val="19"/>
                <w:szCs w:val="19"/>
                <w:highlight w:val="none"/>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14:paraId="7C48EB87">
            <w:pPr>
              <w:widowControl/>
              <w:spacing w:line="360" w:lineRule="exact"/>
              <w:jc w:val="center"/>
              <w:rPr>
                <w:rFonts w:hint="eastAsia" w:ascii="宋体" w:hAnsi="宋体" w:eastAsia="宋体" w:cs="宋体"/>
                <w:sz w:val="19"/>
                <w:szCs w:val="19"/>
                <w:highlight w:val="none"/>
                <w:lang w:val="en-US" w:eastAsia="zh-CN"/>
              </w:rPr>
            </w:pPr>
          </w:p>
        </w:tc>
      </w:tr>
      <w:tr w14:paraId="28582943">
        <w:tblPrEx>
          <w:tblCellMar>
            <w:top w:w="0" w:type="dxa"/>
            <w:left w:w="108" w:type="dxa"/>
            <w:bottom w:w="0" w:type="dxa"/>
            <w:right w:w="108" w:type="dxa"/>
          </w:tblCellMar>
        </w:tblPrEx>
        <w:trPr>
          <w:trHeight w:val="54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6128BF">
            <w:pPr>
              <w:spacing w:before="262" w:line="219" w:lineRule="auto"/>
              <w:ind w:left="575"/>
              <w:jc w:val="left"/>
              <w:rPr>
                <w:rFonts w:hint="eastAsia" w:ascii="宋体" w:hAnsi="宋体" w:eastAsia="宋体" w:cs="宋体"/>
                <w:color w:val="000000"/>
                <w:spacing w:val="3"/>
                <w:kern w:val="2"/>
                <w:sz w:val="24"/>
                <w:szCs w:val="24"/>
              </w:rPr>
            </w:pPr>
            <w:r>
              <w:rPr>
                <w:rFonts w:hint="eastAsia" w:ascii="宋体" w:hAnsi="宋体" w:eastAsia="宋体" w:cs="宋体"/>
                <w:color w:val="000000"/>
                <w:spacing w:val="3"/>
                <w:kern w:val="2"/>
                <w:sz w:val="24"/>
                <w:szCs w:val="24"/>
              </w:rPr>
              <w:t xml:space="preserve">        公车运行维护</w:t>
            </w:r>
          </w:p>
        </w:tc>
        <w:tc>
          <w:tcPr>
            <w:tcW w:w="1967" w:type="dxa"/>
            <w:gridSpan w:val="2"/>
            <w:tcBorders>
              <w:top w:val="single" w:color="auto" w:sz="4" w:space="0"/>
              <w:left w:val="nil"/>
              <w:bottom w:val="single" w:color="auto" w:sz="4" w:space="0"/>
              <w:right w:val="single" w:color="000000" w:sz="4" w:space="0"/>
            </w:tcBorders>
            <w:noWrap w:val="0"/>
            <w:vAlign w:val="center"/>
          </w:tcPr>
          <w:p w14:paraId="039778D4">
            <w:pPr>
              <w:widowControl/>
              <w:spacing w:line="360" w:lineRule="exact"/>
              <w:jc w:val="center"/>
              <w:rPr>
                <w:rFonts w:hint="eastAsia" w:ascii="宋体" w:hAnsi="宋体" w:eastAsia="宋体" w:cs="宋体"/>
                <w:sz w:val="19"/>
                <w:szCs w:val="19"/>
                <w:highlight w:val="none"/>
                <w:lang w:val="en-US" w:eastAsia="zh-CN"/>
              </w:rPr>
            </w:pPr>
          </w:p>
        </w:tc>
        <w:tc>
          <w:tcPr>
            <w:tcW w:w="2400" w:type="dxa"/>
            <w:gridSpan w:val="2"/>
            <w:tcBorders>
              <w:top w:val="single" w:color="auto" w:sz="4" w:space="0"/>
              <w:left w:val="nil"/>
              <w:bottom w:val="single" w:color="auto" w:sz="4" w:space="0"/>
              <w:right w:val="single" w:color="000000" w:sz="4" w:space="0"/>
            </w:tcBorders>
            <w:noWrap w:val="0"/>
            <w:vAlign w:val="center"/>
          </w:tcPr>
          <w:p w14:paraId="766E0A42">
            <w:pPr>
              <w:widowControl/>
              <w:spacing w:line="360" w:lineRule="exact"/>
              <w:jc w:val="center"/>
              <w:rPr>
                <w:rFonts w:hint="eastAsia" w:ascii="宋体" w:hAnsi="宋体" w:eastAsia="宋体" w:cs="宋体"/>
                <w:sz w:val="19"/>
                <w:szCs w:val="19"/>
                <w:highlight w:val="none"/>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14:paraId="28B62A2B">
            <w:pPr>
              <w:widowControl/>
              <w:spacing w:line="360" w:lineRule="exact"/>
              <w:jc w:val="center"/>
              <w:rPr>
                <w:rFonts w:hint="eastAsia" w:ascii="宋体" w:hAnsi="宋体" w:eastAsia="宋体" w:cs="宋体"/>
                <w:sz w:val="19"/>
                <w:szCs w:val="19"/>
                <w:highlight w:val="none"/>
                <w:lang w:val="en-US" w:eastAsia="zh-CN"/>
              </w:rPr>
            </w:pPr>
          </w:p>
        </w:tc>
      </w:tr>
      <w:tr w14:paraId="57C0B35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1D8B8A">
            <w:pPr>
              <w:spacing w:before="262" w:line="219" w:lineRule="auto"/>
              <w:jc w:val="left"/>
              <w:rPr>
                <w:rFonts w:hint="eastAsia" w:ascii="宋体" w:hAnsi="宋体" w:eastAsia="宋体" w:cs="宋体"/>
                <w:color w:val="000000"/>
                <w:spacing w:val="3"/>
                <w:kern w:val="2"/>
                <w:sz w:val="24"/>
                <w:szCs w:val="24"/>
              </w:rPr>
            </w:pPr>
            <w:r>
              <w:rPr>
                <w:rFonts w:hint="eastAsia" w:ascii="宋体" w:hAnsi="宋体" w:eastAsia="宋体" w:cs="宋体"/>
                <w:color w:val="000000"/>
                <w:spacing w:val="3"/>
                <w:kern w:val="2"/>
                <w:sz w:val="24"/>
                <w:szCs w:val="24"/>
              </w:rPr>
              <w:t xml:space="preserve"> 2、出国经费</w:t>
            </w:r>
          </w:p>
        </w:tc>
        <w:tc>
          <w:tcPr>
            <w:tcW w:w="1967" w:type="dxa"/>
            <w:gridSpan w:val="2"/>
            <w:tcBorders>
              <w:top w:val="single" w:color="auto" w:sz="4" w:space="0"/>
              <w:left w:val="nil"/>
              <w:bottom w:val="single" w:color="auto" w:sz="4" w:space="0"/>
              <w:right w:val="single" w:color="000000" w:sz="4" w:space="0"/>
            </w:tcBorders>
            <w:noWrap w:val="0"/>
            <w:vAlign w:val="center"/>
          </w:tcPr>
          <w:p w14:paraId="1E3DBC6A">
            <w:pPr>
              <w:widowControl/>
              <w:spacing w:line="360" w:lineRule="exact"/>
              <w:jc w:val="center"/>
              <w:rPr>
                <w:rFonts w:hint="eastAsia" w:ascii="宋体" w:hAnsi="宋体" w:eastAsia="宋体" w:cs="宋体"/>
                <w:sz w:val="19"/>
                <w:szCs w:val="19"/>
                <w:highlight w:val="none"/>
                <w:lang w:val="en-US" w:eastAsia="zh-CN"/>
              </w:rPr>
            </w:pPr>
          </w:p>
        </w:tc>
        <w:tc>
          <w:tcPr>
            <w:tcW w:w="2400" w:type="dxa"/>
            <w:gridSpan w:val="2"/>
            <w:tcBorders>
              <w:top w:val="single" w:color="auto" w:sz="4" w:space="0"/>
              <w:left w:val="nil"/>
              <w:bottom w:val="single" w:color="auto" w:sz="4" w:space="0"/>
              <w:right w:val="single" w:color="000000" w:sz="4" w:space="0"/>
            </w:tcBorders>
            <w:noWrap w:val="0"/>
            <w:vAlign w:val="center"/>
          </w:tcPr>
          <w:p w14:paraId="28F92841">
            <w:pPr>
              <w:widowControl/>
              <w:spacing w:line="360" w:lineRule="exact"/>
              <w:jc w:val="center"/>
              <w:rPr>
                <w:rFonts w:hint="eastAsia" w:ascii="宋体" w:hAnsi="宋体" w:eastAsia="宋体" w:cs="宋体"/>
                <w:sz w:val="19"/>
                <w:szCs w:val="19"/>
                <w:highlight w:val="none"/>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14:paraId="1DADE5D3">
            <w:pPr>
              <w:widowControl/>
              <w:spacing w:line="360" w:lineRule="exact"/>
              <w:jc w:val="center"/>
              <w:rPr>
                <w:rFonts w:hint="eastAsia" w:ascii="宋体" w:hAnsi="宋体" w:eastAsia="宋体" w:cs="宋体"/>
                <w:sz w:val="19"/>
                <w:szCs w:val="19"/>
                <w:highlight w:val="none"/>
                <w:lang w:val="en-US" w:eastAsia="zh-CN"/>
              </w:rPr>
            </w:pPr>
          </w:p>
        </w:tc>
      </w:tr>
      <w:tr w14:paraId="693B44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6ECD4E5">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3、公务接待</w:t>
            </w:r>
          </w:p>
        </w:tc>
        <w:tc>
          <w:tcPr>
            <w:tcW w:w="1967" w:type="dxa"/>
            <w:gridSpan w:val="2"/>
            <w:tcBorders>
              <w:top w:val="single" w:color="auto" w:sz="4" w:space="0"/>
              <w:left w:val="nil"/>
              <w:bottom w:val="single" w:color="auto" w:sz="4" w:space="0"/>
              <w:right w:val="single" w:color="000000" w:sz="4" w:space="0"/>
            </w:tcBorders>
            <w:noWrap w:val="0"/>
            <w:vAlign w:val="center"/>
          </w:tcPr>
          <w:p w14:paraId="75FB642F">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22.30</w:t>
            </w:r>
          </w:p>
        </w:tc>
        <w:tc>
          <w:tcPr>
            <w:tcW w:w="2400" w:type="dxa"/>
            <w:gridSpan w:val="2"/>
            <w:tcBorders>
              <w:top w:val="single" w:color="auto" w:sz="4" w:space="0"/>
              <w:left w:val="nil"/>
              <w:bottom w:val="single" w:color="auto" w:sz="4" w:space="0"/>
              <w:right w:val="single" w:color="000000" w:sz="4" w:space="0"/>
            </w:tcBorders>
            <w:noWrap w:val="0"/>
            <w:vAlign w:val="center"/>
          </w:tcPr>
          <w:p w14:paraId="060D202A">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16.00</w:t>
            </w:r>
          </w:p>
        </w:tc>
        <w:tc>
          <w:tcPr>
            <w:tcW w:w="1952" w:type="dxa"/>
            <w:gridSpan w:val="2"/>
            <w:tcBorders>
              <w:top w:val="single" w:color="auto" w:sz="4" w:space="0"/>
              <w:left w:val="nil"/>
              <w:bottom w:val="single" w:color="auto" w:sz="4" w:space="0"/>
              <w:right w:val="single" w:color="000000" w:sz="4" w:space="0"/>
            </w:tcBorders>
            <w:noWrap w:val="0"/>
            <w:vAlign w:val="center"/>
          </w:tcPr>
          <w:p w14:paraId="6651ED8D">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0.37</w:t>
            </w:r>
          </w:p>
        </w:tc>
      </w:tr>
      <w:tr w14:paraId="21DE313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1967AA">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项目支出：</w:t>
            </w:r>
          </w:p>
        </w:tc>
        <w:tc>
          <w:tcPr>
            <w:tcW w:w="1967" w:type="dxa"/>
            <w:gridSpan w:val="2"/>
            <w:tcBorders>
              <w:top w:val="single" w:color="auto" w:sz="4" w:space="0"/>
              <w:left w:val="nil"/>
              <w:bottom w:val="single" w:color="auto" w:sz="4" w:space="0"/>
              <w:right w:val="single" w:color="000000" w:sz="4" w:space="0"/>
            </w:tcBorders>
            <w:noWrap w:val="0"/>
            <w:vAlign w:val="center"/>
          </w:tcPr>
          <w:p w14:paraId="2943D2AE">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317.86</w:t>
            </w:r>
          </w:p>
        </w:tc>
        <w:tc>
          <w:tcPr>
            <w:tcW w:w="2400" w:type="dxa"/>
            <w:gridSpan w:val="2"/>
            <w:tcBorders>
              <w:top w:val="single" w:color="auto" w:sz="4" w:space="0"/>
              <w:left w:val="nil"/>
              <w:bottom w:val="single" w:color="auto" w:sz="4" w:space="0"/>
              <w:right w:val="single" w:color="000000" w:sz="4" w:space="0"/>
            </w:tcBorders>
            <w:noWrap w:val="0"/>
            <w:vAlign w:val="center"/>
          </w:tcPr>
          <w:p w14:paraId="2BD43218">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640.00</w:t>
            </w:r>
          </w:p>
        </w:tc>
        <w:tc>
          <w:tcPr>
            <w:tcW w:w="1952" w:type="dxa"/>
            <w:gridSpan w:val="2"/>
            <w:tcBorders>
              <w:top w:val="single" w:color="auto" w:sz="4" w:space="0"/>
              <w:left w:val="nil"/>
              <w:bottom w:val="single" w:color="auto" w:sz="4" w:space="0"/>
              <w:right w:val="single" w:color="000000" w:sz="4" w:space="0"/>
            </w:tcBorders>
            <w:noWrap w:val="0"/>
            <w:vAlign w:val="center"/>
          </w:tcPr>
          <w:p w14:paraId="430B6AC0">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891.03</w:t>
            </w:r>
          </w:p>
        </w:tc>
      </w:tr>
      <w:tr w14:paraId="1A943AC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F8D931">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1、业务工作经费</w:t>
            </w:r>
          </w:p>
        </w:tc>
        <w:tc>
          <w:tcPr>
            <w:tcW w:w="1967" w:type="dxa"/>
            <w:gridSpan w:val="2"/>
            <w:tcBorders>
              <w:top w:val="single" w:color="auto" w:sz="4" w:space="0"/>
              <w:left w:val="nil"/>
              <w:bottom w:val="single" w:color="auto" w:sz="4" w:space="0"/>
              <w:right w:val="single" w:color="000000" w:sz="4" w:space="0"/>
            </w:tcBorders>
            <w:noWrap w:val="0"/>
            <w:vAlign w:val="center"/>
          </w:tcPr>
          <w:p w14:paraId="6FD2BC94">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317.86</w:t>
            </w:r>
          </w:p>
        </w:tc>
        <w:tc>
          <w:tcPr>
            <w:tcW w:w="2400" w:type="dxa"/>
            <w:gridSpan w:val="2"/>
            <w:tcBorders>
              <w:top w:val="single" w:color="auto" w:sz="4" w:space="0"/>
              <w:left w:val="nil"/>
              <w:bottom w:val="single" w:color="auto" w:sz="4" w:space="0"/>
              <w:right w:val="single" w:color="000000" w:sz="4" w:space="0"/>
            </w:tcBorders>
            <w:noWrap w:val="0"/>
            <w:vAlign w:val="center"/>
          </w:tcPr>
          <w:p w14:paraId="47D1ED83">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640.00</w:t>
            </w:r>
          </w:p>
        </w:tc>
        <w:tc>
          <w:tcPr>
            <w:tcW w:w="1952" w:type="dxa"/>
            <w:gridSpan w:val="2"/>
            <w:tcBorders>
              <w:top w:val="single" w:color="auto" w:sz="4" w:space="0"/>
              <w:left w:val="nil"/>
              <w:bottom w:val="single" w:color="auto" w:sz="4" w:space="0"/>
              <w:right w:val="single" w:color="000000" w:sz="4" w:space="0"/>
            </w:tcBorders>
            <w:noWrap w:val="0"/>
            <w:vAlign w:val="center"/>
          </w:tcPr>
          <w:p w14:paraId="6D924E65">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891.03</w:t>
            </w:r>
          </w:p>
        </w:tc>
      </w:tr>
      <w:tr w14:paraId="1AA9E8B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9C32CA">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2、运行维护经费</w:t>
            </w:r>
          </w:p>
        </w:tc>
        <w:tc>
          <w:tcPr>
            <w:tcW w:w="1967" w:type="dxa"/>
            <w:gridSpan w:val="2"/>
            <w:tcBorders>
              <w:top w:val="single" w:color="auto" w:sz="4" w:space="0"/>
              <w:left w:val="nil"/>
              <w:bottom w:val="single" w:color="auto" w:sz="4" w:space="0"/>
              <w:right w:val="single" w:color="000000" w:sz="4" w:space="0"/>
            </w:tcBorders>
            <w:noWrap w:val="0"/>
            <w:vAlign w:val="center"/>
          </w:tcPr>
          <w:p w14:paraId="0BB6F735">
            <w:pPr>
              <w:widowControl/>
              <w:spacing w:line="360" w:lineRule="exact"/>
              <w:jc w:val="center"/>
              <w:rPr>
                <w:rFonts w:hint="eastAsia" w:ascii="宋体" w:hAnsi="宋体" w:eastAsia="宋体" w:cs="宋体"/>
                <w:sz w:val="19"/>
                <w:szCs w:val="19"/>
                <w:highlight w:val="none"/>
                <w:lang w:val="en-US" w:eastAsia="zh-CN"/>
              </w:rPr>
            </w:pPr>
          </w:p>
        </w:tc>
        <w:tc>
          <w:tcPr>
            <w:tcW w:w="2400" w:type="dxa"/>
            <w:gridSpan w:val="2"/>
            <w:tcBorders>
              <w:top w:val="single" w:color="auto" w:sz="4" w:space="0"/>
              <w:left w:val="nil"/>
              <w:bottom w:val="single" w:color="auto" w:sz="4" w:space="0"/>
              <w:right w:val="single" w:color="000000" w:sz="4" w:space="0"/>
            </w:tcBorders>
            <w:noWrap w:val="0"/>
            <w:vAlign w:val="center"/>
          </w:tcPr>
          <w:p w14:paraId="004ED999">
            <w:pPr>
              <w:widowControl/>
              <w:spacing w:line="360" w:lineRule="exact"/>
              <w:jc w:val="center"/>
              <w:rPr>
                <w:rFonts w:hint="eastAsia" w:ascii="宋体" w:hAnsi="宋体" w:eastAsia="宋体" w:cs="宋体"/>
                <w:sz w:val="19"/>
                <w:szCs w:val="19"/>
                <w:highlight w:val="none"/>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14:paraId="4F9F87E2">
            <w:pPr>
              <w:widowControl/>
              <w:spacing w:line="360" w:lineRule="exact"/>
              <w:jc w:val="center"/>
              <w:rPr>
                <w:rFonts w:hint="eastAsia" w:ascii="宋体" w:hAnsi="宋体" w:eastAsia="宋体" w:cs="宋体"/>
                <w:sz w:val="19"/>
                <w:szCs w:val="19"/>
                <w:highlight w:val="none"/>
                <w:lang w:val="en-US" w:eastAsia="zh-CN"/>
              </w:rPr>
            </w:pPr>
          </w:p>
        </w:tc>
      </w:tr>
      <w:tr w14:paraId="043D0B4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61C944">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市级</w:t>
            </w:r>
            <w:r>
              <w:rPr>
                <w:rFonts w:hint="eastAsia" w:asciiTheme="minorEastAsia" w:hAnsiTheme="minorEastAsia" w:eastAsiaTheme="minorEastAsia" w:cstheme="minorEastAsia"/>
                <w:sz w:val="24"/>
                <w:szCs w:val="24"/>
                <w:highlight w:val="none"/>
              </w:rPr>
              <w:t>专项资金（一个专项一行）</w:t>
            </w:r>
          </w:p>
        </w:tc>
        <w:tc>
          <w:tcPr>
            <w:tcW w:w="1967" w:type="dxa"/>
            <w:gridSpan w:val="2"/>
            <w:tcBorders>
              <w:top w:val="single" w:color="auto" w:sz="4" w:space="0"/>
              <w:left w:val="nil"/>
              <w:bottom w:val="single" w:color="auto" w:sz="4" w:space="0"/>
              <w:right w:val="single" w:color="000000" w:sz="4" w:space="0"/>
            </w:tcBorders>
            <w:noWrap w:val="0"/>
            <w:vAlign w:val="center"/>
          </w:tcPr>
          <w:p w14:paraId="01A2DF3D">
            <w:pPr>
              <w:widowControl/>
              <w:spacing w:line="360" w:lineRule="exact"/>
              <w:jc w:val="center"/>
              <w:rPr>
                <w:rFonts w:hint="eastAsia" w:ascii="宋体" w:hAnsi="宋体" w:eastAsia="宋体" w:cs="宋体"/>
                <w:sz w:val="19"/>
                <w:szCs w:val="19"/>
                <w:highlight w:val="none"/>
                <w:lang w:val="en-US" w:eastAsia="zh-CN"/>
              </w:rPr>
            </w:pPr>
          </w:p>
        </w:tc>
        <w:tc>
          <w:tcPr>
            <w:tcW w:w="2400" w:type="dxa"/>
            <w:gridSpan w:val="2"/>
            <w:tcBorders>
              <w:top w:val="single" w:color="auto" w:sz="4" w:space="0"/>
              <w:left w:val="nil"/>
              <w:bottom w:val="single" w:color="auto" w:sz="4" w:space="0"/>
              <w:right w:val="single" w:color="000000" w:sz="4" w:space="0"/>
            </w:tcBorders>
            <w:noWrap w:val="0"/>
            <w:vAlign w:val="center"/>
          </w:tcPr>
          <w:p w14:paraId="4D8435E0">
            <w:pPr>
              <w:widowControl/>
              <w:spacing w:line="360" w:lineRule="exact"/>
              <w:jc w:val="center"/>
              <w:rPr>
                <w:rFonts w:hint="eastAsia" w:ascii="宋体" w:hAnsi="宋体" w:eastAsia="宋体" w:cs="宋体"/>
                <w:sz w:val="19"/>
                <w:szCs w:val="19"/>
                <w:highlight w:val="none"/>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14:paraId="70371385">
            <w:pPr>
              <w:widowControl/>
              <w:spacing w:line="360" w:lineRule="exact"/>
              <w:jc w:val="center"/>
              <w:rPr>
                <w:rFonts w:hint="eastAsia" w:ascii="宋体" w:hAnsi="宋体" w:eastAsia="宋体" w:cs="宋体"/>
                <w:sz w:val="19"/>
                <w:szCs w:val="19"/>
                <w:highlight w:val="none"/>
                <w:lang w:val="en-US" w:eastAsia="zh-CN"/>
              </w:rPr>
            </w:pPr>
          </w:p>
        </w:tc>
      </w:tr>
      <w:tr w14:paraId="6110614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2BD4BA">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公用经费</w:t>
            </w:r>
          </w:p>
        </w:tc>
        <w:tc>
          <w:tcPr>
            <w:tcW w:w="1967" w:type="dxa"/>
            <w:gridSpan w:val="2"/>
            <w:tcBorders>
              <w:top w:val="single" w:color="auto" w:sz="4" w:space="0"/>
              <w:left w:val="nil"/>
              <w:bottom w:val="single" w:color="auto" w:sz="4" w:space="0"/>
              <w:right w:val="single" w:color="000000" w:sz="4" w:space="0"/>
            </w:tcBorders>
            <w:noWrap w:val="0"/>
            <w:vAlign w:val="center"/>
          </w:tcPr>
          <w:p w14:paraId="31B82F46">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138.49</w:t>
            </w:r>
          </w:p>
        </w:tc>
        <w:tc>
          <w:tcPr>
            <w:tcW w:w="2400" w:type="dxa"/>
            <w:gridSpan w:val="2"/>
            <w:tcBorders>
              <w:top w:val="single" w:color="auto" w:sz="4" w:space="0"/>
              <w:left w:val="nil"/>
              <w:bottom w:val="single" w:color="auto" w:sz="4" w:space="0"/>
              <w:right w:val="single" w:color="000000" w:sz="4" w:space="0"/>
            </w:tcBorders>
            <w:noWrap w:val="0"/>
            <w:vAlign w:val="center"/>
          </w:tcPr>
          <w:p w14:paraId="764B4504">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184.80</w:t>
            </w:r>
          </w:p>
        </w:tc>
        <w:tc>
          <w:tcPr>
            <w:tcW w:w="1952" w:type="dxa"/>
            <w:gridSpan w:val="2"/>
            <w:tcBorders>
              <w:top w:val="single" w:color="auto" w:sz="4" w:space="0"/>
              <w:left w:val="nil"/>
              <w:bottom w:val="single" w:color="auto" w:sz="4" w:space="0"/>
              <w:right w:val="single" w:color="000000" w:sz="4" w:space="0"/>
            </w:tcBorders>
            <w:noWrap w:val="0"/>
            <w:vAlign w:val="center"/>
          </w:tcPr>
          <w:p w14:paraId="139387F2">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206.15</w:t>
            </w:r>
          </w:p>
        </w:tc>
      </w:tr>
      <w:tr w14:paraId="722EACF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DA0C46">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其中：办公经费</w:t>
            </w:r>
          </w:p>
        </w:tc>
        <w:tc>
          <w:tcPr>
            <w:tcW w:w="1967" w:type="dxa"/>
            <w:gridSpan w:val="2"/>
            <w:tcBorders>
              <w:top w:val="single" w:color="auto" w:sz="4" w:space="0"/>
              <w:left w:val="nil"/>
              <w:bottom w:val="single" w:color="auto" w:sz="4" w:space="0"/>
              <w:right w:val="single" w:color="000000" w:sz="4" w:space="0"/>
            </w:tcBorders>
            <w:noWrap w:val="0"/>
            <w:vAlign w:val="center"/>
          </w:tcPr>
          <w:p w14:paraId="2F600E9C">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66.77</w:t>
            </w:r>
          </w:p>
        </w:tc>
        <w:tc>
          <w:tcPr>
            <w:tcW w:w="2400" w:type="dxa"/>
            <w:gridSpan w:val="2"/>
            <w:tcBorders>
              <w:top w:val="single" w:color="auto" w:sz="4" w:space="0"/>
              <w:left w:val="nil"/>
              <w:bottom w:val="single" w:color="auto" w:sz="4" w:space="0"/>
              <w:right w:val="single" w:color="000000" w:sz="4" w:space="0"/>
            </w:tcBorders>
            <w:noWrap w:val="0"/>
            <w:vAlign w:val="center"/>
          </w:tcPr>
          <w:p w14:paraId="5514E506">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114.00</w:t>
            </w:r>
          </w:p>
        </w:tc>
        <w:tc>
          <w:tcPr>
            <w:tcW w:w="1952" w:type="dxa"/>
            <w:gridSpan w:val="2"/>
            <w:tcBorders>
              <w:top w:val="single" w:color="auto" w:sz="4" w:space="0"/>
              <w:left w:val="nil"/>
              <w:bottom w:val="single" w:color="auto" w:sz="4" w:space="0"/>
              <w:right w:val="single" w:color="000000" w:sz="4" w:space="0"/>
            </w:tcBorders>
            <w:noWrap w:val="0"/>
            <w:vAlign w:val="center"/>
          </w:tcPr>
          <w:p w14:paraId="3A034179">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204.54</w:t>
            </w:r>
          </w:p>
        </w:tc>
      </w:tr>
      <w:tr w14:paraId="60243A2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A988F1">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水费、电费、差旅费</w:t>
            </w:r>
          </w:p>
        </w:tc>
        <w:tc>
          <w:tcPr>
            <w:tcW w:w="1967" w:type="dxa"/>
            <w:gridSpan w:val="2"/>
            <w:tcBorders>
              <w:top w:val="single" w:color="auto" w:sz="4" w:space="0"/>
              <w:left w:val="nil"/>
              <w:bottom w:val="single" w:color="auto" w:sz="4" w:space="0"/>
              <w:right w:val="single" w:color="000000" w:sz="4" w:space="0"/>
            </w:tcBorders>
            <w:noWrap w:val="0"/>
            <w:vAlign w:val="center"/>
          </w:tcPr>
          <w:p w14:paraId="1244C2FA">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w:t>
            </w:r>
          </w:p>
        </w:tc>
        <w:tc>
          <w:tcPr>
            <w:tcW w:w="2400" w:type="dxa"/>
            <w:gridSpan w:val="2"/>
            <w:tcBorders>
              <w:top w:val="single" w:color="auto" w:sz="4" w:space="0"/>
              <w:left w:val="nil"/>
              <w:bottom w:val="single" w:color="auto" w:sz="4" w:space="0"/>
              <w:right w:val="single" w:color="000000" w:sz="4" w:space="0"/>
            </w:tcBorders>
            <w:noWrap w:val="0"/>
            <w:vAlign w:val="center"/>
          </w:tcPr>
          <w:p w14:paraId="3D400E89">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w:t>
            </w:r>
          </w:p>
        </w:tc>
        <w:tc>
          <w:tcPr>
            <w:tcW w:w="1952" w:type="dxa"/>
            <w:gridSpan w:val="2"/>
            <w:tcBorders>
              <w:top w:val="single" w:color="auto" w:sz="4" w:space="0"/>
              <w:left w:val="nil"/>
              <w:bottom w:val="single" w:color="auto" w:sz="4" w:space="0"/>
              <w:right w:val="single" w:color="000000" w:sz="4" w:space="0"/>
            </w:tcBorders>
            <w:noWrap w:val="0"/>
            <w:vAlign w:val="center"/>
          </w:tcPr>
          <w:p w14:paraId="3940B3CC">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0.83</w:t>
            </w:r>
          </w:p>
        </w:tc>
      </w:tr>
      <w:tr w14:paraId="14C1271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B529D5">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会议费、培训费</w:t>
            </w:r>
          </w:p>
        </w:tc>
        <w:tc>
          <w:tcPr>
            <w:tcW w:w="1967" w:type="dxa"/>
            <w:gridSpan w:val="2"/>
            <w:tcBorders>
              <w:top w:val="single" w:color="auto" w:sz="4" w:space="0"/>
              <w:left w:val="nil"/>
              <w:bottom w:val="single" w:color="auto" w:sz="4" w:space="0"/>
              <w:right w:val="single" w:color="000000" w:sz="4" w:space="0"/>
            </w:tcBorders>
            <w:noWrap w:val="0"/>
            <w:vAlign w:val="center"/>
          </w:tcPr>
          <w:p w14:paraId="10CD97E9">
            <w:pPr>
              <w:keepNext w:val="0"/>
              <w:keepLines w:val="0"/>
              <w:widowControl/>
              <w:suppressLineNumbers w:val="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4.51</w:t>
            </w:r>
          </w:p>
        </w:tc>
        <w:tc>
          <w:tcPr>
            <w:tcW w:w="2400" w:type="dxa"/>
            <w:gridSpan w:val="2"/>
            <w:tcBorders>
              <w:top w:val="single" w:color="auto" w:sz="4" w:space="0"/>
              <w:left w:val="nil"/>
              <w:bottom w:val="single" w:color="auto" w:sz="4" w:space="0"/>
              <w:right w:val="single" w:color="000000" w:sz="4" w:space="0"/>
            </w:tcBorders>
            <w:noWrap w:val="0"/>
            <w:vAlign w:val="center"/>
          </w:tcPr>
          <w:p w14:paraId="2CC6C8D4">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17.00</w:t>
            </w:r>
          </w:p>
        </w:tc>
        <w:tc>
          <w:tcPr>
            <w:tcW w:w="1952" w:type="dxa"/>
            <w:gridSpan w:val="2"/>
            <w:tcBorders>
              <w:top w:val="single" w:color="auto" w:sz="4" w:space="0"/>
              <w:left w:val="nil"/>
              <w:bottom w:val="single" w:color="auto" w:sz="4" w:space="0"/>
              <w:right w:val="single" w:color="000000" w:sz="4" w:space="0"/>
            </w:tcBorders>
            <w:noWrap w:val="0"/>
            <w:vAlign w:val="center"/>
          </w:tcPr>
          <w:p w14:paraId="15A6A1A5">
            <w:pPr>
              <w:widowControl/>
              <w:spacing w:line="36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0.46</w:t>
            </w:r>
          </w:p>
        </w:tc>
      </w:tr>
      <w:tr w14:paraId="1CB9971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DA3C40">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政府采购金额</w:t>
            </w:r>
          </w:p>
        </w:tc>
        <w:tc>
          <w:tcPr>
            <w:tcW w:w="1967" w:type="dxa"/>
            <w:gridSpan w:val="2"/>
            <w:tcBorders>
              <w:top w:val="single" w:color="auto" w:sz="4" w:space="0"/>
              <w:left w:val="nil"/>
              <w:bottom w:val="single" w:color="auto" w:sz="4" w:space="0"/>
              <w:right w:val="single" w:color="000000" w:sz="4" w:space="0"/>
            </w:tcBorders>
            <w:noWrap w:val="0"/>
            <w:vAlign w:val="center"/>
          </w:tcPr>
          <w:p w14:paraId="1163F2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337.38</w:t>
            </w:r>
          </w:p>
        </w:tc>
        <w:tc>
          <w:tcPr>
            <w:tcW w:w="2400" w:type="dxa"/>
            <w:gridSpan w:val="2"/>
            <w:tcBorders>
              <w:top w:val="single" w:color="auto" w:sz="4" w:space="0"/>
              <w:left w:val="nil"/>
              <w:bottom w:val="single" w:color="auto" w:sz="4" w:space="0"/>
              <w:right w:val="single" w:color="000000" w:sz="4" w:space="0"/>
            </w:tcBorders>
            <w:noWrap w:val="0"/>
            <w:vAlign w:val="center"/>
          </w:tcPr>
          <w:p w14:paraId="2CC84EF6">
            <w:pPr>
              <w:keepNext w:val="0"/>
              <w:keepLines w:val="0"/>
              <w:widowControl/>
              <w:suppressLineNumbers w:val="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494.00</w:t>
            </w:r>
          </w:p>
        </w:tc>
        <w:tc>
          <w:tcPr>
            <w:tcW w:w="1952" w:type="dxa"/>
            <w:gridSpan w:val="2"/>
            <w:tcBorders>
              <w:top w:val="single" w:color="auto" w:sz="4" w:space="0"/>
              <w:left w:val="nil"/>
              <w:bottom w:val="single" w:color="auto" w:sz="4" w:space="0"/>
              <w:right w:val="single" w:color="000000" w:sz="4" w:space="0"/>
            </w:tcBorders>
            <w:noWrap w:val="0"/>
            <w:vAlign w:val="center"/>
          </w:tcPr>
          <w:p w14:paraId="495B29FB">
            <w:pPr>
              <w:keepNext w:val="0"/>
              <w:keepLines w:val="0"/>
              <w:widowControl/>
              <w:suppressLineNumbers w:val="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475.75</w:t>
            </w:r>
          </w:p>
        </w:tc>
      </w:tr>
      <w:tr w14:paraId="1D85EA0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65B5C8">
            <w:pPr>
              <w:widowControl/>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部门基本支出预算调整 </w:t>
            </w:r>
          </w:p>
        </w:tc>
        <w:tc>
          <w:tcPr>
            <w:tcW w:w="1967" w:type="dxa"/>
            <w:gridSpan w:val="2"/>
            <w:tcBorders>
              <w:top w:val="single" w:color="auto" w:sz="4" w:space="0"/>
              <w:left w:val="nil"/>
              <w:bottom w:val="single" w:color="auto" w:sz="4" w:space="0"/>
              <w:right w:val="single" w:color="000000" w:sz="4" w:space="0"/>
            </w:tcBorders>
            <w:noWrap w:val="0"/>
            <w:vAlign w:val="center"/>
          </w:tcPr>
          <w:p w14:paraId="4988004B">
            <w:pPr>
              <w:keepNext w:val="0"/>
              <w:keepLines w:val="0"/>
              <w:widowControl/>
              <w:suppressLineNumbers w:val="0"/>
              <w:jc w:val="center"/>
              <w:textAlignment w:val="center"/>
              <w:rPr>
                <w:rFonts w:hint="eastAsia" w:ascii="宋体" w:hAnsi="宋体" w:eastAsia="宋体" w:cs="宋体"/>
                <w:kern w:val="0"/>
                <w:sz w:val="19"/>
                <w:szCs w:val="19"/>
                <w:highlight w:val="none"/>
                <w:lang w:val="en-US" w:eastAsia="zh-CN" w:bidi="ar-SA"/>
              </w:rPr>
            </w:pPr>
          </w:p>
        </w:tc>
        <w:tc>
          <w:tcPr>
            <w:tcW w:w="2400" w:type="dxa"/>
            <w:gridSpan w:val="2"/>
            <w:tcBorders>
              <w:top w:val="single" w:color="auto" w:sz="4" w:space="0"/>
              <w:left w:val="nil"/>
              <w:bottom w:val="single" w:color="auto" w:sz="4" w:space="0"/>
              <w:right w:val="single" w:color="000000" w:sz="4" w:space="0"/>
            </w:tcBorders>
            <w:noWrap w:val="0"/>
            <w:vAlign w:val="center"/>
          </w:tcPr>
          <w:p w14:paraId="0EA1BEBE">
            <w:pPr>
              <w:widowControl/>
              <w:spacing w:line="360" w:lineRule="exact"/>
              <w:jc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105.3</w:t>
            </w:r>
          </w:p>
        </w:tc>
        <w:tc>
          <w:tcPr>
            <w:tcW w:w="1952" w:type="dxa"/>
            <w:gridSpan w:val="2"/>
            <w:tcBorders>
              <w:top w:val="single" w:color="auto" w:sz="4" w:space="0"/>
              <w:left w:val="nil"/>
              <w:bottom w:val="single" w:color="auto" w:sz="4" w:space="0"/>
              <w:right w:val="single" w:color="000000" w:sz="4" w:space="0"/>
            </w:tcBorders>
            <w:noWrap w:val="0"/>
            <w:vAlign w:val="center"/>
          </w:tcPr>
          <w:p w14:paraId="78CC5639">
            <w:pPr>
              <w:widowControl/>
              <w:spacing w:line="360" w:lineRule="exact"/>
              <w:jc w:val="center"/>
              <w:rPr>
                <w:rFonts w:hint="eastAsia" w:ascii="宋体" w:hAnsi="宋体" w:eastAsia="宋体" w:cs="宋体"/>
                <w:kern w:val="0"/>
                <w:sz w:val="19"/>
                <w:szCs w:val="19"/>
                <w:highlight w:val="none"/>
                <w:lang w:val="en-US" w:eastAsia="zh-CN" w:bidi="ar-SA"/>
              </w:rPr>
            </w:pPr>
          </w:p>
        </w:tc>
      </w:tr>
      <w:tr w14:paraId="110A2B5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E7B2C73">
            <w:pPr>
              <w:widowControl/>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楼堂馆所控制情况</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年完工项目）</w:t>
            </w:r>
          </w:p>
        </w:tc>
        <w:tc>
          <w:tcPr>
            <w:tcW w:w="1189" w:type="dxa"/>
            <w:tcBorders>
              <w:top w:val="nil"/>
              <w:left w:val="nil"/>
              <w:bottom w:val="single" w:color="auto" w:sz="4" w:space="0"/>
              <w:right w:val="single" w:color="auto" w:sz="4" w:space="0"/>
            </w:tcBorders>
            <w:noWrap w:val="0"/>
            <w:vAlign w:val="center"/>
          </w:tcPr>
          <w:p w14:paraId="4245542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批复规模</w:t>
            </w:r>
            <w:r>
              <w:rPr>
                <w:rFonts w:hint="eastAsia" w:ascii="宋体" w:hAnsi="宋体" w:eastAsia="宋体" w:cs="宋体"/>
                <w:color w:val="000000"/>
                <w:spacing w:val="0"/>
                <w:kern w:val="2"/>
                <w:position w:val="0"/>
                <w:sz w:val="20"/>
                <w:szCs w:val="20"/>
              </w:rPr>
              <w:br w:type="textWrapping"/>
            </w:r>
            <w:r>
              <w:rPr>
                <w:rFonts w:hint="eastAsia" w:ascii="宋体" w:hAnsi="宋体" w:eastAsia="宋体" w:cs="宋体"/>
                <w:color w:val="000000"/>
                <w:spacing w:val="0"/>
                <w:kern w:val="2"/>
                <w:position w:val="0"/>
                <w:sz w:val="20"/>
                <w:szCs w:val="20"/>
              </w:rPr>
              <w:t>（㎡）</w:t>
            </w:r>
          </w:p>
        </w:tc>
        <w:tc>
          <w:tcPr>
            <w:tcW w:w="778" w:type="dxa"/>
            <w:tcBorders>
              <w:top w:val="nil"/>
              <w:left w:val="nil"/>
              <w:bottom w:val="single" w:color="auto" w:sz="4" w:space="0"/>
              <w:right w:val="single" w:color="auto" w:sz="4" w:space="0"/>
            </w:tcBorders>
            <w:noWrap w:val="0"/>
            <w:vAlign w:val="center"/>
          </w:tcPr>
          <w:p w14:paraId="720F7B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实际规模（㎡）</w:t>
            </w:r>
          </w:p>
        </w:tc>
        <w:tc>
          <w:tcPr>
            <w:tcW w:w="1200" w:type="dxa"/>
            <w:tcBorders>
              <w:top w:val="nil"/>
              <w:left w:val="nil"/>
              <w:bottom w:val="single" w:color="auto" w:sz="4" w:space="0"/>
              <w:right w:val="single" w:color="auto" w:sz="4" w:space="0"/>
            </w:tcBorders>
            <w:noWrap w:val="0"/>
            <w:vAlign w:val="center"/>
          </w:tcPr>
          <w:p w14:paraId="3C346E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规模控制率</w:t>
            </w:r>
          </w:p>
        </w:tc>
        <w:tc>
          <w:tcPr>
            <w:tcW w:w="1200" w:type="dxa"/>
            <w:tcBorders>
              <w:top w:val="nil"/>
              <w:left w:val="nil"/>
              <w:bottom w:val="single" w:color="auto" w:sz="4" w:space="0"/>
              <w:right w:val="single" w:color="auto" w:sz="4" w:space="0"/>
            </w:tcBorders>
            <w:noWrap w:val="0"/>
            <w:vAlign w:val="center"/>
          </w:tcPr>
          <w:p w14:paraId="282F02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预算投资（万元）</w:t>
            </w:r>
          </w:p>
        </w:tc>
        <w:tc>
          <w:tcPr>
            <w:tcW w:w="992" w:type="dxa"/>
            <w:tcBorders>
              <w:top w:val="nil"/>
              <w:left w:val="nil"/>
              <w:bottom w:val="single" w:color="auto" w:sz="4" w:space="0"/>
              <w:right w:val="single" w:color="auto" w:sz="4" w:space="0"/>
            </w:tcBorders>
            <w:noWrap w:val="0"/>
            <w:vAlign w:val="center"/>
          </w:tcPr>
          <w:p w14:paraId="3CC3106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实际投资（万元）</w:t>
            </w:r>
          </w:p>
        </w:tc>
        <w:tc>
          <w:tcPr>
            <w:tcW w:w="960" w:type="dxa"/>
            <w:tcBorders>
              <w:top w:val="nil"/>
              <w:left w:val="nil"/>
              <w:bottom w:val="single" w:color="auto" w:sz="4" w:space="0"/>
              <w:right w:val="single" w:color="auto" w:sz="4" w:space="0"/>
            </w:tcBorders>
            <w:noWrap w:val="0"/>
            <w:vAlign w:val="center"/>
          </w:tcPr>
          <w:p w14:paraId="5E20880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投资概算控制率</w:t>
            </w:r>
          </w:p>
        </w:tc>
      </w:tr>
      <w:tr w14:paraId="61773721">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CAC3F35">
            <w:pPr>
              <w:widowControl/>
              <w:spacing w:line="360" w:lineRule="exact"/>
              <w:jc w:val="left"/>
              <w:rPr>
                <w:rFonts w:hint="eastAsia" w:asciiTheme="minorEastAsia" w:hAnsiTheme="minorEastAsia" w:eastAsiaTheme="minorEastAsia" w:cstheme="minorEastAsia"/>
                <w:sz w:val="24"/>
                <w:szCs w:val="24"/>
                <w:highlight w:val="none"/>
              </w:rPr>
            </w:pPr>
          </w:p>
        </w:tc>
        <w:tc>
          <w:tcPr>
            <w:tcW w:w="1189" w:type="dxa"/>
            <w:tcBorders>
              <w:top w:val="nil"/>
              <w:left w:val="nil"/>
              <w:bottom w:val="single" w:color="auto" w:sz="4" w:space="0"/>
              <w:right w:val="single" w:color="auto" w:sz="4" w:space="0"/>
            </w:tcBorders>
            <w:noWrap w:val="0"/>
            <w:vAlign w:val="center"/>
          </w:tcPr>
          <w:p w14:paraId="687A7C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0</w:t>
            </w:r>
          </w:p>
        </w:tc>
        <w:tc>
          <w:tcPr>
            <w:tcW w:w="778" w:type="dxa"/>
            <w:tcBorders>
              <w:top w:val="nil"/>
              <w:left w:val="nil"/>
              <w:bottom w:val="single" w:color="auto" w:sz="4" w:space="0"/>
              <w:right w:val="single" w:color="auto" w:sz="4" w:space="0"/>
            </w:tcBorders>
            <w:noWrap w:val="0"/>
            <w:vAlign w:val="center"/>
          </w:tcPr>
          <w:p w14:paraId="7B411D5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0</w:t>
            </w:r>
          </w:p>
        </w:tc>
        <w:tc>
          <w:tcPr>
            <w:tcW w:w="1200" w:type="dxa"/>
            <w:tcBorders>
              <w:top w:val="nil"/>
              <w:left w:val="nil"/>
              <w:bottom w:val="single" w:color="auto" w:sz="4" w:space="0"/>
              <w:right w:val="single" w:color="auto" w:sz="4" w:space="0"/>
            </w:tcBorders>
            <w:noWrap w:val="0"/>
            <w:vAlign w:val="center"/>
          </w:tcPr>
          <w:p w14:paraId="6EE06D8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0</w:t>
            </w:r>
          </w:p>
        </w:tc>
        <w:tc>
          <w:tcPr>
            <w:tcW w:w="1200" w:type="dxa"/>
            <w:tcBorders>
              <w:top w:val="nil"/>
              <w:left w:val="nil"/>
              <w:bottom w:val="single" w:color="auto" w:sz="4" w:space="0"/>
              <w:right w:val="single" w:color="auto" w:sz="4" w:space="0"/>
            </w:tcBorders>
            <w:noWrap w:val="0"/>
            <w:vAlign w:val="center"/>
          </w:tcPr>
          <w:p w14:paraId="0DC847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0</w:t>
            </w:r>
          </w:p>
        </w:tc>
        <w:tc>
          <w:tcPr>
            <w:tcW w:w="992" w:type="dxa"/>
            <w:tcBorders>
              <w:top w:val="nil"/>
              <w:left w:val="nil"/>
              <w:bottom w:val="single" w:color="auto" w:sz="4" w:space="0"/>
              <w:right w:val="single" w:color="auto" w:sz="4" w:space="0"/>
            </w:tcBorders>
            <w:noWrap w:val="0"/>
            <w:vAlign w:val="center"/>
          </w:tcPr>
          <w:p w14:paraId="70A6C1E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0</w:t>
            </w:r>
          </w:p>
        </w:tc>
        <w:tc>
          <w:tcPr>
            <w:tcW w:w="960" w:type="dxa"/>
            <w:tcBorders>
              <w:top w:val="nil"/>
              <w:left w:val="nil"/>
              <w:bottom w:val="single" w:color="auto" w:sz="4" w:space="0"/>
              <w:right w:val="single" w:color="auto" w:sz="4" w:space="0"/>
            </w:tcBorders>
            <w:noWrap w:val="0"/>
            <w:vAlign w:val="center"/>
          </w:tcPr>
          <w:p w14:paraId="0E6FF07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宋体" w:hAnsi="宋体" w:eastAsia="宋体" w:cs="宋体"/>
                <w:kern w:val="0"/>
                <w:sz w:val="19"/>
                <w:szCs w:val="19"/>
                <w:highlight w:val="none"/>
                <w:lang w:val="en-US" w:eastAsia="zh-CN" w:bidi="ar-SA"/>
              </w:rPr>
            </w:pPr>
            <w:r>
              <w:rPr>
                <w:rFonts w:hint="eastAsia" w:ascii="宋体" w:hAnsi="宋体" w:eastAsia="宋体" w:cs="宋体"/>
                <w:kern w:val="0"/>
                <w:sz w:val="19"/>
                <w:szCs w:val="19"/>
                <w:highlight w:val="none"/>
                <w:lang w:val="en-US" w:eastAsia="zh-CN" w:bidi="ar-SA"/>
              </w:rPr>
              <w:t>0</w:t>
            </w:r>
          </w:p>
        </w:tc>
      </w:tr>
      <w:tr w14:paraId="08A7FAC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2C5418">
            <w:pPr>
              <w:widowControl/>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FD2E5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52ED52C6">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Times New Roman" w:hAnsi="Times New Roman" w:eastAsia="仿宋_GB2312" w:cs="Times New Roman"/>
          <w:sz w:val="22"/>
          <w:highlight w:val="none"/>
        </w:rPr>
      </w:pPr>
      <w:r>
        <w:rPr>
          <w:rFonts w:hint="default" w:ascii="宋体" w:hAnsi="宋体" w:eastAsia="宋体" w:cs="宋体"/>
          <w:color w:val="000000"/>
          <w:spacing w:val="0"/>
          <w:kern w:val="2"/>
          <w:position w:val="0"/>
          <w:sz w:val="23"/>
          <w:szCs w:val="23"/>
        </w:rPr>
        <w:t>说明：“项目支出”需要填报基本支出以外的所有项目支出情况，“公用经费”填</w:t>
      </w:r>
      <w:bookmarkStart w:id="0" w:name="_GoBack"/>
      <w:bookmarkEnd w:id="0"/>
      <w:r>
        <w:rPr>
          <w:rFonts w:hint="default" w:ascii="宋体" w:hAnsi="宋体" w:eastAsia="宋体" w:cs="宋体"/>
          <w:color w:val="000000"/>
          <w:spacing w:val="0"/>
          <w:kern w:val="2"/>
          <w:position w:val="0"/>
          <w:sz w:val="23"/>
          <w:szCs w:val="23"/>
        </w:rPr>
        <w:t>报基本支出中的一般商品和服务支出。</w:t>
      </w:r>
    </w:p>
    <w:p w14:paraId="7209E18B">
      <w:pPr>
        <w:widowControl/>
        <w:spacing w:after="0" w:afterLines="0" w:line="400" w:lineRule="exact"/>
        <w:jc w:val="left"/>
        <w:rPr>
          <w:rFonts w:hint="eastAsia" w:ascii="黑体" w:hAnsi="黑体" w:eastAsia="黑体" w:cs="黑体"/>
          <w:sz w:val="32"/>
          <w:szCs w:val="32"/>
          <w:highlight w:val="none"/>
          <w:lang w:eastAsia="zh-CN"/>
        </w:rPr>
      </w:pPr>
      <w:r>
        <w:rPr>
          <w:rFonts w:hint="default" w:ascii="宋体" w:hAnsi="宋体" w:eastAsia="宋体" w:cs="宋体"/>
          <w:color w:val="000000"/>
          <w:spacing w:val="0"/>
          <w:kern w:val="2"/>
          <w:position w:val="0"/>
          <w:sz w:val="23"/>
          <w:szCs w:val="23"/>
        </w:rPr>
        <w:t>填表人：        填报日期：          联系电话：            单位负责人签字：</w:t>
      </w:r>
      <w:r>
        <w:rPr>
          <w:rFonts w:hint="default" w:ascii="宋体" w:hAnsi="宋体" w:eastAsia="宋体" w:cs="宋体"/>
          <w:color w:val="000000"/>
          <w:spacing w:val="0"/>
          <w:kern w:val="2"/>
          <w:position w:val="0"/>
          <w:sz w:val="23"/>
          <w:szCs w:val="23"/>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0D2226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kern w:val="2"/>
          <w:sz w:val="42"/>
          <w:szCs w:val="42"/>
          <w:lang w:eastAsia="zh-CN"/>
        </w:rPr>
      </w:pPr>
      <w:r>
        <w:rPr>
          <w:rFonts w:hint="eastAsia" w:ascii="方正小标宋简体" w:hAnsi="方正小标宋简体" w:eastAsia="方正小标宋简体" w:cs="方正小标宋简体"/>
          <w:b w:val="0"/>
          <w:bCs w:val="0"/>
          <w:color w:val="000000"/>
          <w:spacing w:val="2"/>
          <w:kern w:val="2"/>
          <w:sz w:val="42"/>
          <w:szCs w:val="42"/>
          <w:lang w:eastAsia="zh-CN"/>
        </w:rPr>
        <w:t>202</w:t>
      </w:r>
      <w:r>
        <w:rPr>
          <w:rFonts w:hint="eastAsia" w:ascii="方正小标宋简体" w:hAnsi="方正小标宋简体" w:eastAsia="方正小标宋简体" w:cs="方正小标宋简体"/>
          <w:b w:val="0"/>
          <w:bCs w:val="0"/>
          <w:color w:val="000000"/>
          <w:spacing w:val="2"/>
          <w:kern w:val="2"/>
          <w:sz w:val="42"/>
          <w:szCs w:val="42"/>
          <w:lang w:val="en-US" w:eastAsia="zh-CN"/>
        </w:rPr>
        <w:t>3</w:t>
      </w:r>
      <w:r>
        <w:rPr>
          <w:rFonts w:hint="eastAsia" w:ascii="方正小标宋简体" w:hAnsi="方正小标宋简体" w:eastAsia="方正小标宋简体" w:cs="方正小标宋简体"/>
          <w:b w:val="0"/>
          <w:bCs w:val="0"/>
          <w:color w:val="000000"/>
          <w:spacing w:val="2"/>
          <w:kern w:val="2"/>
          <w:sz w:val="42"/>
          <w:szCs w:val="42"/>
          <w:lang w:eastAsia="zh-CN"/>
        </w:rPr>
        <w:t>年度</w:t>
      </w:r>
      <w:r>
        <w:rPr>
          <w:rFonts w:hint="eastAsia" w:ascii="方正小标宋简体" w:hAnsi="方正小标宋简体" w:eastAsia="方正小标宋简体" w:cs="方正小标宋简体"/>
          <w:b/>
          <w:bCs/>
          <w:color w:val="000000"/>
          <w:spacing w:val="2"/>
          <w:kern w:val="2"/>
          <w:sz w:val="42"/>
          <w:szCs w:val="42"/>
          <w:lang w:eastAsia="zh-CN"/>
        </w:rPr>
        <w:t>部门</w:t>
      </w:r>
      <w:r>
        <w:rPr>
          <w:rFonts w:hint="eastAsia" w:ascii="方正小标宋简体" w:hAnsi="方正小标宋简体" w:eastAsia="方正小标宋简体" w:cs="方正小标宋简体"/>
          <w:b w:val="0"/>
          <w:bCs w:val="0"/>
          <w:color w:val="000000"/>
          <w:spacing w:val="2"/>
          <w:kern w:val="2"/>
          <w:sz w:val="42"/>
          <w:szCs w:val="42"/>
          <w:lang w:eastAsia="zh-CN"/>
        </w:rPr>
        <w:t>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7B1B19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74372E3">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市</w:t>
            </w:r>
            <w:r>
              <w:rPr>
                <w:rFonts w:hint="eastAsia" w:ascii="宋体" w:hAnsi="宋体" w:eastAsia="宋体" w:cs="宋体"/>
                <w:color w:val="000000"/>
                <w:sz w:val="19"/>
                <w:szCs w:val="19"/>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06E58E41">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中共岳阳市岳阳楼区纪律检查委员会</w:t>
            </w:r>
          </w:p>
        </w:tc>
      </w:tr>
      <w:tr w14:paraId="226E044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8D2EBC1">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年度预</w:t>
            </w:r>
          </w:p>
          <w:p w14:paraId="009D4575">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算申请</w:t>
            </w:r>
            <w:r>
              <w:rPr>
                <w:rFonts w:hint="eastAsia" w:ascii="宋体" w:hAnsi="宋体" w:eastAsia="宋体" w:cs="宋体"/>
                <w:color w:val="000000"/>
                <w:sz w:val="19"/>
                <w:szCs w:val="19"/>
                <w:highlight w:val="none"/>
              </w:rPr>
              <w:br w:type="textWrapping"/>
            </w:r>
            <w:r>
              <w:rPr>
                <w:rFonts w:hint="eastAsia" w:ascii="宋体" w:hAnsi="宋体" w:eastAsia="宋体" w:cs="宋体"/>
                <w:color w:val="000000"/>
                <w:sz w:val="19"/>
                <w:szCs w:val="19"/>
                <w:highlight w:val="none"/>
              </w:rPr>
              <w:t>（万元）</w:t>
            </w:r>
          </w:p>
        </w:tc>
        <w:tc>
          <w:tcPr>
            <w:tcW w:w="2114" w:type="dxa"/>
            <w:gridSpan w:val="2"/>
            <w:tcBorders>
              <w:top w:val="nil"/>
              <w:left w:val="nil"/>
              <w:bottom w:val="single" w:color="auto" w:sz="4" w:space="0"/>
              <w:right w:val="single" w:color="auto" w:sz="4" w:space="0"/>
            </w:tcBorders>
            <w:noWrap w:val="0"/>
            <w:vAlign w:val="center"/>
          </w:tcPr>
          <w:p w14:paraId="02E3D5F1">
            <w:pPr>
              <w:spacing w:line="240" w:lineRule="exact"/>
              <w:jc w:val="center"/>
              <w:rPr>
                <w:rFonts w:hint="eastAsia" w:ascii="宋体" w:hAnsi="宋体" w:eastAsia="宋体" w:cs="宋体"/>
                <w:sz w:val="19"/>
                <w:szCs w:val="19"/>
                <w:highlight w:val="none"/>
              </w:rPr>
            </w:pPr>
          </w:p>
        </w:tc>
        <w:tc>
          <w:tcPr>
            <w:tcW w:w="1270" w:type="dxa"/>
            <w:tcBorders>
              <w:top w:val="nil"/>
              <w:left w:val="nil"/>
              <w:bottom w:val="single" w:color="auto" w:sz="4" w:space="0"/>
              <w:right w:val="single" w:color="auto" w:sz="4" w:space="0"/>
            </w:tcBorders>
            <w:noWrap w:val="0"/>
            <w:vAlign w:val="center"/>
          </w:tcPr>
          <w:p w14:paraId="623907C0">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年初预算数</w:t>
            </w:r>
          </w:p>
        </w:tc>
        <w:tc>
          <w:tcPr>
            <w:tcW w:w="1311" w:type="dxa"/>
            <w:tcBorders>
              <w:top w:val="nil"/>
              <w:left w:val="nil"/>
              <w:bottom w:val="single" w:color="auto" w:sz="4" w:space="0"/>
              <w:right w:val="single" w:color="auto" w:sz="4" w:space="0"/>
            </w:tcBorders>
            <w:noWrap w:val="0"/>
            <w:vAlign w:val="center"/>
          </w:tcPr>
          <w:p w14:paraId="3E3247A2">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全年预算数</w:t>
            </w:r>
          </w:p>
        </w:tc>
        <w:tc>
          <w:tcPr>
            <w:tcW w:w="1269" w:type="dxa"/>
            <w:tcBorders>
              <w:top w:val="nil"/>
              <w:left w:val="nil"/>
              <w:bottom w:val="single" w:color="auto" w:sz="4" w:space="0"/>
              <w:right w:val="single" w:color="auto" w:sz="4" w:space="0"/>
            </w:tcBorders>
            <w:noWrap w:val="0"/>
            <w:vAlign w:val="center"/>
          </w:tcPr>
          <w:p w14:paraId="56EBB811">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全年执行数</w:t>
            </w:r>
          </w:p>
        </w:tc>
        <w:tc>
          <w:tcPr>
            <w:tcW w:w="716" w:type="dxa"/>
            <w:tcBorders>
              <w:top w:val="nil"/>
              <w:left w:val="nil"/>
              <w:bottom w:val="single" w:color="auto" w:sz="4" w:space="0"/>
              <w:right w:val="single" w:color="auto" w:sz="4" w:space="0"/>
            </w:tcBorders>
            <w:noWrap w:val="0"/>
            <w:vAlign w:val="center"/>
          </w:tcPr>
          <w:p w14:paraId="17A354AB">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分值</w:t>
            </w:r>
          </w:p>
        </w:tc>
        <w:tc>
          <w:tcPr>
            <w:tcW w:w="873" w:type="dxa"/>
            <w:tcBorders>
              <w:top w:val="nil"/>
              <w:left w:val="nil"/>
              <w:bottom w:val="single" w:color="auto" w:sz="4" w:space="0"/>
              <w:right w:val="single" w:color="auto" w:sz="4" w:space="0"/>
            </w:tcBorders>
            <w:noWrap w:val="0"/>
            <w:vAlign w:val="center"/>
          </w:tcPr>
          <w:p w14:paraId="3FC197C8">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执行率</w:t>
            </w:r>
          </w:p>
        </w:tc>
        <w:tc>
          <w:tcPr>
            <w:tcW w:w="1446" w:type="dxa"/>
            <w:tcBorders>
              <w:top w:val="nil"/>
              <w:left w:val="nil"/>
              <w:bottom w:val="single" w:color="auto" w:sz="4" w:space="0"/>
              <w:right w:val="single" w:color="auto" w:sz="4" w:space="0"/>
            </w:tcBorders>
            <w:noWrap w:val="0"/>
            <w:vAlign w:val="center"/>
          </w:tcPr>
          <w:p w14:paraId="3842D5C1">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得分</w:t>
            </w:r>
          </w:p>
        </w:tc>
      </w:tr>
      <w:tr w14:paraId="19514C07">
        <w:tblPrEx>
          <w:tblCellMar>
            <w:top w:w="0" w:type="dxa"/>
            <w:left w:w="108" w:type="dxa"/>
            <w:bottom w:w="0" w:type="dxa"/>
            <w:right w:w="108" w:type="dxa"/>
          </w:tblCellMar>
        </w:tblPrEx>
        <w:trPr>
          <w:trHeight w:val="206" w:hRule="atLeast"/>
          <w:jc w:val="center"/>
        </w:trPr>
        <w:tc>
          <w:tcPr>
            <w:tcW w:w="1080" w:type="dxa"/>
            <w:vMerge w:val="continue"/>
            <w:tcBorders>
              <w:top w:val="nil"/>
              <w:left w:val="single" w:color="auto" w:sz="4" w:space="0"/>
              <w:right w:val="single" w:color="auto" w:sz="4" w:space="0"/>
            </w:tcBorders>
            <w:noWrap w:val="0"/>
            <w:vAlign w:val="center"/>
          </w:tcPr>
          <w:p w14:paraId="2383059E">
            <w:pPr>
              <w:widowControl/>
              <w:spacing w:line="240" w:lineRule="exact"/>
              <w:jc w:val="center"/>
              <w:rPr>
                <w:rFonts w:hint="eastAsia" w:ascii="宋体" w:hAnsi="宋体" w:eastAsia="宋体" w:cs="宋体"/>
                <w:color w:val="000000"/>
                <w:sz w:val="19"/>
                <w:szCs w:val="19"/>
                <w:highlight w:val="none"/>
              </w:rPr>
            </w:pPr>
          </w:p>
        </w:tc>
        <w:tc>
          <w:tcPr>
            <w:tcW w:w="2114" w:type="dxa"/>
            <w:gridSpan w:val="2"/>
            <w:tcBorders>
              <w:top w:val="nil"/>
              <w:left w:val="nil"/>
              <w:bottom w:val="single" w:color="auto" w:sz="4" w:space="0"/>
              <w:right w:val="single" w:color="auto" w:sz="4" w:space="0"/>
            </w:tcBorders>
            <w:noWrap w:val="0"/>
            <w:vAlign w:val="center"/>
          </w:tcPr>
          <w:p w14:paraId="6EBF7125">
            <w:pPr>
              <w:spacing w:line="240" w:lineRule="exact"/>
              <w:jc w:val="center"/>
              <w:rPr>
                <w:rFonts w:hint="eastAsia" w:ascii="宋体" w:hAnsi="宋体" w:eastAsia="宋体" w:cs="宋体"/>
                <w:sz w:val="19"/>
                <w:szCs w:val="19"/>
                <w:highlight w:val="none"/>
              </w:rPr>
            </w:pPr>
            <w:r>
              <w:rPr>
                <w:rFonts w:hint="eastAsia" w:ascii="宋体" w:hAnsi="宋体" w:eastAsia="宋体" w:cs="宋体"/>
                <w:color w:val="000000"/>
                <w:sz w:val="19"/>
                <w:szCs w:val="19"/>
                <w:highlight w:val="none"/>
              </w:rPr>
              <w:t>年度资金总额</w:t>
            </w:r>
          </w:p>
        </w:tc>
        <w:tc>
          <w:tcPr>
            <w:tcW w:w="1270" w:type="dxa"/>
            <w:tcBorders>
              <w:top w:val="nil"/>
              <w:left w:val="nil"/>
              <w:bottom w:val="single" w:color="auto" w:sz="4" w:space="0"/>
              <w:right w:val="single" w:color="auto" w:sz="4" w:space="0"/>
            </w:tcBorders>
            <w:noWrap w:val="0"/>
            <w:vAlign w:val="center"/>
          </w:tcPr>
          <w:p w14:paraId="6E954275">
            <w:pPr>
              <w:spacing w:line="24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2,087.73</w:t>
            </w:r>
          </w:p>
        </w:tc>
        <w:tc>
          <w:tcPr>
            <w:tcW w:w="1311" w:type="dxa"/>
            <w:tcBorders>
              <w:top w:val="nil"/>
              <w:left w:val="nil"/>
              <w:bottom w:val="single" w:color="auto" w:sz="4" w:space="0"/>
              <w:right w:val="single" w:color="auto" w:sz="4" w:space="0"/>
            </w:tcBorders>
            <w:noWrap w:val="0"/>
            <w:vAlign w:val="center"/>
          </w:tcPr>
          <w:p w14:paraId="7B724170">
            <w:pPr>
              <w:spacing w:line="24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2,444.06</w:t>
            </w:r>
          </w:p>
        </w:tc>
        <w:tc>
          <w:tcPr>
            <w:tcW w:w="1269" w:type="dxa"/>
            <w:tcBorders>
              <w:top w:val="nil"/>
              <w:left w:val="nil"/>
              <w:bottom w:val="single" w:color="auto" w:sz="4" w:space="0"/>
              <w:right w:val="single" w:color="auto" w:sz="4" w:space="0"/>
            </w:tcBorders>
            <w:noWrap w:val="0"/>
            <w:vAlign w:val="center"/>
          </w:tcPr>
          <w:p w14:paraId="71AF1D13">
            <w:pPr>
              <w:spacing w:line="24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2,444.06</w:t>
            </w:r>
          </w:p>
        </w:tc>
        <w:tc>
          <w:tcPr>
            <w:tcW w:w="716" w:type="dxa"/>
            <w:tcBorders>
              <w:top w:val="nil"/>
              <w:left w:val="nil"/>
              <w:bottom w:val="single" w:color="auto" w:sz="4" w:space="0"/>
              <w:right w:val="single" w:color="auto" w:sz="4" w:space="0"/>
            </w:tcBorders>
            <w:noWrap w:val="0"/>
            <w:vAlign w:val="center"/>
          </w:tcPr>
          <w:p w14:paraId="676E5B56">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10</w:t>
            </w:r>
          </w:p>
        </w:tc>
        <w:tc>
          <w:tcPr>
            <w:tcW w:w="873" w:type="dxa"/>
            <w:tcBorders>
              <w:top w:val="nil"/>
              <w:left w:val="nil"/>
              <w:bottom w:val="single" w:color="auto" w:sz="4" w:space="0"/>
              <w:right w:val="single" w:color="auto" w:sz="4" w:space="0"/>
            </w:tcBorders>
            <w:noWrap w:val="0"/>
            <w:vAlign w:val="center"/>
          </w:tcPr>
          <w:p w14:paraId="45D6177B">
            <w:pPr>
              <w:spacing w:line="24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6D9D32A4">
            <w:pPr>
              <w:spacing w:line="24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w:t>
            </w:r>
          </w:p>
        </w:tc>
      </w:tr>
      <w:tr w14:paraId="6724184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CF8A47">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68C7CA27">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40B08C6F">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按支出性质分：</w:t>
            </w:r>
          </w:p>
        </w:tc>
      </w:tr>
      <w:tr w14:paraId="7C2832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2A8DF6">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70571613">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xml:space="preserve">  其中：  一般公共预算：</w:t>
            </w:r>
            <w:r>
              <w:rPr>
                <w:rFonts w:hint="eastAsia" w:ascii="宋体" w:hAnsi="宋体" w:eastAsia="宋体" w:cs="宋体"/>
                <w:color w:val="000000"/>
                <w:sz w:val="19"/>
                <w:szCs w:val="19"/>
                <w:highlight w:val="none"/>
                <w:lang w:val="en-US" w:eastAsia="zh-CN"/>
              </w:rPr>
              <w:t>2430.69</w:t>
            </w:r>
          </w:p>
        </w:tc>
        <w:tc>
          <w:tcPr>
            <w:tcW w:w="4304" w:type="dxa"/>
            <w:gridSpan w:val="4"/>
            <w:tcBorders>
              <w:top w:val="nil"/>
              <w:left w:val="nil"/>
              <w:bottom w:val="single" w:color="auto" w:sz="4" w:space="0"/>
              <w:right w:val="single" w:color="auto" w:sz="4" w:space="0"/>
            </w:tcBorders>
            <w:noWrap w:val="0"/>
            <w:vAlign w:val="center"/>
          </w:tcPr>
          <w:p w14:paraId="2ADAA8CB">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其中：基本支出：</w:t>
            </w:r>
            <w:r>
              <w:rPr>
                <w:rFonts w:hint="eastAsia" w:ascii="宋体" w:hAnsi="宋体" w:eastAsia="宋体" w:cs="宋体"/>
                <w:color w:val="000000"/>
                <w:sz w:val="19"/>
                <w:szCs w:val="19"/>
                <w:highlight w:val="none"/>
                <w:lang w:val="en-US" w:eastAsia="zh-CN"/>
              </w:rPr>
              <w:t>1553.03</w:t>
            </w:r>
          </w:p>
        </w:tc>
      </w:tr>
      <w:tr w14:paraId="21B3D5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717F40">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44DC1584">
            <w:pPr>
              <w:widowControl/>
              <w:spacing w:line="240" w:lineRule="exact"/>
              <w:ind w:firstLine="760" w:firstLineChars="400"/>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362A7F17">
            <w:pPr>
              <w:widowControl/>
              <w:spacing w:line="240" w:lineRule="exact"/>
              <w:ind w:firstLine="570" w:firstLineChars="300"/>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项目支出：</w:t>
            </w:r>
            <w:r>
              <w:rPr>
                <w:rFonts w:hint="eastAsia" w:ascii="宋体" w:hAnsi="宋体" w:eastAsia="宋体" w:cs="宋体"/>
                <w:color w:val="000000"/>
                <w:sz w:val="19"/>
                <w:szCs w:val="19"/>
                <w:highlight w:val="none"/>
                <w:lang w:val="en-US" w:eastAsia="zh-CN"/>
              </w:rPr>
              <w:t>891.03</w:t>
            </w:r>
          </w:p>
        </w:tc>
      </w:tr>
      <w:tr w14:paraId="4206D7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81E0C7">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39099808">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6E9DFEB0">
            <w:pPr>
              <w:widowControl/>
              <w:spacing w:line="240" w:lineRule="exact"/>
              <w:jc w:val="left"/>
              <w:rPr>
                <w:rFonts w:hint="eastAsia" w:ascii="宋体" w:hAnsi="宋体" w:eastAsia="宋体" w:cs="宋体"/>
                <w:color w:val="000000"/>
                <w:sz w:val="19"/>
                <w:szCs w:val="19"/>
                <w:highlight w:val="none"/>
              </w:rPr>
            </w:pPr>
          </w:p>
        </w:tc>
      </w:tr>
      <w:tr w14:paraId="46E4E4A4">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138A0566">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05E668C7">
            <w:pPr>
              <w:widowControl/>
              <w:spacing w:line="240" w:lineRule="exact"/>
              <w:ind w:firstLine="1330" w:firstLineChars="700"/>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其他资金：</w:t>
            </w:r>
            <w:r>
              <w:rPr>
                <w:rFonts w:hint="eastAsia" w:ascii="宋体" w:hAnsi="宋体" w:eastAsia="宋体" w:cs="宋体"/>
                <w:color w:val="000000"/>
                <w:sz w:val="19"/>
                <w:szCs w:val="19"/>
                <w:highlight w:val="none"/>
                <w:lang w:val="en-US" w:eastAsia="zh-CN"/>
              </w:rPr>
              <w:t>13.37</w:t>
            </w:r>
          </w:p>
        </w:tc>
        <w:tc>
          <w:tcPr>
            <w:tcW w:w="4304" w:type="dxa"/>
            <w:gridSpan w:val="4"/>
            <w:tcBorders>
              <w:top w:val="nil"/>
              <w:left w:val="nil"/>
              <w:bottom w:val="single" w:color="auto" w:sz="4" w:space="0"/>
              <w:right w:val="single" w:color="auto" w:sz="4" w:space="0"/>
            </w:tcBorders>
            <w:noWrap w:val="0"/>
            <w:vAlign w:val="center"/>
          </w:tcPr>
          <w:p w14:paraId="60226DB8">
            <w:pPr>
              <w:widowControl/>
              <w:spacing w:line="240" w:lineRule="exact"/>
              <w:jc w:val="left"/>
              <w:rPr>
                <w:rFonts w:hint="eastAsia" w:ascii="宋体" w:hAnsi="宋体" w:eastAsia="宋体" w:cs="宋体"/>
                <w:color w:val="000000"/>
                <w:sz w:val="19"/>
                <w:szCs w:val="19"/>
                <w:highlight w:val="none"/>
              </w:rPr>
            </w:pPr>
          </w:p>
        </w:tc>
      </w:tr>
      <w:tr w14:paraId="5265DB1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200607B">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FC47C20">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C3504A6">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实际完成情况　</w:t>
            </w:r>
          </w:p>
        </w:tc>
      </w:tr>
      <w:tr w14:paraId="6676B6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356207">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283FB20A">
            <w:pPr>
              <w:widowControl/>
              <w:numPr>
                <w:ilvl w:val="0"/>
                <w:numId w:val="0"/>
              </w:numPr>
              <w:spacing w:line="240" w:lineRule="exact"/>
              <w:jc w:val="both"/>
              <w:rPr>
                <w:rFonts w:hint="eastAsia" w:ascii="宋体" w:hAnsi="宋体" w:eastAsia="宋体" w:cs="宋体"/>
                <w:color w:val="000000"/>
                <w:sz w:val="19"/>
                <w:szCs w:val="19"/>
                <w:highlight w:val="none"/>
              </w:rPr>
            </w:pPr>
            <w:r>
              <w:rPr>
                <w:rFonts w:hint="eastAsia" w:ascii="宋体" w:hAnsi="宋体" w:eastAsia="宋体" w:cs="宋体"/>
                <w:color w:val="000000"/>
                <w:kern w:val="0"/>
                <w:sz w:val="19"/>
                <w:szCs w:val="19"/>
                <w:lang w:val="en-US" w:eastAsia="zh-CN" w:bidi="ar-SA"/>
              </w:rPr>
              <w:t>一、</w:t>
            </w:r>
            <w:r>
              <w:rPr>
                <w:rFonts w:hint="eastAsia" w:ascii="宋体" w:hAnsi="宋体" w:eastAsia="宋体" w:cs="宋体"/>
                <w:color w:val="000000"/>
                <w:sz w:val="19"/>
                <w:szCs w:val="19"/>
                <w:highlight w:val="none"/>
              </w:rPr>
              <w:t>压实全面从严治党政治责任；</w:t>
            </w:r>
            <w:r>
              <w:rPr>
                <w:rFonts w:hint="eastAsia" w:ascii="宋体" w:hAnsi="宋体" w:eastAsia="宋体" w:cs="宋体"/>
                <w:color w:val="000000"/>
                <w:kern w:val="0"/>
                <w:sz w:val="19"/>
                <w:szCs w:val="19"/>
                <w:lang w:val="en-US" w:eastAsia="zh-CN" w:bidi="ar-SA"/>
              </w:rPr>
              <w:t>二、</w:t>
            </w:r>
            <w:r>
              <w:rPr>
                <w:rFonts w:hint="eastAsia" w:ascii="宋体" w:hAnsi="宋体" w:eastAsia="宋体" w:cs="宋体"/>
                <w:color w:val="000000"/>
                <w:sz w:val="19"/>
                <w:szCs w:val="19"/>
                <w:highlight w:val="none"/>
              </w:rPr>
              <w:t>持续深化反腐败工作；</w:t>
            </w:r>
            <w:r>
              <w:rPr>
                <w:rFonts w:hint="eastAsia" w:ascii="宋体" w:hAnsi="宋体" w:eastAsia="宋体" w:cs="宋体"/>
                <w:color w:val="000000"/>
                <w:kern w:val="0"/>
                <w:sz w:val="19"/>
                <w:szCs w:val="19"/>
                <w:lang w:val="en-US" w:eastAsia="zh-CN" w:bidi="ar-SA"/>
              </w:rPr>
              <w:t>三、</w:t>
            </w:r>
            <w:r>
              <w:rPr>
                <w:rFonts w:hint="eastAsia" w:ascii="宋体" w:hAnsi="宋体" w:eastAsia="宋体" w:cs="宋体"/>
                <w:color w:val="000000"/>
                <w:sz w:val="19"/>
                <w:szCs w:val="19"/>
                <w:highlight w:val="none"/>
              </w:rPr>
              <w:t>纠治“四风”，推动中央八项规定精神落实；</w:t>
            </w:r>
            <w:r>
              <w:rPr>
                <w:rFonts w:hint="eastAsia" w:ascii="宋体" w:hAnsi="宋体" w:eastAsia="宋体" w:cs="宋体"/>
                <w:color w:val="000000"/>
                <w:kern w:val="0"/>
                <w:sz w:val="19"/>
                <w:szCs w:val="19"/>
                <w:lang w:val="en-US" w:eastAsia="zh-CN" w:bidi="ar-SA"/>
              </w:rPr>
              <w:t>四、</w:t>
            </w:r>
            <w:r>
              <w:rPr>
                <w:rFonts w:hint="eastAsia" w:ascii="宋体" w:hAnsi="宋体" w:eastAsia="宋体" w:cs="宋体"/>
                <w:color w:val="000000"/>
                <w:sz w:val="19"/>
                <w:szCs w:val="19"/>
                <w:highlight w:val="none"/>
              </w:rPr>
              <w:t>整治群众身边腐败和作风问题；</w:t>
            </w:r>
            <w:r>
              <w:rPr>
                <w:rFonts w:hint="eastAsia" w:ascii="宋体" w:hAnsi="宋体" w:eastAsia="宋体" w:cs="宋体"/>
                <w:color w:val="000000"/>
                <w:kern w:val="0"/>
                <w:sz w:val="19"/>
                <w:szCs w:val="19"/>
                <w:lang w:val="en-US" w:eastAsia="zh-CN" w:bidi="ar-SA"/>
              </w:rPr>
              <w:t>五、</w:t>
            </w:r>
            <w:r>
              <w:rPr>
                <w:rFonts w:hint="eastAsia" w:ascii="宋体" w:hAnsi="宋体" w:eastAsia="宋体" w:cs="宋体"/>
                <w:color w:val="000000"/>
                <w:sz w:val="19"/>
                <w:szCs w:val="19"/>
                <w:highlight w:val="none"/>
              </w:rPr>
              <w:t>发挥监督效能，推动各类监督贯通发力</w:t>
            </w:r>
            <w:r>
              <w:rPr>
                <w:rFonts w:hint="eastAsia" w:ascii="宋体" w:hAnsi="宋体" w:eastAsia="宋体" w:cs="宋体"/>
                <w:color w:val="000000"/>
                <w:sz w:val="19"/>
                <w:szCs w:val="19"/>
                <w:highlight w:val="none"/>
                <w:lang w:eastAsia="zh-CN"/>
              </w:rPr>
              <w:t>；</w:t>
            </w:r>
            <w:r>
              <w:rPr>
                <w:rFonts w:hint="eastAsia" w:ascii="宋体" w:hAnsi="宋体" w:eastAsia="宋体" w:cs="宋体"/>
                <w:color w:val="000000"/>
                <w:kern w:val="0"/>
                <w:sz w:val="19"/>
                <w:szCs w:val="19"/>
                <w:lang w:val="en-US" w:eastAsia="zh-CN" w:bidi="ar-SA"/>
              </w:rPr>
              <w:t>六、</w:t>
            </w:r>
            <w:r>
              <w:rPr>
                <w:rFonts w:hint="eastAsia" w:ascii="宋体" w:hAnsi="宋体" w:eastAsia="宋体" w:cs="宋体"/>
                <w:color w:val="000000"/>
                <w:sz w:val="19"/>
                <w:szCs w:val="19"/>
                <w:highlight w:val="none"/>
              </w:rPr>
              <w:t>履行监督职责，确保监督全覆盖。</w:t>
            </w:r>
          </w:p>
        </w:tc>
        <w:tc>
          <w:tcPr>
            <w:tcW w:w="4304" w:type="dxa"/>
            <w:gridSpan w:val="4"/>
            <w:tcBorders>
              <w:top w:val="single" w:color="auto" w:sz="4" w:space="0"/>
              <w:left w:val="nil"/>
              <w:bottom w:val="single" w:color="auto" w:sz="4" w:space="0"/>
              <w:right w:val="single" w:color="auto" w:sz="4" w:space="0"/>
            </w:tcBorders>
            <w:noWrap w:val="0"/>
            <w:vAlign w:val="center"/>
          </w:tcPr>
          <w:p w14:paraId="1D760649">
            <w:pPr>
              <w:widowControl/>
              <w:spacing w:line="240" w:lineRule="exact"/>
              <w:jc w:val="left"/>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一、深入学习领悟习近平新时代中国特色社会主义思想，围绕落实党的二十大战略部署强化政治监督。</w:t>
            </w:r>
          </w:p>
          <w:p w14:paraId="6002B882">
            <w:pPr>
              <w:widowControl/>
              <w:spacing w:line="240" w:lineRule="exact"/>
              <w:jc w:val="left"/>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二扎实开展主题教育和教育整顿，以彻底的自我革命精神纯洁思想、纯洁组织。</w:t>
            </w:r>
          </w:p>
          <w:p w14:paraId="52503014">
            <w:pPr>
              <w:widowControl/>
              <w:spacing w:line="240" w:lineRule="exact"/>
              <w:jc w:val="left"/>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三以零容忍态度反腐惩恶，持续巩固反腐败斗争压倒性胜利。</w:t>
            </w:r>
          </w:p>
          <w:p w14:paraId="2E3AF3DD">
            <w:pPr>
              <w:widowControl/>
              <w:numPr>
                <w:ilvl w:val="0"/>
                <w:numId w:val="0"/>
              </w:numPr>
              <w:spacing w:line="240" w:lineRule="exact"/>
              <w:jc w:val="left"/>
              <w:rPr>
                <w:rFonts w:hint="eastAsia" w:ascii="宋体" w:hAnsi="宋体" w:eastAsia="宋体" w:cs="宋体"/>
                <w:color w:val="000000"/>
                <w:sz w:val="19"/>
                <w:szCs w:val="19"/>
                <w:highlight w:val="none"/>
                <w:lang w:eastAsia="zh-CN"/>
              </w:rPr>
            </w:pPr>
            <w:r>
              <w:rPr>
                <w:rFonts w:hint="eastAsia" w:ascii="宋体" w:hAnsi="宋体" w:eastAsia="宋体" w:cs="宋体"/>
                <w:color w:val="000000"/>
                <w:kern w:val="0"/>
                <w:sz w:val="19"/>
                <w:szCs w:val="19"/>
                <w:lang w:val="en-US" w:eastAsia="zh-CN" w:bidi="ar-SA"/>
              </w:rPr>
              <w:t>四、</w:t>
            </w:r>
            <w:r>
              <w:rPr>
                <w:rFonts w:hint="eastAsia" w:ascii="宋体" w:hAnsi="宋体" w:eastAsia="宋体" w:cs="宋体"/>
                <w:color w:val="000000"/>
                <w:sz w:val="19"/>
                <w:szCs w:val="19"/>
                <w:highlight w:val="none"/>
                <w:lang w:eastAsia="zh-CN"/>
              </w:rPr>
              <w:t>锲而不舍落实中央八项规定精神，持续深化纠治“四风”。</w:t>
            </w:r>
          </w:p>
          <w:p w14:paraId="0EB12B43">
            <w:pPr>
              <w:widowControl/>
              <w:numPr>
                <w:ilvl w:val="0"/>
                <w:numId w:val="0"/>
              </w:numPr>
              <w:spacing w:line="240" w:lineRule="exact"/>
              <w:jc w:val="left"/>
              <w:rPr>
                <w:rFonts w:hint="eastAsia" w:ascii="宋体" w:hAnsi="宋体" w:eastAsia="宋体" w:cs="宋体"/>
                <w:color w:val="000000"/>
                <w:sz w:val="19"/>
                <w:szCs w:val="19"/>
                <w:highlight w:val="none"/>
                <w:lang w:eastAsia="zh-CN"/>
              </w:rPr>
            </w:pPr>
            <w:r>
              <w:rPr>
                <w:rFonts w:hint="eastAsia" w:ascii="宋体" w:hAnsi="宋体" w:eastAsia="宋体" w:cs="宋体"/>
                <w:color w:val="000000"/>
                <w:kern w:val="0"/>
                <w:sz w:val="19"/>
                <w:szCs w:val="19"/>
                <w:lang w:val="en-US" w:eastAsia="zh-CN" w:bidi="ar-SA"/>
              </w:rPr>
              <w:t>五、</w:t>
            </w:r>
            <w:r>
              <w:rPr>
                <w:rFonts w:hint="eastAsia" w:ascii="宋体" w:hAnsi="宋体" w:eastAsia="宋体" w:cs="宋体"/>
                <w:color w:val="000000"/>
                <w:sz w:val="19"/>
                <w:szCs w:val="19"/>
                <w:highlight w:val="none"/>
                <w:lang w:eastAsia="zh-CN"/>
              </w:rPr>
              <w:t>全面加强党的纪律建设，推动形成遵规守纪的高度自觉。</w:t>
            </w:r>
          </w:p>
          <w:p w14:paraId="13F891ED">
            <w:pPr>
              <w:widowControl/>
              <w:numPr>
                <w:ilvl w:val="0"/>
                <w:numId w:val="0"/>
              </w:numPr>
              <w:spacing w:line="240" w:lineRule="exact"/>
              <w:jc w:val="left"/>
              <w:rPr>
                <w:rFonts w:hint="eastAsia" w:ascii="宋体" w:hAnsi="宋体" w:eastAsia="宋体" w:cs="宋体"/>
                <w:color w:val="000000"/>
                <w:sz w:val="19"/>
                <w:szCs w:val="19"/>
                <w:highlight w:val="none"/>
                <w:lang w:eastAsia="zh-CN"/>
              </w:rPr>
            </w:pPr>
            <w:r>
              <w:rPr>
                <w:rFonts w:hint="eastAsia" w:ascii="宋体" w:hAnsi="宋体" w:eastAsia="宋体" w:cs="宋体"/>
                <w:color w:val="000000"/>
                <w:kern w:val="0"/>
                <w:sz w:val="19"/>
                <w:szCs w:val="19"/>
                <w:lang w:val="en-US" w:eastAsia="zh-CN" w:bidi="ar-SA"/>
              </w:rPr>
              <w:t>六、</w:t>
            </w:r>
            <w:r>
              <w:rPr>
                <w:rFonts w:hint="eastAsia" w:ascii="宋体" w:hAnsi="宋体" w:eastAsia="宋体" w:cs="宋体"/>
                <w:color w:val="000000"/>
                <w:sz w:val="19"/>
                <w:szCs w:val="19"/>
                <w:highlight w:val="none"/>
                <w:lang w:eastAsia="zh-CN"/>
              </w:rPr>
              <w:t>巩固深化政治巡察，有力发挥巡察利剑作用。</w:t>
            </w:r>
          </w:p>
          <w:p w14:paraId="19CEBCF1">
            <w:pPr>
              <w:widowControl/>
              <w:numPr>
                <w:ilvl w:val="0"/>
                <w:numId w:val="0"/>
              </w:numPr>
              <w:spacing w:line="240" w:lineRule="exact"/>
              <w:jc w:val="left"/>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七、持续推进规范化法治化正规化建设，打造忠诚干净担当、敢于善于斗争的纪检监察铁军。</w:t>
            </w:r>
          </w:p>
        </w:tc>
      </w:tr>
      <w:tr w14:paraId="42C1DCB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ECB801A">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绩</w:t>
            </w:r>
          </w:p>
          <w:p w14:paraId="04857935">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效</w:t>
            </w:r>
          </w:p>
          <w:p w14:paraId="346AC12D">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w:t>
            </w:r>
          </w:p>
          <w:p w14:paraId="48711F88">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标</w:t>
            </w:r>
          </w:p>
          <w:p w14:paraId="4C55AB18">
            <w:pPr>
              <w:widowControl/>
              <w:spacing w:line="240" w:lineRule="exact"/>
              <w:jc w:val="center"/>
              <w:rPr>
                <w:rFonts w:hint="eastAsia" w:ascii="宋体" w:hAnsi="宋体" w:eastAsia="宋体" w:cs="宋体"/>
                <w:color w:val="000000"/>
                <w:sz w:val="19"/>
                <w:szCs w:val="19"/>
                <w:highlight w:val="none"/>
              </w:rPr>
            </w:pPr>
          </w:p>
        </w:tc>
        <w:tc>
          <w:tcPr>
            <w:tcW w:w="1080" w:type="dxa"/>
            <w:tcBorders>
              <w:top w:val="nil"/>
              <w:left w:val="nil"/>
              <w:bottom w:val="single" w:color="auto" w:sz="4" w:space="0"/>
              <w:right w:val="single" w:color="auto" w:sz="4" w:space="0"/>
            </w:tcBorders>
            <w:noWrap w:val="0"/>
            <w:vAlign w:val="center"/>
          </w:tcPr>
          <w:p w14:paraId="0F6904B8">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一级指标</w:t>
            </w:r>
          </w:p>
        </w:tc>
        <w:tc>
          <w:tcPr>
            <w:tcW w:w="1034" w:type="dxa"/>
            <w:tcBorders>
              <w:top w:val="nil"/>
              <w:left w:val="nil"/>
              <w:bottom w:val="single" w:color="auto" w:sz="4" w:space="0"/>
              <w:right w:val="single" w:color="auto" w:sz="4" w:space="0"/>
            </w:tcBorders>
            <w:noWrap w:val="0"/>
            <w:vAlign w:val="center"/>
          </w:tcPr>
          <w:p w14:paraId="7DC7C509">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二级指标</w:t>
            </w:r>
          </w:p>
        </w:tc>
        <w:tc>
          <w:tcPr>
            <w:tcW w:w="1270" w:type="dxa"/>
            <w:tcBorders>
              <w:top w:val="nil"/>
              <w:left w:val="nil"/>
              <w:bottom w:val="single" w:color="auto" w:sz="4" w:space="0"/>
              <w:right w:val="single" w:color="auto" w:sz="4" w:space="0"/>
            </w:tcBorders>
            <w:noWrap w:val="0"/>
            <w:vAlign w:val="center"/>
          </w:tcPr>
          <w:p w14:paraId="43E5336C">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三级指标</w:t>
            </w:r>
          </w:p>
        </w:tc>
        <w:tc>
          <w:tcPr>
            <w:tcW w:w="1311" w:type="dxa"/>
            <w:tcBorders>
              <w:top w:val="nil"/>
              <w:left w:val="nil"/>
              <w:bottom w:val="single" w:color="auto" w:sz="4" w:space="0"/>
              <w:right w:val="single" w:color="auto" w:sz="4" w:space="0"/>
            </w:tcBorders>
            <w:noWrap w:val="0"/>
            <w:vAlign w:val="center"/>
          </w:tcPr>
          <w:p w14:paraId="7D1D057D">
            <w:pPr>
              <w:widowControl/>
              <w:spacing w:line="240" w:lineRule="exact"/>
              <w:jc w:val="both"/>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年度指标值</w:t>
            </w:r>
          </w:p>
        </w:tc>
        <w:tc>
          <w:tcPr>
            <w:tcW w:w="1269" w:type="dxa"/>
            <w:tcBorders>
              <w:top w:val="nil"/>
              <w:left w:val="nil"/>
              <w:bottom w:val="single" w:color="auto" w:sz="4" w:space="0"/>
              <w:right w:val="single" w:color="auto" w:sz="4" w:space="0"/>
            </w:tcBorders>
            <w:noWrap w:val="0"/>
            <w:vAlign w:val="center"/>
          </w:tcPr>
          <w:p w14:paraId="613BF1FF">
            <w:pPr>
              <w:widowControl/>
              <w:spacing w:line="240" w:lineRule="exac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实际完成值</w:t>
            </w:r>
          </w:p>
        </w:tc>
        <w:tc>
          <w:tcPr>
            <w:tcW w:w="716" w:type="dxa"/>
            <w:tcBorders>
              <w:top w:val="nil"/>
              <w:left w:val="nil"/>
              <w:bottom w:val="single" w:color="auto" w:sz="4" w:space="0"/>
              <w:right w:val="single" w:color="auto" w:sz="4" w:space="0"/>
            </w:tcBorders>
            <w:noWrap w:val="0"/>
            <w:vAlign w:val="center"/>
          </w:tcPr>
          <w:p w14:paraId="14FE3A8A">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分值</w:t>
            </w:r>
          </w:p>
        </w:tc>
        <w:tc>
          <w:tcPr>
            <w:tcW w:w="873" w:type="dxa"/>
            <w:tcBorders>
              <w:top w:val="nil"/>
              <w:left w:val="nil"/>
              <w:bottom w:val="single" w:color="auto" w:sz="4" w:space="0"/>
              <w:right w:val="single" w:color="auto" w:sz="4" w:space="0"/>
            </w:tcBorders>
            <w:noWrap w:val="0"/>
            <w:vAlign w:val="center"/>
          </w:tcPr>
          <w:p w14:paraId="7001A864">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得分</w:t>
            </w:r>
          </w:p>
        </w:tc>
        <w:tc>
          <w:tcPr>
            <w:tcW w:w="1446" w:type="dxa"/>
            <w:tcBorders>
              <w:top w:val="nil"/>
              <w:left w:val="nil"/>
              <w:bottom w:val="single" w:color="auto" w:sz="4" w:space="0"/>
              <w:right w:val="single" w:color="auto" w:sz="4" w:space="0"/>
            </w:tcBorders>
            <w:noWrap w:val="0"/>
            <w:vAlign w:val="center"/>
          </w:tcPr>
          <w:p w14:paraId="289C3E4A">
            <w:pPr>
              <w:widowControl/>
              <w:spacing w:line="240" w:lineRule="exact"/>
              <w:jc w:val="both"/>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偏差原因分析及改进措施</w:t>
            </w:r>
          </w:p>
        </w:tc>
      </w:tr>
      <w:tr w14:paraId="0A3C64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BB737E">
            <w:pPr>
              <w:spacing w:line="240" w:lineRule="exact"/>
              <w:jc w:val="left"/>
              <w:rPr>
                <w:rFonts w:hint="eastAsia" w:ascii="宋体" w:hAnsi="宋体" w:eastAsia="宋体" w:cs="宋体"/>
                <w:color w:val="000000"/>
                <w:sz w:val="19"/>
                <w:szCs w:val="19"/>
                <w:highlight w:val="none"/>
              </w:rPr>
            </w:pPr>
          </w:p>
        </w:tc>
        <w:tc>
          <w:tcPr>
            <w:tcW w:w="1080" w:type="dxa"/>
            <w:vMerge w:val="restart"/>
            <w:tcBorders>
              <w:top w:val="nil"/>
              <w:left w:val="nil"/>
              <w:right w:val="single" w:color="auto" w:sz="4" w:space="0"/>
            </w:tcBorders>
            <w:noWrap w:val="0"/>
            <w:vAlign w:val="center"/>
          </w:tcPr>
          <w:p w14:paraId="268A51D9">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产出指标</w:t>
            </w:r>
          </w:p>
          <w:p w14:paraId="62CC3A7A">
            <w:pPr>
              <w:widowControl/>
              <w:spacing w:line="240" w:lineRule="exact"/>
              <w:jc w:val="center"/>
              <w:rPr>
                <w:rFonts w:hint="eastAsia" w:ascii="宋体" w:hAnsi="宋体" w:eastAsia="宋体" w:cs="宋体"/>
                <w:color w:val="000000"/>
                <w:sz w:val="19"/>
                <w:szCs w:val="19"/>
                <w:highlight w:val="none"/>
              </w:rPr>
            </w:pPr>
          </w:p>
          <w:p w14:paraId="72B7CDC3">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F9B106C">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数量指标</w:t>
            </w:r>
          </w:p>
        </w:tc>
        <w:tc>
          <w:tcPr>
            <w:tcW w:w="1270" w:type="dxa"/>
            <w:tcBorders>
              <w:top w:val="nil"/>
              <w:left w:val="nil"/>
              <w:bottom w:val="single" w:color="auto" w:sz="4" w:space="0"/>
              <w:right w:val="single" w:color="auto" w:sz="4" w:space="0"/>
            </w:tcBorders>
            <w:noWrap w:val="0"/>
            <w:vAlign w:val="center"/>
          </w:tcPr>
          <w:p w14:paraId="00B32971">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专项监督检查</w:t>
            </w:r>
          </w:p>
        </w:tc>
        <w:tc>
          <w:tcPr>
            <w:tcW w:w="1311" w:type="dxa"/>
            <w:tcBorders>
              <w:top w:val="nil"/>
              <w:left w:val="nil"/>
              <w:bottom w:val="single" w:color="auto" w:sz="4" w:space="0"/>
              <w:right w:val="single" w:color="auto" w:sz="4" w:space="0"/>
            </w:tcBorders>
            <w:noWrap w:val="0"/>
            <w:vAlign w:val="center"/>
          </w:tcPr>
          <w:p w14:paraId="5691E718">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20次</w:t>
            </w:r>
          </w:p>
        </w:tc>
        <w:tc>
          <w:tcPr>
            <w:tcW w:w="1269" w:type="dxa"/>
            <w:tcBorders>
              <w:top w:val="nil"/>
              <w:left w:val="nil"/>
              <w:bottom w:val="single" w:color="auto" w:sz="4" w:space="0"/>
              <w:right w:val="single" w:color="auto" w:sz="4" w:space="0"/>
            </w:tcBorders>
            <w:noWrap w:val="0"/>
            <w:vAlign w:val="center"/>
          </w:tcPr>
          <w:p w14:paraId="6FB20DD4">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48</w:t>
            </w:r>
          </w:p>
        </w:tc>
        <w:tc>
          <w:tcPr>
            <w:tcW w:w="716" w:type="dxa"/>
            <w:tcBorders>
              <w:top w:val="nil"/>
              <w:left w:val="nil"/>
              <w:bottom w:val="single" w:color="auto" w:sz="4" w:space="0"/>
              <w:right w:val="single" w:color="auto" w:sz="4" w:space="0"/>
            </w:tcBorders>
            <w:noWrap w:val="0"/>
            <w:vAlign w:val="center"/>
          </w:tcPr>
          <w:p w14:paraId="6B0FE3A9">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503F3F1C">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6</w:t>
            </w:r>
          </w:p>
        </w:tc>
        <w:tc>
          <w:tcPr>
            <w:tcW w:w="1446" w:type="dxa"/>
            <w:tcBorders>
              <w:top w:val="nil"/>
              <w:left w:val="nil"/>
              <w:bottom w:val="single" w:color="auto" w:sz="4" w:space="0"/>
              <w:right w:val="single" w:color="auto" w:sz="4" w:space="0"/>
            </w:tcBorders>
            <w:noWrap w:val="0"/>
            <w:vAlign w:val="center"/>
          </w:tcPr>
          <w:p w14:paraId="0B12B442">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17F55B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0665B7">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2B3A8B4A">
            <w:pPr>
              <w:spacing w:line="240" w:lineRule="exact"/>
              <w:jc w:val="left"/>
              <w:rPr>
                <w:rFonts w:hint="eastAsia" w:ascii="宋体" w:hAnsi="宋体" w:eastAsia="宋体" w:cs="宋体"/>
                <w:color w:val="000000"/>
                <w:sz w:val="19"/>
                <w:szCs w:val="19"/>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5BD0AF0">
            <w:pPr>
              <w:spacing w:line="240" w:lineRule="exact"/>
              <w:jc w:val="center"/>
              <w:rPr>
                <w:rFonts w:hint="eastAsia" w:ascii="宋体" w:hAnsi="宋体" w:eastAsia="宋体" w:cs="宋体"/>
                <w:color w:val="000000"/>
                <w:sz w:val="19"/>
                <w:szCs w:val="19"/>
                <w:highlight w:val="none"/>
              </w:rPr>
            </w:pPr>
          </w:p>
        </w:tc>
        <w:tc>
          <w:tcPr>
            <w:tcW w:w="1270" w:type="dxa"/>
            <w:tcBorders>
              <w:top w:val="nil"/>
              <w:left w:val="nil"/>
              <w:bottom w:val="single" w:color="auto" w:sz="4" w:space="0"/>
              <w:right w:val="single" w:color="auto" w:sz="4" w:space="0"/>
            </w:tcBorders>
            <w:noWrap w:val="0"/>
            <w:vAlign w:val="center"/>
          </w:tcPr>
          <w:p w14:paraId="0BA74FB4">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法制教育次数</w:t>
            </w:r>
          </w:p>
        </w:tc>
        <w:tc>
          <w:tcPr>
            <w:tcW w:w="1311" w:type="dxa"/>
            <w:tcBorders>
              <w:top w:val="nil"/>
              <w:left w:val="nil"/>
              <w:bottom w:val="single" w:color="auto" w:sz="4" w:space="0"/>
              <w:right w:val="single" w:color="auto" w:sz="4" w:space="0"/>
            </w:tcBorders>
            <w:noWrap w:val="0"/>
            <w:vAlign w:val="center"/>
          </w:tcPr>
          <w:p w14:paraId="52769AF0">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75次</w:t>
            </w:r>
          </w:p>
        </w:tc>
        <w:tc>
          <w:tcPr>
            <w:tcW w:w="1269" w:type="dxa"/>
            <w:tcBorders>
              <w:top w:val="nil"/>
              <w:left w:val="nil"/>
              <w:bottom w:val="single" w:color="auto" w:sz="4" w:space="0"/>
              <w:right w:val="single" w:color="auto" w:sz="4" w:space="0"/>
            </w:tcBorders>
            <w:noWrap w:val="0"/>
            <w:vAlign w:val="center"/>
          </w:tcPr>
          <w:p w14:paraId="65DC0AB2">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109</w:t>
            </w:r>
          </w:p>
        </w:tc>
        <w:tc>
          <w:tcPr>
            <w:tcW w:w="716" w:type="dxa"/>
            <w:tcBorders>
              <w:top w:val="nil"/>
              <w:left w:val="nil"/>
              <w:bottom w:val="single" w:color="auto" w:sz="4" w:space="0"/>
              <w:right w:val="single" w:color="auto" w:sz="4" w:space="0"/>
            </w:tcBorders>
            <w:noWrap w:val="0"/>
            <w:vAlign w:val="center"/>
          </w:tcPr>
          <w:p w14:paraId="4E7C0035">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7</w:t>
            </w:r>
          </w:p>
        </w:tc>
        <w:tc>
          <w:tcPr>
            <w:tcW w:w="873" w:type="dxa"/>
            <w:tcBorders>
              <w:top w:val="nil"/>
              <w:left w:val="nil"/>
              <w:bottom w:val="single" w:color="auto" w:sz="4" w:space="0"/>
              <w:right w:val="single" w:color="auto" w:sz="4" w:space="0"/>
            </w:tcBorders>
            <w:noWrap w:val="0"/>
            <w:vAlign w:val="center"/>
          </w:tcPr>
          <w:p w14:paraId="0A06A5CB">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1446" w:type="dxa"/>
            <w:tcBorders>
              <w:top w:val="nil"/>
              <w:left w:val="nil"/>
              <w:bottom w:val="single" w:color="auto" w:sz="4" w:space="0"/>
              <w:right w:val="single" w:color="auto" w:sz="4" w:space="0"/>
            </w:tcBorders>
            <w:noWrap w:val="0"/>
            <w:vAlign w:val="center"/>
          </w:tcPr>
          <w:p w14:paraId="043E902D">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5683B1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5FFD48">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74D5405C">
            <w:pPr>
              <w:spacing w:line="240" w:lineRule="exact"/>
              <w:jc w:val="left"/>
              <w:rPr>
                <w:rFonts w:hint="eastAsia" w:ascii="宋体" w:hAnsi="宋体" w:eastAsia="宋体" w:cs="宋体"/>
                <w:color w:val="000000"/>
                <w:sz w:val="19"/>
                <w:szCs w:val="19"/>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64F454F">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质量指标</w:t>
            </w:r>
          </w:p>
        </w:tc>
        <w:tc>
          <w:tcPr>
            <w:tcW w:w="1270" w:type="dxa"/>
            <w:tcBorders>
              <w:top w:val="nil"/>
              <w:left w:val="nil"/>
              <w:bottom w:val="single" w:color="auto" w:sz="4" w:space="0"/>
              <w:right w:val="single" w:color="auto" w:sz="4" w:space="0"/>
            </w:tcBorders>
            <w:noWrap w:val="0"/>
            <w:vAlign w:val="center"/>
          </w:tcPr>
          <w:p w14:paraId="0FFC9E70">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问题线索处置率</w:t>
            </w:r>
          </w:p>
        </w:tc>
        <w:tc>
          <w:tcPr>
            <w:tcW w:w="1311" w:type="dxa"/>
            <w:tcBorders>
              <w:top w:val="nil"/>
              <w:left w:val="nil"/>
              <w:bottom w:val="single" w:color="auto" w:sz="4" w:space="0"/>
              <w:right w:val="single" w:color="auto" w:sz="4" w:space="0"/>
            </w:tcBorders>
            <w:noWrap w:val="0"/>
            <w:vAlign w:val="center"/>
          </w:tcPr>
          <w:p w14:paraId="22BC60AB">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1269" w:type="dxa"/>
            <w:tcBorders>
              <w:top w:val="nil"/>
              <w:left w:val="nil"/>
              <w:bottom w:val="single" w:color="auto" w:sz="4" w:space="0"/>
              <w:right w:val="single" w:color="auto" w:sz="4" w:space="0"/>
            </w:tcBorders>
            <w:noWrap w:val="0"/>
            <w:vAlign w:val="center"/>
          </w:tcPr>
          <w:p w14:paraId="27DBF043">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3558F15A">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3DC9BD96">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6</w:t>
            </w:r>
          </w:p>
        </w:tc>
        <w:tc>
          <w:tcPr>
            <w:tcW w:w="1446" w:type="dxa"/>
            <w:tcBorders>
              <w:top w:val="nil"/>
              <w:left w:val="nil"/>
              <w:bottom w:val="single" w:color="auto" w:sz="4" w:space="0"/>
              <w:right w:val="single" w:color="auto" w:sz="4" w:space="0"/>
            </w:tcBorders>
            <w:noWrap w:val="0"/>
            <w:vAlign w:val="center"/>
          </w:tcPr>
          <w:p w14:paraId="228DB70E">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172588A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A8F7CA">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3705AEF8">
            <w:pPr>
              <w:spacing w:line="240" w:lineRule="exact"/>
              <w:jc w:val="left"/>
              <w:rPr>
                <w:rFonts w:hint="eastAsia" w:ascii="宋体" w:hAnsi="宋体" w:eastAsia="宋体" w:cs="宋体"/>
                <w:color w:val="000000"/>
                <w:sz w:val="19"/>
                <w:szCs w:val="19"/>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7A00BC0">
            <w:pPr>
              <w:spacing w:line="240" w:lineRule="exact"/>
              <w:jc w:val="center"/>
              <w:rPr>
                <w:rFonts w:hint="eastAsia" w:ascii="宋体" w:hAnsi="宋体" w:eastAsia="宋体" w:cs="宋体"/>
                <w:color w:val="000000"/>
                <w:sz w:val="19"/>
                <w:szCs w:val="19"/>
                <w:highlight w:val="none"/>
              </w:rPr>
            </w:pPr>
          </w:p>
        </w:tc>
        <w:tc>
          <w:tcPr>
            <w:tcW w:w="1270" w:type="dxa"/>
            <w:tcBorders>
              <w:top w:val="nil"/>
              <w:left w:val="nil"/>
              <w:bottom w:val="single" w:color="auto" w:sz="4" w:space="0"/>
              <w:right w:val="single" w:color="auto" w:sz="4" w:space="0"/>
            </w:tcBorders>
            <w:noWrap w:val="0"/>
            <w:vAlign w:val="center"/>
          </w:tcPr>
          <w:p w14:paraId="46384069">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举报办结率</w:t>
            </w:r>
          </w:p>
        </w:tc>
        <w:tc>
          <w:tcPr>
            <w:tcW w:w="1311" w:type="dxa"/>
            <w:tcBorders>
              <w:top w:val="nil"/>
              <w:left w:val="nil"/>
              <w:bottom w:val="single" w:color="auto" w:sz="4" w:space="0"/>
              <w:right w:val="single" w:color="auto" w:sz="4" w:space="0"/>
            </w:tcBorders>
            <w:noWrap w:val="0"/>
            <w:vAlign w:val="center"/>
          </w:tcPr>
          <w:p w14:paraId="60DBE980">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1269" w:type="dxa"/>
            <w:tcBorders>
              <w:top w:val="nil"/>
              <w:left w:val="nil"/>
              <w:bottom w:val="single" w:color="auto" w:sz="4" w:space="0"/>
              <w:right w:val="single" w:color="auto" w:sz="4" w:space="0"/>
            </w:tcBorders>
            <w:noWrap w:val="0"/>
            <w:vAlign w:val="center"/>
          </w:tcPr>
          <w:p w14:paraId="5984B1EA">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716" w:type="dxa"/>
            <w:tcBorders>
              <w:top w:val="nil"/>
              <w:left w:val="nil"/>
              <w:bottom w:val="single" w:color="auto" w:sz="4" w:space="0"/>
              <w:right w:val="single" w:color="auto" w:sz="4" w:space="0"/>
            </w:tcBorders>
            <w:noWrap w:val="0"/>
            <w:vAlign w:val="center"/>
          </w:tcPr>
          <w:p w14:paraId="5E1A28D7">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7</w:t>
            </w:r>
          </w:p>
        </w:tc>
        <w:tc>
          <w:tcPr>
            <w:tcW w:w="873" w:type="dxa"/>
            <w:tcBorders>
              <w:top w:val="nil"/>
              <w:left w:val="nil"/>
              <w:bottom w:val="single" w:color="auto" w:sz="4" w:space="0"/>
              <w:right w:val="single" w:color="auto" w:sz="4" w:space="0"/>
            </w:tcBorders>
            <w:noWrap w:val="0"/>
            <w:vAlign w:val="center"/>
          </w:tcPr>
          <w:p w14:paraId="42F99E68">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1446" w:type="dxa"/>
            <w:tcBorders>
              <w:top w:val="nil"/>
              <w:left w:val="nil"/>
              <w:bottom w:val="single" w:color="auto" w:sz="4" w:space="0"/>
              <w:right w:val="single" w:color="auto" w:sz="4" w:space="0"/>
            </w:tcBorders>
            <w:noWrap w:val="0"/>
            <w:vAlign w:val="center"/>
          </w:tcPr>
          <w:p w14:paraId="0B1AEB7E">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CCAAA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967B93">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16DAFE8F">
            <w:pPr>
              <w:spacing w:line="240" w:lineRule="exact"/>
              <w:jc w:val="left"/>
              <w:rPr>
                <w:rFonts w:hint="eastAsia" w:ascii="宋体" w:hAnsi="宋体" w:eastAsia="宋体" w:cs="宋体"/>
                <w:color w:val="000000"/>
                <w:sz w:val="19"/>
                <w:szCs w:val="19"/>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FD97C3E">
            <w:pPr>
              <w:widowControl/>
              <w:spacing w:line="240" w:lineRule="exact"/>
              <w:jc w:val="center"/>
              <w:rPr>
                <w:rFonts w:hint="eastAsia" w:ascii="宋体" w:hAnsi="宋体" w:eastAsia="宋体" w:cs="宋体"/>
                <w:color w:val="000000"/>
                <w:sz w:val="19"/>
                <w:szCs w:val="19"/>
                <w:highlight w:val="none"/>
              </w:rPr>
            </w:pPr>
          </w:p>
        </w:tc>
        <w:tc>
          <w:tcPr>
            <w:tcW w:w="1270" w:type="dxa"/>
            <w:tcBorders>
              <w:top w:val="nil"/>
              <w:left w:val="nil"/>
              <w:bottom w:val="single" w:color="auto" w:sz="4" w:space="0"/>
              <w:right w:val="single" w:color="auto" w:sz="4" w:space="0"/>
            </w:tcBorders>
            <w:noWrap w:val="0"/>
            <w:vAlign w:val="center"/>
          </w:tcPr>
          <w:p w14:paraId="0FAEE5DB">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案件事故发生次数</w:t>
            </w:r>
          </w:p>
        </w:tc>
        <w:tc>
          <w:tcPr>
            <w:tcW w:w="1311" w:type="dxa"/>
            <w:tcBorders>
              <w:top w:val="nil"/>
              <w:left w:val="nil"/>
              <w:bottom w:val="single" w:color="auto" w:sz="4" w:space="0"/>
              <w:right w:val="single" w:color="auto" w:sz="4" w:space="0"/>
            </w:tcBorders>
            <w:noWrap w:val="0"/>
            <w:vAlign w:val="center"/>
          </w:tcPr>
          <w:p w14:paraId="1AB42FAD">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0%</w:t>
            </w:r>
          </w:p>
        </w:tc>
        <w:tc>
          <w:tcPr>
            <w:tcW w:w="1269" w:type="dxa"/>
            <w:tcBorders>
              <w:top w:val="nil"/>
              <w:left w:val="nil"/>
              <w:bottom w:val="single" w:color="auto" w:sz="4" w:space="0"/>
              <w:right w:val="single" w:color="auto" w:sz="4" w:space="0"/>
            </w:tcBorders>
            <w:noWrap w:val="0"/>
            <w:vAlign w:val="center"/>
          </w:tcPr>
          <w:p w14:paraId="325FEB7D">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0%</w:t>
            </w:r>
          </w:p>
        </w:tc>
        <w:tc>
          <w:tcPr>
            <w:tcW w:w="716" w:type="dxa"/>
            <w:tcBorders>
              <w:top w:val="nil"/>
              <w:left w:val="nil"/>
              <w:bottom w:val="single" w:color="auto" w:sz="4" w:space="0"/>
              <w:right w:val="single" w:color="auto" w:sz="4" w:space="0"/>
            </w:tcBorders>
            <w:noWrap w:val="0"/>
            <w:vAlign w:val="center"/>
          </w:tcPr>
          <w:p w14:paraId="3F01768B">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7</w:t>
            </w:r>
          </w:p>
        </w:tc>
        <w:tc>
          <w:tcPr>
            <w:tcW w:w="873" w:type="dxa"/>
            <w:tcBorders>
              <w:top w:val="nil"/>
              <w:left w:val="nil"/>
              <w:bottom w:val="single" w:color="auto" w:sz="4" w:space="0"/>
              <w:right w:val="single" w:color="auto" w:sz="4" w:space="0"/>
            </w:tcBorders>
            <w:noWrap w:val="0"/>
            <w:vAlign w:val="center"/>
          </w:tcPr>
          <w:p w14:paraId="2C12981C">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1446" w:type="dxa"/>
            <w:tcBorders>
              <w:top w:val="nil"/>
              <w:left w:val="nil"/>
              <w:bottom w:val="single" w:color="auto" w:sz="4" w:space="0"/>
              <w:right w:val="single" w:color="auto" w:sz="4" w:space="0"/>
            </w:tcBorders>
            <w:noWrap w:val="0"/>
            <w:vAlign w:val="center"/>
          </w:tcPr>
          <w:p w14:paraId="70915F82">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42BBC5EB">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594D99FA">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078C8223">
            <w:pPr>
              <w:spacing w:line="240" w:lineRule="exact"/>
              <w:jc w:val="left"/>
              <w:rPr>
                <w:rFonts w:hint="eastAsia" w:ascii="宋体" w:hAnsi="宋体" w:eastAsia="宋体" w:cs="宋体"/>
                <w:color w:val="000000"/>
                <w:sz w:val="19"/>
                <w:szCs w:val="19"/>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35CE35BA">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时效指标</w:t>
            </w:r>
          </w:p>
        </w:tc>
        <w:tc>
          <w:tcPr>
            <w:tcW w:w="1270" w:type="dxa"/>
            <w:tcBorders>
              <w:top w:val="nil"/>
              <w:left w:val="nil"/>
              <w:bottom w:val="single" w:color="auto" w:sz="4" w:space="0"/>
              <w:right w:val="single" w:color="auto" w:sz="4" w:space="0"/>
            </w:tcBorders>
            <w:noWrap w:val="0"/>
            <w:vAlign w:val="center"/>
          </w:tcPr>
          <w:p w14:paraId="44934DF0">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案件办理时效达标率</w:t>
            </w:r>
          </w:p>
        </w:tc>
        <w:tc>
          <w:tcPr>
            <w:tcW w:w="1311" w:type="dxa"/>
            <w:tcBorders>
              <w:top w:val="nil"/>
              <w:left w:val="nil"/>
              <w:bottom w:val="single" w:color="auto" w:sz="4" w:space="0"/>
              <w:right w:val="single" w:color="auto" w:sz="4" w:space="0"/>
            </w:tcBorders>
            <w:noWrap w:val="0"/>
            <w:vAlign w:val="center"/>
          </w:tcPr>
          <w:p w14:paraId="68F73A78">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49E7E4E5">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11BB923E">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02D1790">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7090891">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11875A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9BC7D5">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45E5AAEC">
            <w:pPr>
              <w:spacing w:line="240" w:lineRule="exact"/>
              <w:jc w:val="left"/>
              <w:rPr>
                <w:rFonts w:hint="eastAsia" w:ascii="宋体" w:hAnsi="宋体" w:eastAsia="宋体" w:cs="宋体"/>
                <w:color w:val="000000"/>
                <w:sz w:val="19"/>
                <w:szCs w:val="19"/>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D759791">
            <w:pPr>
              <w:spacing w:line="240" w:lineRule="exact"/>
              <w:jc w:val="center"/>
              <w:rPr>
                <w:rFonts w:hint="eastAsia" w:ascii="宋体" w:hAnsi="宋体" w:eastAsia="宋体" w:cs="宋体"/>
                <w:color w:val="000000"/>
                <w:sz w:val="19"/>
                <w:szCs w:val="19"/>
                <w:highlight w:val="none"/>
              </w:rPr>
            </w:pPr>
          </w:p>
        </w:tc>
        <w:tc>
          <w:tcPr>
            <w:tcW w:w="1270" w:type="dxa"/>
            <w:tcBorders>
              <w:top w:val="nil"/>
              <w:left w:val="nil"/>
              <w:bottom w:val="single" w:color="auto" w:sz="4" w:space="0"/>
              <w:right w:val="single" w:color="auto" w:sz="4" w:space="0"/>
            </w:tcBorders>
            <w:noWrap w:val="0"/>
            <w:vAlign w:val="center"/>
          </w:tcPr>
          <w:p w14:paraId="562C1D2C">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工作开展时间</w:t>
            </w:r>
          </w:p>
        </w:tc>
        <w:tc>
          <w:tcPr>
            <w:tcW w:w="1311" w:type="dxa"/>
            <w:tcBorders>
              <w:top w:val="nil"/>
              <w:left w:val="nil"/>
              <w:bottom w:val="single" w:color="auto" w:sz="4" w:space="0"/>
              <w:right w:val="single" w:color="auto" w:sz="4" w:space="0"/>
            </w:tcBorders>
            <w:noWrap w:val="0"/>
            <w:vAlign w:val="center"/>
          </w:tcPr>
          <w:p w14:paraId="70DF8856">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2023年度</w:t>
            </w:r>
          </w:p>
        </w:tc>
        <w:tc>
          <w:tcPr>
            <w:tcW w:w="1269" w:type="dxa"/>
            <w:tcBorders>
              <w:top w:val="nil"/>
              <w:left w:val="nil"/>
              <w:bottom w:val="single" w:color="auto" w:sz="4" w:space="0"/>
              <w:right w:val="single" w:color="auto" w:sz="4" w:space="0"/>
            </w:tcBorders>
            <w:noWrap w:val="0"/>
            <w:vAlign w:val="center"/>
          </w:tcPr>
          <w:p w14:paraId="5D77C90F">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2023年度</w:t>
            </w:r>
          </w:p>
        </w:tc>
        <w:tc>
          <w:tcPr>
            <w:tcW w:w="716" w:type="dxa"/>
            <w:tcBorders>
              <w:top w:val="nil"/>
              <w:left w:val="nil"/>
              <w:bottom w:val="single" w:color="auto" w:sz="4" w:space="0"/>
              <w:right w:val="single" w:color="auto" w:sz="4" w:space="0"/>
            </w:tcBorders>
            <w:noWrap w:val="0"/>
            <w:vAlign w:val="center"/>
          </w:tcPr>
          <w:p w14:paraId="7E49F9A9">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7</w:t>
            </w:r>
          </w:p>
        </w:tc>
        <w:tc>
          <w:tcPr>
            <w:tcW w:w="873" w:type="dxa"/>
            <w:tcBorders>
              <w:top w:val="nil"/>
              <w:left w:val="nil"/>
              <w:bottom w:val="single" w:color="auto" w:sz="4" w:space="0"/>
              <w:right w:val="single" w:color="auto" w:sz="4" w:space="0"/>
            </w:tcBorders>
            <w:noWrap w:val="0"/>
            <w:vAlign w:val="center"/>
          </w:tcPr>
          <w:p w14:paraId="40C6FD06">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1446" w:type="dxa"/>
            <w:tcBorders>
              <w:top w:val="nil"/>
              <w:left w:val="nil"/>
              <w:bottom w:val="single" w:color="auto" w:sz="4" w:space="0"/>
              <w:right w:val="single" w:color="auto" w:sz="4" w:space="0"/>
            </w:tcBorders>
            <w:noWrap w:val="0"/>
            <w:vAlign w:val="center"/>
          </w:tcPr>
          <w:p w14:paraId="39909F4D">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5397C3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1301CD">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4B70A4BD">
            <w:pPr>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5F37373">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成本指标</w:t>
            </w:r>
          </w:p>
        </w:tc>
        <w:tc>
          <w:tcPr>
            <w:tcW w:w="1270" w:type="dxa"/>
            <w:tcBorders>
              <w:top w:val="nil"/>
              <w:left w:val="nil"/>
              <w:bottom w:val="single" w:color="auto" w:sz="4" w:space="0"/>
              <w:right w:val="single" w:color="auto" w:sz="4" w:space="0"/>
            </w:tcBorders>
            <w:noWrap w:val="0"/>
            <w:vAlign w:val="center"/>
          </w:tcPr>
          <w:p w14:paraId="68587764">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严格控制在年度预算资金以内</w:t>
            </w:r>
          </w:p>
        </w:tc>
        <w:tc>
          <w:tcPr>
            <w:tcW w:w="1311" w:type="dxa"/>
            <w:tcBorders>
              <w:top w:val="nil"/>
              <w:left w:val="nil"/>
              <w:bottom w:val="single" w:color="auto" w:sz="4" w:space="0"/>
              <w:right w:val="single" w:color="auto" w:sz="4" w:space="0"/>
            </w:tcBorders>
            <w:noWrap w:val="0"/>
            <w:vAlign w:val="center"/>
          </w:tcPr>
          <w:p w14:paraId="5F621349">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w:t>
            </w:r>
            <w:r>
              <w:rPr>
                <w:rFonts w:hint="eastAsia" w:ascii="宋体" w:hAnsi="宋体" w:eastAsia="宋体" w:cs="宋体"/>
                <w:sz w:val="19"/>
                <w:szCs w:val="19"/>
                <w:highlight w:val="none"/>
                <w:lang w:val="en-US" w:eastAsia="zh-CN"/>
              </w:rPr>
              <w:t>2,444.06</w:t>
            </w:r>
          </w:p>
        </w:tc>
        <w:tc>
          <w:tcPr>
            <w:tcW w:w="1269" w:type="dxa"/>
            <w:tcBorders>
              <w:top w:val="nil"/>
              <w:left w:val="nil"/>
              <w:bottom w:val="single" w:color="auto" w:sz="4" w:space="0"/>
              <w:right w:val="single" w:color="auto" w:sz="4" w:space="0"/>
            </w:tcBorders>
            <w:noWrap w:val="0"/>
            <w:vAlign w:val="center"/>
          </w:tcPr>
          <w:p w14:paraId="5632148B">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sz w:val="19"/>
                <w:szCs w:val="19"/>
                <w:highlight w:val="none"/>
                <w:lang w:val="en-US" w:eastAsia="zh-CN"/>
              </w:rPr>
              <w:t>2,444.06</w:t>
            </w:r>
          </w:p>
        </w:tc>
        <w:tc>
          <w:tcPr>
            <w:tcW w:w="716" w:type="dxa"/>
            <w:tcBorders>
              <w:top w:val="nil"/>
              <w:left w:val="nil"/>
              <w:bottom w:val="single" w:color="auto" w:sz="4" w:space="0"/>
              <w:right w:val="single" w:color="auto" w:sz="4" w:space="0"/>
            </w:tcBorders>
            <w:noWrap w:val="0"/>
            <w:vAlign w:val="center"/>
          </w:tcPr>
          <w:p w14:paraId="27DEFF5C">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DBB787C">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AEDE957">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311CFF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67C0FE">
            <w:pPr>
              <w:spacing w:line="240" w:lineRule="exact"/>
              <w:jc w:val="left"/>
              <w:rPr>
                <w:rFonts w:hint="eastAsia" w:ascii="宋体" w:hAnsi="宋体" w:eastAsia="宋体" w:cs="宋体"/>
                <w:color w:val="000000"/>
                <w:sz w:val="19"/>
                <w:szCs w:val="19"/>
                <w:highlight w:val="none"/>
              </w:rPr>
            </w:pPr>
          </w:p>
        </w:tc>
        <w:tc>
          <w:tcPr>
            <w:tcW w:w="1080" w:type="dxa"/>
            <w:vMerge w:val="restart"/>
            <w:tcBorders>
              <w:top w:val="nil"/>
              <w:left w:val="nil"/>
              <w:right w:val="single" w:color="auto" w:sz="4" w:space="0"/>
            </w:tcBorders>
            <w:noWrap w:val="0"/>
            <w:vAlign w:val="center"/>
          </w:tcPr>
          <w:p w14:paraId="17B2DD1E">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效益指标</w:t>
            </w:r>
          </w:p>
          <w:p w14:paraId="7F2DBE62">
            <w:pPr>
              <w:widowControl/>
              <w:spacing w:line="240" w:lineRule="exact"/>
              <w:jc w:val="left"/>
              <w:rPr>
                <w:rFonts w:hint="eastAsia" w:ascii="宋体" w:hAnsi="宋体" w:eastAsia="宋体" w:cs="宋体"/>
                <w:color w:val="000000"/>
                <w:sz w:val="19"/>
                <w:szCs w:val="19"/>
                <w:highlight w:val="none"/>
              </w:rPr>
            </w:pPr>
          </w:p>
          <w:p w14:paraId="7A8901F2">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（30分）</w:t>
            </w:r>
          </w:p>
          <w:p w14:paraId="6631A1EA">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034" w:type="dxa"/>
            <w:tcBorders>
              <w:top w:val="single" w:color="auto" w:sz="4" w:space="0"/>
              <w:left w:val="nil"/>
              <w:bottom w:val="single" w:color="auto" w:sz="4" w:space="0"/>
              <w:right w:val="single" w:color="auto" w:sz="4" w:space="0"/>
            </w:tcBorders>
            <w:noWrap w:val="0"/>
            <w:vAlign w:val="center"/>
          </w:tcPr>
          <w:p w14:paraId="044E7A99">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经济效</w:t>
            </w:r>
          </w:p>
          <w:p w14:paraId="42207BCC">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70" w:type="dxa"/>
            <w:tcBorders>
              <w:top w:val="nil"/>
              <w:left w:val="nil"/>
              <w:bottom w:val="single" w:color="auto" w:sz="4" w:space="0"/>
              <w:right w:val="single" w:color="auto" w:sz="4" w:space="0"/>
            </w:tcBorders>
            <w:noWrap w:val="0"/>
            <w:vAlign w:val="center"/>
          </w:tcPr>
          <w:p w14:paraId="3C0D3443">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不适用</w:t>
            </w:r>
          </w:p>
        </w:tc>
        <w:tc>
          <w:tcPr>
            <w:tcW w:w="1311" w:type="dxa"/>
            <w:tcBorders>
              <w:top w:val="nil"/>
              <w:left w:val="nil"/>
              <w:bottom w:val="single" w:color="auto" w:sz="4" w:space="0"/>
              <w:right w:val="single" w:color="auto" w:sz="4" w:space="0"/>
            </w:tcBorders>
            <w:noWrap w:val="0"/>
            <w:vAlign w:val="center"/>
          </w:tcPr>
          <w:p w14:paraId="21C6524E">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不适用</w:t>
            </w:r>
          </w:p>
        </w:tc>
        <w:tc>
          <w:tcPr>
            <w:tcW w:w="1269" w:type="dxa"/>
            <w:tcBorders>
              <w:top w:val="nil"/>
              <w:left w:val="nil"/>
              <w:bottom w:val="single" w:color="auto" w:sz="4" w:space="0"/>
              <w:right w:val="single" w:color="auto" w:sz="4" w:space="0"/>
            </w:tcBorders>
            <w:noWrap w:val="0"/>
            <w:vAlign w:val="center"/>
          </w:tcPr>
          <w:p w14:paraId="73EC6BED">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不适用</w:t>
            </w:r>
          </w:p>
        </w:tc>
        <w:tc>
          <w:tcPr>
            <w:tcW w:w="716" w:type="dxa"/>
            <w:tcBorders>
              <w:top w:val="nil"/>
              <w:left w:val="nil"/>
              <w:bottom w:val="single" w:color="auto" w:sz="4" w:space="0"/>
              <w:right w:val="single" w:color="auto" w:sz="4" w:space="0"/>
            </w:tcBorders>
            <w:noWrap w:val="0"/>
            <w:vAlign w:val="center"/>
          </w:tcPr>
          <w:p w14:paraId="4744DE21">
            <w:pPr>
              <w:widowControl/>
              <w:spacing w:line="240" w:lineRule="exact"/>
              <w:jc w:val="center"/>
              <w:rPr>
                <w:rFonts w:hint="eastAsia" w:ascii="宋体" w:hAnsi="宋体" w:eastAsia="宋体" w:cs="宋体"/>
                <w:color w:val="000000"/>
                <w:sz w:val="19"/>
                <w:szCs w:val="19"/>
                <w:highlight w:val="none"/>
              </w:rPr>
            </w:pPr>
          </w:p>
        </w:tc>
        <w:tc>
          <w:tcPr>
            <w:tcW w:w="873" w:type="dxa"/>
            <w:tcBorders>
              <w:top w:val="nil"/>
              <w:left w:val="nil"/>
              <w:bottom w:val="single" w:color="auto" w:sz="4" w:space="0"/>
              <w:right w:val="single" w:color="auto" w:sz="4" w:space="0"/>
            </w:tcBorders>
            <w:noWrap w:val="0"/>
            <w:vAlign w:val="center"/>
          </w:tcPr>
          <w:p w14:paraId="06217B32">
            <w:pPr>
              <w:widowControl/>
              <w:spacing w:line="240" w:lineRule="exact"/>
              <w:jc w:val="center"/>
              <w:rPr>
                <w:rFonts w:hint="eastAsia" w:ascii="宋体" w:hAnsi="宋体" w:eastAsia="宋体" w:cs="宋体"/>
                <w:color w:val="000000"/>
                <w:kern w:val="0"/>
                <w:sz w:val="19"/>
                <w:szCs w:val="19"/>
                <w:highlight w:val="none"/>
                <w:lang w:val="en-US" w:eastAsia="zh-CN" w:bidi="ar-SA"/>
              </w:rPr>
            </w:pPr>
          </w:p>
        </w:tc>
        <w:tc>
          <w:tcPr>
            <w:tcW w:w="1446" w:type="dxa"/>
            <w:tcBorders>
              <w:top w:val="nil"/>
              <w:left w:val="nil"/>
              <w:bottom w:val="single" w:color="auto" w:sz="4" w:space="0"/>
              <w:right w:val="single" w:color="auto" w:sz="4" w:space="0"/>
            </w:tcBorders>
            <w:noWrap w:val="0"/>
            <w:vAlign w:val="center"/>
          </w:tcPr>
          <w:p w14:paraId="3787DEA7">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CA1CB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BFAC75">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11843477">
            <w:pPr>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4804BB7B">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社会效</w:t>
            </w:r>
          </w:p>
          <w:p w14:paraId="32B90AFB">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70" w:type="dxa"/>
            <w:tcBorders>
              <w:top w:val="nil"/>
              <w:left w:val="nil"/>
              <w:bottom w:val="single" w:color="auto" w:sz="4" w:space="0"/>
              <w:right w:val="single" w:color="auto" w:sz="4" w:space="0"/>
            </w:tcBorders>
            <w:noWrap w:val="0"/>
            <w:vAlign w:val="center"/>
          </w:tcPr>
          <w:p w14:paraId="236D63E5">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提高社会人群的安全健康</w:t>
            </w:r>
          </w:p>
        </w:tc>
        <w:tc>
          <w:tcPr>
            <w:tcW w:w="1311" w:type="dxa"/>
            <w:tcBorders>
              <w:top w:val="nil"/>
              <w:left w:val="nil"/>
              <w:bottom w:val="single" w:color="auto" w:sz="4" w:space="0"/>
              <w:right w:val="single" w:color="auto" w:sz="4" w:space="0"/>
            </w:tcBorders>
            <w:noWrap w:val="0"/>
            <w:vAlign w:val="center"/>
          </w:tcPr>
          <w:p w14:paraId="594460F3">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有提高</w:t>
            </w:r>
          </w:p>
        </w:tc>
        <w:tc>
          <w:tcPr>
            <w:tcW w:w="1269" w:type="dxa"/>
            <w:tcBorders>
              <w:top w:val="nil"/>
              <w:left w:val="nil"/>
              <w:bottom w:val="single" w:color="auto" w:sz="4" w:space="0"/>
              <w:right w:val="single" w:color="auto" w:sz="4" w:space="0"/>
            </w:tcBorders>
            <w:noWrap w:val="0"/>
            <w:vAlign w:val="center"/>
          </w:tcPr>
          <w:p w14:paraId="71A07074">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有提高</w:t>
            </w:r>
          </w:p>
        </w:tc>
        <w:tc>
          <w:tcPr>
            <w:tcW w:w="716" w:type="dxa"/>
            <w:tcBorders>
              <w:top w:val="nil"/>
              <w:left w:val="nil"/>
              <w:bottom w:val="single" w:color="auto" w:sz="4" w:space="0"/>
              <w:right w:val="single" w:color="auto" w:sz="4" w:space="0"/>
            </w:tcBorders>
            <w:noWrap w:val="0"/>
            <w:vAlign w:val="center"/>
          </w:tcPr>
          <w:p w14:paraId="1D0E5759">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343953A0">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14:paraId="161FDC98">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604685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3DDA44">
            <w:pPr>
              <w:spacing w:line="240" w:lineRule="exact"/>
              <w:jc w:val="left"/>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4D2B6789">
            <w:pPr>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0B897986">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生态效</w:t>
            </w:r>
          </w:p>
          <w:p w14:paraId="34256573">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70" w:type="dxa"/>
            <w:tcBorders>
              <w:top w:val="nil"/>
              <w:left w:val="nil"/>
              <w:bottom w:val="single" w:color="auto" w:sz="4" w:space="0"/>
              <w:right w:val="single" w:color="auto" w:sz="4" w:space="0"/>
            </w:tcBorders>
            <w:noWrap w:val="0"/>
            <w:vAlign w:val="center"/>
          </w:tcPr>
          <w:p w14:paraId="7483452C">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1311" w:type="dxa"/>
            <w:tcBorders>
              <w:top w:val="nil"/>
              <w:left w:val="nil"/>
              <w:bottom w:val="single" w:color="auto" w:sz="4" w:space="0"/>
              <w:right w:val="single" w:color="auto" w:sz="4" w:space="0"/>
            </w:tcBorders>
            <w:noWrap w:val="0"/>
            <w:vAlign w:val="center"/>
          </w:tcPr>
          <w:p w14:paraId="1DCED515">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1269" w:type="dxa"/>
            <w:tcBorders>
              <w:top w:val="nil"/>
              <w:left w:val="nil"/>
              <w:bottom w:val="single" w:color="auto" w:sz="4" w:space="0"/>
              <w:right w:val="single" w:color="auto" w:sz="4" w:space="0"/>
            </w:tcBorders>
            <w:noWrap w:val="0"/>
            <w:vAlign w:val="center"/>
          </w:tcPr>
          <w:p w14:paraId="001EB364">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716" w:type="dxa"/>
            <w:tcBorders>
              <w:top w:val="nil"/>
              <w:left w:val="nil"/>
              <w:bottom w:val="single" w:color="auto" w:sz="4" w:space="0"/>
              <w:right w:val="single" w:color="auto" w:sz="4" w:space="0"/>
            </w:tcBorders>
            <w:noWrap w:val="0"/>
            <w:vAlign w:val="center"/>
          </w:tcPr>
          <w:p w14:paraId="3C0A55DE">
            <w:pPr>
              <w:widowControl/>
              <w:spacing w:line="240" w:lineRule="exact"/>
              <w:jc w:val="center"/>
              <w:rPr>
                <w:rFonts w:hint="eastAsia" w:ascii="宋体" w:hAnsi="宋体" w:eastAsia="宋体" w:cs="宋体"/>
                <w:color w:val="000000"/>
                <w:sz w:val="19"/>
                <w:szCs w:val="19"/>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7C9DB3C4">
            <w:pPr>
              <w:widowControl/>
              <w:spacing w:line="240" w:lineRule="exact"/>
              <w:jc w:val="center"/>
              <w:rPr>
                <w:rFonts w:hint="eastAsia" w:ascii="宋体" w:hAnsi="宋体" w:eastAsia="宋体" w:cs="宋体"/>
                <w:color w:val="000000"/>
                <w:kern w:val="0"/>
                <w:sz w:val="19"/>
                <w:szCs w:val="19"/>
                <w:highlight w:val="none"/>
                <w:lang w:val="en-US" w:eastAsia="zh-CN" w:bidi="ar-SA"/>
              </w:rPr>
            </w:pPr>
          </w:p>
        </w:tc>
        <w:tc>
          <w:tcPr>
            <w:tcW w:w="1446" w:type="dxa"/>
            <w:tcBorders>
              <w:top w:val="nil"/>
              <w:left w:val="nil"/>
              <w:bottom w:val="single" w:color="auto" w:sz="4" w:space="0"/>
              <w:right w:val="single" w:color="auto" w:sz="4" w:space="0"/>
            </w:tcBorders>
            <w:noWrap w:val="0"/>
            <w:vAlign w:val="center"/>
          </w:tcPr>
          <w:p w14:paraId="06671B29">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70601A13">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16A3E9D6">
            <w:pPr>
              <w:widowControl/>
              <w:spacing w:line="240" w:lineRule="exact"/>
              <w:jc w:val="center"/>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2F2EA272">
            <w:pPr>
              <w:widowControl/>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974B430">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A7E83EF">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加强党风建设和组织协调反腐败工作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8E41736">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有加强</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90DFB7A">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有加强</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8139815">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4A7ABD">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C23B6AA">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37321E0A">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04F645A7">
            <w:pPr>
              <w:spacing w:line="240" w:lineRule="exact"/>
              <w:jc w:val="left"/>
              <w:rPr>
                <w:rFonts w:hint="eastAsia" w:ascii="宋体" w:hAnsi="宋体" w:eastAsia="宋体" w:cs="宋体"/>
                <w:color w:val="000000"/>
                <w:sz w:val="19"/>
                <w:szCs w:val="19"/>
                <w:highlight w:val="none"/>
              </w:rPr>
            </w:pPr>
          </w:p>
        </w:tc>
        <w:tc>
          <w:tcPr>
            <w:tcW w:w="1080" w:type="dxa"/>
            <w:tcBorders>
              <w:top w:val="nil"/>
              <w:left w:val="nil"/>
              <w:right w:val="single" w:color="auto" w:sz="4" w:space="0"/>
            </w:tcBorders>
            <w:noWrap w:val="0"/>
            <w:vAlign w:val="center"/>
          </w:tcPr>
          <w:p w14:paraId="7A28A0D9">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满意度</w:t>
            </w:r>
          </w:p>
          <w:p w14:paraId="016837A1">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指标</w:t>
            </w:r>
          </w:p>
          <w:p w14:paraId="635D5A72">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（10分）</w:t>
            </w:r>
          </w:p>
        </w:tc>
        <w:tc>
          <w:tcPr>
            <w:tcW w:w="1034" w:type="dxa"/>
            <w:tcBorders>
              <w:top w:val="single" w:color="auto" w:sz="4" w:space="0"/>
              <w:left w:val="nil"/>
              <w:bottom w:val="single" w:color="auto" w:sz="4" w:space="0"/>
              <w:right w:val="single" w:color="auto" w:sz="4" w:space="0"/>
            </w:tcBorders>
            <w:noWrap w:val="0"/>
            <w:vAlign w:val="center"/>
          </w:tcPr>
          <w:p w14:paraId="4ECFDB16">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751B1CE1">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服务对象</w:t>
            </w:r>
          </w:p>
          <w:p w14:paraId="7FACAD35">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满意度指</w:t>
            </w:r>
          </w:p>
          <w:p w14:paraId="47A6B5C4">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标</w:t>
            </w:r>
            <w:r>
              <w:rPr>
                <w:rFonts w:hint="eastAsia" w:ascii="宋体" w:hAnsi="宋体" w:eastAsia="宋体" w:cs="宋体"/>
                <w:color w:val="000000"/>
                <w:sz w:val="19"/>
                <w:szCs w:val="19"/>
                <w:highlight w:val="none"/>
                <w:lang w:val="en-US" w:eastAsia="zh-CN"/>
              </w:rPr>
              <w:t>95%</w:t>
            </w:r>
          </w:p>
        </w:tc>
        <w:tc>
          <w:tcPr>
            <w:tcW w:w="1311" w:type="dxa"/>
            <w:tcBorders>
              <w:top w:val="nil"/>
              <w:left w:val="nil"/>
              <w:bottom w:val="single" w:color="auto" w:sz="4" w:space="0"/>
              <w:right w:val="single" w:color="auto" w:sz="4" w:space="0"/>
            </w:tcBorders>
            <w:noWrap w:val="0"/>
            <w:vAlign w:val="center"/>
          </w:tcPr>
          <w:p w14:paraId="05A329E6">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14:paraId="200D1A82">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95%</w:t>
            </w:r>
          </w:p>
        </w:tc>
        <w:tc>
          <w:tcPr>
            <w:tcW w:w="716" w:type="dxa"/>
            <w:tcBorders>
              <w:top w:val="nil"/>
              <w:left w:val="nil"/>
              <w:bottom w:val="single" w:color="auto" w:sz="4" w:space="0"/>
              <w:right w:val="single" w:color="auto" w:sz="4" w:space="0"/>
            </w:tcBorders>
            <w:noWrap w:val="0"/>
            <w:vAlign w:val="center"/>
          </w:tcPr>
          <w:p w14:paraId="695411A3">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2F23D16">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EDAEA94">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5F3E8E47">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3BDFC15">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总分</w:t>
            </w:r>
          </w:p>
        </w:tc>
        <w:tc>
          <w:tcPr>
            <w:tcW w:w="716" w:type="dxa"/>
            <w:tcBorders>
              <w:top w:val="nil"/>
              <w:left w:val="nil"/>
              <w:bottom w:val="single" w:color="auto" w:sz="4" w:space="0"/>
              <w:right w:val="single" w:color="auto" w:sz="4" w:space="0"/>
            </w:tcBorders>
            <w:noWrap w:val="0"/>
            <w:vAlign w:val="center"/>
          </w:tcPr>
          <w:p w14:paraId="015F1898">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100</w:t>
            </w:r>
          </w:p>
        </w:tc>
        <w:tc>
          <w:tcPr>
            <w:tcW w:w="873" w:type="dxa"/>
            <w:tcBorders>
              <w:top w:val="nil"/>
              <w:left w:val="nil"/>
              <w:bottom w:val="single" w:color="auto" w:sz="4" w:space="0"/>
              <w:right w:val="single" w:color="auto" w:sz="4" w:space="0"/>
            </w:tcBorders>
            <w:noWrap w:val="0"/>
            <w:vAlign w:val="center"/>
          </w:tcPr>
          <w:p w14:paraId="144FD348">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71BF96A7">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bl>
    <w:p w14:paraId="4479F83E">
      <w:pPr>
        <w:spacing w:before="191" w:line="230" w:lineRule="auto"/>
        <w:rPr>
          <w:rFonts w:hint="eastAsia" w:ascii="黑体" w:hAnsi="黑体" w:eastAsia="黑体" w:cs="黑体"/>
          <w:spacing w:val="-4"/>
          <w:kern w:val="2"/>
          <w:sz w:val="31"/>
          <w:szCs w:val="31"/>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pacing w:val="-4"/>
          <w:kern w:val="2"/>
          <w:sz w:val="31"/>
          <w:szCs w:val="31"/>
        </w:rPr>
        <w:t>附件</w:t>
      </w:r>
      <w:r>
        <w:rPr>
          <w:rFonts w:hint="eastAsia" w:ascii="黑体" w:hAnsi="黑体" w:eastAsia="黑体" w:cs="黑体"/>
          <w:spacing w:val="-4"/>
          <w:kern w:val="2"/>
          <w:sz w:val="31"/>
          <w:szCs w:val="31"/>
          <w:lang w:val="en-US" w:eastAsia="zh-CN"/>
        </w:rPr>
        <w:t>3</w:t>
      </w:r>
    </w:p>
    <w:p w14:paraId="71EEBD2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kern w:val="2"/>
          <w:sz w:val="42"/>
          <w:szCs w:val="42"/>
          <w:lang w:eastAsia="zh-CN"/>
        </w:rPr>
      </w:pPr>
      <w:r>
        <w:rPr>
          <w:rFonts w:hint="eastAsia" w:ascii="方正小标宋简体" w:hAnsi="方正小标宋简体" w:eastAsia="方正小标宋简体" w:cs="方正小标宋简体"/>
          <w:b w:val="0"/>
          <w:bCs w:val="0"/>
          <w:color w:val="000000"/>
          <w:spacing w:val="2"/>
          <w:kern w:val="2"/>
          <w:sz w:val="42"/>
          <w:szCs w:val="42"/>
          <w:lang w:eastAsia="zh-CN"/>
        </w:rPr>
        <w:t>202</w:t>
      </w:r>
      <w:r>
        <w:rPr>
          <w:rFonts w:hint="eastAsia" w:ascii="方正小标宋简体" w:hAnsi="方正小标宋简体" w:eastAsia="方正小标宋简体" w:cs="方正小标宋简体"/>
          <w:b w:val="0"/>
          <w:bCs w:val="0"/>
          <w:color w:val="000000"/>
          <w:spacing w:val="2"/>
          <w:kern w:val="2"/>
          <w:sz w:val="42"/>
          <w:szCs w:val="42"/>
          <w:lang w:val="en-US" w:eastAsia="zh-CN"/>
        </w:rPr>
        <w:t>3</w:t>
      </w:r>
      <w:r>
        <w:rPr>
          <w:rFonts w:hint="eastAsia" w:ascii="方正小标宋简体" w:hAnsi="方正小标宋简体" w:eastAsia="方正小标宋简体" w:cs="方正小标宋简体"/>
          <w:b w:val="0"/>
          <w:bCs w:val="0"/>
          <w:color w:val="000000"/>
          <w:spacing w:val="2"/>
          <w:kern w:val="2"/>
          <w:sz w:val="42"/>
          <w:szCs w:val="42"/>
          <w:lang w:eastAsia="zh-CN"/>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D0CD21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64BB8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项目支</w:t>
            </w:r>
          </w:p>
          <w:p w14:paraId="716C92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4F88D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eastAsia="zh-CN"/>
              </w:rPr>
              <w:t>业务工作经费</w:t>
            </w:r>
          </w:p>
        </w:tc>
      </w:tr>
      <w:tr w14:paraId="208A88A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8F1B3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78713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eastAsia="zh-CN"/>
              </w:rPr>
              <w:t>区委</w:t>
            </w:r>
          </w:p>
        </w:tc>
        <w:tc>
          <w:tcPr>
            <w:tcW w:w="1134" w:type="dxa"/>
            <w:tcBorders>
              <w:top w:val="single" w:color="auto" w:sz="4" w:space="0"/>
              <w:left w:val="nil"/>
              <w:bottom w:val="single" w:color="auto" w:sz="4" w:space="0"/>
              <w:right w:val="single" w:color="000000" w:sz="4" w:space="0"/>
            </w:tcBorders>
            <w:noWrap w:val="0"/>
            <w:vAlign w:val="center"/>
          </w:tcPr>
          <w:p w14:paraId="496DC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E1A48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中共岳阳市岳阳楼区纪律检查委员会</w:t>
            </w:r>
          </w:p>
        </w:tc>
      </w:tr>
      <w:tr w14:paraId="085C992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B2B0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项目资金</w:t>
            </w:r>
            <w:r>
              <w:rPr>
                <w:rFonts w:hint="eastAsia" w:ascii="宋体" w:hAnsi="宋体" w:eastAsia="宋体" w:cs="宋体"/>
                <w:color w:val="000000"/>
                <w:sz w:val="19"/>
                <w:szCs w:val="19"/>
                <w:highlight w:val="none"/>
              </w:rPr>
              <w:br w:type="textWrapping"/>
            </w:r>
            <w:r>
              <w:rPr>
                <w:rFonts w:hint="eastAsia" w:ascii="宋体" w:hAnsi="宋体" w:eastAsia="宋体" w:cs="宋体"/>
                <w:color w:val="000000"/>
                <w:sz w:val="19"/>
                <w:szCs w:val="19"/>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BBB7C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224" w:type="dxa"/>
            <w:tcBorders>
              <w:top w:val="nil"/>
              <w:left w:val="nil"/>
              <w:bottom w:val="single" w:color="auto" w:sz="4" w:space="0"/>
              <w:right w:val="single" w:color="auto" w:sz="4" w:space="0"/>
            </w:tcBorders>
            <w:noWrap w:val="0"/>
            <w:vAlign w:val="center"/>
          </w:tcPr>
          <w:p w14:paraId="06E52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年初</w:t>
            </w:r>
          </w:p>
          <w:p w14:paraId="7867F1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预算数</w:t>
            </w:r>
          </w:p>
        </w:tc>
        <w:tc>
          <w:tcPr>
            <w:tcW w:w="1134" w:type="dxa"/>
            <w:tcBorders>
              <w:top w:val="nil"/>
              <w:left w:val="nil"/>
              <w:bottom w:val="single" w:color="auto" w:sz="4" w:space="0"/>
              <w:right w:val="single" w:color="auto" w:sz="4" w:space="0"/>
            </w:tcBorders>
            <w:noWrap w:val="0"/>
            <w:vAlign w:val="center"/>
          </w:tcPr>
          <w:p w14:paraId="5E69B6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全年</w:t>
            </w:r>
          </w:p>
          <w:p w14:paraId="509FED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预算数</w:t>
            </w:r>
          </w:p>
        </w:tc>
        <w:tc>
          <w:tcPr>
            <w:tcW w:w="1134" w:type="dxa"/>
            <w:tcBorders>
              <w:top w:val="nil"/>
              <w:left w:val="nil"/>
              <w:bottom w:val="single" w:color="auto" w:sz="4" w:space="0"/>
              <w:right w:val="single" w:color="auto" w:sz="4" w:space="0"/>
            </w:tcBorders>
            <w:noWrap w:val="0"/>
            <w:vAlign w:val="center"/>
          </w:tcPr>
          <w:p w14:paraId="0F187A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全年</w:t>
            </w:r>
          </w:p>
          <w:p w14:paraId="726497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执行数</w:t>
            </w:r>
          </w:p>
        </w:tc>
        <w:tc>
          <w:tcPr>
            <w:tcW w:w="828" w:type="dxa"/>
            <w:tcBorders>
              <w:top w:val="nil"/>
              <w:left w:val="nil"/>
              <w:bottom w:val="single" w:color="auto" w:sz="4" w:space="0"/>
              <w:right w:val="single" w:color="auto" w:sz="4" w:space="0"/>
            </w:tcBorders>
            <w:noWrap w:val="0"/>
            <w:vAlign w:val="center"/>
          </w:tcPr>
          <w:p w14:paraId="209B9ED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分值</w:t>
            </w:r>
          </w:p>
        </w:tc>
        <w:tc>
          <w:tcPr>
            <w:tcW w:w="873" w:type="dxa"/>
            <w:tcBorders>
              <w:top w:val="nil"/>
              <w:left w:val="nil"/>
              <w:bottom w:val="single" w:color="auto" w:sz="4" w:space="0"/>
              <w:right w:val="single" w:color="auto" w:sz="4" w:space="0"/>
            </w:tcBorders>
            <w:noWrap w:val="0"/>
            <w:vAlign w:val="center"/>
          </w:tcPr>
          <w:p w14:paraId="6A5E54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执行率</w:t>
            </w:r>
          </w:p>
        </w:tc>
        <w:tc>
          <w:tcPr>
            <w:tcW w:w="1418" w:type="dxa"/>
            <w:tcBorders>
              <w:top w:val="nil"/>
              <w:left w:val="nil"/>
              <w:bottom w:val="single" w:color="auto" w:sz="4" w:space="0"/>
              <w:right w:val="single" w:color="auto" w:sz="4" w:space="0"/>
            </w:tcBorders>
            <w:noWrap w:val="0"/>
            <w:vAlign w:val="center"/>
          </w:tcPr>
          <w:p w14:paraId="291690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得分</w:t>
            </w:r>
          </w:p>
        </w:tc>
      </w:tr>
      <w:tr w14:paraId="7F8DB49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771E0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2160" w:type="dxa"/>
            <w:gridSpan w:val="2"/>
            <w:tcBorders>
              <w:top w:val="nil"/>
              <w:left w:val="nil"/>
              <w:bottom w:val="single" w:color="auto" w:sz="4" w:space="0"/>
              <w:right w:val="single" w:color="auto" w:sz="4" w:space="0"/>
            </w:tcBorders>
            <w:noWrap w:val="0"/>
            <w:vAlign w:val="center"/>
          </w:tcPr>
          <w:p w14:paraId="623C9F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年度资金总额　</w:t>
            </w:r>
          </w:p>
        </w:tc>
        <w:tc>
          <w:tcPr>
            <w:tcW w:w="1224" w:type="dxa"/>
            <w:tcBorders>
              <w:top w:val="nil"/>
              <w:left w:val="nil"/>
              <w:bottom w:val="single" w:color="auto" w:sz="4" w:space="0"/>
              <w:right w:val="single" w:color="auto" w:sz="4" w:space="0"/>
            </w:tcBorders>
            <w:noWrap w:val="0"/>
            <w:vAlign w:val="center"/>
          </w:tcPr>
          <w:p w14:paraId="3174AF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640.00</w:t>
            </w:r>
          </w:p>
        </w:tc>
        <w:tc>
          <w:tcPr>
            <w:tcW w:w="1134" w:type="dxa"/>
            <w:tcBorders>
              <w:top w:val="nil"/>
              <w:left w:val="nil"/>
              <w:bottom w:val="single" w:color="auto" w:sz="4" w:space="0"/>
              <w:right w:val="single" w:color="auto" w:sz="4" w:space="0"/>
            </w:tcBorders>
            <w:noWrap w:val="0"/>
            <w:vAlign w:val="center"/>
          </w:tcPr>
          <w:p w14:paraId="3BA06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891.03</w:t>
            </w:r>
          </w:p>
        </w:tc>
        <w:tc>
          <w:tcPr>
            <w:tcW w:w="1134" w:type="dxa"/>
            <w:tcBorders>
              <w:top w:val="nil"/>
              <w:left w:val="nil"/>
              <w:bottom w:val="single" w:color="auto" w:sz="4" w:space="0"/>
              <w:right w:val="single" w:color="auto" w:sz="4" w:space="0"/>
            </w:tcBorders>
            <w:noWrap w:val="0"/>
            <w:vAlign w:val="center"/>
          </w:tcPr>
          <w:p w14:paraId="2E34D0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891.03</w:t>
            </w:r>
          </w:p>
        </w:tc>
        <w:tc>
          <w:tcPr>
            <w:tcW w:w="828" w:type="dxa"/>
            <w:tcBorders>
              <w:top w:val="nil"/>
              <w:left w:val="nil"/>
              <w:bottom w:val="single" w:color="auto" w:sz="4" w:space="0"/>
              <w:right w:val="single" w:color="auto" w:sz="4" w:space="0"/>
            </w:tcBorders>
            <w:noWrap w:val="0"/>
            <w:vAlign w:val="center"/>
          </w:tcPr>
          <w:p w14:paraId="0528FE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10</w:t>
            </w:r>
          </w:p>
        </w:tc>
        <w:tc>
          <w:tcPr>
            <w:tcW w:w="873" w:type="dxa"/>
            <w:tcBorders>
              <w:top w:val="nil"/>
              <w:left w:val="nil"/>
              <w:bottom w:val="single" w:color="auto" w:sz="4" w:space="0"/>
              <w:right w:val="single" w:color="auto" w:sz="4" w:space="0"/>
            </w:tcBorders>
            <w:noWrap w:val="0"/>
            <w:vAlign w:val="center"/>
          </w:tcPr>
          <w:p w14:paraId="0CF242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2BC79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w:t>
            </w:r>
          </w:p>
        </w:tc>
      </w:tr>
      <w:tr w14:paraId="4DA27C8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9E92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2160" w:type="dxa"/>
            <w:gridSpan w:val="2"/>
            <w:tcBorders>
              <w:top w:val="nil"/>
              <w:left w:val="nil"/>
              <w:bottom w:val="single" w:color="auto" w:sz="4" w:space="0"/>
              <w:right w:val="single" w:color="auto" w:sz="4" w:space="0"/>
            </w:tcBorders>
            <w:noWrap w:val="0"/>
            <w:vAlign w:val="center"/>
          </w:tcPr>
          <w:p w14:paraId="32EAFD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08386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640.00</w:t>
            </w:r>
          </w:p>
        </w:tc>
        <w:tc>
          <w:tcPr>
            <w:tcW w:w="1134" w:type="dxa"/>
            <w:tcBorders>
              <w:top w:val="nil"/>
              <w:left w:val="nil"/>
              <w:bottom w:val="single" w:color="auto" w:sz="4" w:space="0"/>
              <w:right w:val="single" w:color="auto" w:sz="4" w:space="0"/>
            </w:tcBorders>
            <w:noWrap w:val="0"/>
            <w:vAlign w:val="center"/>
          </w:tcPr>
          <w:p w14:paraId="531900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891.03</w:t>
            </w:r>
          </w:p>
        </w:tc>
        <w:tc>
          <w:tcPr>
            <w:tcW w:w="1134" w:type="dxa"/>
            <w:tcBorders>
              <w:top w:val="nil"/>
              <w:left w:val="nil"/>
              <w:bottom w:val="single" w:color="auto" w:sz="4" w:space="0"/>
              <w:right w:val="single" w:color="auto" w:sz="4" w:space="0"/>
            </w:tcBorders>
            <w:noWrap w:val="0"/>
            <w:vAlign w:val="center"/>
          </w:tcPr>
          <w:p w14:paraId="52546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891.03</w:t>
            </w:r>
          </w:p>
        </w:tc>
        <w:tc>
          <w:tcPr>
            <w:tcW w:w="828" w:type="dxa"/>
            <w:tcBorders>
              <w:top w:val="nil"/>
              <w:left w:val="nil"/>
              <w:bottom w:val="single" w:color="auto" w:sz="4" w:space="0"/>
              <w:right w:val="single" w:color="auto" w:sz="4" w:space="0"/>
            </w:tcBorders>
            <w:noWrap w:val="0"/>
            <w:vAlign w:val="center"/>
          </w:tcPr>
          <w:p w14:paraId="00D023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73" w:type="dxa"/>
            <w:tcBorders>
              <w:top w:val="nil"/>
              <w:left w:val="nil"/>
              <w:bottom w:val="single" w:color="auto" w:sz="4" w:space="0"/>
              <w:right w:val="single" w:color="auto" w:sz="4" w:space="0"/>
            </w:tcBorders>
            <w:noWrap w:val="0"/>
            <w:vAlign w:val="center"/>
          </w:tcPr>
          <w:p w14:paraId="461227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418" w:type="dxa"/>
            <w:tcBorders>
              <w:top w:val="nil"/>
              <w:left w:val="nil"/>
              <w:bottom w:val="single" w:color="auto" w:sz="4" w:space="0"/>
              <w:right w:val="single" w:color="auto" w:sz="4" w:space="0"/>
            </w:tcBorders>
            <w:noWrap w:val="0"/>
            <w:vAlign w:val="center"/>
          </w:tcPr>
          <w:p w14:paraId="50D4D1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426264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A45D7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2160" w:type="dxa"/>
            <w:gridSpan w:val="2"/>
            <w:tcBorders>
              <w:top w:val="nil"/>
              <w:left w:val="nil"/>
              <w:bottom w:val="single" w:color="auto" w:sz="4" w:space="0"/>
              <w:right w:val="single" w:color="auto" w:sz="4" w:space="0"/>
            </w:tcBorders>
            <w:noWrap w:val="0"/>
            <w:vAlign w:val="center"/>
          </w:tcPr>
          <w:p w14:paraId="155D461D">
            <w:pPr>
              <w:keepNext w:val="0"/>
              <w:keepLines w:val="0"/>
              <w:pageBreakBefore w:val="0"/>
              <w:widowControl/>
              <w:kinsoku/>
              <w:wordWrap/>
              <w:overflowPunct/>
              <w:topLinePunct w:val="0"/>
              <w:autoSpaceDE/>
              <w:autoSpaceDN/>
              <w:bidi w:val="0"/>
              <w:adjustRightInd/>
              <w:snapToGrid/>
              <w:spacing w:line="260" w:lineRule="exact"/>
              <w:ind w:firstLine="570" w:firstLineChars="300"/>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上年结转资金　</w:t>
            </w:r>
          </w:p>
        </w:tc>
        <w:tc>
          <w:tcPr>
            <w:tcW w:w="1224" w:type="dxa"/>
            <w:tcBorders>
              <w:top w:val="nil"/>
              <w:left w:val="nil"/>
              <w:bottom w:val="single" w:color="auto" w:sz="4" w:space="0"/>
              <w:right w:val="single" w:color="auto" w:sz="4" w:space="0"/>
            </w:tcBorders>
            <w:noWrap w:val="0"/>
            <w:vAlign w:val="center"/>
          </w:tcPr>
          <w:p w14:paraId="05F6CC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134" w:type="dxa"/>
            <w:tcBorders>
              <w:top w:val="nil"/>
              <w:left w:val="nil"/>
              <w:bottom w:val="single" w:color="auto" w:sz="4" w:space="0"/>
              <w:right w:val="single" w:color="auto" w:sz="4" w:space="0"/>
            </w:tcBorders>
            <w:noWrap w:val="0"/>
            <w:vAlign w:val="center"/>
          </w:tcPr>
          <w:p w14:paraId="567722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134" w:type="dxa"/>
            <w:tcBorders>
              <w:top w:val="nil"/>
              <w:left w:val="nil"/>
              <w:bottom w:val="single" w:color="auto" w:sz="4" w:space="0"/>
              <w:right w:val="single" w:color="auto" w:sz="4" w:space="0"/>
            </w:tcBorders>
            <w:noWrap w:val="0"/>
            <w:vAlign w:val="center"/>
          </w:tcPr>
          <w:p w14:paraId="5A4F0B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28" w:type="dxa"/>
            <w:tcBorders>
              <w:top w:val="nil"/>
              <w:left w:val="nil"/>
              <w:bottom w:val="single" w:color="auto" w:sz="4" w:space="0"/>
              <w:right w:val="single" w:color="auto" w:sz="4" w:space="0"/>
            </w:tcBorders>
            <w:noWrap w:val="0"/>
            <w:vAlign w:val="center"/>
          </w:tcPr>
          <w:p w14:paraId="04D89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73" w:type="dxa"/>
            <w:tcBorders>
              <w:top w:val="nil"/>
              <w:left w:val="nil"/>
              <w:bottom w:val="single" w:color="auto" w:sz="4" w:space="0"/>
              <w:right w:val="single" w:color="auto" w:sz="4" w:space="0"/>
            </w:tcBorders>
            <w:noWrap w:val="0"/>
            <w:vAlign w:val="center"/>
          </w:tcPr>
          <w:p w14:paraId="480E5A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418" w:type="dxa"/>
            <w:tcBorders>
              <w:top w:val="nil"/>
              <w:left w:val="nil"/>
              <w:bottom w:val="single" w:color="auto" w:sz="4" w:space="0"/>
              <w:right w:val="single" w:color="auto" w:sz="4" w:space="0"/>
            </w:tcBorders>
            <w:noWrap w:val="0"/>
            <w:vAlign w:val="center"/>
          </w:tcPr>
          <w:p w14:paraId="7E5EA0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3AD0357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F493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2160" w:type="dxa"/>
            <w:gridSpan w:val="2"/>
            <w:tcBorders>
              <w:top w:val="nil"/>
              <w:left w:val="nil"/>
              <w:bottom w:val="single" w:color="auto" w:sz="4" w:space="0"/>
              <w:right w:val="single" w:color="auto" w:sz="4" w:space="0"/>
            </w:tcBorders>
            <w:noWrap w:val="0"/>
            <w:vAlign w:val="center"/>
          </w:tcPr>
          <w:p w14:paraId="12FE995E">
            <w:pPr>
              <w:keepNext w:val="0"/>
              <w:keepLines w:val="0"/>
              <w:pageBreakBefore w:val="0"/>
              <w:widowControl/>
              <w:kinsoku/>
              <w:wordWrap/>
              <w:overflowPunct/>
              <w:topLinePunct w:val="0"/>
              <w:autoSpaceDE/>
              <w:autoSpaceDN/>
              <w:bidi w:val="0"/>
              <w:adjustRightInd/>
              <w:snapToGrid/>
              <w:spacing w:line="260" w:lineRule="exact"/>
              <w:ind w:firstLine="570" w:firstLineChars="300"/>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其他资金</w:t>
            </w:r>
          </w:p>
        </w:tc>
        <w:tc>
          <w:tcPr>
            <w:tcW w:w="1224" w:type="dxa"/>
            <w:tcBorders>
              <w:top w:val="nil"/>
              <w:left w:val="nil"/>
              <w:bottom w:val="single" w:color="auto" w:sz="4" w:space="0"/>
              <w:right w:val="single" w:color="auto" w:sz="4" w:space="0"/>
            </w:tcBorders>
            <w:noWrap w:val="0"/>
            <w:vAlign w:val="center"/>
          </w:tcPr>
          <w:p w14:paraId="4F58CC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134" w:type="dxa"/>
            <w:tcBorders>
              <w:top w:val="nil"/>
              <w:left w:val="nil"/>
              <w:bottom w:val="single" w:color="auto" w:sz="4" w:space="0"/>
              <w:right w:val="single" w:color="auto" w:sz="4" w:space="0"/>
            </w:tcBorders>
            <w:noWrap w:val="0"/>
            <w:vAlign w:val="center"/>
          </w:tcPr>
          <w:p w14:paraId="0E16C6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134" w:type="dxa"/>
            <w:tcBorders>
              <w:top w:val="nil"/>
              <w:left w:val="nil"/>
              <w:bottom w:val="single" w:color="auto" w:sz="4" w:space="0"/>
              <w:right w:val="single" w:color="auto" w:sz="4" w:space="0"/>
            </w:tcBorders>
            <w:noWrap w:val="0"/>
            <w:vAlign w:val="center"/>
          </w:tcPr>
          <w:p w14:paraId="5954B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28" w:type="dxa"/>
            <w:tcBorders>
              <w:top w:val="nil"/>
              <w:left w:val="nil"/>
              <w:bottom w:val="single" w:color="auto" w:sz="4" w:space="0"/>
              <w:right w:val="single" w:color="auto" w:sz="4" w:space="0"/>
            </w:tcBorders>
            <w:noWrap w:val="0"/>
            <w:vAlign w:val="center"/>
          </w:tcPr>
          <w:p w14:paraId="0179DD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73" w:type="dxa"/>
            <w:tcBorders>
              <w:top w:val="nil"/>
              <w:left w:val="nil"/>
              <w:bottom w:val="single" w:color="auto" w:sz="4" w:space="0"/>
              <w:right w:val="single" w:color="auto" w:sz="4" w:space="0"/>
            </w:tcBorders>
            <w:noWrap w:val="0"/>
            <w:vAlign w:val="center"/>
          </w:tcPr>
          <w:p w14:paraId="2D54C0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418" w:type="dxa"/>
            <w:tcBorders>
              <w:top w:val="nil"/>
              <w:left w:val="nil"/>
              <w:bottom w:val="single" w:color="auto" w:sz="4" w:space="0"/>
              <w:right w:val="single" w:color="auto" w:sz="4" w:space="0"/>
            </w:tcBorders>
            <w:noWrap w:val="0"/>
            <w:vAlign w:val="center"/>
          </w:tcPr>
          <w:p w14:paraId="61575A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50077B3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40D41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B75BC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B8117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实际完成情况　</w:t>
            </w:r>
          </w:p>
        </w:tc>
      </w:tr>
      <w:tr w14:paraId="6849618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3E37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934F5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在2023年完成开展纪检监察业务工作及办案场所、设备、专网等维护，按项目计划进行，将成本控制在预算内。</w:t>
            </w:r>
          </w:p>
        </w:tc>
        <w:tc>
          <w:tcPr>
            <w:tcW w:w="4253" w:type="dxa"/>
            <w:gridSpan w:val="4"/>
            <w:tcBorders>
              <w:top w:val="single" w:color="auto" w:sz="4" w:space="0"/>
              <w:left w:val="nil"/>
              <w:bottom w:val="single" w:color="auto" w:sz="4" w:space="0"/>
              <w:right w:val="single" w:color="auto" w:sz="4" w:space="0"/>
            </w:tcBorders>
            <w:noWrap w:val="0"/>
            <w:vAlign w:val="center"/>
          </w:tcPr>
          <w:p w14:paraId="19F74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eastAsia="zh-CN"/>
              </w:rPr>
              <w:t>已完成</w:t>
            </w:r>
          </w:p>
        </w:tc>
      </w:tr>
      <w:tr w14:paraId="1C7900C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3E71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绩</w:t>
            </w:r>
          </w:p>
          <w:p w14:paraId="77381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效</w:t>
            </w:r>
          </w:p>
          <w:p w14:paraId="618661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w:t>
            </w:r>
          </w:p>
          <w:p w14:paraId="09AB77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标</w:t>
            </w:r>
          </w:p>
        </w:tc>
        <w:tc>
          <w:tcPr>
            <w:tcW w:w="1080" w:type="dxa"/>
            <w:tcBorders>
              <w:top w:val="nil"/>
              <w:left w:val="nil"/>
              <w:bottom w:val="single" w:color="auto" w:sz="4" w:space="0"/>
              <w:right w:val="single" w:color="auto" w:sz="4" w:space="0"/>
            </w:tcBorders>
            <w:noWrap w:val="0"/>
            <w:vAlign w:val="center"/>
          </w:tcPr>
          <w:p w14:paraId="03F313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一级指标</w:t>
            </w:r>
          </w:p>
        </w:tc>
        <w:tc>
          <w:tcPr>
            <w:tcW w:w="1080" w:type="dxa"/>
            <w:tcBorders>
              <w:top w:val="nil"/>
              <w:left w:val="nil"/>
              <w:bottom w:val="single" w:color="auto" w:sz="4" w:space="0"/>
              <w:right w:val="single" w:color="auto" w:sz="4" w:space="0"/>
            </w:tcBorders>
            <w:noWrap w:val="0"/>
            <w:vAlign w:val="center"/>
          </w:tcPr>
          <w:p w14:paraId="3298C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二级指标</w:t>
            </w:r>
          </w:p>
        </w:tc>
        <w:tc>
          <w:tcPr>
            <w:tcW w:w="1224" w:type="dxa"/>
            <w:tcBorders>
              <w:top w:val="nil"/>
              <w:left w:val="nil"/>
              <w:bottom w:val="single" w:color="auto" w:sz="4" w:space="0"/>
              <w:right w:val="single" w:color="auto" w:sz="4" w:space="0"/>
            </w:tcBorders>
            <w:noWrap w:val="0"/>
            <w:vAlign w:val="center"/>
          </w:tcPr>
          <w:p w14:paraId="4D78C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三级指标</w:t>
            </w:r>
          </w:p>
        </w:tc>
        <w:tc>
          <w:tcPr>
            <w:tcW w:w="1134" w:type="dxa"/>
            <w:tcBorders>
              <w:top w:val="nil"/>
              <w:left w:val="nil"/>
              <w:bottom w:val="single" w:color="auto" w:sz="4" w:space="0"/>
              <w:right w:val="single" w:color="auto" w:sz="4" w:space="0"/>
            </w:tcBorders>
            <w:noWrap w:val="0"/>
            <w:vAlign w:val="center"/>
          </w:tcPr>
          <w:p w14:paraId="158513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w:t>
            </w:r>
          </w:p>
          <w:p w14:paraId="197FD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指标值</w:t>
            </w:r>
          </w:p>
        </w:tc>
        <w:tc>
          <w:tcPr>
            <w:tcW w:w="1134" w:type="dxa"/>
            <w:tcBorders>
              <w:top w:val="nil"/>
              <w:left w:val="nil"/>
              <w:bottom w:val="single" w:color="auto" w:sz="4" w:space="0"/>
              <w:right w:val="single" w:color="auto" w:sz="4" w:space="0"/>
            </w:tcBorders>
            <w:noWrap w:val="0"/>
            <w:vAlign w:val="center"/>
          </w:tcPr>
          <w:p w14:paraId="401BA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实际</w:t>
            </w:r>
          </w:p>
          <w:p w14:paraId="2129F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完成值</w:t>
            </w:r>
          </w:p>
        </w:tc>
        <w:tc>
          <w:tcPr>
            <w:tcW w:w="828" w:type="dxa"/>
            <w:tcBorders>
              <w:top w:val="nil"/>
              <w:left w:val="nil"/>
              <w:bottom w:val="single" w:color="auto" w:sz="4" w:space="0"/>
              <w:right w:val="single" w:color="auto" w:sz="4" w:space="0"/>
            </w:tcBorders>
            <w:noWrap w:val="0"/>
            <w:vAlign w:val="center"/>
          </w:tcPr>
          <w:p w14:paraId="291B7D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分值</w:t>
            </w:r>
          </w:p>
        </w:tc>
        <w:tc>
          <w:tcPr>
            <w:tcW w:w="873" w:type="dxa"/>
            <w:tcBorders>
              <w:top w:val="nil"/>
              <w:left w:val="nil"/>
              <w:bottom w:val="single" w:color="auto" w:sz="4" w:space="0"/>
              <w:right w:val="single" w:color="auto" w:sz="4" w:space="0"/>
            </w:tcBorders>
            <w:noWrap w:val="0"/>
            <w:vAlign w:val="center"/>
          </w:tcPr>
          <w:p w14:paraId="6BF2B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得分</w:t>
            </w:r>
          </w:p>
        </w:tc>
        <w:tc>
          <w:tcPr>
            <w:tcW w:w="1418" w:type="dxa"/>
            <w:tcBorders>
              <w:top w:val="nil"/>
              <w:left w:val="nil"/>
              <w:bottom w:val="single" w:color="auto" w:sz="4" w:space="0"/>
              <w:right w:val="single" w:color="auto" w:sz="4" w:space="0"/>
            </w:tcBorders>
            <w:noWrap w:val="0"/>
            <w:vAlign w:val="center"/>
          </w:tcPr>
          <w:p w14:paraId="46F5D7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偏差原因分析及改进措施</w:t>
            </w:r>
          </w:p>
        </w:tc>
      </w:tr>
      <w:tr w14:paraId="16F602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CB54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restart"/>
            <w:tcBorders>
              <w:top w:val="nil"/>
              <w:left w:val="nil"/>
              <w:right w:val="single" w:color="auto" w:sz="4" w:space="0"/>
            </w:tcBorders>
            <w:noWrap w:val="0"/>
            <w:vAlign w:val="center"/>
          </w:tcPr>
          <w:p w14:paraId="699CFC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产出指标</w:t>
            </w:r>
          </w:p>
          <w:p w14:paraId="551686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p w14:paraId="67593D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7D677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D4EEDB">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专项监督检查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48426">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20次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B6CBF9">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48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F392E96">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312CA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712F49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0178FC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0AEF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361BD1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1E92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2926B5">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法制教育次数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8E23D7">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75次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34CDC7">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109</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71271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5D44ED">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1418" w:type="dxa"/>
            <w:tcBorders>
              <w:top w:val="nil"/>
              <w:left w:val="nil"/>
              <w:bottom w:val="single" w:color="auto" w:sz="4" w:space="0"/>
              <w:right w:val="single" w:color="auto" w:sz="4" w:space="0"/>
            </w:tcBorders>
            <w:noWrap w:val="0"/>
            <w:vAlign w:val="center"/>
          </w:tcPr>
          <w:p w14:paraId="5587E7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0141FD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81F7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0C5362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9876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078260D">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rPr>
              <w:t>问题线索处置率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07064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00F76C">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6C881C6">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DB7F05">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23E47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0F466FB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9A59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637B66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7444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62680B">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rPr>
              <w:t>举报办结率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D2093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ADA0D9">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76956C8">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7DBC60">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1418" w:type="dxa"/>
            <w:tcBorders>
              <w:top w:val="nil"/>
              <w:left w:val="nil"/>
              <w:bottom w:val="single" w:color="auto" w:sz="4" w:space="0"/>
              <w:right w:val="single" w:color="auto" w:sz="4" w:space="0"/>
            </w:tcBorders>
            <w:noWrap w:val="0"/>
            <w:vAlign w:val="center"/>
          </w:tcPr>
          <w:p w14:paraId="4794D4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437D18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5B8A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286BE0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B4CF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7BD785">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rPr>
              <w:t>案件事故发生次数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5F4B65">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3DB0C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B8C6B9">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F68311">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1418" w:type="dxa"/>
            <w:tcBorders>
              <w:top w:val="nil"/>
              <w:left w:val="nil"/>
              <w:bottom w:val="single" w:color="auto" w:sz="4" w:space="0"/>
              <w:right w:val="single" w:color="auto" w:sz="4" w:space="0"/>
            </w:tcBorders>
            <w:noWrap w:val="0"/>
            <w:vAlign w:val="center"/>
          </w:tcPr>
          <w:p w14:paraId="48EB81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047A3A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D22A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683CF4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9DBA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80A8EFC">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rPr>
              <w:t>案件办理时效达标率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85867D">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056C0E">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12402B8">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02AA8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9B507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7E299D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5486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240F80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A75AE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18729B1">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工作开展时间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9B8A98">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BF0782">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53179F1">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E6EED7">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7</w:t>
            </w:r>
          </w:p>
        </w:tc>
        <w:tc>
          <w:tcPr>
            <w:tcW w:w="1418" w:type="dxa"/>
            <w:tcBorders>
              <w:top w:val="nil"/>
              <w:left w:val="nil"/>
              <w:bottom w:val="single" w:color="auto" w:sz="4" w:space="0"/>
              <w:right w:val="single" w:color="auto" w:sz="4" w:space="0"/>
            </w:tcBorders>
            <w:noWrap w:val="0"/>
            <w:vAlign w:val="center"/>
          </w:tcPr>
          <w:p w14:paraId="7698A3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18FD52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AEF9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4252EA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8B93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79D878F">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严格控制在年度预算资金以内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30FC4E">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w:t>
            </w:r>
            <w:r>
              <w:rPr>
                <w:rFonts w:hint="eastAsia" w:ascii="宋体" w:hAnsi="宋体" w:eastAsia="宋体" w:cs="宋体"/>
                <w:sz w:val="19"/>
                <w:szCs w:val="19"/>
                <w:highlight w:val="none"/>
                <w:lang w:val="en-US" w:eastAsia="zh-CN"/>
              </w:rPr>
              <w:t>2,444.06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A9E5C7">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sz w:val="19"/>
                <w:szCs w:val="19"/>
                <w:highlight w:val="none"/>
                <w:lang w:val="en-US" w:eastAsia="zh-CN"/>
              </w:rPr>
              <w:t>2,444.06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0782C5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5C3AD0">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68D57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36069E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38BF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restart"/>
            <w:tcBorders>
              <w:top w:val="nil"/>
              <w:left w:val="nil"/>
              <w:right w:val="single" w:color="auto" w:sz="4" w:space="0"/>
            </w:tcBorders>
            <w:noWrap w:val="0"/>
            <w:vAlign w:val="center"/>
          </w:tcPr>
          <w:p w14:paraId="5462E7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效益指标</w:t>
            </w:r>
          </w:p>
          <w:p w14:paraId="538E07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p w14:paraId="2C7301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（30分）</w:t>
            </w:r>
          </w:p>
          <w:p w14:paraId="13C0EE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4FA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经济效</w:t>
            </w:r>
          </w:p>
          <w:p w14:paraId="23743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A30E0C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0F9994">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748931">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A36766A">
            <w:pPr>
              <w:widowControl/>
              <w:spacing w:line="240" w:lineRule="exact"/>
              <w:jc w:val="center"/>
              <w:rPr>
                <w:rFonts w:hint="eastAsia" w:ascii="宋体" w:hAnsi="宋体" w:eastAsia="宋体" w:cs="宋体"/>
                <w:color w:val="000000"/>
                <w:kern w:val="0"/>
                <w:sz w:val="19"/>
                <w:szCs w:val="19"/>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1396C86">
            <w:pPr>
              <w:widowControl/>
              <w:spacing w:line="240" w:lineRule="exact"/>
              <w:jc w:val="center"/>
              <w:rPr>
                <w:rFonts w:hint="eastAsia" w:ascii="宋体" w:hAnsi="宋体" w:eastAsia="宋体" w:cs="宋体"/>
                <w:color w:val="000000"/>
                <w:kern w:val="0"/>
                <w:sz w:val="19"/>
                <w:szCs w:val="19"/>
                <w:highlight w:val="none"/>
                <w:lang w:val="en-US" w:eastAsia="zh-CN" w:bidi="ar-SA"/>
              </w:rPr>
            </w:pPr>
          </w:p>
        </w:tc>
        <w:tc>
          <w:tcPr>
            <w:tcW w:w="1418" w:type="dxa"/>
            <w:tcBorders>
              <w:top w:val="nil"/>
              <w:left w:val="nil"/>
              <w:bottom w:val="single" w:color="auto" w:sz="4" w:space="0"/>
              <w:right w:val="single" w:color="auto" w:sz="4" w:space="0"/>
            </w:tcBorders>
            <w:noWrap w:val="0"/>
            <w:vAlign w:val="center"/>
          </w:tcPr>
          <w:p w14:paraId="21CE9F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5AC02A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BE84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5B16E5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79D7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社会效</w:t>
            </w:r>
          </w:p>
          <w:p w14:paraId="74428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ACF65FF">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提高社会人群的安全健康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B34A70">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有提高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F1BB7D">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有提高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B4FA302">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BFA324">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50BEE8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28C386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128F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644CC2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CFF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生态效</w:t>
            </w:r>
          </w:p>
          <w:p w14:paraId="5D685E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19C2CF8">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5ABA99">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DA0FDA">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F82A5F8">
            <w:pPr>
              <w:widowControl/>
              <w:spacing w:line="240" w:lineRule="exact"/>
              <w:jc w:val="center"/>
              <w:rPr>
                <w:rFonts w:hint="eastAsia" w:ascii="宋体" w:hAnsi="宋体" w:eastAsia="宋体" w:cs="宋体"/>
                <w:color w:val="000000"/>
                <w:kern w:val="0"/>
                <w:sz w:val="19"/>
                <w:szCs w:val="19"/>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6987F2">
            <w:pPr>
              <w:widowControl/>
              <w:spacing w:line="240" w:lineRule="exact"/>
              <w:jc w:val="center"/>
              <w:rPr>
                <w:rFonts w:hint="eastAsia" w:ascii="宋体" w:hAnsi="宋体" w:eastAsia="宋体" w:cs="宋体"/>
                <w:color w:val="000000"/>
                <w:kern w:val="0"/>
                <w:sz w:val="19"/>
                <w:szCs w:val="19"/>
                <w:highlight w:val="none"/>
                <w:lang w:val="en-US" w:eastAsia="zh-CN" w:bidi="ar-SA"/>
              </w:rPr>
            </w:pPr>
          </w:p>
        </w:tc>
        <w:tc>
          <w:tcPr>
            <w:tcW w:w="1418" w:type="dxa"/>
            <w:tcBorders>
              <w:top w:val="nil"/>
              <w:left w:val="nil"/>
              <w:bottom w:val="single" w:color="auto" w:sz="4" w:space="0"/>
              <w:right w:val="single" w:color="auto" w:sz="4" w:space="0"/>
            </w:tcBorders>
            <w:noWrap w:val="0"/>
            <w:vAlign w:val="center"/>
          </w:tcPr>
          <w:p w14:paraId="5E9AA6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1D4E2C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842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080" w:type="dxa"/>
            <w:vMerge w:val="continue"/>
            <w:tcBorders>
              <w:left w:val="nil"/>
              <w:right w:val="single" w:color="auto" w:sz="4" w:space="0"/>
            </w:tcBorders>
            <w:noWrap w:val="0"/>
            <w:vAlign w:val="center"/>
          </w:tcPr>
          <w:p w14:paraId="3ABFBE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990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A26562">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加强党风建设和组织协调反腐败工作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CE4D5D">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有加强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F06538">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有加强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F6E25B">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020AAD">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3114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466DFA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38A5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nil"/>
              <w:left w:val="nil"/>
              <w:right w:val="single" w:color="auto" w:sz="4" w:space="0"/>
            </w:tcBorders>
            <w:noWrap w:val="0"/>
            <w:vAlign w:val="center"/>
          </w:tcPr>
          <w:p w14:paraId="14F770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满意度</w:t>
            </w:r>
          </w:p>
          <w:p w14:paraId="330F50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指标</w:t>
            </w:r>
          </w:p>
          <w:p w14:paraId="20BEF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80B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9C46BD2">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服务对象</w:t>
            </w:r>
          </w:p>
          <w:p w14:paraId="6951CA55">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满意度指</w:t>
            </w:r>
          </w:p>
          <w:p w14:paraId="1BDC1550">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标</w:t>
            </w:r>
            <w:r>
              <w:rPr>
                <w:rFonts w:hint="eastAsia" w:ascii="宋体" w:hAnsi="宋体" w:eastAsia="宋体" w:cs="宋体"/>
                <w:color w:val="000000"/>
                <w:sz w:val="19"/>
                <w:szCs w:val="19"/>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7721C7">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685650">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86A20B">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F56F34">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72B7B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r>
      <w:tr w14:paraId="1DB76B6E">
        <w:tblPrEx>
          <w:tblCellMar>
            <w:top w:w="0" w:type="dxa"/>
            <w:left w:w="108" w:type="dxa"/>
            <w:bottom w:w="0" w:type="dxa"/>
            <w:right w:w="108" w:type="dxa"/>
          </w:tblCellMar>
        </w:tblPrEx>
        <w:trPr>
          <w:trHeight w:val="32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2174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总分</w:t>
            </w:r>
          </w:p>
        </w:tc>
        <w:tc>
          <w:tcPr>
            <w:tcW w:w="828" w:type="dxa"/>
            <w:tcBorders>
              <w:top w:val="nil"/>
              <w:left w:val="nil"/>
              <w:bottom w:val="single" w:color="auto" w:sz="4" w:space="0"/>
              <w:right w:val="single" w:color="auto" w:sz="4" w:space="0"/>
            </w:tcBorders>
            <w:noWrap w:val="0"/>
            <w:vAlign w:val="center"/>
          </w:tcPr>
          <w:p w14:paraId="10E7C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100</w:t>
            </w:r>
          </w:p>
        </w:tc>
        <w:tc>
          <w:tcPr>
            <w:tcW w:w="873" w:type="dxa"/>
            <w:tcBorders>
              <w:top w:val="nil"/>
              <w:left w:val="nil"/>
              <w:bottom w:val="single" w:color="auto" w:sz="4" w:space="0"/>
              <w:right w:val="single" w:color="auto" w:sz="4" w:space="0"/>
            </w:tcBorders>
            <w:noWrap w:val="0"/>
            <w:vAlign w:val="center"/>
          </w:tcPr>
          <w:p w14:paraId="7C5B99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D1CB0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bl>
    <w:p w14:paraId="1905D29C">
      <w:pPr>
        <w:rPr>
          <w:rFonts w:hint="default" w:ascii="Times New Roman" w:hAnsi="Times New Roman" w:eastAsia="仿宋_GB2312" w:cs="Times New Roman"/>
          <w:szCs w:val="21"/>
          <w:highlight w:val="none"/>
        </w:rPr>
      </w:pPr>
      <w:r>
        <w:rPr>
          <w:rFonts w:hint="eastAsia" w:ascii="宋体" w:hAnsi="宋体" w:eastAsia="宋体" w:cs="宋体"/>
          <w:sz w:val="18"/>
          <w:szCs w:val="18"/>
          <w:highlight w:val="none"/>
        </w:rPr>
        <w:t>备注：一个一级项目支出一张表。</w:t>
      </w:r>
      <w:r>
        <w:rPr>
          <w:rFonts w:hint="eastAsia" w:ascii="宋体" w:hAnsi="宋体" w:eastAsia="宋体" w:cs="宋体"/>
          <w:sz w:val="18"/>
          <w:szCs w:val="18"/>
          <w:highlight w:val="none"/>
          <w:lang w:eastAsia="zh-CN"/>
        </w:rPr>
        <w:t>如，</w:t>
      </w:r>
      <w:r>
        <w:rPr>
          <w:rFonts w:hint="eastAsia" w:ascii="宋体" w:hAnsi="宋体" w:eastAsia="宋体" w:cs="宋体"/>
          <w:sz w:val="18"/>
          <w:szCs w:val="18"/>
          <w:highlight w:val="none"/>
        </w:rPr>
        <w:t>业务工作经费</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运行维护经费</w:t>
      </w:r>
      <w:r>
        <w:rPr>
          <w:rFonts w:hint="eastAsia" w:ascii="宋体" w:hAnsi="宋体" w:eastAsia="宋体" w:cs="宋体"/>
          <w:sz w:val="18"/>
          <w:szCs w:val="18"/>
          <w:highlight w:val="none"/>
          <w:lang w:eastAsia="zh-CN"/>
        </w:rPr>
        <w:t>，其他事业发展类资金…各一张表</w:t>
      </w:r>
      <w:r>
        <w:rPr>
          <w:rFonts w:hint="eastAsia" w:ascii="Times New Roman" w:hAnsi="Times New Roman" w:eastAsia="仿宋_GB2312" w:cs="Times New Roman"/>
          <w:sz w:val="18"/>
          <w:szCs w:val="18"/>
          <w:highlight w:val="none"/>
          <w:lang w:eastAsia="zh-CN"/>
        </w:rPr>
        <w:t>。</w:t>
      </w:r>
    </w:p>
    <w:p w14:paraId="69E6E27A">
      <w:pPr>
        <w:rPr>
          <w:rFonts w:hint="eastAsia" w:ascii="黑体" w:hAnsi="黑体" w:eastAsia="黑体" w:cs="黑体"/>
          <w:sz w:val="32"/>
          <w:szCs w:val="32"/>
          <w:highlight w:val="none"/>
          <w:lang w:val="en-US" w:eastAsia="zh-CN"/>
        </w:rPr>
      </w:pPr>
      <w:r>
        <w:rPr>
          <w:rFonts w:hint="eastAsia" w:ascii="宋体" w:hAnsi="宋体" w:eastAsia="宋体" w:cs="宋体"/>
          <w:sz w:val="22"/>
          <w:szCs w:val="22"/>
          <w:highlight w:val="none"/>
        </w:rPr>
        <w:t xml:space="preserve">填表人：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填报日期：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联系电话：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单位负责人签字：</w:t>
      </w:r>
      <w:r>
        <w:rPr>
          <w:rFonts w:hint="eastAsia" w:ascii="宋体" w:hAnsi="宋体" w:eastAsia="宋体" w:cs="宋体"/>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5B262B1">
      <w:pPr>
        <w:jc w:val="center"/>
        <w:rPr>
          <w:rFonts w:hint="default" w:ascii="Times New Roman" w:hAnsi="Times New Roman" w:eastAsia="方正小标宋_GBK" w:cs="Times New Roman"/>
          <w:sz w:val="52"/>
          <w:szCs w:val="52"/>
          <w:highlight w:val="none"/>
        </w:rPr>
      </w:pPr>
    </w:p>
    <w:p w14:paraId="540D96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bCs/>
          <w:color w:val="000000"/>
          <w:spacing w:val="2"/>
          <w:kern w:val="2"/>
          <w:sz w:val="42"/>
          <w:szCs w:val="42"/>
          <w:lang w:eastAsia="zh-CN"/>
        </w:rPr>
      </w:pPr>
      <w:r>
        <w:rPr>
          <w:rFonts w:hint="eastAsia" w:ascii="方正小标宋简体" w:hAnsi="方正小标宋简体" w:eastAsia="方正小标宋简体" w:cs="方正小标宋简体"/>
          <w:b w:val="0"/>
          <w:bCs w:val="0"/>
          <w:color w:val="000000"/>
          <w:spacing w:val="2"/>
          <w:kern w:val="2"/>
          <w:sz w:val="42"/>
          <w:szCs w:val="42"/>
          <w:lang w:eastAsia="zh-CN"/>
        </w:rPr>
        <w:t>202</w:t>
      </w:r>
      <w:r>
        <w:rPr>
          <w:rFonts w:hint="eastAsia" w:ascii="方正小标宋简体" w:hAnsi="方正小标宋简体" w:eastAsia="方正小标宋简体" w:cs="方正小标宋简体"/>
          <w:b w:val="0"/>
          <w:bCs w:val="0"/>
          <w:color w:val="000000"/>
          <w:spacing w:val="2"/>
          <w:kern w:val="2"/>
          <w:sz w:val="42"/>
          <w:szCs w:val="42"/>
          <w:lang w:val="en-US" w:eastAsia="zh-CN"/>
        </w:rPr>
        <w:t>3</w:t>
      </w:r>
      <w:r>
        <w:rPr>
          <w:rFonts w:hint="eastAsia" w:ascii="方正小标宋简体" w:hAnsi="方正小标宋简体" w:eastAsia="方正小标宋简体" w:cs="方正小标宋简体"/>
          <w:b w:val="0"/>
          <w:bCs w:val="0"/>
          <w:color w:val="000000"/>
          <w:spacing w:val="2"/>
          <w:kern w:val="2"/>
          <w:sz w:val="42"/>
          <w:szCs w:val="42"/>
          <w:lang w:eastAsia="zh-CN"/>
        </w:rPr>
        <w:t>年度</w:t>
      </w:r>
      <w:r>
        <w:rPr>
          <w:rFonts w:hint="eastAsia" w:ascii="方正小标宋简体" w:hAnsi="方正小标宋简体" w:eastAsia="方正小标宋简体" w:cs="方正小标宋简体"/>
          <w:b/>
          <w:bCs/>
          <w:color w:val="000000"/>
          <w:spacing w:val="2"/>
          <w:kern w:val="2"/>
          <w:sz w:val="42"/>
          <w:szCs w:val="42"/>
          <w:lang w:eastAsia="zh-CN"/>
        </w:rPr>
        <w:t>中共</w:t>
      </w:r>
      <w:r>
        <w:rPr>
          <w:rFonts w:hint="eastAsia" w:ascii="方正小标宋简体" w:hAnsi="方正小标宋简体" w:eastAsia="方正小标宋简体" w:cs="方正小标宋简体"/>
          <w:b w:val="0"/>
          <w:bCs w:val="0"/>
          <w:color w:val="000000"/>
          <w:spacing w:val="2"/>
          <w:kern w:val="2"/>
          <w:sz w:val="42"/>
          <w:szCs w:val="42"/>
          <w:lang w:eastAsia="zh-CN"/>
        </w:rPr>
        <w:t>岳阳市岳阳</w:t>
      </w:r>
      <w:r>
        <w:rPr>
          <w:rFonts w:hint="eastAsia" w:ascii="方正小标宋简体" w:hAnsi="方正小标宋简体" w:eastAsia="方正小标宋简体" w:cs="方正小标宋简体"/>
          <w:b/>
          <w:bCs/>
          <w:color w:val="000000"/>
          <w:spacing w:val="2"/>
          <w:kern w:val="2"/>
          <w:sz w:val="42"/>
          <w:szCs w:val="42"/>
          <w:lang w:eastAsia="zh-CN"/>
        </w:rPr>
        <w:t>楼区纪律检查</w:t>
      </w:r>
    </w:p>
    <w:p w14:paraId="5825A7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kern w:val="2"/>
          <w:sz w:val="42"/>
          <w:szCs w:val="42"/>
          <w:lang w:eastAsia="zh-CN"/>
        </w:rPr>
      </w:pPr>
      <w:r>
        <w:rPr>
          <w:rFonts w:hint="eastAsia" w:ascii="方正小标宋简体" w:hAnsi="方正小标宋简体" w:eastAsia="方正小标宋简体" w:cs="方正小标宋简体"/>
          <w:b/>
          <w:bCs/>
          <w:color w:val="000000"/>
          <w:spacing w:val="2"/>
          <w:kern w:val="2"/>
          <w:sz w:val="42"/>
          <w:szCs w:val="42"/>
          <w:lang w:eastAsia="zh-CN"/>
        </w:rPr>
        <w:t>委员会</w:t>
      </w:r>
      <w:r>
        <w:rPr>
          <w:rFonts w:hint="eastAsia" w:ascii="方正小标宋简体" w:hAnsi="方正小标宋简体" w:eastAsia="方正小标宋简体" w:cs="方正小标宋简体"/>
          <w:b w:val="0"/>
          <w:bCs w:val="0"/>
          <w:color w:val="000000"/>
          <w:spacing w:val="2"/>
          <w:kern w:val="2"/>
          <w:sz w:val="42"/>
          <w:szCs w:val="42"/>
          <w:lang w:eastAsia="zh-CN"/>
        </w:rPr>
        <w:t>整体支出绩效自评报告</w:t>
      </w:r>
    </w:p>
    <w:p w14:paraId="3B7248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小标宋简体" w:hAnsi="方正小标宋简体" w:eastAsia="方正小标宋简体" w:cs="方正小标宋简体"/>
          <w:b w:val="0"/>
          <w:bCs w:val="0"/>
          <w:color w:val="000000"/>
          <w:spacing w:val="2"/>
          <w:kern w:val="2"/>
          <w:sz w:val="42"/>
          <w:szCs w:val="42"/>
          <w:lang w:eastAsia="zh-CN"/>
        </w:rPr>
      </w:pPr>
    </w:p>
    <w:p w14:paraId="5157DB7E">
      <w:pPr>
        <w:jc w:val="center"/>
        <w:rPr>
          <w:rFonts w:hint="default" w:ascii="Times New Roman" w:hAnsi="Times New Roman" w:eastAsia="楷体_GB2312" w:cs="Times New Roman"/>
          <w:b/>
          <w:sz w:val="32"/>
          <w:szCs w:val="32"/>
          <w:highlight w:val="none"/>
        </w:rPr>
      </w:pPr>
    </w:p>
    <w:p w14:paraId="232102C9">
      <w:pPr>
        <w:jc w:val="center"/>
        <w:rPr>
          <w:rFonts w:hint="default" w:ascii="Times New Roman" w:hAnsi="Times New Roman" w:eastAsia="楷体_GB2312" w:cs="Times New Roman"/>
          <w:b/>
          <w:sz w:val="32"/>
          <w:szCs w:val="32"/>
          <w:highlight w:val="none"/>
        </w:rPr>
      </w:pPr>
    </w:p>
    <w:p w14:paraId="5EAED72F">
      <w:pPr>
        <w:jc w:val="center"/>
        <w:rPr>
          <w:rFonts w:hint="default" w:ascii="Times New Roman" w:hAnsi="Times New Roman" w:eastAsia="楷体_GB2312" w:cs="Times New Roman"/>
          <w:b/>
          <w:sz w:val="32"/>
          <w:szCs w:val="32"/>
          <w:highlight w:val="none"/>
        </w:rPr>
      </w:pPr>
    </w:p>
    <w:p w14:paraId="0009F097">
      <w:pPr>
        <w:jc w:val="center"/>
        <w:rPr>
          <w:rFonts w:hint="default" w:ascii="Times New Roman" w:hAnsi="Times New Roman" w:eastAsia="楷体_GB2312" w:cs="Times New Roman"/>
          <w:b/>
          <w:sz w:val="32"/>
          <w:szCs w:val="32"/>
          <w:highlight w:val="none"/>
        </w:rPr>
      </w:pPr>
    </w:p>
    <w:p w14:paraId="54F144D8">
      <w:pPr>
        <w:jc w:val="center"/>
        <w:rPr>
          <w:rFonts w:hint="default" w:ascii="Times New Roman" w:hAnsi="Times New Roman" w:eastAsia="楷体_GB2312" w:cs="Times New Roman"/>
          <w:b/>
          <w:sz w:val="32"/>
          <w:szCs w:val="32"/>
          <w:highlight w:val="none"/>
        </w:rPr>
      </w:pPr>
    </w:p>
    <w:p w14:paraId="7C94A4DB">
      <w:pPr>
        <w:jc w:val="center"/>
        <w:rPr>
          <w:rFonts w:hint="default" w:ascii="Times New Roman" w:hAnsi="Times New Roman" w:eastAsia="楷体_GB2312" w:cs="Times New Roman"/>
          <w:b/>
          <w:sz w:val="32"/>
          <w:szCs w:val="32"/>
          <w:highlight w:val="none"/>
        </w:rPr>
      </w:pPr>
    </w:p>
    <w:p w14:paraId="64D679B6">
      <w:pPr>
        <w:jc w:val="center"/>
        <w:rPr>
          <w:rFonts w:hint="default" w:ascii="Times New Roman" w:hAnsi="Times New Roman" w:eastAsia="黑体" w:cs="Times New Roman"/>
          <w:sz w:val="32"/>
          <w:szCs w:val="32"/>
          <w:highlight w:val="none"/>
        </w:rPr>
      </w:pPr>
    </w:p>
    <w:p w14:paraId="538BB741">
      <w:pPr>
        <w:jc w:val="center"/>
        <w:rPr>
          <w:rFonts w:hint="default" w:ascii="Times New Roman" w:hAnsi="Times New Roman" w:eastAsia="黑体" w:cs="Times New Roman"/>
          <w:sz w:val="32"/>
          <w:szCs w:val="32"/>
          <w:highlight w:val="none"/>
        </w:rPr>
      </w:pPr>
    </w:p>
    <w:p w14:paraId="7ED5007E">
      <w:pPr>
        <w:jc w:val="center"/>
        <w:rPr>
          <w:rFonts w:hint="default" w:ascii="Times New Roman" w:hAnsi="Times New Roman" w:eastAsia="黑体" w:cs="Times New Roman"/>
          <w:sz w:val="32"/>
          <w:szCs w:val="32"/>
          <w:highlight w:val="none"/>
        </w:rPr>
      </w:pPr>
    </w:p>
    <w:p w14:paraId="7687185E">
      <w:pPr>
        <w:jc w:val="both"/>
        <w:rPr>
          <w:rFonts w:hint="default" w:ascii="Times New Roman" w:hAnsi="Times New Roman" w:eastAsia="黑体" w:cs="Times New Roman"/>
          <w:sz w:val="32"/>
          <w:szCs w:val="32"/>
          <w:highlight w:val="none"/>
        </w:rPr>
      </w:pPr>
    </w:p>
    <w:p w14:paraId="04EA6899">
      <w:pPr>
        <w:jc w:val="center"/>
        <w:rPr>
          <w:rFonts w:hint="default" w:ascii="Times New Roman" w:hAnsi="Times New Roman" w:eastAsia="黑体" w:cs="Times New Roman"/>
          <w:sz w:val="32"/>
          <w:szCs w:val="32"/>
          <w:highlight w:val="none"/>
        </w:rPr>
      </w:pPr>
    </w:p>
    <w:p w14:paraId="19841752">
      <w:pPr>
        <w:jc w:val="center"/>
        <w:rPr>
          <w:rFonts w:hint="default" w:ascii="Times New Roman" w:hAnsi="Times New Roman" w:eastAsia="黑体" w:cs="Times New Roman"/>
          <w:sz w:val="32"/>
          <w:szCs w:val="32"/>
          <w:highlight w:val="none"/>
        </w:rPr>
      </w:pPr>
    </w:p>
    <w:p w14:paraId="7BD4D368">
      <w:pPr>
        <w:jc w:val="center"/>
        <w:rPr>
          <w:rFonts w:hint="default" w:ascii="Times New Roman" w:hAnsi="Times New Roman" w:eastAsia="黑体" w:cs="Times New Roman"/>
          <w:sz w:val="32"/>
          <w:szCs w:val="32"/>
          <w:highlight w:val="none"/>
        </w:rPr>
      </w:pPr>
    </w:p>
    <w:p w14:paraId="7FE738CC">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C231FA2">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7B9CEA6F">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31EF481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bCs/>
          <w:spacing w:val="6"/>
          <w:kern w:val="2"/>
          <w:sz w:val="44"/>
          <w:szCs w:val="44"/>
        </w:rPr>
      </w:pPr>
      <w:r>
        <w:rPr>
          <w:rFonts w:hint="eastAsia" w:ascii="方正小标宋简体" w:hAnsi="方正小标宋简体" w:eastAsia="方正小标宋简体" w:cs="方正小标宋简体"/>
          <w:spacing w:val="6"/>
          <w:kern w:val="2"/>
          <w:sz w:val="44"/>
          <w:szCs w:val="44"/>
        </w:rPr>
        <w:t>202</w:t>
      </w:r>
      <w:r>
        <w:rPr>
          <w:rFonts w:hint="eastAsia" w:ascii="方正小标宋简体" w:hAnsi="方正小标宋简体" w:eastAsia="方正小标宋简体" w:cs="方正小标宋简体"/>
          <w:spacing w:val="6"/>
          <w:kern w:val="2"/>
          <w:sz w:val="44"/>
          <w:szCs w:val="44"/>
          <w:lang w:val="en-US" w:eastAsia="zh-CN"/>
        </w:rPr>
        <w:t>3</w:t>
      </w:r>
      <w:r>
        <w:rPr>
          <w:rFonts w:hint="eastAsia" w:ascii="方正小标宋简体" w:hAnsi="方正小标宋简体" w:eastAsia="方正小标宋简体" w:cs="方正小标宋简体"/>
          <w:spacing w:val="6"/>
          <w:kern w:val="2"/>
          <w:sz w:val="44"/>
          <w:szCs w:val="44"/>
        </w:rPr>
        <w:t>年度</w:t>
      </w:r>
      <w:r>
        <w:rPr>
          <w:rFonts w:hint="eastAsia" w:ascii="方正小标宋简体" w:hAnsi="方正小标宋简体" w:eastAsia="方正小标宋简体" w:cs="方正小标宋简体"/>
          <w:b/>
          <w:bCs/>
          <w:spacing w:val="6"/>
          <w:kern w:val="2"/>
          <w:sz w:val="44"/>
          <w:szCs w:val="44"/>
        </w:rPr>
        <w:t>中共</w:t>
      </w:r>
      <w:r>
        <w:rPr>
          <w:rFonts w:hint="eastAsia" w:ascii="方正小标宋简体" w:hAnsi="方正小标宋简体" w:eastAsia="方正小标宋简体" w:cs="方正小标宋简体"/>
          <w:spacing w:val="6"/>
          <w:kern w:val="2"/>
          <w:sz w:val="44"/>
          <w:szCs w:val="44"/>
        </w:rPr>
        <w:t>岳阳市岳阳</w:t>
      </w:r>
      <w:r>
        <w:rPr>
          <w:rFonts w:hint="eastAsia" w:ascii="方正小标宋简体" w:hAnsi="方正小标宋简体" w:eastAsia="方正小标宋简体" w:cs="方正小标宋简体"/>
          <w:b/>
          <w:bCs/>
          <w:spacing w:val="6"/>
          <w:kern w:val="2"/>
          <w:sz w:val="44"/>
          <w:szCs w:val="44"/>
        </w:rPr>
        <w:t>楼区纪律检查</w:t>
      </w:r>
    </w:p>
    <w:p w14:paraId="6012CA5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kern w:val="2"/>
          <w:sz w:val="44"/>
          <w:szCs w:val="44"/>
        </w:rPr>
      </w:pPr>
      <w:r>
        <w:rPr>
          <w:rFonts w:hint="eastAsia" w:ascii="方正小标宋简体" w:hAnsi="方正小标宋简体" w:eastAsia="方正小标宋简体" w:cs="方正小标宋简体"/>
          <w:b/>
          <w:bCs/>
          <w:spacing w:val="6"/>
          <w:kern w:val="2"/>
          <w:sz w:val="44"/>
          <w:szCs w:val="44"/>
        </w:rPr>
        <w:t>委员会</w:t>
      </w:r>
      <w:r>
        <w:rPr>
          <w:rFonts w:hint="eastAsia" w:ascii="方正小标宋简体" w:hAnsi="方正小标宋简体" w:eastAsia="方正小标宋简体" w:cs="方正小标宋简体"/>
          <w:spacing w:val="6"/>
          <w:kern w:val="2"/>
          <w:sz w:val="44"/>
          <w:szCs w:val="44"/>
        </w:rPr>
        <w:t>整体支出绩效自评报告</w:t>
      </w:r>
    </w:p>
    <w:p w14:paraId="1E69F3B9">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32A7691">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F699D46">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中共岳阳市岳阳楼区纪律检查委员会与岳阳楼区监察委员会合署办公，实行一套工作机构、两个机关名称的体制，在区委、区政府和市纪委监委的双重领导下开展工作，履行纪律检查、国家监察两项职能。维护党的章程和其他党内法规，检查党的路线、方针、政策和决议的执行情况，协助区委推进全面从严治党，加强党风建设和组织协调反腐败工作。依照《中华人民共和国监察法》和有关法律规定履行监督、调查、处置职责。</w:t>
      </w:r>
    </w:p>
    <w:p w14:paraId="305A7A59">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现有编制91人，在职85人。区纪委监委组织机构包括：区纪委监委机关内设职能部门和直属单位，区纪委监委派驻纪检监察组。区纪委监委机关设立办公室、组织部、党风政风监督室、信访室、案件监督管理室、第一至第六纪检监察室、案件审理室、纪检监察干部监督室等13个内设职能部门。区纪委监委机关下设岳阳楼区廉政警示教育中心直属单位，区纪委监委设立11个派驻纪检监察组。</w:t>
      </w:r>
    </w:p>
    <w:p w14:paraId="4D9151D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b/>
          <w:bCs/>
          <w:spacing w:val="-2"/>
          <w:kern w:val="2"/>
          <w:sz w:val="31"/>
          <w:szCs w:val="31"/>
        </w:rPr>
      </w:pPr>
      <w:r>
        <w:rPr>
          <w:rFonts w:hint="default" w:ascii="黑体" w:hAnsi="黑体" w:eastAsia="黑体" w:cs="黑体"/>
          <w:b/>
          <w:bCs/>
          <w:spacing w:val="-2"/>
          <w:kern w:val="2"/>
          <w:sz w:val="31"/>
          <w:szCs w:val="31"/>
        </w:rPr>
        <w:t>二、一般公共预算支出情况</w:t>
      </w:r>
    </w:p>
    <w:p w14:paraId="030C6CC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楷体" w:hAnsi="楷体" w:eastAsia="楷体" w:cs="楷体"/>
          <w:b/>
          <w:bCs/>
          <w:spacing w:val="9"/>
          <w:kern w:val="2"/>
          <w:position w:val="21"/>
          <w:sz w:val="31"/>
          <w:szCs w:val="31"/>
        </w:rPr>
      </w:pPr>
      <w:r>
        <w:rPr>
          <w:rFonts w:hint="default" w:ascii="楷体" w:hAnsi="楷体" w:eastAsia="楷体" w:cs="楷体"/>
          <w:b/>
          <w:bCs/>
          <w:spacing w:val="9"/>
          <w:kern w:val="2"/>
          <w:position w:val="21"/>
          <w:sz w:val="31"/>
          <w:szCs w:val="31"/>
        </w:rPr>
        <w:t>（一）基本支出情况</w:t>
      </w:r>
    </w:p>
    <w:p w14:paraId="2D85A0E4">
      <w:pPr>
        <w:pStyle w:val="14"/>
        <w:keepNext w:val="0"/>
        <w:keepLines w:val="0"/>
        <w:pageBreakBefore w:val="0"/>
        <w:widowControl/>
        <w:kinsoku/>
        <w:wordWrap/>
        <w:overflowPunct/>
        <w:topLinePunct w:val="0"/>
        <w:autoSpaceDE/>
        <w:autoSpaceDN/>
        <w:bidi w:val="0"/>
        <w:adjustRightInd/>
        <w:snapToGrid/>
        <w:spacing w:line="640" w:lineRule="exact"/>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基本支出1,553.03万元，其中：人员经费1,346.89万元，主要包括：基本工资、津贴补贴、奖金、绩效工资、机关事业单位基本养老保险缴费、职工基本医疗保险缴费、其他社会保障缴费、住房公积金、抚恤金、生活补助、医疗费补助；公用经费206.15万元，主要包括：办公费、印刷费、咨询费、邮电费、差旅费维修（护）费、租赁费、培训费、公务接待费、劳务费、工会经费、其他交通费用。</w:t>
      </w:r>
    </w:p>
    <w:p w14:paraId="010386E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5A08199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2023年项目支出891.03万元，主要用于开展纪检监察业务工作及办案场所、设备、专网等维护等方面。</w:t>
      </w:r>
    </w:p>
    <w:p w14:paraId="446C2FF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spacing w:val="9"/>
          <w:kern w:val="2"/>
          <w:position w:val="21"/>
          <w:sz w:val="31"/>
          <w:szCs w:val="31"/>
          <w:lang w:val="en-US" w:eastAsia="zh-CN" w:bidi="ar-SA"/>
        </w:rPr>
        <w:t>为保证预算管理工作规范有序进行，我单位按照依法理财、勤俭办事，明确责任，量入为出、保证重点，综合平衡、讲求实效的基本原则，建立健全财务管理制度，对预算编制、资金管理、经费收支审批等均作了明确规定。</w:t>
      </w:r>
    </w:p>
    <w:p w14:paraId="5427F1A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三、政府性基金预算支出情况</w:t>
      </w:r>
    </w:p>
    <w:p w14:paraId="5FCF7F95">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2023年度无政府性基金预算支出。</w:t>
      </w:r>
    </w:p>
    <w:p w14:paraId="58AC468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7AD7093A">
      <w:pPr>
        <w:spacing w:before="0" w:beforeAutospacing="0" w:after="1" w:afterAutospacing="0"/>
        <w:ind w:left="0" w:firstLine="628"/>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spacing w:val="9"/>
          <w:kern w:val="2"/>
          <w:position w:val="21"/>
          <w:sz w:val="31"/>
          <w:szCs w:val="31"/>
          <w:lang w:val="en-US" w:eastAsia="zh-CN" w:bidi="ar-SA"/>
        </w:rPr>
        <w:t>2023年度无国有资本经营预算支出。</w:t>
      </w:r>
    </w:p>
    <w:p w14:paraId="5B52899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五、社会保险基金预算支出情况</w:t>
      </w:r>
    </w:p>
    <w:p w14:paraId="0AD26740">
      <w:pPr>
        <w:spacing w:before="0" w:beforeAutospacing="0" w:after="1" w:afterAutospacing="0"/>
        <w:ind w:left="0" w:firstLine="628"/>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spacing w:val="9"/>
          <w:kern w:val="2"/>
          <w:position w:val="21"/>
          <w:sz w:val="31"/>
          <w:szCs w:val="31"/>
          <w:lang w:val="en-US" w:eastAsia="zh-CN" w:bidi="ar-SA"/>
        </w:rPr>
        <w:t>2023年度无社会保险基金预算支出。</w:t>
      </w:r>
    </w:p>
    <w:p w14:paraId="7F68E22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六、部门整体支出绩效情况</w:t>
      </w:r>
    </w:p>
    <w:p w14:paraId="1C4A731C">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我单位在收集单位三定方案、2023年工作计划及工作总结、决算数据的基础上，结合单位2023年度预算绩效目标表开展了本次部门整体绩效自评工作。</w:t>
      </w:r>
    </w:p>
    <w:p w14:paraId="2B558CE0">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（一）忠诚践行“两个维护”，政治监督持续增强。</w:t>
      </w:r>
    </w:p>
    <w:p w14:paraId="6CD2F5EF">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（二）积极履行监督首责，监督治理成效日益凸显。</w:t>
      </w:r>
    </w:p>
    <w:p w14:paraId="79C2BC4D">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（三）从严正风肃纪反腐，“三不”一体推进成果巩固拓展。</w:t>
      </w:r>
    </w:p>
    <w:p w14:paraId="0C8E5610">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（四）稳步推进巡察全覆盖，利剑作用充分彰显。</w:t>
      </w:r>
    </w:p>
    <w:p w14:paraId="57ED060A">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（五）扎实推进“清廉湖南”建设，党风政风社风更加清朗。</w:t>
      </w:r>
    </w:p>
    <w:p w14:paraId="5982345C">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（六）全面加强自身建设，“铁军”底色愈加鲜明</w:t>
      </w:r>
    </w:p>
    <w:p w14:paraId="6F8D948B">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楷体" w:hAnsi="楷体" w:eastAsia="楷体" w:cs="楷体"/>
          <w:spacing w:val="9"/>
          <w:kern w:val="2"/>
          <w:position w:val="21"/>
          <w:sz w:val="31"/>
          <w:szCs w:val="31"/>
          <w:lang w:val="en-US" w:eastAsia="zh-CN" w:bidi="ar-SA"/>
        </w:rPr>
        <w:t>（七）全区党风政风持续好转，党内政治生态气象更新，反腐败斗争取得压倒性胜利，全面从严治党取得重大成果。</w:t>
      </w:r>
    </w:p>
    <w:p w14:paraId="33C74B5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七、存在的问题及原因分析</w:t>
      </w:r>
    </w:p>
    <w:p w14:paraId="095F697C">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default" w:ascii="楷体" w:hAnsi="楷体" w:eastAsia="楷体" w:cs="楷体"/>
          <w:spacing w:val="9"/>
          <w:kern w:val="2"/>
          <w:position w:val="21"/>
          <w:sz w:val="31"/>
          <w:szCs w:val="31"/>
          <w:lang w:val="en-US" w:eastAsia="zh-CN" w:bidi="ar-SA"/>
        </w:rPr>
        <w:t>一是办文办会办事的水平还不高，以文辅政的作用发挥还不够。二是调查研究工作不够深不够实，建言献策水平不够高。三是督查落实能力还有待进一步加强。四是制度管理落实不够全。五是队伍素质还不够高，自我学习还不够，慵懒散的情况时有发生，谋事想事成事的水平还要进一步提升。</w:t>
      </w:r>
    </w:p>
    <w:p w14:paraId="7A00F407">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1"/>
          <w:szCs w:val="31"/>
          <w:highlight w:val="none"/>
        </w:rPr>
      </w:pPr>
      <w:r>
        <w:rPr>
          <w:rFonts w:hint="eastAsia" w:ascii="Times New Roman" w:hAnsi="Times New Roman" w:eastAsia="黑体" w:cs="Times New Roman"/>
          <w:sz w:val="31"/>
          <w:szCs w:val="31"/>
          <w:highlight w:val="none"/>
          <w:lang w:val="en-US" w:eastAsia="zh-CN"/>
        </w:rPr>
        <w:t>八、</w:t>
      </w:r>
      <w:r>
        <w:rPr>
          <w:rFonts w:hint="default" w:ascii="Times New Roman" w:hAnsi="Times New Roman" w:eastAsia="黑体" w:cs="Times New Roman"/>
          <w:sz w:val="31"/>
          <w:szCs w:val="31"/>
          <w:highlight w:val="none"/>
        </w:rPr>
        <w:t>下一步改进措施</w:t>
      </w:r>
    </w:p>
    <w:p w14:paraId="40248B6E">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一是在以文辅政上聚焦用力、持续提升。在调查研究、文稿起草、公文处理、政务信息等重点工作上，坚持高标准、高质量、出精品、创一流，力求调查研究高质高效、文稿起草精益求精、公文处理规范高效，全面提升政务服务工作水平。</w:t>
      </w:r>
    </w:p>
    <w:p w14:paraId="4DA5ECAB">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二是在督查落实上聚焦用力、持续提升。聚焦区纪委常委会部署的重点工作，集中力量抓好督查督办，进一步提高督查督办质量、强化督导问责，确保政令畅通，各项决策部署落实落地。</w:t>
      </w:r>
    </w:p>
    <w:p w14:paraId="65C9697C">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三是在协调联系上聚焦用力、持续提升。进一步加强上下、内外之间的协调联系，对上争取关心支持，对下进行督促指导，对内优化业务流程，对外促进交流学习，全力推进各项制度落实落细，切实成为区纪委常委会的得力助手。</w:t>
      </w:r>
    </w:p>
    <w:p w14:paraId="0AB0057E">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四是在队伍建设上聚焦用力、持续提升。按照政治上强、业务上精、作风上硬、工作上实、廉政上好的总体要求，全面加强办公室干部的思想、作风、纪律建设，树立雷厉风行的工作作风，不断提高工作效率。</w:t>
      </w:r>
    </w:p>
    <w:p w14:paraId="4C718AA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九、部门整体支出绩效自评结果拟应用和公开情况</w:t>
      </w:r>
    </w:p>
    <w:p w14:paraId="47302628">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4D7DF31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eastAsia" w:ascii="黑体" w:hAnsi="黑体" w:eastAsia="黑体" w:cs="黑体"/>
          <w:spacing w:val="-2"/>
          <w:kern w:val="2"/>
          <w:sz w:val="31"/>
          <w:szCs w:val="31"/>
          <w:lang w:val="en-US" w:eastAsia="zh-CN"/>
        </w:rPr>
        <w:t>十、</w:t>
      </w:r>
      <w:r>
        <w:rPr>
          <w:rFonts w:hint="default" w:ascii="黑体" w:hAnsi="黑体" w:eastAsia="黑体" w:cs="黑体"/>
          <w:spacing w:val="-2"/>
          <w:kern w:val="2"/>
          <w:sz w:val="31"/>
          <w:szCs w:val="31"/>
          <w:lang w:val="en-US" w:eastAsia="zh-CN"/>
        </w:rPr>
        <w:t>其他需要说明的情况</w:t>
      </w:r>
    </w:p>
    <w:p w14:paraId="414DBC66">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p w14:paraId="7E77DBA3">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p>
    <w:p w14:paraId="55F22015">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报告需要以下附件：</w:t>
      </w:r>
    </w:p>
    <w:p w14:paraId="6CE4822F">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1.部门整体支出绩效评价基础数据表</w:t>
      </w:r>
    </w:p>
    <w:p w14:paraId="19A03614">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2.部门整体支出绩效自评表</w:t>
      </w:r>
    </w:p>
    <w:p w14:paraId="5275FDFB">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3.项目支出绩效自评表（一个一级项目支出一张表）</w:t>
      </w:r>
    </w:p>
    <w:p w14:paraId="406A5885">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4.政府性基金预算支出情况表</w:t>
      </w:r>
    </w:p>
    <w:p w14:paraId="54BF680D">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5.国有资本经营预算支出情况表</w:t>
      </w:r>
    </w:p>
    <w:p w14:paraId="7B278BC4">
      <w:pPr>
        <w:keepNext w:val="0"/>
        <w:keepLines w:val="0"/>
        <w:pageBreakBefore w:val="0"/>
        <w:widowControl w:val="0"/>
        <w:kinsoku/>
        <w:wordWrap/>
        <w:overflowPunct/>
        <w:topLinePunct w:val="0"/>
        <w:autoSpaceDE/>
        <w:autoSpaceDN/>
        <w:bidi w:val="0"/>
        <w:adjustRightInd/>
        <w:snapToGrid/>
        <w:ind w:lef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6.社会保险基金预算支出情况表</w:t>
      </w:r>
    </w:p>
    <w:p w14:paraId="7B397DF9">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3DE6D8C0">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14:paraId="7940BB4A">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0AE9D3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1396C8C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197D556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66E5F982">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2DE02E4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3EAEE33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60F9E664">
            <w:pPr>
              <w:spacing w:line="300" w:lineRule="exact"/>
              <w:jc w:val="center"/>
              <w:rPr>
                <w:rFonts w:hint="default" w:ascii="Times New Roman" w:hAnsi="Times New Roman" w:eastAsia="仿宋_GB2312" w:cs="Times New Roman"/>
                <w:sz w:val="20"/>
                <w:szCs w:val="20"/>
                <w:highlight w:val="none"/>
              </w:rPr>
            </w:pPr>
          </w:p>
          <w:p w14:paraId="220C3A95">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1B2970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2FC15A3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2917A21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4D01BD5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2C4C56D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5A99F82D">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6161FDE">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BB63A1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3E4D351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30CA54D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65927E3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60D1D7DA">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D5BFB5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668E8607">
            <w:pPr>
              <w:spacing w:line="300" w:lineRule="exact"/>
              <w:jc w:val="center"/>
              <w:rPr>
                <w:rFonts w:hint="default" w:ascii="Times New Roman" w:hAnsi="Times New Roman" w:eastAsia="仿宋_GB2312" w:cs="Times New Roman"/>
                <w:sz w:val="20"/>
                <w:szCs w:val="20"/>
                <w:highlight w:val="none"/>
              </w:rPr>
            </w:pPr>
          </w:p>
          <w:p w14:paraId="5DBA92F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0B3A4FD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2F0CC9F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3A9C5560">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67AF9032">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1E0B9CD1">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7AD14377">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0C53CEA8">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095C0CA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4A339B9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7D0C7D4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09525F32">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77A225B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2BDEFDF0">
            <w:pPr>
              <w:spacing w:line="300" w:lineRule="exact"/>
              <w:jc w:val="center"/>
              <w:rPr>
                <w:rFonts w:hint="default" w:ascii="Times New Roman" w:hAnsi="Times New Roman" w:eastAsia="仿宋_GB2312" w:cs="Times New Roman"/>
                <w:sz w:val="20"/>
                <w:szCs w:val="20"/>
                <w:highlight w:val="none"/>
              </w:rPr>
            </w:pPr>
          </w:p>
          <w:p w14:paraId="4A06696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0DF1993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2BCA6C1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D860974">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68D1AFE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70E7168C">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9B7D3D1">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32DAC9D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6FF6F21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7C68C59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77FD2643">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0FD233A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6E40879B">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ADDADEF">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A0FCD0F">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2BF1450">
            <w:pPr>
              <w:jc w:val="center"/>
              <w:rPr>
                <w:rFonts w:hint="default" w:ascii="Times New Roman" w:hAnsi="Times New Roman" w:cs="Times New Roman"/>
                <w:highlight w:val="none"/>
              </w:rPr>
            </w:pPr>
          </w:p>
          <w:p w14:paraId="13DB99C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334A128F">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6A20B66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54E77B6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01E84718">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E37762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0922C4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69BFBB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11339B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70BCC8D4">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66C465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0D5663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00A5EB5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457CA3B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BF0675-95FB-41C6-9E78-CCF1BCF12E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A84A635-D065-48B8-8CFD-166D09312563}"/>
  </w:font>
  <w:font w:name="Consolas">
    <w:panose1 w:val="020B0609020204030204"/>
    <w:charset w:val="00"/>
    <w:family w:val="auto"/>
    <w:pitch w:val="default"/>
    <w:sig w:usb0="E00006FF" w:usb1="0000FCFF" w:usb2="00000001" w:usb3="00000000" w:csb0="6000019F" w:csb1="DFD70000"/>
  </w:font>
  <w:font w:name="方正小标宋简体">
    <w:panose1 w:val="02010600010101010101"/>
    <w:charset w:val="86"/>
    <w:family w:val="auto"/>
    <w:pitch w:val="default"/>
    <w:sig w:usb0="00000001" w:usb1="080E0000" w:usb2="00000000" w:usb3="00000000" w:csb0="00040000" w:csb1="00000000"/>
    <w:embedRegular r:id="rId3" w:fontKey="{CA94D97A-6E1A-4CA2-AE79-D65D636CC50C}"/>
  </w:font>
  <w:font w:name="仿宋_GB2312">
    <w:altName w:val="仿宋"/>
    <w:panose1 w:val="02010609030101010101"/>
    <w:charset w:val="86"/>
    <w:family w:val="modern"/>
    <w:pitch w:val="default"/>
    <w:sig w:usb0="00000000" w:usb1="00000000" w:usb2="00000000" w:usb3="00000000" w:csb0="00040000" w:csb1="00000000"/>
    <w:embedRegular r:id="rId4" w:fontKey="{3044D1C4-A210-4CFA-BD35-8AC0315072A0}"/>
  </w:font>
  <w:font w:name="方正小标宋_GBK">
    <w:altName w:val="微软雅黑"/>
    <w:panose1 w:val="02000000000000000000"/>
    <w:charset w:val="86"/>
    <w:family w:val="script"/>
    <w:pitch w:val="default"/>
    <w:sig w:usb0="00000000" w:usb1="00000000" w:usb2="00000000" w:usb3="00000000" w:csb0="00040000" w:csb1="00000000"/>
    <w:embedRegular r:id="rId5" w:fontKey="{8E37C6DB-9570-40CC-B45C-F94C890CCE3C}"/>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6" w:fontKey="{E2E2DC26-D462-4D02-A7A6-9A58BB4CD239}"/>
  </w:font>
  <w:font w:name="楷体">
    <w:panose1 w:val="02010609060101010101"/>
    <w:charset w:val="86"/>
    <w:family w:val="auto"/>
    <w:pitch w:val="default"/>
    <w:sig w:usb0="800002BF" w:usb1="38CF7CFA" w:usb2="00000016" w:usb3="00000000" w:csb0="00040001" w:csb1="00000000"/>
    <w:embedRegular r:id="rId7" w:fontKey="{68E0C277-2F0F-47B8-8017-FB9AFDC23AC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0A3C6"/>
    <w:multiLevelType w:val="singleLevel"/>
    <w:tmpl w:val="3810A3C6"/>
    <w:lvl w:ilvl="0" w:tentative="0">
      <w:start w:val="1"/>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0F20367"/>
    <w:rsid w:val="011078C7"/>
    <w:rsid w:val="0156392B"/>
    <w:rsid w:val="017E0CD4"/>
    <w:rsid w:val="01D04896"/>
    <w:rsid w:val="02B315C6"/>
    <w:rsid w:val="02F94AB6"/>
    <w:rsid w:val="03630182"/>
    <w:rsid w:val="036A59B4"/>
    <w:rsid w:val="03934FDA"/>
    <w:rsid w:val="040D64B5"/>
    <w:rsid w:val="062A31D9"/>
    <w:rsid w:val="06672D9E"/>
    <w:rsid w:val="06CC071E"/>
    <w:rsid w:val="07E92CA1"/>
    <w:rsid w:val="080A1514"/>
    <w:rsid w:val="084E7652"/>
    <w:rsid w:val="08CE42EF"/>
    <w:rsid w:val="092D54BA"/>
    <w:rsid w:val="0B907F82"/>
    <w:rsid w:val="0CA041F5"/>
    <w:rsid w:val="0D8D29CB"/>
    <w:rsid w:val="0DD405FA"/>
    <w:rsid w:val="0E1A3B33"/>
    <w:rsid w:val="0F031129"/>
    <w:rsid w:val="0F615EBD"/>
    <w:rsid w:val="108D2CE2"/>
    <w:rsid w:val="110411F6"/>
    <w:rsid w:val="113118BF"/>
    <w:rsid w:val="121F1CA1"/>
    <w:rsid w:val="123141F1"/>
    <w:rsid w:val="1273462E"/>
    <w:rsid w:val="1293615E"/>
    <w:rsid w:val="14295324"/>
    <w:rsid w:val="1517097B"/>
    <w:rsid w:val="15432418"/>
    <w:rsid w:val="16670DD1"/>
    <w:rsid w:val="1759391E"/>
    <w:rsid w:val="180C273E"/>
    <w:rsid w:val="18221F62"/>
    <w:rsid w:val="1873518C"/>
    <w:rsid w:val="190B4AAB"/>
    <w:rsid w:val="190D208D"/>
    <w:rsid w:val="1ACC4407"/>
    <w:rsid w:val="1C0427BD"/>
    <w:rsid w:val="1C091100"/>
    <w:rsid w:val="1C5F19D6"/>
    <w:rsid w:val="1CDD2776"/>
    <w:rsid w:val="1D3679F9"/>
    <w:rsid w:val="1DE81558"/>
    <w:rsid w:val="1E362435"/>
    <w:rsid w:val="1E8E20FF"/>
    <w:rsid w:val="1F4E0726"/>
    <w:rsid w:val="1F801C9B"/>
    <w:rsid w:val="1FEC17D3"/>
    <w:rsid w:val="208319DF"/>
    <w:rsid w:val="20914D43"/>
    <w:rsid w:val="20A51982"/>
    <w:rsid w:val="20E83906"/>
    <w:rsid w:val="21780E44"/>
    <w:rsid w:val="22680EB9"/>
    <w:rsid w:val="22EF0D9B"/>
    <w:rsid w:val="2349376D"/>
    <w:rsid w:val="23811D17"/>
    <w:rsid w:val="295B3526"/>
    <w:rsid w:val="2A25379E"/>
    <w:rsid w:val="2A97233B"/>
    <w:rsid w:val="2CAD22EA"/>
    <w:rsid w:val="2D5B77E0"/>
    <w:rsid w:val="2E3B3FB2"/>
    <w:rsid w:val="2EBF6305"/>
    <w:rsid w:val="2F3E36CD"/>
    <w:rsid w:val="30DF67EA"/>
    <w:rsid w:val="3102072B"/>
    <w:rsid w:val="310821E5"/>
    <w:rsid w:val="310D5099"/>
    <w:rsid w:val="31926A3D"/>
    <w:rsid w:val="31D65E3F"/>
    <w:rsid w:val="32116E77"/>
    <w:rsid w:val="33833CFC"/>
    <w:rsid w:val="34174A98"/>
    <w:rsid w:val="345968B4"/>
    <w:rsid w:val="34AC10D9"/>
    <w:rsid w:val="35A6695C"/>
    <w:rsid w:val="35C12962"/>
    <w:rsid w:val="376E08C8"/>
    <w:rsid w:val="37A367C3"/>
    <w:rsid w:val="38804D57"/>
    <w:rsid w:val="38A9631F"/>
    <w:rsid w:val="39953421"/>
    <w:rsid w:val="39DF4537"/>
    <w:rsid w:val="3A0A7C08"/>
    <w:rsid w:val="3A555125"/>
    <w:rsid w:val="3A783A83"/>
    <w:rsid w:val="3BBD597A"/>
    <w:rsid w:val="3CDA6666"/>
    <w:rsid w:val="3CE84C78"/>
    <w:rsid w:val="3D6953E6"/>
    <w:rsid w:val="3DCB276D"/>
    <w:rsid w:val="3F7E18C4"/>
    <w:rsid w:val="3FF676AC"/>
    <w:rsid w:val="40540E36"/>
    <w:rsid w:val="40662A84"/>
    <w:rsid w:val="445F3A72"/>
    <w:rsid w:val="44827761"/>
    <w:rsid w:val="449C6735"/>
    <w:rsid w:val="4669507C"/>
    <w:rsid w:val="47C06F1E"/>
    <w:rsid w:val="49945C16"/>
    <w:rsid w:val="4A2B43F6"/>
    <w:rsid w:val="4A69286B"/>
    <w:rsid w:val="4B9A7A86"/>
    <w:rsid w:val="4BAB2B88"/>
    <w:rsid w:val="4BF663FF"/>
    <w:rsid w:val="4C1415E6"/>
    <w:rsid w:val="4C152E18"/>
    <w:rsid w:val="4E17716C"/>
    <w:rsid w:val="4F6E725F"/>
    <w:rsid w:val="502618E8"/>
    <w:rsid w:val="502678E2"/>
    <w:rsid w:val="50B25FB2"/>
    <w:rsid w:val="510D4856"/>
    <w:rsid w:val="52CF6267"/>
    <w:rsid w:val="52D71FC3"/>
    <w:rsid w:val="53BA0CC5"/>
    <w:rsid w:val="5469209E"/>
    <w:rsid w:val="554C3B9F"/>
    <w:rsid w:val="554C696B"/>
    <w:rsid w:val="55943798"/>
    <w:rsid w:val="56D71B8E"/>
    <w:rsid w:val="57BA1646"/>
    <w:rsid w:val="59886344"/>
    <w:rsid w:val="5A9515D5"/>
    <w:rsid w:val="5BCF1086"/>
    <w:rsid w:val="5C321615"/>
    <w:rsid w:val="5C6043D4"/>
    <w:rsid w:val="5C6B60E0"/>
    <w:rsid w:val="5D0905C7"/>
    <w:rsid w:val="5DAB78D0"/>
    <w:rsid w:val="5EA04F5B"/>
    <w:rsid w:val="5F8623A3"/>
    <w:rsid w:val="605F7185"/>
    <w:rsid w:val="613E2F72"/>
    <w:rsid w:val="6155202D"/>
    <w:rsid w:val="617C580C"/>
    <w:rsid w:val="628C7CD0"/>
    <w:rsid w:val="645D6AA5"/>
    <w:rsid w:val="66AF3F8D"/>
    <w:rsid w:val="674C0E45"/>
    <w:rsid w:val="67FA7D4C"/>
    <w:rsid w:val="684F4585"/>
    <w:rsid w:val="6A570BC4"/>
    <w:rsid w:val="6B15282D"/>
    <w:rsid w:val="6B8D0B95"/>
    <w:rsid w:val="6B99345E"/>
    <w:rsid w:val="6B9A2731"/>
    <w:rsid w:val="6D782168"/>
    <w:rsid w:val="6DBB316F"/>
    <w:rsid w:val="6EF74724"/>
    <w:rsid w:val="6FD809F9"/>
    <w:rsid w:val="708741CD"/>
    <w:rsid w:val="72F62F44"/>
    <w:rsid w:val="74082F2F"/>
    <w:rsid w:val="75DA6B4D"/>
    <w:rsid w:val="766F1796"/>
    <w:rsid w:val="77640DC4"/>
    <w:rsid w:val="78393FFF"/>
    <w:rsid w:val="79030169"/>
    <w:rsid w:val="797572B9"/>
    <w:rsid w:val="7B4B6523"/>
    <w:rsid w:val="7B564EC8"/>
    <w:rsid w:val="7BA472E4"/>
    <w:rsid w:val="7CA12173"/>
    <w:rsid w:val="7E1E56F5"/>
    <w:rsid w:val="7E484F9C"/>
    <w:rsid w:val="7F450D2C"/>
    <w:rsid w:val="7F791185"/>
    <w:rsid w:val="7FEE5EDC"/>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yperlink"/>
    <w:basedOn w:val="5"/>
    <w:qFormat/>
    <w:uiPriority w:val="0"/>
    <w:rPr>
      <w:color w:val="333333"/>
      <w:u w:val="none"/>
    </w:rPr>
  </w:style>
  <w:style w:type="character" w:styleId="10">
    <w:name w:val="HTML Code"/>
    <w:basedOn w:val="5"/>
    <w:qFormat/>
    <w:uiPriority w:val="0"/>
    <w:rPr>
      <w:rFonts w:hint="default" w:ascii="Consolas" w:hAnsi="Consolas" w:eastAsia="Consolas" w:cs="Consolas"/>
      <w:color w:val="E83E8C"/>
      <w:sz w:val="21"/>
      <w:szCs w:val="21"/>
    </w:rPr>
  </w:style>
  <w:style w:type="character" w:styleId="11">
    <w:name w:val="HTML Keyboard"/>
    <w:basedOn w:val="5"/>
    <w:qFormat/>
    <w:uiPriority w:val="0"/>
    <w:rPr>
      <w:rFonts w:ascii="Consolas" w:hAnsi="Consolas" w:eastAsia="Consolas" w:cs="Consolas"/>
      <w:color w:val="FFFFFF"/>
      <w:sz w:val="21"/>
      <w:szCs w:val="21"/>
      <w:shd w:val="clear" w:fill="212529"/>
    </w:rPr>
  </w:style>
  <w:style w:type="character" w:styleId="12">
    <w:name w:val="HTML Sample"/>
    <w:basedOn w:val="5"/>
    <w:qFormat/>
    <w:uiPriority w:val="0"/>
    <w:rPr>
      <w:rFonts w:hint="default" w:ascii="Consolas" w:hAnsi="Consolas" w:eastAsia="Consolas" w:cs="Consolas"/>
      <w:sz w:val="21"/>
      <w:szCs w:val="21"/>
    </w:rPr>
  </w:style>
  <w:style w:type="paragraph" w:customStyle="1" w:styleId="13">
    <w:name w:val="列出段落1"/>
    <w:basedOn w:val="1"/>
    <w:autoRedefine/>
    <w:qFormat/>
    <w:uiPriority w:val="34"/>
    <w:pPr>
      <w:ind w:firstLine="420" w:firstLineChars="200"/>
    </w:pPr>
  </w:style>
  <w:style w:type="paragraph" w:styleId="14">
    <w:name w:val="List Paragraph"/>
    <w:basedOn w:val="1"/>
    <w:autoRedefine/>
    <w:qFormat/>
    <w:uiPriority w:val="99"/>
    <w:pPr>
      <w:ind w:firstLine="420" w:firstLineChars="200"/>
    </w:pPr>
    <w:rPr>
      <w:rFonts w:ascii="Calibri" w:hAnsi="Calibri"/>
      <w:szCs w:val="22"/>
    </w:rPr>
  </w:style>
  <w:style w:type="character" w:customStyle="1" w:styleId="15">
    <w:name w:val="wx-space"/>
    <w:basedOn w:val="5"/>
    <w:qFormat/>
    <w:uiPriority w:val="0"/>
  </w:style>
  <w:style w:type="character" w:customStyle="1" w:styleId="16">
    <w:name w:val="wx-space1"/>
    <w:basedOn w:val="5"/>
    <w:qFormat/>
    <w:uiPriority w:val="0"/>
  </w:style>
  <w:style w:type="character" w:customStyle="1" w:styleId="17">
    <w:name w:val="hover7"/>
    <w:basedOn w:val="5"/>
    <w:qFormat/>
    <w:uiPriority w:val="0"/>
    <w:rPr>
      <w:color w:val="000000"/>
      <w:shd w:val="clear" w:fill="FFFFFF"/>
    </w:rPr>
  </w:style>
  <w:style w:type="table" w:customStyle="1" w:styleId="18">
    <w:name w:val="Table Normal"/>
    <w:autoRedefine/>
    <w:unhideWhenUsed/>
    <w:qFormat/>
    <w:uiPriority w:val="0"/>
    <w:tblPr>
      <w:tblCellMar>
        <w:top w:w="0" w:type="dxa"/>
        <w:left w:w="0" w:type="dxa"/>
        <w:bottom w:w="0" w:type="dxa"/>
        <w:right w:w="0" w:type="dxa"/>
      </w:tblCellMar>
    </w:tblPr>
  </w:style>
  <w:style w:type="paragraph" w:customStyle="1" w:styleId="19">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2206</Words>
  <Characters>2583</Characters>
  <Lines>0</Lines>
  <Paragraphs>0</Paragraphs>
  <TotalTime>2</TotalTime>
  <ScaleCrop>false</ScaleCrop>
  <LinksUpToDate>false</LinksUpToDate>
  <CharactersWithSpaces>2783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阿朵</cp:lastModifiedBy>
  <dcterms:modified xsi:type="dcterms:W3CDTF">2025-10-23T07:27:02Z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6182D3A10D564617983F46DEE354AEAF</vt:lpwstr>
  </property>
  <property fmtid="{D5CDD505-2E9C-101B-9397-08002B2CF9AE}" pid="4" name="KSOTemplateDocerSaveRecord">
    <vt:lpwstr>eyJoZGlkIjoiZjFmZWIzNDg2MmIzZjExOTIzMmViNTBmYTMwYTk0ZWYiLCJ1c2VySWQiOiI2MDE2NTg1ODEifQ==</vt:lpwstr>
  </property>
</Properties>
</file>