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89A9E">
      <w:pPr>
        <w:spacing w:line="600" w:lineRule="exact"/>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1</w:t>
      </w:r>
    </w:p>
    <w:p w14:paraId="09407306">
      <w:pPr>
        <w:spacing w:line="700" w:lineRule="exact"/>
        <w:jc w:val="center"/>
        <w:rPr>
          <w:rFonts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2"/>
          <w:szCs w:val="42"/>
        </w:rPr>
        <w:t>2023年度预算单位整体支出绩效评价基础数据表</w:t>
      </w:r>
    </w:p>
    <w:p w14:paraId="08895592">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6B90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17A471D9">
            <w:pPr>
              <w:spacing w:before="33" w:line="198" w:lineRule="auto"/>
              <w:ind w:right="118"/>
              <w:jc w:val="center"/>
              <w:rPr>
                <w:rFonts w:ascii="宋体" w:hAnsi="宋体" w:eastAsia="宋体" w:cs="宋体"/>
                <w:color w:val="000000"/>
                <w:spacing w:val="2"/>
                <w:sz w:val="24"/>
              </w:rPr>
            </w:pPr>
            <w:r>
              <w:rPr>
                <w:rFonts w:hint="eastAsia" w:ascii="宋体" w:hAnsi="宋体" w:eastAsia="宋体" w:cs="宋体"/>
                <w:color w:val="000000"/>
                <w:spacing w:val="2"/>
                <w:sz w:val="24"/>
              </w:rPr>
              <w:t>预算单位名称</w:t>
            </w:r>
          </w:p>
        </w:tc>
        <w:tc>
          <w:tcPr>
            <w:tcW w:w="5819" w:type="dxa"/>
            <w:gridSpan w:val="6"/>
          </w:tcPr>
          <w:p w14:paraId="1AB040F7">
            <w:pPr>
              <w:spacing w:before="103" w:line="219" w:lineRule="auto"/>
              <w:ind w:left="708"/>
              <w:rPr>
                <w:rFonts w:ascii="宋体" w:hAnsi="宋体" w:eastAsia="宋体" w:cs="宋体"/>
                <w:color w:val="000000"/>
                <w:spacing w:val="-2"/>
                <w:sz w:val="20"/>
                <w:szCs w:val="20"/>
              </w:rPr>
            </w:pPr>
            <w:r>
              <w:rPr>
                <w:rFonts w:hint="eastAsia" w:ascii="宋体" w:hAnsi="宋体" w:eastAsia="宋体" w:cs="宋体"/>
                <w:color w:val="000000"/>
                <w:spacing w:val="-2"/>
                <w:sz w:val="20"/>
                <w:szCs w:val="20"/>
              </w:rPr>
              <w:t>岳阳市住房保障服务中心岳阳楼区分中心</w:t>
            </w:r>
          </w:p>
        </w:tc>
      </w:tr>
      <w:tr w14:paraId="15FD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14:paraId="32634D3E">
            <w:pPr>
              <w:spacing w:before="262" w:line="219" w:lineRule="auto"/>
              <w:ind w:left="575"/>
              <w:jc w:val="left"/>
              <w:rPr>
                <w:rFonts w:ascii="宋体" w:hAnsi="宋体" w:eastAsia="宋体" w:cs="宋体"/>
                <w:color w:val="000000"/>
                <w:sz w:val="24"/>
              </w:rPr>
            </w:pPr>
            <w:r>
              <w:rPr>
                <w:rFonts w:hint="eastAsia" w:ascii="宋体" w:hAnsi="宋体" w:eastAsia="宋体" w:cs="宋体"/>
                <w:color w:val="000000"/>
                <w:spacing w:val="3"/>
                <w:sz w:val="24"/>
              </w:rPr>
              <w:t>财政供养人员情况(人)</w:t>
            </w:r>
          </w:p>
        </w:tc>
        <w:tc>
          <w:tcPr>
            <w:tcW w:w="1815" w:type="dxa"/>
            <w:gridSpan w:val="2"/>
          </w:tcPr>
          <w:p w14:paraId="26972276">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3"/>
                <w:sz w:val="24"/>
              </w:rPr>
              <w:t>编制数</w:t>
            </w:r>
          </w:p>
        </w:tc>
        <w:tc>
          <w:tcPr>
            <w:tcW w:w="2325" w:type="dxa"/>
            <w:gridSpan w:val="2"/>
          </w:tcPr>
          <w:p w14:paraId="0F11C1AB">
            <w:pPr>
              <w:spacing w:before="83" w:line="219" w:lineRule="auto"/>
              <w:jc w:val="center"/>
              <w:rPr>
                <w:rFonts w:ascii="宋体" w:hAnsi="宋体" w:eastAsia="宋体" w:cs="宋体"/>
                <w:color w:val="000000"/>
                <w:sz w:val="24"/>
              </w:rPr>
            </w:pPr>
            <w:r>
              <w:rPr>
                <w:rFonts w:hint="eastAsia" w:ascii="宋体" w:hAnsi="宋体" w:eastAsia="宋体" w:cs="宋体"/>
                <w:color w:val="000000"/>
                <w:spacing w:val="-1"/>
                <w:sz w:val="24"/>
              </w:rPr>
              <w:t>202</w:t>
            </w:r>
            <w:r>
              <w:rPr>
                <w:rFonts w:hint="eastAsia" w:ascii="宋体" w:hAnsi="宋体" w:cs="宋体"/>
                <w:color w:val="000000"/>
                <w:spacing w:val="-1"/>
                <w:sz w:val="24"/>
              </w:rPr>
              <w:t>3</w:t>
            </w:r>
            <w:r>
              <w:rPr>
                <w:rFonts w:hint="eastAsia" w:ascii="宋体" w:hAnsi="宋体" w:eastAsia="宋体" w:cs="宋体"/>
                <w:color w:val="000000"/>
                <w:spacing w:val="-1"/>
                <w:sz w:val="24"/>
              </w:rPr>
              <w:t>年实际在职人数</w:t>
            </w:r>
          </w:p>
        </w:tc>
        <w:tc>
          <w:tcPr>
            <w:tcW w:w="1679" w:type="dxa"/>
            <w:gridSpan w:val="2"/>
          </w:tcPr>
          <w:p w14:paraId="373F6476">
            <w:pPr>
              <w:spacing w:before="103" w:line="219" w:lineRule="auto"/>
              <w:ind w:left="708"/>
              <w:rPr>
                <w:rFonts w:ascii="宋体" w:hAnsi="宋体" w:eastAsia="宋体" w:cs="宋体"/>
                <w:color w:val="000000"/>
                <w:sz w:val="24"/>
              </w:rPr>
            </w:pPr>
            <w:r>
              <w:rPr>
                <w:rFonts w:hint="eastAsia" w:ascii="宋体" w:hAnsi="宋体" w:eastAsia="宋体" w:cs="宋体"/>
                <w:color w:val="000000"/>
                <w:spacing w:val="-2"/>
                <w:sz w:val="24"/>
              </w:rPr>
              <w:t>控制率</w:t>
            </w:r>
          </w:p>
        </w:tc>
      </w:tr>
      <w:tr w14:paraId="24DC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14:paraId="435CE7B7">
            <w:pPr>
              <w:jc w:val="left"/>
              <w:rPr>
                <w:rFonts w:ascii="宋体" w:hAnsi="宋体" w:eastAsia="宋体" w:cs="宋体"/>
                <w:color w:val="000000"/>
                <w:sz w:val="24"/>
              </w:rPr>
            </w:pPr>
          </w:p>
        </w:tc>
        <w:tc>
          <w:tcPr>
            <w:tcW w:w="1815" w:type="dxa"/>
            <w:gridSpan w:val="2"/>
          </w:tcPr>
          <w:p w14:paraId="5E3235BD">
            <w:pPr>
              <w:jc w:val="center"/>
              <w:rPr>
                <w:rFonts w:ascii="宋体" w:hAnsi="宋体" w:eastAsia="宋体" w:cs="宋体"/>
                <w:color w:val="000000"/>
                <w:sz w:val="24"/>
              </w:rPr>
            </w:pPr>
            <w:r>
              <w:rPr>
                <w:rFonts w:hint="eastAsia" w:ascii="宋体" w:hAnsi="宋体" w:eastAsia="宋体" w:cs="宋体"/>
                <w:color w:val="000000"/>
                <w:sz w:val="24"/>
              </w:rPr>
              <w:t>14</w:t>
            </w:r>
          </w:p>
        </w:tc>
        <w:tc>
          <w:tcPr>
            <w:tcW w:w="2325" w:type="dxa"/>
            <w:gridSpan w:val="2"/>
          </w:tcPr>
          <w:p w14:paraId="474480D5">
            <w:pPr>
              <w:jc w:val="center"/>
              <w:rPr>
                <w:rFonts w:ascii="宋体" w:hAnsi="宋体" w:eastAsia="宋体" w:cs="宋体"/>
                <w:color w:val="000000"/>
                <w:sz w:val="24"/>
              </w:rPr>
            </w:pPr>
            <w:r>
              <w:rPr>
                <w:rFonts w:hint="eastAsia" w:ascii="宋体" w:hAnsi="宋体" w:eastAsia="宋体" w:cs="宋体"/>
                <w:color w:val="000000"/>
                <w:sz w:val="24"/>
              </w:rPr>
              <w:t>13</w:t>
            </w:r>
          </w:p>
        </w:tc>
        <w:tc>
          <w:tcPr>
            <w:tcW w:w="1679" w:type="dxa"/>
            <w:gridSpan w:val="2"/>
          </w:tcPr>
          <w:p w14:paraId="2A0F37CF">
            <w:pPr>
              <w:jc w:val="center"/>
              <w:rPr>
                <w:rFonts w:ascii="宋体" w:hAnsi="宋体" w:eastAsia="宋体" w:cs="宋体"/>
                <w:color w:val="000000"/>
                <w:sz w:val="24"/>
              </w:rPr>
            </w:pPr>
            <w:r>
              <w:rPr>
                <w:rFonts w:hint="eastAsia" w:ascii="宋体" w:hAnsi="宋体" w:eastAsia="宋体" w:cs="宋体"/>
                <w:color w:val="000000"/>
                <w:sz w:val="24"/>
              </w:rPr>
              <w:t>92.86%</w:t>
            </w:r>
          </w:p>
        </w:tc>
      </w:tr>
      <w:tr w14:paraId="3623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14:paraId="4378336A">
            <w:pPr>
              <w:spacing w:before="140" w:line="202" w:lineRule="auto"/>
              <w:ind w:left="684"/>
              <w:jc w:val="left"/>
              <w:rPr>
                <w:rFonts w:ascii="宋体" w:hAnsi="宋体" w:eastAsia="宋体" w:cs="宋体"/>
                <w:color w:val="000000"/>
                <w:sz w:val="24"/>
              </w:rPr>
            </w:pPr>
            <w:r>
              <w:rPr>
                <w:rFonts w:hint="eastAsia" w:ascii="宋体" w:hAnsi="宋体" w:eastAsia="宋体" w:cs="宋体"/>
                <w:color w:val="000000"/>
                <w:spacing w:val="4"/>
                <w:sz w:val="24"/>
              </w:rPr>
              <w:t>经费控制情况(万元)</w:t>
            </w:r>
          </w:p>
        </w:tc>
        <w:tc>
          <w:tcPr>
            <w:tcW w:w="1815" w:type="dxa"/>
            <w:gridSpan w:val="2"/>
          </w:tcPr>
          <w:p w14:paraId="75594165">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2</w:t>
            </w:r>
            <w:r>
              <w:rPr>
                <w:rFonts w:hint="eastAsia" w:ascii="宋体" w:hAnsi="宋体" w:eastAsia="宋体" w:cs="宋体"/>
                <w:color w:val="000000"/>
                <w:spacing w:val="-2"/>
                <w:sz w:val="24"/>
              </w:rPr>
              <w:t>年决算数</w:t>
            </w:r>
          </w:p>
        </w:tc>
        <w:tc>
          <w:tcPr>
            <w:tcW w:w="2325" w:type="dxa"/>
            <w:gridSpan w:val="2"/>
          </w:tcPr>
          <w:p w14:paraId="7C2EC25D">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3</w:t>
            </w:r>
            <w:r>
              <w:rPr>
                <w:rFonts w:hint="eastAsia" w:ascii="宋体" w:hAnsi="宋体" w:eastAsia="宋体" w:cs="宋体"/>
                <w:color w:val="000000"/>
                <w:spacing w:val="-2"/>
                <w:sz w:val="24"/>
              </w:rPr>
              <w:t>年预算数</w:t>
            </w:r>
          </w:p>
        </w:tc>
        <w:tc>
          <w:tcPr>
            <w:tcW w:w="1679" w:type="dxa"/>
            <w:gridSpan w:val="2"/>
          </w:tcPr>
          <w:p w14:paraId="28E36199">
            <w:pPr>
              <w:spacing w:before="76" w:line="219" w:lineRule="auto"/>
              <w:jc w:val="center"/>
              <w:rPr>
                <w:rFonts w:ascii="宋体" w:hAnsi="宋体" w:eastAsia="宋体" w:cs="宋体"/>
                <w:color w:val="000000"/>
                <w:sz w:val="24"/>
              </w:rPr>
            </w:pPr>
            <w:r>
              <w:rPr>
                <w:rFonts w:hint="eastAsia" w:ascii="宋体" w:hAnsi="宋体" w:eastAsia="宋体" w:cs="宋体"/>
                <w:color w:val="000000"/>
                <w:spacing w:val="-4"/>
                <w:sz w:val="24"/>
              </w:rPr>
              <w:t>202</w:t>
            </w:r>
            <w:r>
              <w:rPr>
                <w:rFonts w:hint="eastAsia" w:ascii="宋体" w:hAnsi="宋体" w:cs="宋体"/>
                <w:color w:val="000000"/>
                <w:spacing w:val="-4"/>
                <w:sz w:val="24"/>
              </w:rPr>
              <w:t>3</w:t>
            </w:r>
            <w:r>
              <w:rPr>
                <w:rFonts w:hint="eastAsia" w:ascii="宋体" w:hAnsi="宋体" w:eastAsia="宋体" w:cs="宋体"/>
                <w:color w:val="000000"/>
                <w:spacing w:val="-4"/>
                <w:sz w:val="24"/>
              </w:rPr>
              <w:t>年决算数</w:t>
            </w:r>
          </w:p>
        </w:tc>
      </w:tr>
      <w:tr w14:paraId="0BE93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1B9A19A3">
            <w:pPr>
              <w:spacing w:before="141" w:line="202" w:lineRule="auto"/>
              <w:ind w:left="114"/>
              <w:jc w:val="left"/>
              <w:rPr>
                <w:rFonts w:ascii="宋体" w:hAnsi="宋体" w:eastAsia="宋体" w:cs="宋体"/>
                <w:color w:val="000000"/>
                <w:sz w:val="24"/>
              </w:rPr>
            </w:pPr>
            <w:r>
              <w:rPr>
                <w:rFonts w:hint="eastAsia" w:ascii="宋体" w:hAnsi="宋体" w:eastAsia="宋体" w:cs="宋体"/>
                <w:color w:val="000000"/>
                <w:spacing w:val="3"/>
                <w:sz w:val="24"/>
              </w:rPr>
              <w:t>三公经费</w:t>
            </w:r>
          </w:p>
        </w:tc>
        <w:tc>
          <w:tcPr>
            <w:tcW w:w="1815" w:type="dxa"/>
            <w:gridSpan w:val="2"/>
          </w:tcPr>
          <w:p w14:paraId="01D648BA">
            <w:pPr>
              <w:jc w:val="center"/>
              <w:rPr>
                <w:rFonts w:ascii="宋体" w:hAnsi="宋体" w:eastAsia="宋体" w:cs="宋体"/>
                <w:color w:val="000000"/>
                <w:sz w:val="24"/>
              </w:rPr>
            </w:pPr>
            <w:r>
              <w:rPr>
                <w:rFonts w:hint="eastAsia" w:ascii="宋体" w:hAnsi="宋体" w:eastAsia="宋体" w:cs="宋体"/>
                <w:color w:val="000000"/>
                <w:sz w:val="24"/>
              </w:rPr>
              <w:t>0</w:t>
            </w:r>
          </w:p>
        </w:tc>
        <w:tc>
          <w:tcPr>
            <w:tcW w:w="2325" w:type="dxa"/>
            <w:gridSpan w:val="2"/>
          </w:tcPr>
          <w:p w14:paraId="14B0B820">
            <w:pPr>
              <w:jc w:val="center"/>
              <w:rPr>
                <w:rFonts w:ascii="宋体" w:hAnsi="宋体" w:eastAsia="宋体" w:cs="宋体"/>
                <w:color w:val="000000"/>
                <w:sz w:val="24"/>
              </w:rPr>
            </w:pPr>
            <w:r>
              <w:rPr>
                <w:rFonts w:hint="eastAsia" w:ascii="宋体" w:hAnsi="宋体" w:eastAsia="宋体" w:cs="宋体"/>
                <w:color w:val="000000"/>
                <w:sz w:val="24"/>
              </w:rPr>
              <w:t>0</w:t>
            </w:r>
          </w:p>
        </w:tc>
        <w:tc>
          <w:tcPr>
            <w:tcW w:w="1679" w:type="dxa"/>
            <w:gridSpan w:val="2"/>
          </w:tcPr>
          <w:p w14:paraId="5A947213">
            <w:pPr>
              <w:jc w:val="center"/>
              <w:rPr>
                <w:rFonts w:ascii="宋体" w:hAnsi="宋体" w:eastAsia="宋体" w:cs="宋体"/>
                <w:color w:val="000000"/>
                <w:sz w:val="24"/>
              </w:rPr>
            </w:pPr>
            <w:r>
              <w:rPr>
                <w:rFonts w:hint="eastAsia" w:ascii="宋体" w:hAnsi="宋体" w:eastAsia="宋体" w:cs="宋体"/>
                <w:color w:val="000000"/>
                <w:sz w:val="24"/>
              </w:rPr>
              <w:t>0</w:t>
            </w:r>
          </w:p>
        </w:tc>
      </w:tr>
      <w:tr w14:paraId="6B671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0D78833A">
            <w:pPr>
              <w:spacing w:before="149" w:line="193" w:lineRule="auto"/>
              <w:ind w:left="414"/>
              <w:jc w:val="left"/>
              <w:rPr>
                <w:rFonts w:ascii="宋体" w:hAnsi="宋体" w:eastAsia="宋体" w:cs="宋体"/>
                <w:color w:val="000000"/>
                <w:sz w:val="24"/>
              </w:rPr>
            </w:pPr>
            <w:r>
              <w:rPr>
                <w:rFonts w:hint="eastAsia" w:ascii="宋体" w:hAnsi="宋体" w:eastAsia="宋体" w:cs="宋体"/>
                <w:color w:val="000000"/>
                <w:sz w:val="24"/>
              </w:rPr>
              <w:t>1、公务用车购置和维护经费</w:t>
            </w:r>
          </w:p>
        </w:tc>
        <w:tc>
          <w:tcPr>
            <w:tcW w:w="1815" w:type="dxa"/>
            <w:gridSpan w:val="2"/>
          </w:tcPr>
          <w:p w14:paraId="634F0489">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696DEC03">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39040CAD">
            <w:pPr>
              <w:jc w:val="center"/>
              <w:rPr>
                <w:rFonts w:ascii="宋体" w:hAnsi="宋体" w:eastAsia="宋体" w:cs="宋体"/>
                <w:color w:val="000000"/>
              </w:rPr>
            </w:pPr>
            <w:r>
              <w:rPr>
                <w:rFonts w:hint="eastAsia" w:ascii="宋体" w:hAnsi="宋体" w:eastAsia="宋体" w:cs="宋体"/>
                <w:color w:val="000000"/>
                <w:sz w:val="24"/>
              </w:rPr>
              <w:t>0</w:t>
            </w:r>
          </w:p>
        </w:tc>
      </w:tr>
      <w:tr w14:paraId="4BBF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6DE9F446">
            <w:pPr>
              <w:spacing w:before="81" w:line="219" w:lineRule="auto"/>
              <w:ind w:left="814"/>
              <w:jc w:val="left"/>
              <w:rPr>
                <w:rFonts w:ascii="宋体" w:hAnsi="宋体" w:eastAsia="宋体" w:cs="宋体"/>
                <w:color w:val="000000"/>
                <w:sz w:val="24"/>
              </w:rPr>
            </w:pPr>
            <w:r>
              <w:rPr>
                <w:rFonts w:hint="eastAsia" w:ascii="宋体" w:hAnsi="宋体" w:eastAsia="宋体" w:cs="宋体"/>
                <w:color w:val="000000"/>
                <w:spacing w:val="-2"/>
                <w:sz w:val="24"/>
              </w:rPr>
              <w:t>其中：公车购置</w:t>
            </w:r>
          </w:p>
        </w:tc>
        <w:tc>
          <w:tcPr>
            <w:tcW w:w="1815" w:type="dxa"/>
            <w:gridSpan w:val="2"/>
          </w:tcPr>
          <w:p w14:paraId="434D0276">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7C644B65">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2EAD5C6D">
            <w:pPr>
              <w:jc w:val="center"/>
              <w:rPr>
                <w:rFonts w:ascii="宋体" w:hAnsi="宋体" w:eastAsia="宋体" w:cs="宋体"/>
                <w:color w:val="000000"/>
              </w:rPr>
            </w:pPr>
            <w:r>
              <w:rPr>
                <w:rFonts w:hint="eastAsia" w:ascii="宋体" w:hAnsi="宋体" w:eastAsia="宋体" w:cs="宋体"/>
                <w:color w:val="000000"/>
                <w:sz w:val="24"/>
              </w:rPr>
              <w:t>0</w:t>
            </w:r>
          </w:p>
        </w:tc>
      </w:tr>
      <w:tr w14:paraId="6A266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0E090867">
            <w:pPr>
              <w:spacing w:before="91" w:line="219" w:lineRule="auto"/>
              <w:ind w:left="1424"/>
              <w:jc w:val="left"/>
              <w:rPr>
                <w:rFonts w:ascii="宋体" w:hAnsi="宋体" w:eastAsia="宋体" w:cs="宋体"/>
                <w:color w:val="000000"/>
                <w:sz w:val="24"/>
              </w:rPr>
            </w:pPr>
            <w:r>
              <w:rPr>
                <w:rFonts w:hint="eastAsia" w:ascii="宋体" w:hAnsi="宋体" w:eastAsia="宋体" w:cs="宋体"/>
                <w:color w:val="000000"/>
                <w:spacing w:val="2"/>
                <w:sz w:val="24"/>
              </w:rPr>
              <w:t>公车运行维护</w:t>
            </w:r>
          </w:p>
        </w:tc>
        <w:tc>
          <w:tcPr>
            <w:tcW w:w="1815" w:type="dxa"/>
            <w:gridSpan w:val="2"/>
          </w:tcPr>
          <w:p w14:paraId="0B94020E">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481F9420">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7E825C93">
            <w:pPr>
              <w:jc w:val="center"/>
              <w:rPr>
                <w:rFonts w:ascii="宋体" w:hAnsi="宋体" w:eastAsia="宋体" w:cs="宋体"/>
                <w:color w:val="000000"/>
              </w:rPr>
            </w:pPr>
            <w:r>
              <w:rPr>
                <w:rFonts w:hint="eastAsia" w:ascii="宋体" w:hAnsi="宋体" w:eastAsia="宋体" w:cs="宋体"/>
                <w:color w:val="000000"/>
                <w:sz w:val="24"/>
              </w:rPr>
              <w:t>0</w:t>
            </w:r>
          </w:p>
        </w:tc>
      </w:tr>
      <w:tr w14:paraId="76667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14:paraId="5D901143">
            <w:pPr>
              <w:spacing w:before="81" w:line="220" w:lineRule="auto"/>
              <w:ind w:left="384"/>
              <w:jc w:val="left"/>
              <w:rPr>
                <w:rFonts w:ascii="宋体" w:hAnsi="宋体" w:eastAsia="宋体" w:cs="宋体"/>
                <w:color w:val="000000"/>
                <w:sz w:val="24"/>
              </w:rPr>
            </w:pPr>
            <w:r>
              <w:rPr>
                <w:rFonts w:hint="eastAsia" w:ascii="宋体" w:hAnsi="宋体" w:eastAsia="宋体" w:cs="宋体"/>
                <w:color w:val="000000"/>
                <w:spacing w:val="2"/>
                <w:sz w:val="24"/>
              </w:rPr>
              <w:t>2、出国经费</w:t>
            </w:r>
          </w:p>
        </w:tc>
        <w:tc>
          <w:tcPr>
            <w:tcW w:w="1815" w:type="dxa"/>
            <w:gridSpan w:val="2"/>
          </w:tcPr>
          <w:p w14:paraId="7AF31FC9">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5C176A2A">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0950A8C0">
            <w:pPr>
              <w:jc w:val="center"/>
              <w:rPr>
                <w:rFonts w:ascii="宋体" w:hAnsi="宋体" w:eastAsia="宋体" w:cs="宋体"/>
                <w:color w:val="000000"/>
              </w:rPr>
            </w:pPr>
            <w:r>
              <w:rPr>
                <w:rFonts w:hint="eastAsia" w:ascii="宋体" w:hAnsi="宋体" w:eastAsia="宋体" w:cs="宋体"/>
                <w:color w:val="000000"/>
                <w:sz w:val="24"/>
              </w:rPr>
              <w:t>0</w:t>
            </w:r>
          </w:p>
        </w:tc>
      </w:tr>
      <w:tr w14:paraId="6F897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54394E19">
            <w:pPr>
              <w:spacing w:before="82"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3、公务接待</w:t>
            </w:r>
          </w:p>
        </w:tc>
        <w:tc>
          <w:tcPr>
            <w:tcW w:w="1815" w:type="dxa"/>
            <w:gridSpan w:val="2"/>
          </w:tcPr>
          <w:p w14:paraId="3575EBA0">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07DD2B1A">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4ACB2CFB">
            <w:pPr>
              <w:jc w:val="center"/>
              <w:rPr>
                <w:rFonts w:ascii="宋体" w:hAnsi="宋体" w:eastAsia="宋体" w:cs="宋体"/>
                <w:color w:val="000000"/>
              </w:rPr>
            </w:pPr>
            <w:r>
              <w:rPr>
                <w:rFonts w:hint="eastAsia" w:ascii="宋体" w:hAnsi="宋体" w:eastAsia="宋体" w:cs="宋体"/>
                <w:color w:val="000000"/>
                <w:sz w:val="24"/>
              </w:rPr>
              <w:t>0</w:t>
            </w:r>
          </w:p>
        </w:tc>
      </w:tr>
      <w:tr w14:paraId="062D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08984D23">
            <w:pPr>
              <w:spacing w:before="143" w:line="200" w:lineRule="auto"/>
              <w:ind w:left="84"/>
              <w:jc w:val="left"/>
              <w:rPr>
                <w:rFonts w:ascii="宋体" w:hAnsi="宋体" w:eastAsia="宋体" w:cs="宋体"/>
                <w:color w:val="000000"/>
                <w:sz w:val="24"/>
              </w:rPr>
            </w:pPr>
            <w:r>
              <w:rPr>
                <w:rFonts w:hint="eastAsia" w:ascii="宋体" w:hAnsi="宋体" w:eastAsia="宋体" w:cs="宋体"/>
                <w:color w:val="000000"/>
                <w:spacing w:val="19"/>
                <w:sz w:val="24"/>
              </w:rPr>
              <w:t>项目支出：</w:t>
            </w:r>
          </w:p>
        </w:tc>
        <w:tc>
          <w:tcPr>
            <w:tcW w:w="1815" w:type="dxa"/>
            <w:gridSpan w:val="2"/>
          </w:tcPr>
          <w:p w14:paraId="55D3F5AE">
            <w:pPr>
              <w:jc w:val="center"/>
              <w:rPr>
                <w:rFonts w:hint="eastAsia" w:ascii="宋体" w:hAnsi="宋体" w:eastAsia="宋体" w:cs="宋体"/>
                <w:color w:val="000000"/>
                <w:lang w:eastAsia="zh-CN"/>
              </w:rPr>
            </w:pPr>
            <w:r>
              <w:rPr>
                <w:rFonts w:hint="eastAsia" w:ascii="宋体" w:hAnsi="宋体" w:eastAsia="宋体" w:cs="宋体"/>
                <w:color w:val="000000"/>
                <w:sz w:val="24"/>
              </w:rPr>
              <w:t>0</w:t>
            </w:r>
          </w:p>
        </w:tc>
        <w:tc>
          <w:tcPr>
            <w:tcW w:w="2325" w:type="dxa"/>
            <w:gridSpan w:val="2"/>
          </w:tcPr>
          <w:p w14:paraId="3F84F65E">
            <w:pPr>
              <w:jc w:val="center"/>
              <w:rPr>
                <w:rFonts w:ascii="宋体" w:hAnsi="宋体" w:eastAsia="宋体" w:cs="宋体"/>
                <w:color w:val="000000"/>
              </w:rPr>
            </w:pPr>
            <w:r>
              <w:rPr>
                <w:rFonts w:hint="eastAsia" w:ascii="宋体" w:hAnsi="宋体" w:eastAsia="宋体" w:cs="宋体"/>
                <w:color w:val="000000"/>
              </w:rPr>
              <w:t>40</w:t>
            </w:r>
          </w:p>
        </w:tc>
        <w:tc>
          <w:tcPr>
            <w:tcW w:w="1679" w:type="dxa"/>
            <w:gridSpan w:val="2"/>
          </w:tcPr>
          <w:p w14:paraId="6AEC4C09">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136.52</w:t>
            </w:r>
          </w:p>
        </w:tc>
      </w:tr>
      <w:tr w14:paraId="3C99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2C8DD05D">
            <w:pPr>
              <w:spacing w:before="133" w:line="200" w:lineRule="auto"/>
              <w:ind w:left="384"/>
              <w:jc w:val="left"/>
              <w:rPr>
                <w:rFonts w:ascii="宋体" w:hAnsi="宋体" w:eastAsia="宋体" w:cs="宋体"/>
                <w:color w:val="000000"/>
                <w:sz w:val="24"/>
              </w:rPr>
            </w:pPr>
            <w:r>
              <w:rPr>
                <w:rFonts w:hint="eastAsia" w:ascii="宋体" w:hAnsi="宋体" w:eastAsia="宋体" w:cs="宋体"/>
                <w:color w:val="000000"/>
                <w:spacing w:val="1"/>
                <w:sz w:val="24"/>
              </w:rPr>
              <w:t>1、业务工作经费</w:t>
            </w:r>
          </w:p>
        </w:tc>
        <w:tc>
          <w:tcPr>
            <w:tcW w:w="1815" w:type="dxa"/>
            <w:gridSpan w:val="2"/>
          </w:tcPr>
          <w:p w14:paraId="577F4445">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486AE5A8">
            <w:pPr>
              <w:jc w:val="center"/>
              <w:rPr>
                <w:rFonts w:ascii="宋体" w:hAnsi="宋体" w:eastAsia="宋体" w:cs="宋体"/>
                <w:color w:val="000000"/>
              </w:rPr>
            </w:pPr>
            <w:r>
              <w:rPr>
                <w:rFonts w:hint="eastAsia" w:ascii="宋体" w:hAnsi="宋体" w:eastAsia="宋体" w:cs="宋体"/>
                <w:color w:val="000000"/>
              </w:rPr>
              <w:t>40</w:t>
            </w:r>
          </w:p>
        </w:tc>
        <w:tc>
          <w:tcPr>
            <w:tcW w:w="1679" w:type="dxa"/>
            <w:gridSpan w:val="2"/>
          </w:tcPr>
          <w:p w14:paraId="47F928A9">
            <w:pPr>
              <w:jc w:val="center"/>
              <w:rPr>
                <w:rFonts w:ascii="宋体" w:hAnsi="宋体" w:eastAsia="宋体" w:cs="宋体"/>
                <w:color w:val="000000"/>
              </w:rPr>
            </w:pPr>
            <w:r>
              <w:rPr>
                <w:rFonts w:hint="eastAsia" w:ascii="宋体" w:hAnsi="宋体" w:eastAsia="宋体" w:cs="宋体"/>
                <w:color w:val="000000"/>
              </w:rPr>
              <w:t>40</w:t>
            </w:r>
          </w:p>
        </w:tc>
      </w:tr>
      <w:tr w14:paraId="403B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14:paraId="6F4C1628">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2、运行维护经费</w:t>
            </w:r>
          </w:p>
        </w:tc>
        <w:tc>
          <w:tcPr>
            <w:tcW w:w="1815" w:type="dxa"/>
            <w:gridSpan w:val="2"/>
          </w:tcPr>
          <w:p w14:paraId="54FAF1CB">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3A1ADCED">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339A4451">
            <w:pPr>
              <w:jc w:val="center"/>
              <w:rPr>
                <w:rFonts w:ascii="宋体" w:hAnsi="宋体" w:eastAsia="宋体" w:cs="宋体"/>
                <w:color w:val="000000"/>
              </w:rPr>
            </w:pPr>
            <w:r>
              <w:rPr>
                <w:rFonts w:hint="eastAsia" w:ascii="宋体" w:hAnsi="宋体" w:eastAsia="宋体" w:cs="宋体"/>
                <w:color w:val="000000"/>
                <w:sz w:val="24"/>
              </w:rPr>
              <w:t>0</w:t>
            </w:r>
          </w:p>
        </w:tc>
      </w:tr>
      <w:tr w14:paraId="2C92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4DFDC483">
            <w:pPr>
              <w:jc w:val="left"/>
              <w:rPr>
                <w:rFonts w:ascii="宋体" w:hAnsi="宋体" w:eastAsia="宋体" w:cs="宋体"/>
                <w:color w:val="000000"/>
                <w:sz w:val="24"/>
              </w:rPr>
            </w:pPr>
            <w:r>
              <w:rPr>
                <w:rFonts w:hint="eastAsia" w:ascii="宋体" w:hAnsi="宋体" w:eastAsia="宋体" w:cs="宋体"/>
                <w:color w:val="000000"/>
                <w:sz w:val="24"/>
              </w:rPr>
              <w:t>......</w:t>
            </w:r>
          </w:p>
        </w:tc>
        <w:tc>
          <w:tcPr>
            <w:tcW w:w="1815" w:type="dxa"/>
            <w:gridSpan w:val="2"/>
          </w:tcPr>
          <w:p w14:paraId="1B68AE15">
            <w:pPr>
              <w:jc w:val="center"/>
              <w:rPr>
                <w:rFonts w:ascii="宋体" w:hAnsi="宋体" w:eastAsia="宋体" w:cs="宋体"/>
                <w:color w:val="000000"/>
              </w:rPr>
            </w:pPr>
          </w:p>
        </w:tc>
        <w:tc>
          <w:tcPr>
            <w:tcW w:w="2325" w:type="dxa"/>
            <w:gridSpan w:val="2"/>
          </w:tcPr>
          <w:p w14:paraId="19EB22F7">
            <w:pPr>
              <w:jc w:val="center"/>
              <w:rPr>
                <w:rFonts w:ascii="宋体" w:hAnsi="宋体" w:eastAsia="宋体" w:cs="宋体"/>
                <w:color w:val="000000"/>
              </w:rPr>
            </w:pPr>
          </w:p>
        </w:tc>
        <w:tc>
          <w:tcPr>
            <w:tcW w:w="1679" w:type="dxa"/>
            <w:gridSpan w:val="2"/>
          </w:tcPr>
          <w:p w14:paraId="6CA90E35">
            <w:pPr>
              <w:jc w:val="center"/>
              <w:rPr>
                <w:rFonts w:ascii="宋体" w:hAnsi="宋体" w:eastAsia="宋体" w:cs="宋体"/>
                <w:color w:val="000000"/>
              </w:rPr>
            </w:pPr>
          </w:p>
        </w:tc>
      </w:tr>
      <w:tr w14:paraId="24DD6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1CD1A503">
            <w:pPr>
              <w:spacing w:before="93" w:line="219" w:lineRule="auto"/>
              <w:ind w:firstLine="488" w:firstLineChars="200"/>
              <w:jc w:val="left"/>
              <w:rPr>
                <w:rFonts w:ascii="宋体" w:hAnsi="宋体" w:eastAsia="宋体" w:cs="宋体"/>
                <w:color w:val="000000"/>
                <w:sz w:val="24"/>
              </w:rPr>
            </w:pPr>
            <w:r>
              <w:rPr>
                <w:rFonts w:hint="eastAsia" w:ascii="宋体" w:hAnsi="宋体" w:eastAsia="宋体" w:cs="宋体"/>
                <w:color w:val="000000"/>
                <w:spacing w:val="2"/>
                <w:sz w:val="24"/>
              </w:rPr>
              <w:t>3、区级专项资金</w:t>
            </w:r>
            <w:r>
              <w:rPr>
                <w:rFonts w:hint="eastAsia" w:ascii="宋体" w:hAnsi="宋体" w:eastAsia="宋体" w:cs="宋体"/>
                <w:color w:val="000000"/>
                <w:spacing w:val="2"/>
                <w:szCs w:val="21"/>
              </w:rPr>
              <w:t>(一个专项一行)</w:t>
            </w:r>
          </w:p>
        </w:tc>
        <w:tc>
          <w:tcPr>
            <w:tcW w:w="1815" w:type="dxa"/>
            <w:gridSpan w:val="2"/>
          </w:tcPr>
          <w:p w14:paraId="31B43144">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68D2DAFD">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7C27FB37">
            <w:pPr>
              <w:jc w:val="center"/>
              <w:rPr>
                <w:rFonts w:ascii="宋体" w:hAnsi="宋体" w:eastAsia="宋体" w:cs="宋体"/>
                <w:color w:val="000000"/>
              </w:rPr>
            </w:pPr>
            <w:r>
              <w:rPr>
                <w:rFonts w:hint="eastAsia" w:ascii="宋体" w:hAnsi="宋体" w:eastAsia="宋体" w:cs="宋体"/>
                <w:color w:val="000000"/>
                <w:sz w:val="24"/>
              </w:rPr>
              <w:t>0</w:t>
            </w:r>
          </w:p>
        </w:tc>
      </w:tr>
      <w:tr w14:paraId="0FB4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5DF772B7">
            <w:pPr>
              <w:jc w:val="left"/>
              <w:rPr>
                <w:rFonts w:ascii="宋体" w:hAnsi="宋体" w:eastAsia="宋体" w:cs="宋体"/>
                <w:color w:val="000000"/>
                <w:sz w:val="24"/>
              </w:rPr>
            </w:pPr>
          </w:p>
        </w:tc>
        <w:tc>
          <w:tcPr>
            <w:tcW w:w="1815" w:type="dxa"/>
            <w:gridSpan w:val="2"/>
          </w:tcPr>
          <w:p w14:paraId="78F8C705">
            <w:pPr>
              <w:jc w:val="center"/>
              <w:rPr>
                <w:rFonts w:ascii="宋体" w:hAnsi="宋体" w:eastAsia="宋体" w:cs="宋体"/>
                <w:color w:val="000000"/>
              </w:rPr>
            </w:pPr>
          </w:p>
        </w:tc>
        <w:tc>
          <w:tcPr>
            <w:tcW w:w="2325" w:type="dxa"/>
            <w:gridSpan w:val="2"/>
          </w:tcPr>
          <w:p w14:paraId="7AF80446">
            <w:pPr>
              <w:jc w:val="center"/>
              <w:rPr>
                <w:rFonts w:ascii="宋体" w:hAnsi="宋体" w:eastAsia="宋体" w:cs="宋体"/>
                <w:color w:val="000000"/>
              </w:rPr>
            </w:pPr>
          </w:p>
        </w:tc>
        <w:tc>
          <w:tcPr>
            <w:tcW w:w="1679" w:type="dxa"/>
            <w:gridSpan w:val="2"/>
          </w:tcPr>
          <w:p w14:paraId="17C8DC35">
            <w:pPr>
              <w:jc w:val="center"/>
              <w:rPr>
                <w:rFonts w:ascii="宋体" w:hAnsi="宋体" w:eastAsia="宋体" w:cs="宋体"/>
                <w:color w:val="000000"/>
              </w:rPr>
            </w:pPr>
          </w:p>
        </w:tc>
      </w:tr>
      <w:tr w14:paraId="2B27D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1C357236">
            <w:pPr>
              <w:spacing w:before="85" w:line="220" w:lineRule="auto"/>
              <w:ind w:firstLine="492" w:firstLineChars="200"/>
              <w:jc w:val="left"/>
              <w:rPr>
                <w:rFonts w:ascii="宋体" w:hAnsi="宋体" w:eastAsia="宋体" w:cs="宋体"/>
                <w:color w:val="000000"/>
                <w:spacing w:val="3"/>
                <w:sz w:val="24"/>
              </w:rPr>
            </w:pPr>
            <w:r>
              <w:rPr>
                <w:rFonts w:hint="eastAsia" w:ascii="宋体" w:hAnsi="宋体" w:eastAsia="宋体" w:cs="宋体"/>
                <w:color w:val="000000"/>
                <w:spacing w:val="3"/>
                <w:sz w:val="24"/>
              </w:rPr>
              <w:t>4、上级转移支付</w:t>
            </w:r>
            <w:r>
              <w:rPr>
                <w:rFonts w:hint="eastAsia" w:ascii="宋体" w:hAnsi="宋体" w:eastAsia="宋体" w:cs="宋体"/>
                <w:color w:val="000000"/>
                <w:spacing w:val="2"/>
                <w:szCs w:val="21"/>
              </w:rPr>
              <w:t>(一个专项一行）</w:t>
            </w:r>
          </w:p>
        </w:tc>
        <w:tc>
          <w:tcPr>
            <w:tcW w:w="1815" w:type="dxa"/>
            <w:gridSpan w:val="2"/>
          </w:tcPr>
          <w:p w14:paraId="496B53AA">
            <w:pPr>
              <w:jc w:val="center"/>
              <w:rPr>
                <w:rFonts w:ascii="宋体" w:hAnsi="宋体" w:eastAsia="宋体" w:cs="宋体"/>
                <w:color w:val="000000"/>
              </w:rPr>
            </w:pPr>
            <w:r>
              <w:rPr>
                <w:rFonts w:hint="eastAsia" w:ascii="宋体" w:hAnsi="宋体" w:eastAsia="宋体" w:cs="宋体"/>
                <w:color w:val="000000"/>
                <w:sz w:val="24"/>
              </w:rPr>
              <w:t>0</w:t>
            </w:r>
          </w:p>
        </w:tc>
        <w:tc>
          <w:tcPr>
            <w:tcW w:w="2325" w:type="dxa"/>
            <w:gridSpan w:val="2"/>
          </w:tcPr>
          <w:p w14:paraId="357576A0">
            <w:pPr>
              <w:jc w:val="center"/>
              <w:rPr>
                <w:rFonts w:ascii="宋体" w:hAnsi="宋体" w:eastAsia="宋体" w:cs="宋体"/>
                <w:color w:val="000000"/>
              </w:rPr>
            </w:pPr>
            <w:r>
              <w:rPr>
                <w:rFonts w:hint="eastAsia" w:ascii="宋体" w:hAnsi="宋体" w:eastAsia="宋体" w:cs="宋体"/>
                <w:color w:val="000000"/>
                <w:sz w:val="24"/>
              </w:rPr>
              <w:t>0</w:t>
            </w:r>
          </w:p>
        </w:tc>
        <w:tc>
          <w:tcPr>
            <w:tcW w:w="1679" w:type="dxa"/>
            <w:gridSpan w:val="2"/>
          </w:tcPr>
          <w:p w14:paraId="7654B81B">
            <w:pPr>
              <w:jc w:val="center"/>
              <w:rPr>
                <w:rFonts w:ascii="宋体" w:hAnsi="宋体" w:eastAsia="宋体" w:cs="宋体"/>
                <w:color w:val="000000"/>
              </w:rPr>
            </w:pPr>
            <w:r>
              <w:rPr>
                <w:rFonts w:hint="eastAsia" w:ascii="宋体" w:hAnsi="宋体" w:eastAsia="宋体" w:cs="宋体"/>
                <w:color w:val="000000"/>
                <w:sz w:val="24"/>
              </w:rPr>
              <w:t>0</w:t>
            </w:r>
          </w:p>
        </w:tc>
      </w:tr>
      <w:tr w14:paraId="40A9A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328E8DD8">
            <w:pPr>
              <w:spacing w:before="85" w:line="220" w:lineRule="auto"/>
              <w:ind w:left="94"/>
              <w:jc w:val="left"/>
              <w:rPr>
                <w:rFonts w:ascii="宋体" w:hAnsi="宋体" w:eastAsia="宋体" w:cs="宋体"/>
                <w:color w:val="000000"/>
                <w:sz w:val="24"/>
              </w:rPr>
            </w:pPr>
            <w:r>
              <w:rPr>
                <w:rFonts w:hint="eastAsia" w:ascii="宋体" w:hAnsi="宋体" w:eastAsia="宋体" w:cs="宋体"/>
                <w:color w:val="000000"/>
                <w:spacing w:val="3"/>
                <w:sz w:val="24"/>
              </w:rPr>
              <w:t>公用经费</w:t>
            </w:r>
          </w:p>
        </w:tc>
        <w:tc>
          <w:tcPr>
            <w:tcW w:w="1815" w:type="dxa"/>
            <w:gridSpan w:val="2"/>
          </w:tcPr>
          <w:p w14:paraId="21E45E0E">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42.91</w:t>
            </w:r>
          </w:p>
        </w:tc>
        <w:tc>
          <w:tcPr>
            <w:tcW w:w="2325" w:type="dxa"/>
            <w:gridSpan w:val="2"/>
          </w:tcPr>
          <w:p w14:paraId="50F8F69B">
            <w:pPr>
              <w:jc w:val="center"/>
              <w:rPr>
                <w:rFonts w:ascii="宋体" w:hAnsi="宋体" w:eastAsia="宋体" w:cs="宋体"/>
                <w:color w:val="000000"/>
              </w:rPr>
            </w:pPr>
            <w:r>
              <w:rPr>
                <w:rFonts w:hint="eastAsia" w:ascii="宋体" w:hAnsi="宋体" w:eastAsia="宋体" w:cs="宋体"/>
                <w:color w:val="000000"/>
              </w:rPr>
              <w:t>23.40</w:t>
            </w:r>
          </w:p>
        </w:tc>
        <w:tc>
          <w:tcPr>
            <w:tcW w:w="1679" w:type="dxa"/>
            <w:gridSpan w:val="2"/>
          </w:tcPr>
          <w:p w14:paraId="7A1988FF">
            <w:pPr>
              <w:jc w:val="center"/>
              <w:rPr>
                <w:rFonts w:ascii="宋体" w:hAnsi="宋体" w:eastAsia="宋体" w:cs="宋体"/>
                <w:color w:val="000000"/>
                <w:highlight w:val="none"/>
              </w:rPr>
            </w:pPr>
            <w:r>
              <w:rPr>
                <w:rFonts w:hint="eastAsia" w:ascii="宋体" w:hAnsi="宋体" w:eastAsia="宋体" w:cs="宋体"/>
                <w:color w:val="000000"/>
                <w:highlight w:val="none"/>
              </w:rPr>
              <w:t>23.40</w:t>
            </w:r>
          </w:p>
        </w:tc>
      </w:tr>
      <w:tr w14:paraId="0525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47536370">
            <w:pPr>
              <w:spacing w:before="85"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其中：办公经费</w:t>
            </w:r>
          </w:p>
        </w:tc>
        <w:tc>
          <w:tcPr>
            <w:tcW w:w="1815" w:type="dxa"/>
            <w:gridSpan w:val="2"/>
          </w:tcPr>
          <w:p w14:paraId="651A940E">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1.18</w:t>
            </w:r>
          </w:p>
        </w:tc>
        <w:tc>
          <w:tcPr>
            <w:tcW w:w="2325" w:type="dxa"/>
            <w:gridSpan w:val="2"/>
          </w:tcPr>
          <w:p w14:paraId="47AECB28">
            <w:pPr>
              <w:jc w:val="center"/>
              <w:rPr>
                <w:rFonts w:ascii="宋体" w:hAnsi="宋体" w:eastAsia="宋体" w:cs="宋体"/>
                <w:color w:val="000000"/>
              </w:rPr>
            </w:pPr>
            <w:r>
              <w:rPr>
                <w:rFonts w:hint="eastAsia" w:ascii="宋体" w:hAnsi="宋体" w:eastAsia="宋体" w:cs="宋体"/>
                <w:color w:val="000000"/>
              </w:rPr>
              <w:t>3.00</w:t>
            </w:r>
          </w:p>
        </w:tc>
        <w:tc>
          <w:tcPr>
            <w:tcW w:w="1679" w:type="dxa"/>
            <w:gridSpan w:val="2"/>
          </w:tcPr>
          <w:p w14:paraId="17B490DB">
            <w:pPr>
              <w:jc w:val="center"/>
              <w:rPr>
                <w:rFonts w:ascii="宋体" w:hAnsi="宋体" w:eastAsia="宋体" w:cs="宋体"/>
                <w:color w:val="000000"/>
                <w:highlight w:val="none"/>
              </w:rPr>
            </w:pPr>
            <w:r>
              <w:rPr>
                <w:rFonts w:hint="eastAsia" w:ascii="宋体" w:hAnsi="宋体" w:eastAsia="宋体" w:cs="宋体"/>
                <w:color w:val="000000"/>
                <w:highlight w:val="none"/>
              </w:rPr>
              <w:t>3.00</w:t>
            </w:r>
          </w:p>
        </w:tc>
      </w:tr>
      <w:tr w14:paraId="3BC0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17538CFB">
            <w:pPr>
              <w:spacing w:before="135" w:line="198" w:lineRule="auto"/>
              <w:ind w:left="1114"/>
              <w:jc w:val="left"/>
              <w:rPr>
                <w:rFonts w:ascii="宋体" w:hAnsi="宋体" w:eastAsia="宋体" w:cs="宋体"/>
                <w:color w:val="000000"/>
                <w:sz w:val="24"/>
              </w:rPr>
            </w:pPr>
            <w:r>
              <w:rPr>
                <w:rFonts w:hint="eastAsia" w:ascii="宋体" w:hAnsi="宋体" w:eastAsia="宋体" w:cs="宋体"/>
                <w:color w:val="000000"/>
                <w:spacing w:val="1"/>
                <w:sz w:val="24"/>
              </w:rPr>
              <w:t>水费、电费、差旅费</w:t>
            </w:r>
          </w:p>
        </w:tc>
        <w:tc>
          <w:tcPr>
            <w:tcW w:w="1815" w:type="dxa"/>
            <w:gridSpan w:val="2"/>
          </w:tcPr>
          <w:p w14:paraId="7B5426D0">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1.34</w:t>
            </w:r>
          </w:p>
        </w:tc>
        <w:tc>
          <w:tcPr>
            <w:tcW w:w="2325" w:type="dxa"/>
            <w:gridSpan w:val="2"/>
          </w:tcPr>
          <w:p w14:paraId="6661EB27">
            <w:pPr>
              <w:jc w:val="center"/>
              <w:rPr>
                <w:rFonts w:ascii="宋体" w:hAnsi="宋体" w:eastAsia="宋体" w:cs="宋体"/>
                <w:color w:val="000000"/>
              </w:rPr>
            </w:pPr>
            <w:r>
              <w:rPr>
                <w:rFonts w:hint="eastAsia" w:ascii="宋体" w:hAnsi="宋体" w:eastAsia="宋体" w:cs="宋体"/>
                <w:color w:val="000000"/>
              </w:rPr>
              <w:t>0.50</w:t>
            </w:r>
          </w:p>
        </w:tc>
        <w:tc>
          <w:tcPr>
            <w:tcW w:w="1679" w:type="dxa"/>
            <w:gridSpan w:val="2"/>
          </w:tcPr>
          <w:p w14:paraId="55871F18">
            <w:pPr>
              <w:jc w:val="center"/>
              <w:rPr>
                <w:rFonts w:ascii="宋体" w:hAnsi="宋体" w:eastAsia="宋体" w:cs="宋体"/>
                <w:color w:val="000000"/>
              </w:rPr>
            </w:pPr>
            <w:r>
              <w:rPr>
                <w:rFonts w:hint="eastAsia" w:ascii="宋体" w:hAnsi="宋体" w:eastAsia="宋体" w:cs="宋体"/>
                <w:color w:val="000000"/>
              </w:rPr>
              <w:t>0.50</w:t>
            </w:r>
          </w:p>
        </w:tc>
      </w:tr>
      <w:tr w14:paraId="151C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14:paraId="6AA324E3">
            <w:pPr>
              <w:spacing w:before="144" w:line="198" w:lineRule="auto"/>
              <w:ind w:left="1124"/>
              <w:jc w:val="left"/>
              <w:rPr>
                <w:rFonts w:ascii="宋体" w:hAnsi="宋体" w:eastAsia="宋体" w:cs="宋体"/>
                <w:color w:val="000000"/>
                <w:sz w:val="24"/>
              </w:rPr>
            </w:pPr>
            <w:r>
              <w:rPr>
                <w:rFonts w:hint="eastAsia" w:ascii="宋体" w:hAnsi="宋体" w:eastAsia="宋体" w:cs="宋体"/>
                <w:color w:val="000000"/>
                <w:spacing w:val="-1"/>
                <w:sz w:val="24"/>
              </w:rPr>
              <w:t>会议费、培训费</w:t>
            </w:r>
          </w:p>
        </w:tc>
        <w:tc>
          <w:tcPr>
            <w:tcW w:w="1815" w:type="dxa"/>
            <w:gridSpan w:val="2"/>
          </w:tcPr>
          <w:p w14:paraId="0FCB06C3">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0.00</w:t>
            </w:r>
          </w:p>
        </w:tc>
        <w:tc>
          <w:tcPr>
            <w:tcW w:w="2325" w:type="dxa"/>
            <w:gridSpan w:val="2"/>
          </w:tcPr>
          <w:p w14:paraId="7ACF28B3">
            <w:pPr>
              <w:jc w:val="center"/>
              <w:rPr>
                <w:rFonts w:ascii="宋体" w:hAnsi="宋体" w:eastAsia="宋体" w:cs="宋体"/>
                <w:color w:val="000000"/>
              </w:rPr>
            </w:pPr>
            <w:r>
              <w:rPr>
                <w:rFonts w:hint="eastAsia" w:ascii="宋体" w:hAnsi="宋体" w:eastAsia="宋体" w:cs="宋体"/>
                <w:color w:val="000000"/>
              </w:rPr>
              <w:t>0.06</w:t>
            </w:r>
          </w:p>
        </w:tc>
        <w:tc>
          <w:tcPr>
            <w:tcW w:w="1679" w:type="dxa"/>
            <w:gridSpan w:val="2"/>
          </w:tcPr>
          <w:p w14:paraId="78594E44">
            <w:pPr>
              <w:jc w:val="center"/>
              <w:rPr>
                <w:rFonts w:ascii="宋体" w:hAnsi="宋体" w:eastAsia="宋体" w:cs="宋体"/>
                <w:color w:val="000000"/>
              </w:rPr>
            </w:pPr>
            <w:r>
              <w:rPr>
                <w:rFonts w:hint="eastAsia" w:ascii="宋体" w:hAnsi="宋体" w:eastAsia="宋体" w:cs="宋体"/>
                <w:color w:val="000000"/>
              </w:rPr>
              <w:t>0.06</w:t>
            </w:r>
          </w:p>
        </w:tc>
      </w:tr>
      <w:tr w14:paraId="3748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14:paraId="7ECCEDED">
            <w:pPr>
              <w:spacing w:before="145" w:line="189" w:lineRule="auto"/>
              <w:ind w:left="104"/>
              <w:jc w:val="left"/>
              <w:rPr>
                <w:rFonts w:ascii="宋体" w:hAnsi="宋体" w:eastAsia="宋体" w:cs="宋体"/>
                <w:color w:val="000000"/>
                <w:sz w:val="24"/>
              </w:rPr>
            </w:pPr>
            <w:r>
              <w:rPr>
                <w:rFonts w:hint="eastAsia" w:ascii="宋体" w:hAnsi="宋体" w:eastAsia="宋体" w:cs="宋体"/>
                <w:color w:val="000000"/>
                <w:spacing w:val="-1"/>
                <w:sz w:val="24"/>
              </w:rPr>
              <w:t>政府采购金额</w:t>
            </w:r>
          </w:p>
        </w:tc>
        <w:tc>
          <w:tcPr>
            <w:tcW w:w="1815" w:type="dxa"/>
            <w:gridSpan w:val="2"/>
          </w:tcPr>
          <w:p w14:paraId="16D09C54">
            <w:pPr>
              <w:jc w:val="center"/>
              <w:rPr>
                <w:rFonts w:ascii="宋体" w:hAnsi="宋体" w:eastAsia="宋体" w:cs="宋体"/>
                <w:color w:val="000000"/>
              </w:rPr>
            </w:pPr>
            <w:r>
              <w:rPr>
                <w:rFonts w:hint="eastAsia" w:asciiTheme="majorEastAsia" w:hAnsiTheme="majorEastAsia" w:eastAsiaTheme="majorEastAsia" w:cstheme="majorEastAsia"/>
                <w:color w:val="000000" w:themeColor="text1"/>
                <w14:textFill>
                  <w14:solidFill>
                    <w14:schemeClr w14:val="tx1"/>
                  </w14:solidFill>
                </w14:textFill>
              </w:rPr>
              <w:t>4.62</w:t>
            </w:r>
          </w:p>
        </w:tc>
        <w:tc>
          <w:tcPr>
            <w:tcW w:w="2325" w:type="dxa"/>
            <w:gridSpan w:val="2"/>
          </w:tcPr>
          <w:p w14:paraId="5C0A0679">
            <w:pPr>
              <w:jc w:val="center"/>
              <w:rPr>
                <w:rFonts w:ascii="宋体" w:hAnsi="宋体" w:eastAsia="宋体" w:cs="宋体"/>
                <w:color w:val="000000"/>
              </w:rPr>
            </w:pPr>
            <w:r>
              <w:rPr>
                <w:rFonts w:hint="eastAsia" w:ascii="宋体" w:hAnsi="宋体" w:eastAsia="宋体" w:cs="宋体"/>
                <w:color w:val="000000"/>
              </w:rPr>
              <w:t>9.14</w:t>
            </w:r>
          </w:p>
        </w:tc>
        <w:tc>
          <w:tcPr>
            <w:tcW w:w="1679" w:type="dxa"/>
            <w:gridSpan w:val="2"/>
          </w:tcPr>
          <w:p w14:paraId="07A7467F">
            <w:pPr>
              <w:jc w:val="center"/>
              <w:rPr>
                <w:rFonts w:ascii="宋体" w:hAnsi="宋体" w:eastAsia="宋体" w:cs="宋体"/>
                <w:color w:val="000000"/>
              </w:rPr>
            </w:pPr>
            <w:r>
              <w:rPr>
                <w:rFonts w:hint="eastAsia" w:ascii="宋体" w:hAnsi="宋体" w:eastAsia="宋体" w:cs="宋体"/>
                <w:color w:val="000000"/>
              </w:rPr>
              <w:t>9.14</w:t>
            </w:r>
          </w:p>
        </w:tc>
      </w:tr>
      <w:tr w14:paraId="2823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14:paraId="687C662B">
            <w:pPr>
              <w:spacing w:before="145" w:line="198" w:lineRule="auto"/>
              <w:ind w:left="114"/>
              <w:jc w:val="left"/>
              <w:rPr>
                <w:rFonts w:ascii="宋体" w:hAnsi="宋体" w:eastAsia="宋体" w:cs="宋体"/>
                <w:color w:val="000000"/>
                <w:sz w:val="24"/>
              </w:rPr>
            </w:pPr>
            <w:r>
              <w:rPr>
                <w:rFonts w:hint="eastAsia" w:ascii="宋体" w:hAnsi="宋体" w:eastAsia="宋体" w:cs="宋体"/>
                <w:color w:val="000000"/>
                <w:spacing w:val="1"/>
                <w:sz w:val="24"/>
              </w:rPr>
              <w:t>部门基本支出预算调整</w:t>
            </w:r>
          </w:p>
        </w:tc>
        <w:tc>
          <w:tcPr>
            <w:tcW w:w="1815" w:type="dxa"/>
            <w:gridSpan w:val="2"/>
          </w:tcPr>
          <w:p w14:paraId="07686A3F">
            <w:pPr>
              <w:jc w:val="center"/>
              <w:rPr>
                <w:rFonts w:ascii="宋体" w:hAnsi="宋体" w:eastAsia="宋体" w:cs="宋体"/>
                <w:color w:val="000000"/>
              </w:rPr>
            </w:pPr>
            <w:r>
              <w:rPr>
                <w:rFonts w:hint="eastAsia" w:ascii="宋体" w:hAnsi="宋体" w:eastAsia="宋体" w:cs="宋体"/>
                <w:color w:val="000000"/>
              </w:rPr>
              <w:t>无</w:t>
            </w:r>
          </w:p>
        </w:tc>
        <w:tc>
          <w:tcPr>
            <w:tcW w:w="2325" w:type="dxa"/>
            <w:gridSpan w:val="2"/>
          </w:tcPr>
          <w:p w14:paraId="4BC0B892">
            <w:pPr>
              <w:jc w:val="center"/>
              <w:rPr>
                <w:rFonts w:ascii="宋体" w:hAnsi="宋体" w:eastAsia="宋体" w:cs="宋体"/>
                <w:color w:val="000000"/>
              </w:rPr>
            </w:pPr>
            <w:r>
              <w:rPr>
                <w:rFonts w:hint="eastAsia" w:ascii="宋体" w:hAnsi="宋体" w:eastAsia="宋体" w:cs="宋体"/>
                <w:color w:val="000000"/>
              </w:rPr>
              <w:t>无</w:t>
            </w:r>
          </w:p>
        </w:tc>
        <w:tc>
          <w:tcPr>
            <w:tcW w:w="1679" w:type="dxa"/>
            <w:gridSpan w:val="2"/>
          </w:tcPr>
          <w:p w14:paraId="3B759008">
            <w:pPr>
              <w:jc w:val="center"/>
              <w:rPr>
                <w:rFonts w:ascii="宋体" w:hAnsi="宋体" w:eastAsia="宋体" w:cs="宋体"/>
                <w:color w:val="000000"/>
              </w:rPr>
            </w:pPr>
            <w:r>
              <w:rPr>
                <w:rFonts w:hint="eastAsia" w:ascii="宋体" w:hAnsi="宋体" w:eastAsia="宋体" w:cs="宋体"/>
                <w:color w:val="000000"/>
              </w:rPr>
              <w:t>无</w:t>
            </w:r>
          </w:p>
        </w:tc>
      </w:tr>
      <w:tr w14:paraId="4AFB8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6F0044B0">
            <w:pPr>
              <w:spacing w:before="65" w:line="390" w:lineRule="exact"/>
              <w:jc w:val="center"/>
              <w:rPr>
                <w:rFonts w:ascii="宋体" w:hAnsi="宋体" w:eastAsia="宋体" w:cs="宋体"/>
                <w:color w:val="000000"/>
                <w:sz w:val="24"/>
              </w:rPr>
            </w:pPr>
            <w:r>
              <w:rPr>
                <w:rFonts w:hint="eastAsia" w:ascii="宋体" w:hAnsi="宋体" w:eastAsia="宋体" w:cs="宋体"/>
                <w:color w:val="000000"/>
                <w:spacing w:val="-1"/>
                <w:position w:val="14"/>
                <w:sz w:val="24"/>
              </w:rPr>
              <w:t>楼堂馆所控制情况</w:t>
            </w:r>
          </w:p>
          <w:p w14:paraId="7857FA49">
            <w:pPr>
              <w:spacing w:line="219" w:lineRule="auto"/>
              <w:jc w:val="center"/>
              <w:rPr>
                <w:rFonts w:ascii="宋体" w:hAnsi="宋体" w:eastAsia="宋体" w:cs="宋体"/>
                <w:color w:val="000000"/>
                <w:sz w:val="24"/>
              </w:rPr>
            </w:pPr>
            <w:r>
              <w:rPr>
                <w:rFonts w:hint="eastAsia" w:ascii="宋体" w:hAnsi="宋体" w:eastAsia="宋体" w:cs="宋体"/>
                <w:color w:val="000000"/>
                <w:spacing w:val="3"/>
                <w:sz w:val="24"/>
              </w:rPr>
              <w:t>(202</w:t>
            </w:r>
            <w:r>
              <w:rPr>
                <w:rFonts w:hint="eastAsia" w:ascii="宋体" w:hAnsi="宋体" w:cs="宋体"/>
                <w:color w:val="000000"/>
                <w:spacing w:val="3"/>
                <w:sz w:val="24"/>
              </w:rPr>
              <w:t>3</w:t>
            </w:r>
            <w:r>
              <w:rPr>
                <w:rFonts w:hint="eastAsia" w:ascii="宋体" w:hAnsi="宋体" w:eastAsia="宋体" w:cs="宋体"/>
                <w:color w:val="000000"/>
                <w:spacing w:val="3"/>
                <w:sz w:val="24"/>
              </w:rPr>
              <w:t>年完工项目)</w:t>
            </w:r>
          </w:p>
        </w:tc>
        <w:tc>
          <w:tcPr>
            <w:tcW w:w="825" w:type="dxa"/>
            <w:vAlign w:val="center"/>
          </w:tcPr>
          <w:p w14:paraId="6229C784">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批复规模</w:t>
            </w:r>
          </w:p>
          <w:p w14:paraId="77D7FCAD">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(m²)</w:t>
            </w:r>
          </w:p>
        </w:tc>
        <w:tc>
          <w:tcPr>
            <w:tcW w:w="990" w:type="dxa"/>
            <w:vAlign w:val="center"/>
          </w:tcPr>
          <w:p w14:paraId="34055E00">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实际规</w:t>
            </w:r>
          </w:p>
          <w:p w14:paraId="4CF4083B">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模(m²)</w:t>
            </w:r>
          </w:p>
        </w:tc>
        <w:tc>
          <w:tcPr>
            <w:tcW w:w="1140" w:type="dxa"/>
            <w:vAlign w:val="center"/>
          </w:tcPr>
          <w:p w14:paraId="48EC9E4B">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规模控制率</w:t>
            </w:r>
          </w:p>
        </w:tc>
        <w:tc>
          <w:tcPr>
            <w:tcW w:w="1185" w:type="dxa"/>
            <w:vAlign w:val="center"/>
          </w:tcPr>
          <w:p w14:paraId="38817B70">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预算投资</w:t>
            </w:r>
          </w:p>
          <w:p w14:paraId="5A694982">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10" w:type="dxa"/>
            <w:vAlign w:val="center"/>
          </w:tcPr>
          <w:p w14:paraId="1435E78E">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w:t>
            </w:r>
          </w:p>
          <w:p w14:paraId="7300F891">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w:t>
            </w:r>
          </w:p>
          <w:p w14:paraId="074CC58B">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69" w:type="dxa"/>
            <w:vAlign w:val="center"/>
          </w:tcPr>
          <w:p w14:paraId="27432A82">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投资概</w:t>
            </w:r>
          </w:p>
          <w:p w14:paraId="56C27BDE">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算控制</w:t>
            </w:r>
          </w:p>
          <w:p w14:paraId="7E16C7CA">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率</w:t>
            </w:r>
          </w:p>
        </w:tc>
      </w:tr>
      <w:tr w14:paraId="0140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14:paraId="2FCCBD7B">
            <w:pPr>
              <w:jc w:val="left"/>
              <w:rPr>
                <w:rFonts w:ascii="宋体" w:hAnsi="宋体" w:eastAsia="宋体" w:cs="宋体"/>
                <w:color w:val="000000"/>
                <w:sz w:val="24"/>
              </w:rPr>
            </w:pPr>
          </w:p>
        </w:tc>
        <w:tc>
          <w:tcPr>
            <w:tcW w:w="825" w:type="dxa"/>
          </w:tcPr>
          <w:p w14:paraId="5C8DD75F">
            <w:pPr>
              <w:jc w:val="center"/>
              <w:rPr>
                <w:rFonts w:ascii="宋体" w:hAnsi="宋体" w:eastAsia="宋体" w:cs="宋体"/>
                <w:color w:val="000000"/>
              </w:rPr>
            </w:pPr>
            <w:r>
              <w:rPr>
                <w:rFonts w:hint="eastAsia" w:ascii="宋体" w:hAnsi="宋体" w:eastAsia="宋体" w:cs="宋体"/>
                <w:color w:val="000000"/>
              </w:rPr>
              <w:t>无</w:t>
            </w:r>
          </w:p>
        </w:tc>
        <w:tc>
          <w:tcPr>
            <w:tcW w:w="990" w:type="dxa"/>
          </w:tcPr>
          <w:p w14:paraId="488C407C">
            <w:pPr>
              <w:jc w:val="center"/>
              <w:rPr>
                <w:rFonts w:ascii="宋体" w:hAnsi="宋体" w:eastAsia="宋体" w:cs="宋体"/>
                <w:color w:val="000000"/>
              </w:rPr>
            </w:pPr>
            <w:r>
              <w:rPr>
                <w:rFonts w:hint="eastAsia" w:ascii="宋体" w:hAnsi="宋体" w:eastAsia="宋体" w:cs="宋体"/>
                <w:color w:val="000000"/>
              </w:rPr>
              <w:t>无</w:t>
            </w:r>
          </w:p>
        </w:tc>
        <w:tc>
          <w:tcPr>
            <w:tcW w:w="1140" w:type="dxa"/>
          </w:tcPr>
          <w:p w14:paraId="4792C13E">
            <w:pPr>
              <w:jc w:val="center"/>
              <w:rPr>
                <w:rFonts w:ascii="宋体" w:hAnsi="宋体" w:eastAsia="宋体" w:cs="宋体"/>
                <w:color w:val="000000"/>
              </w:rPr>
            </w:pPr>
            <w:r>
              <w:rPr>
                <w:rFonts w:hint="eastAsia" w:ascii="宋体" w:hAnsi="宋体" w:eastAsia="宋体" w:cs="宋体"/>
                <w:color w:val="000000"/>
              </w:rPr>
              <w:t>无</w:t>
            </w:r>
          </w:p>
        </w:tc>
        <w:tc>
          <w:tcPr>
            <w:tcW w:w="1185" w:type="dxa"/>
          </w:tcPr>
          <w:p w14:paraId="640C4C73">
            <w:pPr>
              <w:jc w:val="center"/>
              <w:rPr>
                <w:rFonts w:ascii="宋体" w:hAnsi="宋体" w:eastAsia="宋体" w:cs="宋体"/>
                <w:color w:val="000000"/>
              </w:rPr>
            </w:pPr>
            <w:r>
              <w:rPr>
                <w:rFonts w:hint="eastAsia" w:ascii="宋体" w:hAnsi="宋体" w:eastAsia="宋体" w:cs="宋体"/>
                <w:color w:val="000000"/>
              </w:rPr>
              <w:t>无</w:t>
            </w:r>
          </w:p>
        </w:tc>
        <w:tc>
          <w:tcPr>
            <w:tcW w:w="810" w:type="dxa"/>
          </w:tcPr>
          <w:p w14:paraId="46DDCB51">
            <w:pPr>
              <w:jc w:val="center"/>
              <w:rPr>
                <w:rFonts w:ascii="宋体" w:hAnsi="宋体" w:eastAsia="宋体" w:cs="宋体"/>
                <w:color w:val="000000"/>
              </w:rPr>
            </w:pPr>
            <w:r>
              <w:rPr>
                <w:rFonts w:hint="eastAsia" w:ascii="宋体" w:hAnsi="宋体" w:eastAsia="宋体" w:cs="宋体"/>
                <w:color w:val="000000"/>
              </w:rPr>
              <w:t>无</w:t>
            </w:r>
          </w:p>
        </w:tc>
        <w:tc>
          <w:tcPr>
            <w:tcW w:w="869" w:type="dxa"/>
          </w:tcPr>
          <w:p w14:paraId="45CDBFB6">
            <w:pPr>
              <w:jc w:val="center"/>
              <w:rPr>
                <w:rFonts w:ascii="宋体" w:hAnsi="宋体" w:eastAsia="宋体" w:cs="宋体"/>
                <w:color w:val="000000"/>
              </w:rPr>
            </w:pPr>
            <w:r>
              <w:rPr>
                <w:rFonts w:hint="eastAsia" w:ascii="宋体" w:hAnsi="宋体" w:eastAsia="宋体" w:cs="宋体"/>
                <w:color w:val="000000"/>
              </w:rPr>
              <w:t>无</w:t>
            </w:r>
          </w:p>
        </w:tc>
      </w:tr>
      <w:tr w14:paraId="1F711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14:paraId="23BE993D">
            <w:pPr>
              <w:jc w:val="center"/>
              <w:rPr>
                <w:rFonts w:ascii="宋体" w:hAnsi="宋体" w:eastAsia="宋体" w:cs="宋体"/>
                <w:color w:val="000000"/>
                <w:sz w:val="24"/>
              </w:rPr>
            </w:pPr>
            <w:r>
              <w:rPr>
                <w:rFonts w:hint="eastAsia" w:ascii="宋体" w:hAnsi="宋体" w:eastAsia="宋体" w:cs="宋体"/>
                <w:color w:val="000000"/>
                <w:spacing w:val="1"/>
                <w:sz w:val="24"/>
              </w:rPr>
              <w:t>厉行节约保障措施</w:t>
            </w:r>
          </w:p>
        </w:tc>
        <w:tc>
          <w:tcPr>
            <w:tcW w:w="5819" w:type="dxa"/>
            <w:gridSpan w:val="6"/>
          </w:tcPr>
          <w:p w14:paraId="62097241">
            <w:pPr>
              <w:jc w:val="left"/>
              <w:rPr>
                <w:rFonts w:ascii="宋体" w:hAnsi="宋体" w:eastAsia="宋体" w:cs="宋体"/>
                <w:color w:val="000000"/>
              </w:rPr>
            </w:pPr>
            <w:r>
              <w:rPr>
                <w:rFonts w:hint="eastAsia" w:asciiTheme="majorEastAsia" w:hAnsiTheme="majorEastAsia" w:eastAsiaTheme="majorEastAsia" w:cstheme="majorEastAsia"/>
                <w:color w:val="000000" w:themeColor="text1"/>
                <w14:textFill>
                  <w14:solidFill>
                    <w14:schemeClr w14:val="tx1"/>
                  </w14:solidFill>
                </w14:textFill>
              </w:rPr>
              <w:t>加强办公设备使用和耗材管理，多人共用一台打印机，减少经费支出。减少水电浪费，对不符合厉行节约的经费一律不批不报，禁止以外出培训等名义组织公款吃喝，精简会议。</w:t>
            </w:r>
          </w:p>
        </w:tc>
      </w:tr>
    </w:tbl>
    <w:p w14:paraId="516671D7">
      <w:pPr>
        <w:spacing w:line="410" w:lineRule="exact"/>
        <w:rPr>
          <w:rFonts w:ascii="宋体" w:hAnsi="宋体" w:eastAsia="宋体" w:cs="宋体"/>
          <w:color w:val="000000"/>
          <w:sz w:val="23"/>
          <w:szCs w:val="23"/>
        </w:rPr>
      </w:pPr>
      <w:r>
        <w:rPr>
          <w:rFonts w:hint="eastAsia" w:ascii="宋体" w:hAnsi="宋体" w:eastAsia="宋体" w:cs="宋体"/>
          <w:color w:val="000000"/>
          <w:sz w:val="23"/>
          <w:szCs w:val="23"/>
        </w:rPr>
        <w:t>说明：“项目支出”需要填报基本支出以外的所有项目支出情况，“公用经费”填报基本支出中的一般商品和服务支出。</w:t>
      </w:r>
    </w:p>
    <w:p w14:paraId="622A2024">
      <w:pPr>
        <w:jc w:val="left"/>
        <w:rPr>
          <w:rFonts w:ascii="宋体" w:hAnsi="宋体" w:eastAsia="宋体" w:cs="宋体"/>
          <w:color w:val="000000"/>
          <w:sz w:val="23"/>
          <w:szCs w:val="23"/>
        </w:rPr>
      </w:pPr>
      <w:r>
        <w:rPr>
          <w:rFonts w:hint="eastAsia" w:ascii="宋体" w:hAnsi="宋体" w:cs="宋体"/>
          <w:color w:val="000000"/>
          <w:sz w:val="23"/>
          <w:szCs w:val="23"/>
        </w:rPr>
        <w:t xml:space="preserve"> </w:t>
      </w:r>
    </w:p>
    <w:p w14:paraId="7CA39A15">
      <w:pPr>
        <w:jc w:val="left"/>
        <w:rPr>
          <w:rFonts w:eastAsia="宋体"/>
          <w:sz w:val="28"/>
          <w:szCs w:val="28"/>
        </w:rPr>
        <w:sectPr>
          <w:footerReference r:id="rId3" w:type="default"/>
          <w:pgSz w:w="11900" w:h="16833"/>
          <w:pgMar w:top="1429" w:right="1106" w:bottom="1310" w:left="1111" w:header="0" w:footer="1020" w:gutter="0"/>
          <w:cols w:space="0" w:num="1"/>
        </w:sectPr>
      </w:pPr>
      <w:r>
        <w:rPr>
          <w:rFonts w:hint="eastAsia" w:ascii="宋体" w:hAnsi="宋体" w:eastAsia="宋体" w:cs="宋体"/>
          <w:color w:val="000000"/>
          <w:sz w:val="23"/>
          <w:szCs w:val="23"/>
        </w:rPr>
        <w:t xml:space="preserve">单位负责人签字：张泽军  </w:t>
      </w:r>
      <w:r>
        <w:rPr>
          <w:rFonts w:hint="eastAsia" w:ascii="宋体" w:hAnsi="宋体" w:cs="宋体"/>
          <w:color w:val="000000"/>
          <w:sz w:val="23"/>
          <w:szCs w:val="23"/>
        </w:rPr>
        <w:t xml:space="preserve">  </w:t>
      </w:r>
      <w:r>
        <w:rPr>
          <w:rFonts w:hint="eastAsia" w:ascii="宋体" w:hAnsi="宋体" w:eastAsia="宋体" w:cs="宋体"/>
          <w:color w:val="000000"/>
          <w:sz w:val="23"/>
          <w:szCs w:val="23"/>
        </w:rPr>
        <w:t>填表人：谭旭颖   联系电话：13298530288</w:t>
      </w:r>
      <w:r>
        <w:rPr>
          <w:rFonts w:hint="eastAsia" w:ascii="宋体" w:hAnsi="宋体" w:cs="宋体"/>
          <w:color w:val="000000"/>
          <w:sz w:val="23"/>
          <w:szCs w:val="23"/>
        </w:rPr>
        <w:t xml:space="preserve">   </w:t>
      </w:r>
      <w:r>
        <w:rPr>
          <w:rFonts w:hint="eastAsia" w:ascii="宋体" w:hAnsi="宋体" w:eastAsia="宋体" w:cs="宋体"/>
          <w:color w:val="000000"/>
          <w:sz w:val="23"/>
          <w:szCs w:val="23"/>
        </w:rPr>
        <w:t>填报日期</w:t>
      </w:r>
      <w:r>
        <w:rPr>
          <w:rFonts w:hint="eastAsia" w:ascii="宋体" w:hAnsi="宋体" w:cs="宋体"/>
          <w:color w:val="000000"/>
          <w:sz w:val="23"/>
          <w:szCs w:val="23"/>
        </w:rPr>
        <w:t>：20240515</w:t>
      </w:r>
    </w:p>
    <w:p w14:paraId="36B42122">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767E992">
      <w:pPr>
        <w:spacing w:line="70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2023年度预算单位整体支出绩效自评表</w:t>
      </w:r>
    </w:p>
    <w:p w14:paraId="2878662C">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2EC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tcPr>
          <w:p w14:paraId="2DF4818C">
            <w:pPr>
              <w:spacing w:before="24" w:line="208" w:lineRule="auto"/>
              <w:ind w:left="120" w:firstLine="412" w:firstLineChars="200"/>
              <w:rPr>
                <w:rFonts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tcPr>
          <w:p w14:paraId="181AB05A">
            <w:pPr>
              <w:pStyle w:val="9"/>
              <w:spacing w:line="239" w:lineRule="exact"/>
              <w:rPr>
                <w:rFonts w:ascii="宋体" w:hAnsi="宋体" w:eastAsia="宋体" w:cs="宋体"/>
                <w:sz w:val="20"/>
                <w:lang w:eastAsia="zh-CN"/>
              </w:rPr>
            </w:pPr>
            <w:r>
              <w:rPr>
                <w:rFonts w:hint="eastAsia" w:ascii="宋体" w:hAnsi="宋体" w:eastAsia="宋体" w:cs="宋体"/>
                <w:sz w:val="20"/>
                <w:lang w:eastAsia="zh-CN"/>
              </w:rPr>
              <w:t>岳阳市住房保障服务中心岳阳楼区分中心</w:t>
            </w:r>
          </w:p>
        </w:tc>
      </w:tr>
      <w:tr w14:paraId="2AEE3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tcPr>
          <w:p w14:paraId="4A94C762">
            <w:pPr>
              <w:pStyle w:val="9"/>
              <w:spacing w:line="467" w:lineRule="auto"/>
              <w:rPr>
                <w:rFonts w:ascii="宋体" w:hAnsi="宋体" w:eastAsia="宋体" w:cs="宋体"/>
                <w:lang w:eastAsia="zh-CN"/>
              </w:rPr>
            </w:pPr>
          </w:p>
          <w:p w14:paraId="48B1E872">
            <w:pPr>
              <w:spacing w:before="62" w:line="232" w:lineRule="auto"/>
              <w:ind w:left="144" w:right="144" w:firstLine="104"/>
              <w:rPr>
                <w:rFonts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tcPr>
          <w:p w14:paraId="6C2F4231">
            <w:pPr>
              <w:pStyle w:val="9"/>
              <w:spacing w:line="235" w:lineRule="exact"/>
              <w:rPr>
                <w:rFonts w:ascii="宋体" w:hAnsi="宋体" w:eastAsia="宋体" w:cs="宋体"/>
                <w:sz w:val="20"/>
                <w:lang w:eastAsia="zh-CN"/>
              </w:rPr>
            </w:pPr>
          </w:p>
        </w:tc>
        <w:tc>
          <w:tcPr>
            <w:tcW w:w="1269" w:type="dxa"/>
          </w:tcPr>
          <w:p w14:paraId="6C0B3767">
            <w:pPr>
              <w:spacing w:before="20" w:line="208" w:lineRule="auto"/>
              <w:ind w:left="140"/>
              <w:rPr>
                <w:rFonts w:ascii="宋体" w:hAnsi="宋体" w:eastAsia="宋体" w:cs="宋体"/>
                <w:sz w:val="19"/>
                <w:szCs w:val="19"/>
              </w:rPr>
            </w:pPr>
            <w:r>
              <w:rPr>
                <w:rFonts w:hint="eastAsia" w:ascii="宋体" w:hAnsi="宋体" w:eastAsia="宋体" w:cs="宋体"/>
                <w:spacing w:val="7"/>
                <w:sz w:val="19"/>
                <w:szCs w:val="19"/>
              </w:rPr>
              <w:t>年初预算数</w:t>
            </w:r>
          </w:p>
        </w:tc>
        <w:tc>
          <w:tcPr>
            <w:tcW w:w="1310" w:type="dxa"/>
          </w:tcPr>
          <w:p w14:paraId="05594FF3">
            <w:pPr>
              <w:spacing w:before="20" w:line="208" w:lineRule="auto"/>
              <w:ind w:left="159"/>
              <w:rPr>
                <w:rFonts w:ascii="宋体" w:hAnsi="宋体" w:eastAsia="宋体" w:cs="宋体"/>
                <w:sz w:val="19"/>
                <w:szCs w:val="19"/>
              </w:rPr>
            </w:pPr>
            <w:r>
              <w:rPr>
                <w:rFonts w:hint="eastAsia" w:ascii="宋体" w:hAnsi="宋体" w:eastAsia="宋体" w:cs="宋体"/>
                <w:spacing w:val="8"/>
                <w:sz w:val="19"/>
                <w:szCs w:val="19"/>
              </w:rPr>
              <w:t>全年预算数</w:t>
            </w:r>
          </w:p>
        </w:tc>
        <w:tc>
          <w:tcPr>
            <w:tcW w:w="1268" w:type="dxa"/>
          </w:tcPr>
          <w:p w14:paraId="4E5CD58C">
            <w:pPr>
              <w:spacing w:before="20" w:line="208" w:lineRule="auto"/>
              <w:ind w:left="138"/>
              <w:rPr>
                <w:rFonts w:ascii="宋体" w:hAnsi="宋体" w:eastAsia="宋体" w:cs="宋体"/>
                <w:sz w:val="19"/>
                <w:szCs w:val="19"/>
              </w:rPr>
            </w:pPr>
            <w:r>
              <w:rPr>
                <w:rFonts w:hint="eastAsia" w:ascii="宋体" w:hAnsi="宋体" w:eastAsia="宋体" w:cs="宋体"/>
                <w:spacing w:val="8"/>
                <w:sz w:val="19"/>
                <w:szCs w:val="19"/>
              </w:rPr>
              <w:t>全年执行数</w:t>
            </w:r>
          </w:p>
        </w:tc>
        <w:tc>
          <w:tcPr>
            <w:tcW w:w="716" w:type="dxa"/>
          </w:tcPr>
          <w:p w14:paraId="5A794582">
            <w:pPr>
              <w:spacing w:before="20" w:line="208"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Pr>
          <w:p w14:paraId="796C6A69">
            <w:pPr>
              <w:spacing w:before="20" w:line="208" w:lineRule="auto"/>
              <w:ind w:left="147"/>
              <w:rPr>
                <w:rFonts w:ascii="宋体" w:hAnsi="宋体" w:eastAsia="宋体" w:cs="宋体"/>
                <w:sz w:val="19"/>
                <w:szCs w:val="19"/>
              </w:rPr>
            </w:pPr>
            <w:r>
              <w:rPr>
                <w:rFonts w:hint="eastAsia" w:ascii="宋体" w:hAnsi="宋体" w:eastAsia="宋体" w:cs="宋体"/>
                <w:spacing w:val="5"/>
                <w:sz w:val="19"/>
                <w:szCs w:val="19"/>
              </w:rPr>
              <w:t>执行率</w:t>
            </w:r>
          </w:p>
        </w:tc>
        <w:tc>
          <w:tcPr>
            <w:tcW w:w="1450" w:type="dxa"/>
          </w:tcPr>
          <w:p w14:paraId="4F3B2459">
            <w:pPr>
              <w:spacing w:before="20" w:line="208" w:lineRule="auto"/>
              <w:ind w:left="366"/>
              <w:rPr>
                <w:rFonts w:ascii="宋体" w:hAnsi="宋体" w:eastAsia="宋体" w:cs="宋体"/>
                <w:sz w:val="19"/>
                <w:szCs w:val="19"/>
              </w:rPr>
            </w:pPr>
            <w:r>
              <w:rPr>
                <w:rFonts w:hint="eastAsia" w:ascii="宋体" w:hAnsi="宋体" w:eastAsia="宋体" w:cs="宋体"/>
                <w:spacing w:val="-2"/>
                <w:sz w:val="19"/>
                <w:szCs w:val="19"/>
              </w:rPr>
              <w:t>自评得分</w:t>
            </w:r>
          </w:p>
        </w:tc>
      </w:tr>
      <w:tr w14:paraId="1FFD8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14:paraId="1055ADB2">
            <w:pPr>
              <w:pStyle w:val="9"/>
              <w:rPr>
                <w:rFonts w:ascii="宋体" w:hAnsi="宋体" w:eastAsia="宋体" w:cs="宋体"/>
              </w:rPr>
            </w:pPr>
          </w:p>
        </w:tc>
        <w:tc>
          <w:tcPr>
            <w:tcW w:w="2113" w:type="dxa"/>
            <w:gridSpan w:val="2"/>
          </w:tcPr>
          <w:p w14:paraId="41F544FB">
            <w:pPr>
              <w:spacing w:before="20" w:line="208" w:lineRule="auto"/>
              <w:ind w:left="463"/>
              <w:rPr>
                <w:rFonts w:ascii="宋体" w:hAnsi="宋体" w:eastAsia="宋体" w:cs="宋体"/>
                <w:sz w:val="19"/>
                <w:szCs w:val="19"/>
              </w:rPr>
            </w:pPr>
            <w:r>
              <w:rPr>
                <w:rFonts w:hint="eastAsia" w:ascii="宋体" w:hAnsi="宋体" w:eastAsia="宋体" w:cs="宋体"/>
                <w:spacing w:val="8"/>
                <w:sz w:val="19"/>
                <w:szCs w:val="19"/>
              </w:rPr>
              <w:t>年度资金总额</w:t>
            </w:r>
          </w:p>
        </w:tc>
        <w:tc>
          <w:tcPr>
            <w:tcW w:w="1269" w:type="dxa"/>
          </w:tcPr>
          <w:p w14:paraId="79641750">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292.47</w:t>
            </w:r>
          </w:p>
        </w:tc>
        <w:tc>
          <w:tcPr>
            <w:tcW w:w="1310" w:type="dxa"/>
          </w:tcPr>
          <w:p w14:paraId="0FDF58DE">
            <w:pPr>
              <w:pStyle w:val="9"/>
              <w:spacing w:line="235" w:lineRule="exact"/>
              <w:jc w:val="center"/>
              <w:rPr>
                <w:rFonts w:ascii="宋体" w:hAnsi="宋体" w:eastAsia="宋体" w:cs="宋体"/>
                <w:sz w:val="20"/>
                <w:highlight w:val="none"/>
                <w:lang w:eastAsia="zh-CN"/>
              </w:rPr>
            </w:pPr>
            <w:r>
              <w:rPr>
                <w:rFonts w:hint="eastAsia" w:ascii="宋体" w:hAnsi="宋体" w:eastAsia="宋体" w:cs="宋体"/>
                <w:sz w:val="20"/>
                <w:highlight w:val="none"/>
                <w:lang w:eastAsia="zh-CN"/>
              </w:rPr>
              <w:t>385.37</w:t>
            </w:r>
          </w:p>
        </w:tc>
        <w:tc>
          <w:tcPr>
            <w:tcW w:w="1268" w:type="dxa"/>
          </w:tcPr>
          <w:p w14:paraId="0660F96B">
            <w:pPr>
              <w:pStyle w:val="9"/>
              <w:spacing w:line="235" w:lineRule="exact"/>
              <w:jc w:val="center"/>
              <w:rPr>
                <w:rFonts w:ascii="宋体" w:hAnsi="宋体" w:eastAsia="宋体" w:cs="宋体"/>
                <w:sz w:val="20"/>
                <w:highlight w:val="none"/>
                <w:lang w:eastAsia="zh-CN"/>
              </w:rPr>
            </w:pPr>
            <w:r>
              <w:rPr>
                <w:rFonts w:hint="eastAsia" w:ascii="宋体" w:hAnsi="宋体" w:eastAsia="宋体" w:cs="宋体"/>
                <w:sz w:val="20"/>
                <w:highlight w:val="none"/>
                <w:lang w:eastAsia="zh-CN"/>
              </w:rPr>
              <w:t>385.27</w:t>
            </w:r>
          </w:p>
        </w:tc>
        <w:tc>
          <w:tcPr>
            <w:tcW w:w="716" w:type="dxa"/>
          </w:tcPr>
          <w:p w14:paraId="514D3D42">
            <w:pPr>
              <w:pStyle w:val="9"/>
              <w:spacing w:before="54" w:line="194" w:lineRule="auto"/>
              <w:ind w:left="270"/>
              <w:rPr>
                <w:rFonts w:ascii="宋体" w:hAnsi="宋体" w:eastAsia="宋体" w:cs="宋体"/>
                <w:sz w:val="19"/>
                <w:szCs w:val="19"/>
                <w:highlight w:val="none"/>
              </w:rPr>
            </w:pPr>
            <w:r>
              <w:rPr>
                <w:rFonts w:hint="eastAsia" w:ascii="宋体" w:hAnsi="宋体" w:eastAsia="宋体" w:cs="宋体"/>
                <w:b/>
                <w:bCs/>
                <w:spacing w:val="-10"/>
                <w:sz w:val="19"/>
                <w:szCs w:val="19"/>
                <w:highlight w:val="none"/>
              </w:rPr>
              <w:t>10</w:t>
            </w:r>
          </w:p>
        </w:tc>
        <w:tc>
          <w:tcPr>
            <w:tcW w:w="873" w:type="dxa"/>
          </w:tcPr>
          <w:p w14:paraId="1B340072">
            <w:pPr>
              <w:pStyle w:val="9"/>
              <w:spacing w:line="235" w:lineRule="exact"/>
              <w:jc w:val="center"/>
              <w:rPr>
                <w:rFonts w:ascii="宋体" w:hAnsi="宋体" w:eastAsia="宋体" w:cs="宋体"/>
                <w:sz w:val="20"/>
                <w:highlight w:val="none"/>
                <w:lang w:eastAsia="zh-CN"/>
              </w:rPr>
            </w:pPr>
            <w:r>
              <w:rPr>
                <w:rFonts w:hint="eastAsia" w:ascii="宋体" w:hAnsi="宋体" w:eastAsia="宋体" w:cs="宋体"/>
                <w:sz w:val="20"/>
                <w:highlight w:val="none"/>
                <w:lang w:val="en-US" w:eastAsia="zh-CN"/>
              </w:rPr>
              <w:t>99.97</w:t>
            </w:r>
            <w:r>
              <w:rPr>
                <w:rFonts w:hint="eastAsia" w:ascii="宋体" w:hAnsi="宋体" w:eastAsia="宋体" w:cs="宋体"/>
                <w:sz w:val="20"/>
                <w:highlight w:val="none"/>
                <w:lang w:eastAsia="zh-CN"/>
              </w:rPr>
              <w:t>%</w:t>
            </w:r>
          </w:p>
        </w:tc>
        <w:tc>
          <w:tcPr>
            <w:tcW w:w="1450" w:type="dxa"/>
          </w:tcPr>
          <w:p w14:paraId="3501C55F">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r>
      <w:tr w14:paraId="63BC1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14:paraId="5CBA2B07">
            <w:pPr>
              <w:pStyle w:val="9"/>
              <w:rPr>
                <w:rFonts w:ascii="宋体" w:hAnsi="宋体" w:eastAsia="宋体" w:cs="宋体"/>
              </w:rPr>
            </w:pPr>
          </w:p>
        </w:tc>
        <w:tc>
          <w:tcPr>
            <w:tcW w:w="4692" w:type="dxa"/>
            <w:gridSpan w:val="4"/>
          </w:tcPr>
          <w:p w14:paraId="6D118E85">
            <w:pPr>
              <w:spacing w:before="22" w:line="206" w:lineRule="auto"/>
              <w:ind w:left="111"/>
              <w:rPr>
                <w:rFonts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tcPr>
          <w:p w14:paraId="5595827F">
            <w:pPr>
              <w:spacing w:before="22" w:line="206" w:lineRule="auto"/>
              <w:ind w:left="116"/>
              <w:rPr>
                <w:rFonts w:ascii="宋体" w:hAnsi="宋体" w:eastAsia="宋体" w:cs="宋体"/>
                <w:sz w:val="19"/>
                <w:szCs w:val="19"/>
              </w:rPr>
            </w:pPr>
            <w:r>
              <w:rPr>
                <w:rFonts w:hint="eastAsia" w:ascii="宋体" w:hAnsi="宋体" w:eastAsia="宋体" w:cs="宋体"/>
                <w:spacing w:val="2"/>
                <w:sz w:val="19"/>
                <w:szCs w:val="19"/>
              </w:rPr>
              <w:t>按支出性质分：</w:t>
            </w:r>
          </w:p>
        </w:tc>
      </w:tr>
      <w:tr w14:paraId="1AB64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14:paraId="41DD9F40">
            <w:pPr>
              <w:pStyle w:val="9"/>
              <w:rPr>
                <w:rFonts w:ascii="宋体" w:hAnsi="宋体" w:eastAsia="宋体" w:cs="宋体"/>
              </w:rPr>
            </w:pPr>
          </w:p>
        </w:tc>
        <w:tc>
          <w:tcPr>
            <w:tcW w:w="4692" w:type="dxa"/>
            <w:gridSpan w:val="4"/>
          </w:tcPr>
          <w:p w14:paraId="6E3344B8">
            <w:pPr>
              <w:spacing w:before="21" w:line="207" w:lineRule="auto"/>
              <w:ind w:left="312"/>
              <w:rPr>
                <w:rFonts w:ascii="宋体" w:hAnsi="宋体" w:eastAsia="宋体" w:cs="宋体"/>
                <w:sz w:val="19"/>
                <w:szCs w:val="19"/>
                <w:highlight w:val="none"/>
              </w:rPr>
            </w:pPr>
            <w:r>
              <w:rPr>
                <w:rFonts w:hint="eastAsia" w:ascii="宋体" w:hAnsi="宋体" w:eastAsia="宋体" w:cs="宋体"/>
                <w:spacing w:val="1"/>
                <w:sz w:val="19"/>
                <w:szCs w:val="19"/>
                <w:highlight w:val="none"/>
              </w:rPr>
              <w:t>其中：</w:t>
            </w:r>
            <w:r>
              <w:rPr>
                <w:rFonts w:hint="eastAsia" w:ascii="宋体" w:hAnsi="宋体" w:eastAsia="宋体" w:cs="宋体"/>
                <w:spacing w:val="24"/>
                <w:sz w:val="19"/>
                <w:szCs w:val="19"/>
                <w:highlight w:val="none"/>
              </w:rPr>
              <w:t xml:space="preserve">  </w:t>
            </w:r>
            <w:r>
              <w:rPr>
                <w:rFonts w:hint="eastAsia" w:ascii="宋体" w:hAnsi="宋体" w:eastAsia="宋体" w:cs="宋体"/>
                <w:spacing w:val="1"/>
                <w:sz w:val="19"/>
                <w:szCs w:val="19"/>
                <w:highlight w:val="none"/>
              </w:rPr>
              <w:t>一般公共预算：372.81</w:t>
            </w:r>
          </w:p>
        </w:tc>
        <w:tc>
          <w:tcPr>
            <w:tcW w:w="4307" w:type="dxa"/>
            <w:gridSpan w:val="4"/>
          </w:tcPr>
          <w:p w14:paraId="3FE04B51">
            <w:pPr>
              <w:spacing w:before="21" w:line="207" w:lineRule="auto"/>
              <w:ind w:left="115"/>
              <w:rPr>
                <w:rFonts w:ascii="宋体" w:hAnsi="宋体" w:eastAsia="宋体" w:cs="宋体"/>
                <w:sz w:val="19"/>
                <w:szCs w:val="19"/>
                <w:highlight w:val="none"/>
              </w:rPr>
            </w:pPr>
            <w:r>
              <w:rPr>
                <w:rFonts w:hint="eastAsia" w:ascii="宋体" w:hAnsi="宋体" w:eastAsia="宋体" w:cs="宋体"/>
                <w:spacing w:val="2"/>
                <w:sz w:val="19"/>
                <w:szCs w:val="19"/>
                <w:highlight w:val="none"/>
              </w:rPr>
              <w:t>其中：基本支出：</w:t>
            </w:r>
            <w:r>
              <w:rPr>
                <w:rFonts w:hint="eastAsia" w:ascii="宋体" w:hAnsi="宋体" w:eastAsia="宋体" w:cs="宋体"/>
                <w:spacing w:val="-3"/>
                <w:sz w:val="19"/>
                <w:szCs w:val="19"/>
                <w:highlight w:val="none"/>
              </w:rPr>
              <w:t>248.75</w:t>
            </w:r>
          </w:p>
        </w:tc>
      </w:tr>
      <w:tr w14:paraId="291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14:paraId="5D01C510">
            <w:pPr>
              <w:pStyle w:val="9"/>
              <w:rPr>
                <w:rFonts w:ascii="宋体" w:hAnsi="宋体" w:eastAsia="宋体" w:cs="宋体"/>
              </w:rPr>
            </w:pPr>
          </w:p>
        </w:tc>
        <w:tc>
          <w:tcPr>
            <w:tcW w:w="4692" w:type="dxa"/>
            <w:gridSpan w:val="4"/>
          </w:tcPr>
          <w:p w14:paraId="27F1DA65">
            <w:pPr>
              <w:spacing w:before="21" w:line="207" w:lineRule="auto"/>
              <w:ind w:left="916"/>
              <w:rPr>
                <w:rFonts w:ascii="宋体" w:hAnsi="宋体" w:eastAsia="宋体" w:cs="宋体"/>
                <w:sz w:val="19"/>
                <w:szCs w:val="19"/>
              </w:rPr>
            </w:pPr>
            <w:r>
              <w:rPr>
                <w:rFonts w:hint="eastAsia" w:ascii="宋体" w:hAnsi="宋体" w:eastAsia="宋体" w:cs="宋体"/>
                <w:spacing w:val="2"/>
                <w:sz w:val="19"/>
                <w:szCs w:val="19"/>
              </w:rPr>
              <w:t>政府性基金拨款：0</w:t>
            </w:r>
          </w:p>
        </w:tc>
        <w:tc>
          <w:tcPr>
            <w:tcW w:w="4307" w:type="dxa"/>
            <w:gridSpan w:val="4"/>
          </w:tcPr>
          <w:p w14:paraId="04541788">
            <w:pPr>
              <w:spacing w:before="21" w:line="207" w:lineRule="auto"/>
              <w:ind w:left="717"/>
              <w:rPr>
                <w:rFonts w:ascii="宋体" w:hAnsi="宋体" w:eastAsia="宋体" w:cs="宋体"/>
                <w:sz w:val="19"/>
                <w:szCs w:val="19"/>
                <w:highlight w:val="none"/>
              </w:rPr>
            </w:pPr>
            <w:r>
              <w:rPr>
                <w:rFonts w:hint="eastAsia" w:ascii="宋体" w:hAnsi="宋体" w:eastAsia="宋体" w:cs="宋体"/>
                <w:spacing w:val="-3"/>
                <w:sz w:val="19"/>
                <w:szCs w:val="19"/>
                <w:highlight w:val="none"/>
              </w:rPr>
              <w:t>项目支出：136.52</w:t>
            </w:r>
          </w:p>
        </w:tc>
      </w:tr>
      <w:tr w14:paraId="0744C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cPr>
          <w:p w14:paraId="034E813A">
            <w:pPr>
              <w:pStyle w:val="9"/>
              <w:rPr>
                <w:rFonts w:ascii="宋体" w:hAnsi="宋体" w:eastAsia="宋体" w:cs="宋体"/>
              </w:rPr>
            </w:pPr>
          </w:p>
        </w:tc>
        <w:tc>
          <w:tcPr>
            <w:tcW w:w="4692" w:type="dxa"/>
            <w:gridSpan w:val="4"/>
          </w:tcPr>
          <w:p w14:paraId="75C03601">
            <w:pPr>
              <w:spacing w:before="20" w:line="208" w:lineRule="auto"/>
              <w:ind w:left="115"/>
              <w:rPr>
                <w:rFonts w:ascii="宋体" w:hAnsi="宋体" w:eastAsia="宋体" w:cs="宋体"/>
                <w:sz w:val="19"/>
                <w:szCs w:val="19"/>
              </w:rPr>
            </w:pPr>
            <w:r>
              <w:rPr>
                <w:rFonts w:hint="eastAsia" w:ascii="宋体" w:hAnsi="宋体" w:eastAsia="宋体" w:cs="宋体"/>
                <w:spacing w:val="5"/>
                <w:sz w:val="19"/>
                <w:szCs w:val="19"/>
              </w:rPr>
              <w:t>纳入专户管理的非税收入拨款：0</w:t>
            </w:r>
          </w:p>
        </w:tc>
        <w:tc>
          <w:tcPr>
            <w:tcW w:w="4307" w:type="dxa"/>
            <w:gridSpan w:val="4"/>
          </w:tcPr>
          <w:p w14:paraId="69E4BD73">
            <w:pPr>
              <w:pStyle w:val="9"/>
              <w:spacing w:line="235" w:lineRule="exact"/>
              <w:rPr>
                <w:rFonts w:ascii="宋体" w:hAnsi="宋体" w:eastAsia="宋体" w:cs="宋体"/>
                <w:sz w:val="20"/>
                <w:lang w:eastAsia="zh-CN"/>
              </w:rPr>
            </w:pPr>
          </w:p>
        </w:tc>
      </w:tr>
      <w:tr w14:paraId="6DA19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tcPr>
          <w:p w14:paraId="7414FC46">
            <w:pPr>
              <w:pStyle w:val="9"/>
              <w:rPr>
                <w:rFonts w:ascii="宋体" w:hAnsi="宋体" w:eastAsia="宋体" w:cs="宋体"/>
                <w:lang w:eastAsia="zh-CN"/>
              </w:rPr>
            </w:pPr>
          </w:p>
        </w:tc>
        <w:tc>
          <w:tcPr>
            <w:tcW w:w="4692" w:type="dxa"/>
            <w:gridSpan w:val="4"/>
          </w:tcPr>
          <w:p w14:paraId="641EFD7E">
            <w:pPr>
              <w:spacing w:before="20" w:line="208" w:lineRule="auto"/>
              <w:ind w:left="1512"/>
              <w:rPr>
                <w:rFonts w:ascii="宋体" w:hAnsi="宋体" w:eastAsia="宋体" w:cs="宋体"/>
                <w:sz w:val="19"/>
                <w:szCs w:val="19"/>
                <w:highlight w:val="none"/>
              </w:rPr>
            </w:pPr>
            <w:r>
              <w:rPr>
                <w:rFonts w:hint="eastAsia" w:ascii="宋体" w:hAnsi="宋体" w:eastAsia="宋体" w:cs="宋体"/>
                <w:spacing w:val="-2"/>
                <w:sz w:val="19"/>
                <w:szCs w:val="19"/>
                <w:highlight w:val="none"/>
              </w:rPr>
              <w:t>其他资金：12.56</w:t>
            </w:r>
          </w:p>
        </w:tc>
        <w:tc>
          <w:tcPr>
            <w:tcW w:w="4307" w:type="dxa"/>
            <w:gridSpan w:val="4"/>
          </w:tcPr>
          <w:p w14:paraId="13EFB28D">
            <w:pPr>
              <w:pStyle w:val="9"/>
              <w:spacing w:line="235" w:lineRule="exact"/>
              <w:rPr>
                <w:rFonts w:ascii="宋体" w:hAnsi="宋体" w:eastAsia="宋体" w:cs="宋体"/>
                <w:sz w:val="20"/>
              </w:rPr>
            </w:pPr>
          </w:p>
        </w:tc>
      </w:tr>
      <w:tr w14:paraId="7735E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tcPr>
          <w:p w14:paraId="6AD0A4CE">
            <w:pPr>
              <w:pStyle w:val="9"/>
              <w:spacing w:line="242" w:lineRule="auto"/>
              <w:rPr>
                <w:rFonts w:ascii="宋体" w:hAnsi="宋体" w:eastAsia="宋体" w:cs="宋体"/>
              </w:rPr>
            </w:pPr>
          </w:p>
          <w:p w14:paraId="614F6074">
            <w:pPr>
              <w:pStyle w:val="9"/>
              <w:spacing w:line="243" w:lineRule="auto"/>
              <w:rPr>
                <w:rFonts w:ascii="宋体" w:hAnsi="宋体" w:eastAsia="宋体" w:cs="宋体"/>
              </w:rPr>
            </w:pPr>
          </w:p>
          <w:p w14:paraId="3D343874">
            <w:pPr>
              <w:spacing w:before="62" w:line="230" w:lineRule="auto"/>
              <w:ind w:left="382" w:right="139" w:hanging="232"/>
              <w:rPr>
                <w:rFonts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tcPr>
          <w:p w14:paraId="17668CB7">
            <w:pPr>
              <w:spacing w:before="20" w:line="208" w:lineRule="auto"/>
              <w:ind w:left="1959"/>
              <w:rPr>
                <w:rFonts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tcPr>
          <w:p w14:paraId="54310266">
            <w:pPr>
              <w:spacing w:before="20" w:line="208" w:lineRule="auto"/>
              <w:ind w:left="1567"/>
              <w:rPr>
                <w:rFonts w:ascii="宋体" w:hAnsi="宋体" w:eastAsia="宋体" w:cs="宋体"/>
                <w:sz w:val="19"/>
                <w:szCs w:val="19"/>
              </w:rPr>
            </w:pPr>
            <w:r>
              <w:rPr>
                <w:rFonts w:hint="eastAsia" w:ascii="宋体" w:hAnsi="宋体" w:eastAsia="宋体" w:cs="宋体"/>
                <w:spacing w:val="6"/>
                <w:sz w:val="19"/>
                <w:szCs w:val="19"/>
              </w:rPr>
              <w:t>实际完成情况</w:t>
            </w:r>
          </w:p>
        </w:tc>
      </w:tr>
      <w:tr w14:paraId="7DE40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tcPr>
          <w:p w14:paraId="6AC0D3D5">
            <w:pPr>
              <w:pStyle w:val="9"/>
              <w:rPr>
                <w:rFonts w:ascii="宋体" w:hAnsi="宋体" w:eastAsia="宋体" w:cs="宋体"/>
              </w:rPr>
            </w:pPr>
          </w:p>
        </w:tc>
        <w:tc>
          <w:tcPr>
            <w:tcW w:w="4692" w:type="dxa"/>
            <w:gridSpan w:val="4"/>
          </w:tcPr>
          <w:p w14:paraId="028B80E7">
            <w:pPr>
              <w:pStyle w:val="9"/>
              <w:rPr>
                <w:rFonts w:ascii="宋体" w:hAnsi="宋体" w:eastAsia="宋体" w:cs="宋体"/>
                <w:lang w:eastAsia="zh-CN"/>
              </w:rPr>
            </w:pPr>
            <w:r>
              <w:rPr>
                <w:rFonts w:hint="eastAsia" w:ascii="宋体" w:hAnsi="宋体" w:eastAsia="宋体" w:cs="宋体"/>
                <w:lang w:eastAsia="zh-CN"/>
              </w:rPr>
              <w:t xml:space="preserve">公租房租赁补贴：对辖区内低保户、低收入无房户或住房困难户发放租赁补贴，2023年度预期目标：参与审核并发放公租房租赁补贴2600户，补贴金额765万元  </w:t>
            </w:r>
          </w:p>
        </w:tc>
        <w:tc>
          <w:tcPr>
            <w:tcW w:w="4307" w:type="dxa"/>
            <w:gridSpan w:val="4"/>
          </w:tcPr>
          <w:p w14:paraId="3CDCCE52">
            <w:pPr>
              <w:pStyle w:val="9"/>
              <w:rPr>
                <w:rFonts w:ascii="宋体" w:hAnsi="宋体" w:eastAsia="宋体" w:cs="宋体"/>
                <w:lang w:eastAsia="zh-CN"/>
              </w:rPr>
            </w:pPr>
            <w:r>
              <w:rPr>
                <w:rFonts w:hint="eastAsia" w:ascii="宋体" w:hAnsi="宋体" w:eastAsia="宋体" w:cs="宋体"/>
                <w:lang w:eastAsia="zh-CN"/>
              </w:rPr>
              <w:t xml:space="preserve">公租房租赁补贴：对辖区内低保户、低收入无房户或住房困难户发放租赁补贴，2023年度实际完成：参与审核并发放公租房租赁补贴3079户，补贴金额916.60万元  </w:t>
            </w:r>
          </w:p>
        </w:tc>
      </w:tr>
      <w:tr w14:paraId="5A55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textDirection w:val="tbRlV"/>
          </w:tcPr>
          <w:p w14:paraId="2FE0A7A9">
            <w:pPr>
              <w:pStyle w:val="9"/>
              <w:spacing w:line="364" w:lineRule="auto"/>
              <w:rPr>
                <w:rFonts w:ascii="宋体" w:hAnsi="宋体" w:eastAsia="宋体" w:cs="宋体"/>
                <w:lang w:eastAsia="zh-CN"/>
              </w:rPr>
            </w:pPr>
          </w:p>
          <w:p w14:paraId="588CDAA1">
            <w:pPr>
              <w:spacing w:before="64" w:line="216" w:lineRule="auto"/>
              <w:ind w:left="3168"/>
              <w:rPr>
                <w:rFonts w:ascii="宋体" w:hAnsi="宋体" w:eastAsia="宋体" w:cs="宋体"/>
                <w:sz w:val="19"/>
                <w:szCs w:val="19"/>
              </w:rPr>
            </w:pPr>
            <w:r>
              <w:rPr>
                <w:rFonts w:hint="eastAsia" w:ascii="宋体" w:hAnsi="宋体" w:eastAsia="宋体" w:cs="宋体"/>
                <w:spacing w:val="39"/>
                <w:sz w:val="19"/>
                <w:szCs w:val="19"/>
              </w:rPr>
              <w:t>绩效指标</w:t>
            </w:r>
          </w:p>
        </w:tc>
        <w:tc>
          <w:tcPr>
            <w:tcW w:w="1079" w:type="dxa"/>
          </w:tcPr>
          <w:p w14:paraId="2EAC4355">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1034" w:type="dxa"/>
          </w:tcPr>
          <w:p w14:paraId="219FDC7D">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69" w:type="dxa"/>
          </w:tcPr>
          <w:p w14:paraId="0CDA5B44">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310" w:type="dxa"/>
          </w:tcPr>
          <w:p w14:paraId="2FEBE77E">
            <w:pPr>
              <w:spacing w:before="141" w:line="226" w:lineRule="auto"/>
              <w:ind w:left="114"/>
              <w:rPr>
                <w:rFonts w:ascii="宋体" w:hAnsi="宋体" w:eastAsia="宋体" w:cs="宋体"/>
                <w:sz w:val="19"/>
                <w:szCs w:val="19"/>
              </w:rPr>
            </w:pPr>
            <w:r>
              <w:rPr>
                <w:rFonts w:hint="eastAsia" w:ascii="宋体" w:hAnsi="宋体" w:eastAsia="宋体" w:cs="宋体"/>
                <w:spacing w:val="7"/>
                <w:sz w:val="19"/>
                <w:szCs w:val="19"/>
              </w:rPr>
              <w:t>年度指标值</w:t>
            </w:r>
          </w:p>
        </w:tc>
        <w:tc>
          <w:tcPr>
            <w:tcW w:w="1268" w:type="dxa"/>
          </w:tcPr>
          <w:p w14:paraId="081C9190">
            <w:pPr>
              <w:spacing w:before="141" w:line="226" w:lineRule="auto"/>
              <w:ind w:left="125"/>
              <w:rPr>
                <w:rFonts w:ascii="宋体" w:hAnsi="宋体" w:eastAsia="宋体" w:cs="宋体"/>
                <w:sz w:val="19"/>
                <w:szCs w:val="19"/>
              </w:rPr>
            </w:pPr>
            <w:r>
              <w:rPr>
                <w:rFonts w:hint="eastAsia" w:ascii="宋体" w:hAnsi="宋体" w:eastAsia="宋体" w:cs="宋体"/>
                <w:spacing w:val="5"/>
                <w:sz w:val="19"/>
                <w:szCs w:val="19"/>
              </w:rPr>
              <w:t>实际完成值</w:t>
            </w:r>
          </w:p>
        </w:tc>
        <w:tc>
          <w:tcPr>
            <w:tcW w:w="716" w:type="dxa"/>
          </w:tcPr>
          <w:p w14:paraId="4B08EB0C">
            <w:pPr>
              <w:spacing w:before="141" w:line="227"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Pr>
          <w:p w14:paraId="302E0BDE">
            <w:pPr>
              <w:spacing w:before="174" w:line="218" w:lineRule="auto"/>
              <w:ind w:left="150"/>
              <w:rPr>
                <w:rFonts w:ascii="宋体" w:hAnsi="宋体" w:eastAsia="宋体" w:cs="宋体"/>
                <w:sz w:val="16"/>
                <w:szCs w:val="16"/>
              </w:rPr>
            </w:pPr>
            <w:r>
              <w:rPr>
                <w:rFonts w:hint="eastAsia" w:ascii="宋体" w:hAnsi="宋体" w:eastAsia="宋体" w:cs="宋体"/>
                <w:spacing w:val="-9"/>
                <w:sz w:val="16"/>
                <w:szCs w:val="16"/>
              </w:rPr>
              <w:t>自评得分</w:t>
            </w:r>
          </w:p>
        </w:tc>
        <w:tc>
          <w:tcPr>
            <w:tcW w:w="1450" w:type="dxa"/>
          </w:tcPr>
          <w:p w14:paraId="718A1BB0">
            <w:pPr>
              <w:spacing w:before="21" w:line="220" w:lineRule="auto"/>
              <w:ind w:left="111" w:right="109" w:firstLine="1"/>
              <w:rPr>
                <w:rFonts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929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0DB40FCC">
            <w:pPr>
              <w:pStyle w:val="9"/>
              <w:rPr>
                <w:rFonts w:ascii="宋体" w:hAnsi="宋体" w:eastAsia="宋体" w:cs="宋体"/>
                <w:lang w:eastAsia="zh-CN"/>
              </w:rPr>
            </w:pPr>
          </w:p>
        </w:tc>
        <w:tc>
          <w:tcPr>
            <w:tcW w:w="1079" w:type="dxa"/>
            <w:vMerge w:val="restart"/>
            <w:tcBorders>
              <w:bottom w:val="nil"/>
            </w:tcBorders>
          </w:tcPr>
          <w:p w14:paraId="4FCEB1EA">
            <w:pPr>
              <w:pStyle w:val="9"/>
              <w:spacing w:line="272" w:lineRule="auto"/>
              <w:rPr>
                <w:rFonts w:ascii="宋体" w:hAnsi="宋体" w:eastAsia="宋体" w:cs="宋体"/>
                <w:lang w:eastAsia="zh-CN"/>
              </w:rPr>
            </w:pPr>
          </w:p>
          <w:p w14:paraId="478C4FAD">
            <w:pPr>
              <w:pStyle w:val="9"/>
              <w:spacing w:line="272" w:lineRule="auto"/>
              <w:rPr>
                <w:rFonts w:ascii="宋体" w:hAnsi="宋体" w:eastAsia="宋体" w:cs="宋体"/>
                <w:lang w:eastAsia="zh-CN"/>
              </w:rPr>
            </w:pPr>
          </w:p>
          <w:p w14:paraId="6CD96860">
            <w:pPr>
              <w:pStyle w:val="9"/>
              <w:spacing w:line="272" w:lineRule="auto"/>
              <w:rPr>
                <w:rFonts w:ascii="宋体" w:hAnsi="宋体" w:eastAsia="宋体" w:cs="宋体"/>
                <w:lang w:eastAsia="zh-CN"/>
              </w:rPr>
            </w:pPr>
          </w:p>
          <w:p w14:paraId="6B86247B">
            <w:pPr>
              <w:pStyle w:val="9"/>
              <w:spacing w:line="273" w:lineRule="auto"/>
              <w:rPr>
                <w:rFonts w:ascii="宋体" w:hAnsi="宋体" w:eastAsia="宋体" w:cs="宋体"/>
                <w:lang w:eastAsia="zh-CN"/>
              </w:rPr>
            </w:pPr>
          </w:p>
          <w:p w14:paraId="14327B65">
            <w:pPr>
              <w:spacing w:before="62" w:line="450" w:lineRule="exact"/>
              <w:ind w:left="144"/>
              <w:rPr>
                <w:rFonts w:ascii="宋体" w:hAnsi="宋体" w:eastAsia="宋体" w:cs="宋体"/>
                <w:sz w:val="19"/>
                <w:szCs w:val="19"/>
              </w:rPr>
            </w:pPr>
            <w:r>
              <w:rPr>
                <w:rFonts w:hint="eastAsia" w:ascii="宋体" w:hAnsi="宋体" w:eastAsia="宋体" w:cs="宋体"/>
                <w:spacing w:val="7"/>
                <w:position w:val="19"/>
                <w:sz w:val="19"/>
                <w:szCs w:val="19"/>
              </w:rPr>
              <w:t>产出指标</w:t>
            </w:r>
          </w:p>
          <w:p w14:paraId="6FB49D24">
            <w:pPr>
              <w:spacing w:line="261" w:lineRule="exact"/>
              <w:ind w:left="252"/>
              <w:rPr>
                <w:rFonts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Pr>
          <w:p w14:paraId="7EFD6AE8">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tc>
        <w:tc>
          <w:tcPr>
            <w:tcW w:w="1269" w:type="dxa"/>
          </w:tcPr>
          <w:p w14:paraId="5AFB37CC">
            <w:pPr>
              <w:pStyle w:val="9"/>
              <w:spacing w:line="235" w:lineRule="exact"/>
              <w:jc w:val="center"/>
              <w:rPr>
                <w:rFonts w:ascii="宋体" w:hAnsi="宋体" w:eastAsia="宋体" w:cs="宋体"/>
                <w:sz w:val="20"/>
              </w:rPr>
            </w:pPr>
            <w:r>
              <w:rPr>
                <w:rFonts w:hint="eastAsia" w:ascii="宋体" w:hAnsi="宋体" w:eastAsia="宋体" w:cs="宋体"/>
                <w:sz w:val="20"/>
                <w:lang w:eastAsia="zh-CN"/>
              </w:rPr>
              <w:t>补贴发放户数</w:t>
            </w:r>
          </w:p>
        </w:tc>
        <w:tc>
          <w:tcPr>
            <w:tcW w:w="1310" w:type="dxa"/>
          </w:tcPr>
          <w:p w14:paraId="72986E24">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2600户</w:t>
            </w:r>
          </w:p>
        </w:tc>
        <w:tc>
          <w:tcPr>
            <w:tcW w:w="1268" w:type="dxa"/>
          </w:tcPr>
          <w:p w14:paraId="5CC63D88">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3079户</w:t>
            </w:r>
          </w:p>
        </w:tc>
        <w:tc>
          <w:tcPr>
            <w:tcW w:w="716" w:type="dxa"/>
          </w:tcPr>
          <w:p w14:paraId="3C337E52">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15</w:t>
            </w:r>
          </w:p>
        </w:tc>
        <w:tc>
          <w:tcPr>
            <w:tcW w:w="873" w:type="dxa"/>
          </w:tcPr>
          <w:p w14:paraId="1E81E98E">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15</w:t>
            </w:r>
          </w:p>
        </w:tc>
        <w:tc>
          <w:tcPr>
            <w:tcW w:w="1450" w:type="dxa"/>
          </w:tcPr>
          <w:p w14:paraId="78E9B749">
            <w:pPr>
              <w:pStyle w:val="9"/>
              <w:spacing w:line="235" w:lineRule="exact"/>
              <w:jc w:val="center"/>
              <w:rPr>
                <w:rFonts w:ascii="宋体" w:hAnsi="宋体" w:eastAsia="宋体" w:cs="宋体"/>
                <w:sz w:val="20"/>
              </w:rPr>
            </w:pPr>
          </w:p>
        </w:tc>
      </w:tr>
      <w:tr w14:paraId="178F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21C560A3">
            <w:pPr>
              <w:pStyle w:val="9"/>
              <w:rPr>
                <w:rFonts w:ascii="宋体" w:hAnsi="宋体" w:eastAsia="宋体" w:cs="宋体"/>
              </w:rPr>
            </w:pPr>
          </w:p>
        </w:tc>
        <w:tc>
          <w:tcPr>
            <w:tcW w:w="1079" w:type="dxa"/>
            <w:vMerge w:val="continue"/>
            <w:tcBorders>
              <w:top w:val="nil"/>
              <w:bottom w:val="nil"/>
            </w:tcBorders>
          </w:tcPr>
          <w:p w14:paraId="2C19173F">
            <w:pPr>
              <w:pStyle w:val="9"/>
              <w:rPr>
                <w:rFonts w:ascii="宋体" w:hAnsi="宋体" w:eastAsia="宋体" w:cs="宋体"/>
              </w:rPr>
            </w:pPr>
          </w:p>
        </w:tc>
        <w:tc>
          <w:tcPr>
            <w:tcW w:w="1034" w:type="dxa"/>
            <w:vMerge w:val="continue"/>
          </w:tcPr>
          <w:p w14:paraId="599D910B">
            <w:pPr>
              <w:pStyle w:val="9"/>
              <w:rPr>
                <w:rFonts w:ascii="宋体" w:hAnsi="宋体" w:eastAsia="宋体" w:cs="宋体"/>
              </w:rPr>
            </w:pPr>
          </w:p>
        </w:tc>
        <w:tc>
          <w:tcPr>
            <w:tcW w:w="1269" w:type="dxa"/>
          </w:tcPr>
          <w:p w14:paraId="0CD245F1">
            <w:pPr>
              <w:spacing w:before="175" w:line="60"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79D1D416">
            <w:pPr>
              <w:pStyle w:val="9"/>
              <w:spacing w:line="235" w:lineRule="exact"/>
              <w:jc w:val="center"/>
              <w:rPr>
                <w:rFonts w:ascii="宋体" w:hAnsi="宋体" w:eastAsia="宋体" w:cs="宋体"/>
                <w:sz w:val="20"/>
              </w:rPr>
            </w:pPr>
          </w:p>
        </w:tc>
        <w:tc>
          <w:tcPr>
            <w:tcW w:w="1268" w:type="dxa"/>
          </w:tcPr>
          <w:p w14:paraId="01C25046">
            <w:pPr>
              <w:pStyle w:val="9"/>
              <w:spacing w:line="235" w:lineRule="exact"/>
              <w:jc w:val="center"/>
              <w:rPr>
                <w:rFonts w:ascii="宋体" w:hAnsi="宋体" w:eastAsia="宋体" w:cs="宋体"/>
                <w:sz w:val="20"/>
              </w:rPr>
            </w:pPr>
          </w:p>
        </w:tc>
        <w:tc>
          <w:tcPr>
            <w:tcW w:w="716" w:type="dxa"/>
          </w:tcPr>
          <w:p w14:paraId="168E3FB6">
            <w:pPr>
              <w:pStyle w:val="9"/>
              <w:spacing w:line="235" w:lineRule="exact"/>
              <w:jc w:val="center"/>
              <w:rPr>
                <w:rFonts w:ascii="宋体" w:hAnsi="宋体" w:eastAsia="宋体" w:cs="宋体"/>
                <w:sz w:val="20"/>
              </w:rPr>
            </w:pPr>
          </w:p>
        </w:tc>
        <w:tc>
          <w:tcPr>
            <w:tcW w:w="873" w:type="dxa"/>
          </w:tcPr>
          <w:p w14:paraId="6A2ED806">
            <w:pPr>
              <w:pStyle w:val="9"/>
              <w:spacing w:line="235" w:lineRule="exact"/>
              <w:jc w:val="center"/>
              <w:rPr>
                <w:rFonts w:ascii="宋体" w:hAnsi="宋体" w:eastAsia="宋体" w:cs="宋体"/>
                <w:sz w:val="20"/>
              </w:rPr>
            </w:pPr>
          </w:p>
        </w:tc>
        <w:tc>
          <w:tcPr>
            <w:tcW w:w="1450" w:type="dxa"/>
          </w:tcPr>
          <w:p w14:paraId="222243C9">
            <w:pPr>
              <w:pStyle w:val="9"/>
              <w:spacing w:line="235" w:lineRule="exact"/>
              <w:jc w:val="center"/>
              <w:rPr>
                <w:rFonts w:ascii="宋体" w:hAnsi="宋体" w:eastAsia="宋体" w:cs="宋体"/>
                <w:sz w:val="20"/>
              </w:rPr>
            </w:pPr>
          </w:p>
        </w:tc>
      </w:tr>
      <w:tr w14:paraId="44D3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2D75AD26">
            <w:pPr>
              <w:pStyle w:val="9"/>
              <w:rPr>
                <w:rFonts w:ascii="宋体" w:hAnsi="宋体" w:eastAsia="宋体" w:cs="宋体"/>
              </w:rPr>
            </w:pPr>
          </w:p>
        </w:tc>
        <w:tc>
          <w:tcPr>
            <w:tcW w:w="1079" w:type="dxa"/>
            <w:vMerge w:val="continue"/>
            <w:tcBorders>
              <w:top w:val="nil"/>
              <w:bottom w:val="nil"/>
            </w:tcBorders>
          </w:tcPr>
          <w:p w14:paraId="16804EC4">
            <w:pPr>
              <w:pStyle w:val="9"/>
              <w:rPr>
                <w:rFonts w:ascii="宋体" w:hAnsi="宋体" w:eastAsia="宋体" w:cs="宋体"/>
              </w:rPr>
            </w:pPr>
          </w:p>
        </w:tc>
        <w:tc>
          <w:tcPr>
            <w:tcW w:w="1034" w:type="dxa"/>
            <w:vMerge w:val="continue"/>
          </w:tcPr>
          <w:p w14:paraId="535A8560">
            <w:pPr>
              <w:pStyle w:val="9"/>
              <w:rPr>
                <w:rFonts w:ascii="宋体" w:hAnsi="宋体" w:eastAsia="宋体" w:cs="宋体"/>
              </w:rPr>
            </w:pPr>
          </w:p>
        </w:tc>
        <w:tc>
          <w:tcPr>
            <w:tcW w:w="1269" w:type="dxa"/>
          </w:tcPr>
          <w:p w14:paraId="52BB9B5A">
            <w:pPr>
              <w:spacing w:before="175" w:line="60" w:lineRule="exact"/>
              <w:ind w:left="452"/>
              <w:jc w:val="center"/>
              <w:rPr>
                <w:rFonts w:ascii="宋体" w:hAnsi="宋体" w:eastAsia="宋体" w:cs="宋体"/>
                <w:spacing w:val="-2"/>
                <w:position w:val="1"/>
                <w:sz w:val="19"/>
                <w:szCs w:val="19"/>
              </w:rPr>
            </w:pPr>
          </w:p>
        </w:tc>
        <w:tc>
          <w:tcPr>
            <w:tcW w:w="1310" w:type="dxa"/>
          </w:tcPr>
          <w:p w14:paraId="02439F9E">
            <w:pPr>
              <w:pStyle w:val="9"/>
              <w:spacing w:line="235" w:lineRule="exact"/>
              <w:jc w:val="center"/>
              <w:rPr>
                <w:rFonts w:ascii="宋体" w:hAnsi="宋体" w:eastAsia="宋体" w:cs="宋体"/>
                <w:sz w:val="20"/>
              </w:rPr>
            </w:pPr>
          </w:p>
        </w:tc>
        <w:tc>
          <w:tcPr>
            <w:tcW w:w="1268" w:type="dxa"/>
          </w:tcPr>
          <w:p w14:paraId="774F34A8">
            <w:pPr>
              <w:pStyle w:val="9"/>
              <w:spacing w:line="235" w:lineRule="exact"/>
              <w:jc w:val="center"/>
              <w:rPr>
                <w:rFonts w:ascii="宋体" w:hAnsi="宋体" w:eastAsia="宋体" w:cs="宋体"/>
                <w:sz w:val="20"/>
              </w:rPr>
            </w:pPr>
          </w:p>
        </w:tc>
        <w:tc>
          <w:tcPr>
            <w:tcW w:w="716" w:type="dxa"/>
          </w:tcPr>
          <w:p w14:paraId="34A3FD15">
            <w:pPr>
              <w:pStyle w:val="9"/>
              <w:spacing w:line="235" w:lineRule="exact"/>
              <w:jc w:val="center"/>
              <w:rPr>
                <w:rFonts w:ascii="宋体" w:hAnsi="宋体" w:eastAsia="宋体" w:cs="宋体"/>
                <w:sz w:val="20"/>
              </w:rPr>
            </w:pPr>
          </w:p>
        </w:tc>
        <w:tc>
          <w:tcPr>
            <w:tcW w:w="873" w:type="dxa"/>
          </w:tcPr>
          <w:p w14:paraId="1230D657">
            <w:pPr>
              <w:pStyle w:val="9"/>
              <w:spacing w:line="235" w:lineRule="exact"/>
              <w:jc w:val="center"/>
              <w:rPr>
                <w:rFonts w:ascii="宋体" w:hAnsi="宋体" w:eastAsia="宋体" w:cs="宋体"/>
                <w:sz w:val="20"/>
              </w:rPr>
            </w:pPr>
          </w:p>
        </w:tc>
        <w:tc>
          <w:tcPr>
            <w:tcW w:w="1450" w:type="dxa"/>
          </w:tcPr>
          <w:p w14:paraId="769B748F">
            <w:pPr>
              <w:pStyle w:val="9"/>
              <w:spacing w:line="235" w:lineRule="exact"/>
              <w:jc w:val="center"/>
              <w:rPr>
                <w:rFonts w:ascii="宋体" w:hAnsi="宋体" w:eastAsia="宋体" w:cs="宋体"/>
                <w:sz w:val="20"/>
              </w:rPr>
            </w:pPr>
          </w:p>
        </w:tc>
      </w:tr>
      <w:tr w14:paraId="0580C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6BF82AA2">
            <w:pPr>
              <w:pStyle w:val="9"/>
              <w:rPr>
                <w:rFonts w:ascii="宋体" w:hAnsi="宋体" w:eastAsia="宋体" w:cs="宋体"/>
              </w:rPr>
            </w:pPr>
          </w:p>
        </w:tc>
        <w:tc>
          <w:tcPr>
            <w:tcW w:w="1079" w:type="dxa"/>
            <w:vMerge w:val="continue"/>
            <w:tcBorders>
              <w:top w:val="nil"/>
              <w:bottom w:val="nil"/>
            </w:tcBorders>
          </w:tcPr>
          <w:p w14:paraId="2A886B89">
            <w:pPr>
              <w:pStyle w:val="9"/>
              <w:rPr>
                <w:rFonts w:ascii="宋体" w:hAnsi="宋体" w:eastAsia="宋体" w:cs="宋体"/>
              </w:rPr>
            </w:pPr>
          </w:p>
        </w:tc>
        <w:tc>
          <w:tcPr>
            <w:tcW w:w="1034" w:type="dxa"/>
            <w:vMerge w:val="restart"/>
            <w:tcBorders>
              <w:bottom w:val="nil"/>
            </w:tcBorders>
          </w:tcPr>
          <w:p w14:paraId="4E9222C9">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tc>
        <w:tc>
          <w:tcPr>
            <w:tcW w:w="1269" w:type="dxa"/>
          </w:tcPr>
          <w:p w14:paraId="574D65D0">
            <w:pPr>
              <w:pStyle w:val="9"/>
              <w:spacing w:line="235" w:lineRule="exact"/>
              <w:jc w:val="center"/>
              <w:rPr>
                <w:rFonts w:ascii="宋体" w:hAnsi="宋体" w:eastAsia="宋体" w:cs="宋体"/>
                <w:sz w:val="20"/>
              </w:rPr>
            </w:pPr>
            <w:r>
              <w:rPr>
                <w:rFonts w:hint="eastAsia" w:ascii="宋体" w:hAnsi="宋体" w:eastAsia="宋体" w:cs="宋体"/>
                <w:sz w:val="20"/>
                <w:lang w:eastAsia="zh-CN"/>
              </w:rPr>
              <w:t>补贴发放完成率</w:t>
            </w:r>
          </w:p>
        </w:tc>
        <w:tc>
          <w:tcPr>
            <w:tcW w:w="1310" w:type="dxa"/>
          </w:tcPr>
          <w:p w14:paraId="4F47D2E0">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1268" w:type="dxa"/>
          </w:tcPr>
          <w:p w14:paraId="1171ADF3">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118.42%</w:t>
            </w:r>
          </w:p>
        </w:tc>
        <w:tc>
          <w:tcPr>
            <w:tcW w:w="716" w:type="dxa"/>
          </w:tcPr>
          <w:p w14:paraId="512AFD32">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14:paraId="794050A9">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50" w:type="dxa"/>
          </w:tcPr>
          <w:p w14:paraId="33635A02">
            <w:pPr>
              <w:pStyle w:val="9"/>
              <w:spacing w:line="235" w:lineRule="exact"/>
              <w:jc w:val="center"/>
              <w:rPr>
                <w:rFonts w:ascii="宋体" w:hAnsi="宋体" w:eastAsia="宋体" w:cs="宋体"/>
                <w:sz w:val="20"/>
              </w:rPr>
            </w:pPr>
          </w:p>
        </w:tc>
      </w:tr>
      <w:tr w14:paraId="05CF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385AA2DF">
            <w:pPr>
              <w:pStyle w:val="9"/>
              <w:rPr>
                <w:rFonts w:ascii="宋体" w:hAnsi="宋体" w:eastAsia="宋体" w:cs="宋体"/>
              </w:rPr>
            </w:pPr>
          </w:p>
        </w:tc>
        <w:tc>
          <w:tcPr>
            <w:tcW w:w="1079" w:type="dxa"/>
            <w:vMerge w:val="continue"/>
            <w:tcBorders>
              <w:top w:val="nil"/>
              <w:bottom w:val="nil"/>
            </w:tcBorders>
          </w:tcPr>
          <w:p w14:paraId="08270587">
            <w:pPr>
              <w:pStyle w:val="9"/>
              <w:rPr>
                <w:rFonts w:ascii="宋体" w:hAnsi="宋体" w:eastAsia="宋体" w:cs="宋体"/>
              </w:rPr>
            </w:pPr>
          </w:p>
        </w:tc>
        <w:tc>
          <w:tcPr>
            <w:tcW w:w="1034" w:type="dxa"/>
            <w:vMerge w:val="continue"/>
            <w:tcBorders>
              <w:top w:val="nil"/>
              <w:bottom w:val="nil"/>
            </w:tcBorders>
          </w:tcPr>
          <w:p w14:paraId="5C0BCE94">
            <w:pPr>
              <w:pStyle w:val="9"/>
              <w:rPr>
                <w:rFonts w:ascii="宋体" w:hAnsi="宋体" w:eastAsia="宋体" w:cs="宋体"/>
              </w:rPr>
            </w:pPr>
          </w:p>
        </w:tc>
        <w:tc>
          <w:tcPr>
            <w:tcW w:w="1269" w:type="dxa"/>
          </w:tcPr>
          <w:p w14:paraId="4C00E8FE">
            <w:pPr>
              <w:pStyle w:val="9"/>
              <w:spacing w:line="235" w:lineRule="exact"/>
              <w:jc w:val="center"/>
              <w:rPr>
                <w:rFonts w:ascii="宋体" w:hAnsi="宋体" w:eastAsia="宋体" w:cs="宋体"/>
                <w:sz w:val="20"/>
              </w:rPr>
            </w:pPr>
          </w:p>
        </w:tc>
        <w:tc>
          <w:tcPr>
            <w:tcW w:w="1310" w:type="dxa"/>
          </w:tcPr>
          <w:p w14:paraId="59F74152">
            <w:pPr>
              <w:pStyle w:val="9"/>
              <w:spacing w:line="235" w:lineRule="exact"/>
              <w:jc w:val="center"/>
              <w:rPr>
                <w:rFonts w:ascii="宋体" w:hAnsi="宋体" w:eastAsia="宋体" w:cs="宋体"/>
                <w:sz w:val="20"/>
              </w:rPr>
            </w:pPr>
          </w:p>
        </w:tc>
        <w:tc>
          <w:tcPr>
            <w:tcW w:w="1268" w:type="dxa"/>
          </w:tcPr>
          <w:p w14:paraId="7D91D9F3">
            <w:pPr>
              <w:pStyle w:val="9"/>
              <w:spacing w:line="235" w:lineRule="exact"/>
              <w:jc w:val="center"/>
              <w:rPr>
                <w:rFonts w:ascii="宋体" w:hAnsi="宋体" w:eastAsia="宋体" w:cs="宋体"/>
                <w:sz w:val="20"/>
              </w:rPr>
            </w:pPr>
          </w:p>
        </w:tc>
        <w:tc>
          <w:tcPr>
            <w:tcW w:w="716" w:type="dxa"/>
          </w:tcPr>
          <w:p w14:paraId="5F634672">
            <w:pPr>
              <w:pStyle w:val="9"/>
              <w:spacing w:line="235" w:lineRule="exact"/>
              <w:jc w:val="center"/>
              <w:rPr>
                <w:rFonts w:ascii="宋体" w:hAnsi="宋体" w:eastAsia="宋体" w:cs="宋体"/>
                <w:sz w:val="20"/>
              </w:rPr>
            </w:pPr>
          </w:p>
        </w:tc>
        <w:tc>
          <w:tcPr>
            <w:tcW w:w="873" w:type="dxa"/>
          </w:tcPr>
          <w:p w14:paraId="7E927753">
            <w:pPr>
              <w:pStyle w:val="9"/>
              <w:spacing w:line="235" w:lineRule="exact"/>
              <w:jc w:val="center"/>
              <w:rPr>
                <w:rFonts w:ascii="宋体" w:hAnsi="宋体" w:eastAsia="宋体" w:cs="宋体"/>
                <w:sz w:val="20"/>
              </w:rPr>
            </w:pPr>
          </w:p>
        </w:tc>
        <w:tc>
          <w:tcPr>
            <w:tcW w:w="1450" w:type="dxa"/>
          </w:tcPr>
          <w:p w14:paraId="53F8AB47">
            <w:pPr>
              <w:pStyle w:val="9"/>
              <w:spacing w:line="235" w:lineRule="exact"/>
              <w:jc w:val="center"/>
              <w:rPr>
                <w:rFonts w:ascii="宋体" w:hAnsi="宋体" w:eastAsia="宋体" w:cs="宋体"/>
                <w:sz w:val="20"/>
              </w:rPr>
            </w:pPr>
          </w:p>
        </w:tc>
      </w:tr>
      <w:tr w14:paraId="653C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0C399C2D">
            <w:pPr>
              <w:pStyle w:val="9"/>
              <w:rPr>
                <w:rFonts w:ascii="宋体" w:hAnsi="宋体" w:eastAsia="宋体" w:cs="宋体"/>
              </w:rPr>
            </w:pPr>
          </w:p>
        </w:tc>
        <w:tc>
          <w:tcPr>
            <w:tcW w:w="1079" w:type="dxa"/>
            <w:vMerge w:val="continue"/>
            <w:tcBorders>
              <w:top w:val="nil"/>
              <w:bottom w:val="nil"/>
            </w:tcBorders>
          </w:tcPr>
          <w:p w14:paraId="19292FF5">
            <w:pPr>
              <w:pStyle w:val="9"/>
              <w:rPr>
                <w:rFonts w:ascii="宋体" w:hAnsi="宋体" w:eastAsia="宋体" w:cs="宋体"/>
              </w:rPr>
            </w:pPr>
          </w:p>
        </w:tc>
        <w:tc>
          <w:tcPr>
            <w:tcW w:w="1034" w:type="dxa"/>
            <w:vMerge w:val="continue"/>
            <w:tcBorders>
              <w:top w:val="nil"/>
            </w:tcBorders>
          </w:tcPr>
          <w:p w14:paraId="5C219A07">
            <w:pPr>
              <w:pStyle w:val="9"/>
              <w:rPr>
                <w:rFonts w:ascii="宋体" w:hAnsi="宋体" w:eastAsia="宋体" w:cs="宋体"/>
              </w:rPr>
            </w:pPr>
          </w:p>
        </w:tc>
        <w:tc>
          <w:tcPr>
            <w:tcW w:w="1269" w:type="dxa"/>
          </w:tcPr>
          <w:p w14:paraId="101ED816">
            <w:pPr>
              <w:spacing w:before="173" w:line="61"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0A5479CB">
            <w:pPr>
              <w:pStyle w:val="9"/>
              <w:spacing w:line="235" w:lineRule="exact"/>
              <w:jc w:val="center"/>
              <w:rPr>
                <w:rFonts w:ascii="宋体" w:hAnsi="宋体" w:eastAsia="宋体" w:cs="宋体"/>
                <w:sz w:val="20"/>
              </w:rPr>
            </w:pPr>
          </w:p>
        </w:tc>
        <w:tc>
          <w:tcPr>
            <w:tcW w:w="1268" w:type="dxa"/>
          </w:tcPr>
          <w:p w14:paraId="65D12441">
            <w:pPr>
              <w:pStyle w:val="9"/>
              <w:spacing w:line="235" w:lineRule="exact"/>
              <w:jc w:val="center"/>
              <w:rPr>
                <w:rFonts w:ascii="宋体" w:hAnsi="宋体" w:eastAsia="宋体" w:cs="宋体"/>
                <w:sz w:val="20"/>
              </w:rPr>
            </w:pPr>
          </w:p>
        </w:tc>
        <w:tc>
          <w:tcPr>
            <w:tcW w:w="716" w:type="dxa"/>
          </w:tcPr>
          <w:p w14:paraId="2368C4B5">
            <w:pPr>
              <w:pStyle w:val="9"/>
              <w:spacing w:line="235" w:lineRule="exact"/>
              <w:jc w:val="center"/>
              <w:rPr>
                <w:rFonts w:ascii="宋体" w:hAnsi="宋体" w:eastAsia="宋体" w:cs="宋体"/>
                <w:sz w:val="20"/>
              </w:rPr>
            </w:pPr>
          </w:p>
        </w:tc>
        <w:tc>
          <w:tcPr>
            <w:tcW w:w="873" w:type="dxa"/>
          </w:tcPr>
          <w:p w14:paraId="054F073C">
            <w:pPr>
              <w:pStyle w:val="9"/>
              <w:spacing w:line="235" w:lineRule="exact"/>
              <w:jc w:val="center"/>
              <w:rPr>
                <w:rFonts w:ascii="宋体" w:hAnsi="宋体" w:eastAsia="宋体" w:cs="宋体"/>
                <w:sz w:val="20"/>
              </w:rPr>
            </w:pPr>
          </w:p>
        </w:tc>
        <w:tc>
          <w:tcPr>
            <w:tcW w:w="1450" w:type="dxa"/>
          </w:tcPr>
          <w:p w14:paraId="43D5341B">
            <w:pPr>
              <w:pStyle w:val="9"/>
              <w:spacing w:line="235" w:lineRule="exact"/>
              <w:jc w:val="center"/>
              <w:rPr>
                <w:rFonts w:ascii="宋体" w:hAnsi="宋体" w:eastAsia="宋体" w:cs="宋体"/>
                <w:sz w:val="20"/>
              </w:rPr>
            </w:pPr>
          </w:p>
        </w:tc>
      </w:tr>
      <w:tr w14:paraId="0F567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67FF77C0">
            <w:pPr>
              <w:pStyle w:val="9"/>
              <w:rPr>
                <w:rFonts w:ascii="宋体" w:hAnsi="宋体" w:eastAsia="宋体" w:cs="宋体"/>
              </w:rPr>
            </w:pPr>
          </w:p>
        </w:tc>
        <w:tc>
          <w:tcPr>
            <w:tcW w:w="1079" w:type="dxa"/>
            <w:vMerge w:val="continue"/>
            <w:tcBorders>
              <w:top w:val="nil"/>
              <w:bottom w:val="nil"/>
            </w:tcBorders>
          </w:tcPr>
          <w:p w14:paraId="4EA1F2DD">
            <w:pPr>
              <w:pStyle w:val="9"/>
              <w:rPr>
                <w:rFonts w:ascii="宋体" w:hAnsi="宋体" w:eastAsia="宋体" w:cs="宋体"/>
              </w:rPr>
            </w:pPr>
          </w:p>
        </w:tc>
        <w:tc>
          <w:tcPr>
            <w:tcW w:w="1034" w:type="dxa"/>
            <w:vMerge w:val="restart"/>
            <w:tcBorders>
              <w:bottom w:val="nil"/>
            </w:tcBorders>
          </w:tcPr>
          <w:p w14:paraId="35EEFAA0">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tc>
        <w:tc>
          <w:tcPr>
            <w:tcW w:w="1269" w:type="dxa"/>
          </w:tcPr>
          <w:p w14:paraId="2C11AD02">
            <w:pPr>
              <w:pStyle w:val="9"/>
              <w:spacing w:line="235" w:lineRule="exact"/>
              <w:jc w:val="center"/>
              <w:rPr>
                <w:rFonts w:ascii="宋体" w:hAnsi="宋体" w:eastAsia="宋体" w:cs="宋体"/>
                <w:sz w:val="20"/>
              </w:rPr>
            </w:pPr>
            <w:r>
              <w:rPr>
                <w:rFonts w:hint="eastAsia" w:ascii="宋体" w:hAnsi="宋体" w:eastAsia="宋体" w:cs="宋体"/>
                <w:sz w:val="20"/>
                <w:lang w:eastAsia="zh-CN"/>
              </w:rPr>
              <w:t>工作完成及时率</w:t>
            </w:r>
          </w:p>
        </w:tc>
        <w:tc>
          <w:tcPr>
            <w:tcW w:w="1310" w:type="dxa"/>
          </w:tcPr>
          <w:p w14:paraId="3D26FA3F">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2023年度</w:t>
            </w:r>
          </w:p>
        </w:tc>
        <w:tc>
          <w:tcPr>
            <w:tcW w:w="1268" w:type="dxa"/>
          </w:tcPr>
          <w:p w14:paraId="1B5B1888">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2023年度</w:t>
            </w:r>
          </w:p>
        </w:tc>
        <w:tc>
          <w:tcPr>
            <w:tcW w:w="716" w:type="dxa"/>
          </w:tcPr>
          <w:p w14:paraId="10C8E47D">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14:paraId="05F2430A">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50" w:type="dxa"/>
          </w:tcPr>
          <w:p w14:paraId="3A028FE1">
            <w:pPr>
              <w:pStyle w:val="9"/>
              <w:spacing w:line="235" w:lineRule="exact"/>
              <w:jc w:val="center"/>
              <w:rPr>
                <w:rFonts w:ascii="宋体" w:hAnsi="宋体" w:eastAsia="宋体" w:cs="宋体"/>
                <w:sz w:val="20"/>
              </w:rPr>
            </w:pPr>
          </w:p>
        </w:tc>
      </w:tr>
      <w:tr w14:paraId="5A05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03DB8271">
            <w:pPr>
              <w:pStyle w:val="9"/>
              <w:rPr>
                <w:rFonts w:ascii="宋体" w:hAnsi="宋体" w:eastAsia="宋体" w:cs="宋体"/>
              </w:rPr>
            </w:pPr>
          </w:p>
        </w:tc>
        <w:tc>
          <w:tcPr>
            <w:tcW w:w="1079" w:type="dxa"/>
            <w:vMerge w:val="continue"/>
            <w:tcBorders>
              <w:top w:val="nil"/>
              <w:bottom w:val="nil"/>
            </w:tcBorders>
          </w:tcPr>
          <w:p w14:paraId="1727EDC3">
            <w:pPr>
              <w:pStyle w:val="9"/>
              <w:rPr>
                <w:rFonts w:ascii="宋体" w:hAnsi="宋体" w:eastAsia="宋体" w:cs="宋体"/>
              </w:rPr>
            </w:pPr>
          </w:p>
        </w:tc>
        <w:tc>
          <w:tcPr>
            <w:tcW w:w="1034" w:type="dxa"/>
            <w:vMerge w:val="continue"/>
            <w:tcBorders>
              <w:top w:val="nil"/>
              <w:bottom w:val="nil"/>
            </w:tcBorders>
          </w:tcPr>
          <w:p w14:paraId="71D91AF8">
            <w:pPr>
              <w:pStyle w:val="9"/>
              <w:rPr>
                <w:rFonts w:ascii="宋体" w:hAnsi="宋体" w:eastAsia="宋体" w:cs="宋体"/>
              </w:rPr>
            </w:pPr>
          </w:p>
        </w:tc>
        <w:tc>
          <w:tcPr>
            <w:tcW w:w="1269" w:type="dxa"/>
          </w:tcPr>
          <w:p w14:paraId="30EC80B9">
            <w:pPr>
              <w:pStyle w:val="9"/>
              <w:spacing w:line="235" w:lineRule="exact"/>
              <w:jc w:val="center"/>
              <w:rPr>
                <w:rFonts w:ascii="宋体" w:hAnsi="宋体" w:eastAsia="宋体" w:cs="宋体"/>
                <w:sz w:val="20"/>
              </w:rPr>
            </w:pPr>
          </w:p>
        </w:tc>
        <w:tc>
          <w:tcPr>
            <w:tcW w:w="1310" w:type="dxa"/>
          </w:tcPr>
          <w:p w14:paraId="7C1310F2">
            <w:pPr>
              <w:pStyle w:val="9"/>
              <w:spacing w:line="235" w:lineRule="exact"/>
              <w:jc w:val="center"/>
              <w:rPr>
                <w:rFonts w:ascii="宋体" w:hAnsi="宋体" w:eastAsia="宋体" w:cs="宋体"/>
                <w:sz w:val="20"/>
              </w:rPr>
            </w:pPr>
          </w:p>
        </w:tc>
        <w:tc>
          <w:tcPr>
            <w:tcW w:w="1268" w:type="dxa"/>
          </w:tcPr>
          <w:p w14:paraId="027E08A8">
            <w:pPr>
              <w:pStyle w:val="9"/>
              <w:spacing w:line="235" w:lineRule="exact"/>
              <w:jc w:val="center"/>
              <w:rPr>
                <w:rFonts w:ascii="宋体" w:hAnsi="宋体" w:eastAsia="宋体" w:cs="宋体"/>
                <w:sz w:val="20"/>
              </w:rPr>
            </w:pPr>
          </w:p>
        </w:tc>
        <w:tc>
          <w:tcPr>
            <w:tcW w:w="716" w:type="dxa"/>
          </w:tcPr>
          <w:p w14:paraId="381EC882">
            <w:pPr>
              <w:pStyle w:val="9"/>
              <w:spacing w:line="235" w:lineRule="exact"/>
              <w:jc w:val="center"/>
              <w:rPr>
                <w:rFonts w:ascii="宋体" w:hAnsi="宋体" w:eastAsia="宋体" w:cs="宋体"/>
                <w:sz w:val="20"/>
              </w:rPr>
            </w:pPr>
          </w:p>
        </w:tc>
        <w:tc>
          <w:tcPr>
            <w:tcW w:w="873" w:type="dxa"/>
          </w:tcPr>
          <w:p w14:paraId="0FFEF4E7">
            <w:pPr>
              <w:pStyle w:val="9"/>
              <w:spacing w:line="235" w:lineRule="exact"/>
              <w:jc w:val="center"/>
              <w:rPr>
                <w:rFonts w:ascii="宋体" w:hAnsi="宋体" w:eastAsia="宋体" w:cs="宋体"/>
                <w:sz w:val="20"/>
              </w:rPr>
            </w:pPr>
          </w:p>
        </w:tc>
        <w:tc>
          <w:tcPr>
            <w:tcW w:w="1450" w:type="dxa"/>
          </w:tcPr>
          <w:p w14:paraId="43060BF2">
            <w:pPr>
              <w:pStyle w:val="9"/>
              <w:spacing w:line="235" w:lineRule="exact"/>
              <w:jc w:val="center"/>
              <w:rPr>
                <w:rFonts w:ascii="宋体" w:hAnsi="宋体" w:eastAsia="宋体" w:cs="宋体"/>
                <w:sz w:val="20"/>
              </w:rPr>
            </w:pPr>
          </w:p>
        </w:tc>
      </w:tr>
      <w:tr w14:paraId="4FF55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13D34B44">
            <w:pPr>
              <w:pStyle w:val="9"/>
              <w:rPr>
                <w:rFonts w:ascii="宋体" w:hAnsi="宋体" w:eastAsia="宋体" w:cs="宋体"/>
              </w:rPr>
            </w:pPr>
          </w:p>
        </w:tc>
        <w:tc>
          <w:tcPr>
            <w:tcW w:w="1079" w:type="dxa"/>
            <w:vMerge w:val="continue"/>
            <w:tcBorders>
              <w:top w:val="nil"/>
              <w:bottom w:val="nil"/>
            </w:tcBorders>
          </w:tcPr>
          <w:p w14:paraId="2BFB3B9B">
            <w:pPr>
              <w:pStyle w:val="9"/>
              <w:rPr>
                <w:rFonts w:ascii="宋体" w:hAnsi="宋体" w:eastAsia="宋体" w:cs="宋体"/>
              </w:rPr>
            </w:pPr>
          </w:p>
        </w:tc>
        <w:tc>
          <w:tcPr>
            <w:tcW w:w="1034" w:type="dxa"/>
            <w:vMerge w:val="continue"/>
            <w:tcBorders>
              <w:top w:val="nil"/>
            </w:tcBorders>
          </w:tcPr>
          <w:p w14:paraId="602A8339">
            <w:pPr>
              <w:pStyle w:val="9"/>
              <w:rPr>
                <w:rFonts w:ascii="宋体" w:hAnsi="宋体" w:eastAsia="宋体" w:cs="宋体"/>
              </w:rPr>
            </w:pPr>
          </w:p>
        </w:tc>
        <w:tc>
          <w:tcPr>
            <w:tcW w:w="1269" w:type="dxa"/>
          </w:tcPr>
          <w:p w14:paraId="59F8FA59">
            <w:pPr>
              <w:spacing w:before="175" w:line="60"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3FA8FD9A">
            <w:pPr>
              <w:pStyle w:val="9"/>
              <w:spacing w:line="235" w:lineRule="exact"/>
              <w:jc w:val="center"/>
              <w:rPr>
                <w:rFonts w:ascii="宋体" w:hAnsi="宋体" w:eastAsia="宋体" w:cs="宋体"/>
                <w:sz w:val="20"/>
              </w:rPr>
            </w:pPr>
          </w:p>
        </w:tc>
        <w:tc>
          <w:tcPr>
            <w:tcW w:w="1268" w:type="dxa"/>
          </w:tcPr>
          <w:p w14:paraId="5115CB8B">
            <w:pPr>
              <w:pStyle w:val="9"/>
              <w:spacing w:line="235" w:lineRule="exact"/>
              <w:jc w:val="center"/>
              <w:rPr>
                <w:rFonts w:ascii="宋体" w:hAnsi="宋体" w:eastAsia="宋体" w:cs="宋体"/>
                <w:sz w:val="20"/>
              </w:rPr>
            </w:pPr>
          </w:p>
        </w:tc>
        <w:tc>
          <w:tcPr>
            <w:tcW w:w="716" w:type="dxa"/>
          </w:tcPr>
          <w:p w14:paraId="4C2E8217">
            <w:pPr>
              <w:pStyle w:val="9"/>
              <w:spacing w:line="235" w:lineRule="exact"/>
              <w:jc w:val="center"/>
              <w:rPr>
                <w:rFonts w:ascii="宋体" w:hAnsi="宋体" w:eastAsia="宋体" w:cs="宋体"/>
                <w:sz w:val="20"/>
              </w:rPr>
            </w:pPr>
          </w:p>
        </w:tc>
        <w:tc>
          <w:tcPr>
            <w:tcW w:w="873" w:type="dxa"/>
          </w:tcPr>
          <w:p w14:paraId="2F418A18">
            <w:pPr>
              <w:pStyle w:val="9"/>
              <w:spacing w:line="235" w:lineRule="exact"/>
              <w:jc w:val="center"/>
              <w:rPr>
                <w:rFonts w:ascii="宋体" w:hAnsi="宋体" w:eastAsia="宋体" w:cs="宋体"/>
                <w:sz w:val="20"/>
              </w:rPr>
            </w:pPr>
          </w:p>
        </w:tc>
        <w:tc>
          <w:tcPr>
            <w:tcW w:w="1450" w:type="dxa"/>
          </w:tcPr>
          <w:p w14:paraId="005B771D">
            <w:pPr>
              <w:pStyle w:val="9"/>
              <w:spacing w:line="235" w:lineRule="exact"/>
              <w:jc w:val="center"/>
              <w:rPr>
                <w:rFonts w:ascii="宋体" w:hAnsi="宋体" w:eastAsia="宋体" w:cs="宋体"/>
                <w:sz w:val="20"/>
              </w:rPr>
            </w:pPr>
          </w:p>
        </w:tc>
      </w:tr>
      <w:tr w14:paraId="1094B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12023520">
            <w:pPr>
              <w:pStyle w:val="9"/>
              <w:rPr>
                <w:rFonts w:ascii="宋体" w:hAnsi="宋体" w:eastAsia="宋体" w:cs="宋体"/>
              </w:rPr>
            </w:pPr>
          </w:p>
        </w:tc>
        <w:tc>
          <w:tcPr>
            <w:tcW w:w="1079" w:type="dxa"/>
            <w:vMerge w:val="continue"/>
            <w:tcBorders>
              <w:top w:val="nil"/>
              <w:bottom w:val="nil"/>
            </w:tcBorders>
          </w:tcPr>
          <w:p w14:paraId="79BCC917">
            <w:pPr>
              <w:pStyle w:val="9"/>
              <w:rPr>
                <w:rFonts w:ascii="宋体" w:hAnsi="宋体" w:eastAsia="宋体" w:cs="宋体"/>
              </w:rPr>
            </w:pPr>
          </w:p>
        </w:tc>
        <w:tc>
          <w:tcPr>
            <w:tcW w:w="1034" w:type="dxa"/>
            <w:vMerge w:val="restart"/>
            <w:tcBorders>
              <w:bottom w:val="nil"/>
            </w:tcBorders>
          </w:tcPr>
          <w:p w14:paraId="5A7B6799">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tc>
        <w:tc>
          <w:tcPr>
            <w:tcW w:w="1269" w:type="dxa"/>
          </w:tcPr>
          <w:p w14:paraId="4B423651">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住房租赁补贴年度预算成本动态合理控制</w:t>
            </w:r>
          </w:p>
        </w:tc>
        <w:tc>
          <w:tcPr>
            <w:tcW w:w="1310" w:type="dxa"/>
          </w:tcPr>
          <w:p w14:paraId="462AA42E">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765万元</w:t>
            </w:r>
          </w:p>
        </w:tc>
        <w:tc>
          <w:tcPr>
            <w:tcW w:w="1268" w:type="dxa"/>
          </w:tcPr>
          <w:p w14:paraId="6CE961FC">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916.60万元</w:t>
            </w:r>
          </w:p>
        </w:tc>
        <w:tc>
          <w:tcPr>
            <w:tcW w:w="716" w:type="dxa"/>
          </w:tcPr>
          <w:p w14:paraId="5060E241">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15</w:t>
            </w:r>
          </w:p>
        </w:tc>
        <w:tc>
          <w:tcPr>
            <w:tcW w:w="873" w:type="dxa"/>
          </w:tcPr>
          <w:p w14:paraId="2FD4AC0F">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15</w:t>
            </w:r>
          </w:p>
        </w:tc>
        <w:tc>
          <w:tcPr>
            <w:tcW w:w="1450" w:type="dxa"/>
          </w:tcPr>
          <w:p w14:paraId="0CD98A21">
            <w:pPr>
              <w:pStyle w:val="9"/>
              <w:spacing w:line="235" w:lineRule="exact"/>
              <w:jc w:val="center"/>
              <w:rPr>
                <w:rFonts w:ascii="宋体" w:hAnsi="宋体" w:eastAsia="宋体" w:cs="宋体"/>
                <w:sz w:val="20"/>
              </w:rPr>
            </w:pPr>
          </w:p>
        </w:tc>
      </w:tr>
      <w:tr w14:paraId="242BB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351CC444">
            <w:pPr>
              <w:pStyle w:val="9"/>
              <w:rPr>
                <w:rFonts w:ascii="宋体" w:hAnsi="宋体" w:eastAsia="宋体" w:cs="宋体"/>
              </w:rPr>
            </w:pPr>
          </w:p>
        </w:tc>
        <w:tc>
          <w:tcPr>
            <w:tcW w:w="1079" w:type="dxa"/>
            <w:vMerge w:val="continue"/>
            <w:tcBorders>
              <w:top w:val="nil"/>
              <w:bottom w:val="nil"/>
            </w:tcBorders>
          </w:tcPr>
          <w:p w14:paraId="2BA247D6">
            <w:pPr>
              <w:pStyle w:val="9"/>
              <w:rPr>
                <w:rFonts w:ascii="宋体" w:hAnsi="宋体" w:eastAsia="宋体" w:cs="宋体"/>
              </w:rPr>
            </w:pPr>
          </w:p>
        </w:tc>
        <w:tc>
          <w:tcPr>
            <w:tcW w:w="1034" w:type="dxa"/>
            <w:vMerge w:val="continue"/>
            <w:tcBorders>
              <w:top w:val="nil"/>
              <w:bottom w:val="nil"/>
            </w:tcBorders>
          </w:tcPr>
          <w:p w14:paraId="0BAA9C23">
            <w:pPr>
              <w:pStyle w:val="9"/>
              <w:rPr>
                <w:rFonts w:ascii="宋体" w:hAnsi="宋体" w:eastAsia="宋体" w:cs="宋体"/>
              </w:rPr>
            </w:pPr>
          </w:p>
        </w:tc>
        <w:tc>
          <w:tcPr>
            <w:tcW w:w="1269" w:type="dxa"/>
          </w:tcPr>
          <w:p w14:paraId="2B349174">
            <w:pPr>
              <w:pStyle w:val="9"/>
              <w:spacing w:line="235" w:lineRule="exact"/>
              <w:jc w:val="center"/>
              <w:rPr>
                <w:rFonts w:ascii="宋体" w:hAnsi="宋体" w:eastAsia="宋体" w:cs="宋体"/>
                <w:sz w:val="20"/>
              </w:rPr>
            </w:pPr>
          </w:p>
        </w:tc>
        <w:tc>
          <w:tcPr>
            <w:tcW w:w="1310" w:type="dxa"/>
          </w:tcPr>
          <w:p w14:paraId="1ABCE576">
            <w:pPr>
              <w:pStyle w:val="9"/>
              <w:spacing w:line="235" w:lineRule="exact"/>
              <w:jc w:val="center"/>
              <w:rPr>
                <w:rFonts w:ascii="宋体" w:hAnsi="宋体" w:eastAsia="宋体" w:cs="宋体"/>
                <w:sz w:val="20"/>
              </w:rPr>
            </w:pPr>
          </w:p>
        </w:tc>
        <w:tc>
          <w:tcPr>
            <w:tcW w:w="1268" w:type="dxa"/>
          </w:tcPr>
          <w:p w14:paraId="5BBB9CEF">
            <w:pPr>
              <w:pStyle w:val="9"/>
              <w:spacing w:line="235" w:lineRule="exact"/>
              <w:jc w:val="center"/>
              <w:rPr>
                <w:rFonts w:ascii="宋体" w:hAnsi="宋体" w:eastAsia="宋体" w:cs="宋体"/>
                <w:sz w:val="20"/>
              </w:rPr>
            </w:pPr>
          </w:p>
        </w:tc>
        <w:tc>
          <w:tcPr>
            <w:tcW w:w="716" w:type="dxa"/>
          </w:tcPr>
          <w:p w14:paraId="47805816">
            <w:pPr>
              <w:pStyle w:val="9"/>
              <w:spacing w:line="235" w:lineRule="exact"/>
              <w:jc w:val="center"/>
              <w:rPr>
                <w:rFonts w:ascii="宋体" w:hAnsi="宋体" w:eastAsia="宋体" w:cs="宋体"/>
                <w:sz w:val="20"/>
              </w:rPr>
            </w:pPr>
          </w:p>
        </w:tc>
        <w:tc>
          <w:tcPr>
            <w:tcW w:w="873" w:type="dxa"/>
          </w:tcPr>
          <w:p w14:paraId="21C026FA">
            <w:pPr>
              <w:pStyle w:val="9"/>
              <w:spacing w:line="235" w:lineRule="exact"/>
              <w:jc w:val="center"/>
              <w:rPr>
                <w:rFonts w:ascii="宋体" w:hAnsi="宋体" w:eastAsia="宋体" w:cs="宋体"/>
                <w:sz w:val="20"/>
              </w:rPr>
            </w:pPr>
          </w:p>
        </w:tc>
        <w:tc>
          <w:tcPr>
            <w:tcW w:w="1450" w:type="dxa"/>
          </w:tcPr>
          <w:p w14:paraId="63A3F645">
            <w:pPr>
              <w:pStyle w:val="9"/>
              <w:spacing w:line="235" w:lineRule="exact"/>
              <w:jc w:val="center"/>
              <w:rPr>
                <w:rFonts w:ascii="宋体" w:hAnsi="宋体" w:eastAsia="宋体" w:cs="宋体"/>
                <w:sz w:val="20"/>
              </w:rPr>
            </w:pPr>
          </w:p>
        </w:tc>
      </w:tr>
      <w:tr w14:paraId="00D1F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3B297180">
            <w:pPr>
              <w:pStyle w:val="9"/>
              <w:rPr>
                <w:rFonts w:ascii="宋体" w:hAnsi="宋体" w:eastAsia="宋体" w:cs="宋体"/>
              </w:rPr>
            </w:pPr>
          </w:p>
        </w:tc>
        <w:tc>
          <w:tcPr>
            <w:tcW w:w="1079" w:type="dxa"/>
            <w:vMerge w:val="continue"/>
            <w:tcBorders>
              <w:top w:val="nil"/>
            </w:tcBorders>
          </w:tcPr>
          <w:p w14:paraId="3FF3FF9C">
            <w:pPr>
              <w:pStyle w:val="9"/>
              <w:rPr>
                <w:rFonts w:ascii="宋体" w:hAnsi="宋体" w:eastAsia="宋体" w:cs="宋体"/>
              </w:rPr>
            </w:pPr>
          </w:p>
        </w:tc>
        <w:tc>
          <w:tcPr>
            <w:tcW w:w="1034" w:type="dxa"/>
            <w:vMerge w:val="continue"/>
            <w:tcBorders>
              <w:top w:val="nil"/>
            </w:tcBorders>
          </w:tcPr>
          <w:p w14:paraId="0EA1E1C9">
            <w:pPr>
              <w:pStyle w:val="9"/>
              <w:rPr>
                <w:rFonts w:ascii="宋体" w:hAnsi="宋体" w:eastAsia="宋体" w:cs="宋体"/>
              </w:rPr>
            </w:pPr>
          </w:p>
        </w:tc>
        <w:tc>
          <w:tcPr>
            <w:tcW w:w="1269" w:type="dxa"/>
          </w:tcPr>
          <w:p w14:paraId="735F94E3">
            <w:pPr>
              <w:spacing w:before="173" w:line="61"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34DFC380">
            <w:pPr>
              <w:pStyle w:val="9"/>
              <w:spacing w:line="235" w:lineRule="exact"/>
              <w:jc w:val="center"/>
              <w:rPr>
                <w:rFonts w:ascii="宋体" w:hAnsi="宋体" w:eastAsia="宋体" w:cs="宋体"/>
                <w:sz w:val="20"/>
              </w:rPr>
            </w:pPr>
          </w:p>
        </w:tc>
        <w:tc>
          <w:tcPr>
            <w:tcW w:w="1268" w:type="dxa"/>
          </w:tcPr>
          <w:p w14:paraId="075BC2DF">
            <w:pPr>
              <w:pStyle w:val="9"/>
              <w:spacing w:line="235" w:lineRule="exact"/>
              <w:jc w:val="center"/>
              <w:rPr>
                <w:rFonts w:ascii="宋体" w:hAnsi="宋体" w:eastAsia="宋体" w:cs="宋体"/>
                <w:sz w:val="20"/>
              </w:rPr>
            </w:pPr>
          </w:p>
        </w:tc>
        <w:tc>
          <w:tcPr>
            <w:tcW w:w="716" w:type="dxa"/>
          </w:tcPr>
          <w:p w14:paraId="664F8F6B">
            <w:pPr>
              <w:pStyle w:val="9"/>
              <w:spacing w:line="235" w:lineRule="exact"/>
              <w:jc w:val="center"/>
              <w:rPr>
                <w:rFonts w:ascii="宋体" w:hAnsi="宋体" w:eastAsia="宋体" w:cs="宋体"/>
                <w:sz w:val="20"/>
              </w:rPr>
            </w:pPr>
          </w:p>
        </w:tc>
        <w:tc>
          <w:tcPr>
            <w:tcW w:w="873" w:type="dxa"/>
          </w:tcPr>
          <w:p w14:paraId="153DF4BC">
            <w:pPr>
              <w:pStyle w:val="9"/>
              <w:spacing w:line="235" w:lineRule="exact"/>
              <w:jc w:val="center"/>
              <w:rPr>
                <w:rFonts w:ascii="宋体" w:hAnsi="宋体" w:eastAsia="宋体" w:cs="宋体"/>
                <w:sz w:val="20"/>
              </w:rPr>
            </w:pPr>
          </w:p>
        </w:tc>
        <w:tc>
          <w:tcPr>
            <w:tcW w:w="1450" w:type="dxa"/>
          </w:tcPr>
          <w:p w14:paraId="04E28341">
            <w:pPr>
              <w:pStyle w:val="9"/>
              <w:spacing w:line="235" w:lineRule="exact"/>
              <w:jc w:val="center"/>
              <w:rPr>
                <w:rFonts w:ascii="宋体" w:hAnsi="宋体" w:eastAsia="宋体" w:cs="宋体"/>
                <w:sz w:val="20"/>
              </w:rPr>
            </w:pPr>
          </w:p>
        </w:tc>
      </w:tr>
      <w:tr w14:paraId="6F584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11C44C1A">
            <w:pPr>
              <w:pStyle w:val="9"/>
              <w:rPr>
                <w:rFonts w:ascii="宋体" w:hAnsi="宋体" w:eastAsia="宋体" w:cs="宋体"/>
              </w:rPr>
            </w:pPr>
          </w:p>
        </w:tc>
        <w:tc>
          <w:tcPr>
            <w:tcW w:w="1079" w:type="dxa"/>
            <w:vMerge w:val="restart"/>
            <w:tcBorders>
              <w:bottom w:val="nil"/>
            </w:tcBorders>
          </w:tcPr>
          <w:p w14:paraId="32A84D0D">
            <w:pPr>
              <w:pStyle w:val="9"/>
              <w:spacing w:line="256" w:lineRule="auto"/>
              <w:rPr>
                <w:rFonts w:ascii="宋体" w:hAnsi="宋体" w:eastAsia="宋体" w:cs="宋体"/>
              </w:rPr>
            </w:pPr>
          </w:p>
          <w:p w14:paraId="7DA0B543">
            <w:pPr>
              <w:pStyle w:val="9"/>
              <w:spacing w:line="256" w:lineRule="auto"/>
              <w:rPr>
                <w:rFonts w:ascii="宋体" w:hAnsi="宋体" w:eastAsia="宋体" w:cs="宋体"/>
              </w:rPr>
            </w:pPr>
          </w:p>
          <w:p w14:paraId="1956C31E">
            <w:pPr>
              <w:pStyle w:val="9"/>
              <w:spacing w:line="256" w:lineRule="auto"/>
              <w:rPr>
                <w:rFonts w:ascii="宋体" w:hAnsi="宋体" w:eastAsia="宋体" w:cs="宋体"/>
              </w:rPr>
            </w:pPr>
          </w:p>
          <w:p w14:paraId="308803D5">
            <w:pPr>
              <w:pStyle w:val="9"/>
              <w:spacing w:line="256" w:lineRule="auto"/>
              <w:rPr>
                <w:rFonts w:ascii="宋体" w:hAnsi="宋体" w:eastAsia="宋体" w:cs="宋体"/>
              </w:rPr>
            </w:pPr>
          </w:p>
          <w:p w14:paraId="6D07C31D">
            <w:pPr>
              <w:spacing w:before="62" w:line="480" w:lineRule="exact"/>
              <w:ind w:left="115"/>
              <w:rPr>
                <w:rFonts w:ascii="宋体" w:hAnsi="宋体" w:eastAsia="宋体" w:cs="宋体"/>
                <w:sz w:val="19"/>
                <w:szCs w:val="19"/>
              </w:rPr>
            </w:pPr>
            <w:r>
              <w:rPr>
                <w:rFonts w:hint="eastAsia" w:ascii="宋体" w:hAnsi="宋体" w:eastAsia="宋体" w:cs="宋体"/>
                <w:spacing w:val="6"/>
                <w:position w:val="22"/>
                <w:sz w:val="19"/>
                <w:szCs w:val="19"/>
              </w:rPr>
              <w:t>效益指标</w:t>
            </w:r>
          </w:p>
          <w:p w14:paraId="5DD52D57">
            <w:pPr>
              <w:spacing w:line="227" w:lineRule="auto"/>
              <w:ind w:left="107"/>
              <w:rPr>
                <w:rFonts w:ascii="宋体" w:hAnsi="宋体" w:eastAsia="宋体" w:cs="宋体"/>
                <w:sz w:val="19"/>
                <w:szCs w:val="19"/>
              </w:rPr>
            </w:pPr>
            <w:r>
              <w:rPr>
                <w:rFonts w:hint="eastAsia" w:ascii="宋体" w:hAnsi="宋体" w:eastAsia="宋体" w:cs="宋体"/>
                <w:spacing w:val="3"/>
                <w:sz w:val="19"/>
                <w:szCs w:val="19"/>
              </w:rPr>
              <w:t>（40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tcPr>
          <w:p w14:paraId="56393B8B">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14:paraId="6CAE34A3">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69" w:type="dxa"/>
          </w:tcPr>
          <w:p w14:paraId="722635B1">
            <w:pPr>
              <w:pStyle w:val="9"/>
              <w:spacing w:line="235" w:lineRule="exact"/>
              <w:jc w:val="center"/>
              <w:rPr>
                <w:rFonts w:ascii="宋体" w:hAnsi="宋体" w:eastAsia="宋体" w:cs="宋体"/>
                <w:sz w:val="20"/>
              </w:rPr>
            </w:pPr>
            <w:r>
              <w:rPr>
                <w:rFonts w:hint="eastAsia" w:ascii="宋体" w:hAnsi="宋体" w:eastAsia="宋体" w:cs="宋体"/>
                <w:sz w:val="20"/>
                <w:lang w:eastAsia="zh-CN"/>
              </w:rPr>
              <w:t>补贴率（应补尽补）</w:t>
            </w:r>
          </w:p>
        </w:tc>
        <w:tc>
          <w:tcPr>
            <w:tcW w:w="1310" w:type="dxa"/>
          </w:tcPr>
          <w:p w14:paraId="3EE6B778">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1268" w:type="dxa"/>
          </w:tcPr>
          <w:p w14:paraId="34194D49">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716" w:type="dxa"/>
          </w:tcPr>
          <w:p w14:paraId="49B6C96D">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14:paraId="045A479F">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50" w:type="dxa"/>
          </w:tcPr>
          <w:p w14:paraId="167A5D41">
            <w:pPr>
              <w:pStyle w:val="9"/>
              <w:spacing w:line="235" w:lineRule="exact"/>
              <w:jc w:val="center"/>
              <w:rPr>
                <w:rFonts w:ascii="宋体" w:hAnsi="宋体" w:eastAsia="宋体" w:cs="宋体"/>
                <w:sz w:val="20"/>
              </w:rPr>
            </w:pPr>
          </w:p>
        </w:tc>
      </w:tr>
      <w:tr w14:paraId="34E2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64E00765">
            <w:pPr>
              <w:pStyle w:val="9"/>
              <w:rPr>
                <w:rFonts w:ascii="宋体" w:hAnsi="宋体" w:eastAsia="宋体" w:cs="宋体"/>
              </w:rPr>
            </w:pPr>
          </w:p>
        </w:tc>
        <w:tc>
          <w:tcPr>
            <w:tcW w:w="1079" w:type="dxa"/>
            <w:vMerge w:val="continue"/>
            <w:tcBorders>
              <w:top w:val="nil"/>
              <w:bottom w:val="nil"/>
            </w:tcBorders>
          </w:tcPr>
          <w:p w14:paraId="0188A4E8">
            <w:pPr>
              <w:pStyle w:val="9"/>
              <w:rPr>
                <w:rFonts w:ascii="宋体" w:hAnsi="宋体" w:eastAsia="宋体" w:cs="宋体"/>
              </w:rPr>
            </w:pPr>
          </w:p>
        </w:tc>
        <w:tc>
          <w:tcPr>
            <w:tcW w:w="1034" w:type="dxa"/>
            <w:vMerge w:val="continue"/>
            <w:tcBorders>
              <w:top w:val="nil"/>
            </w:tcBorders>
          </w:tcPr>
          <w:p w14:paraId="722B0B61">
            <w:pPr>
              <w:pStyle w:val="9"/>
              <w:rPr>
                <w:rFonts w:ascii="宋体" w:hAnsi="宋体" w:eastAsia="宋体" w:cs="宋体"/>
              </w:rPr>
            </w:pPr>
          </w:p>
        </w:tc>
        <w:tc>
          <w:tcPr>
            <w:tcW w:w="1269" w:type="dxa"/>
          </w:tcPr>
          <w:p w14:paraId="786083CB">
            <w:pPr>
              <w:spacing w:before="175" w:line="60"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29ACFC5B">
            <w:pPr>
              <w:pStyle w:val="9"/>
              <w:spacing w:line="235" w:lineRule="exact"/>
              <w:jc w:val="center"/>
              <w:rPr>
                <w:rFonts w:ascii="宋体" w:hAnsi="宋体" w:eastAsia="宋体" w:cs="宋体"/>
                <w:sz w:val="20"/>
              </w:rPr>
            </w:pPr>
          </w:p>
        </w:tc>
        <w:tc>
          <w:tcPr>
            <w:tcW w:w="1268" w:type="dxa"/>
          </w:tcPr>
          <w:p w14:paraId="6C5A0167">
            <w:pPr>
              <w:pStyle w:val="9"/>
              <w:spacing w:line="235" w:lineRule="exact"/>
              <w:jc w:val="center"/>
              <w:rPr>
                <w:rFonts w:ascii="宋体" w:hAnsi="宋体" w:eastAsia="宋体" w:cs="宋体"/>
                <w:sz w:val="20"/>
              </w:rPr>
            </w:pPr>
          </w:p>
        </w:tc>
        <w:tc>
          <w:tcPr>
            <w:tcW w:w="716" w:type="dxa"/>
          </w:tcPr>
          <w:p w14:paraId="53F4BE29">
            <w:pPr>
              <w:pStyle w:val="9"/>
              <w:spacing w:line="235" w:lineRule="exact"/>
              <w:jc w:val="center"/>
              <w:rPr>
                <w:rFonts w:ascii="宋体" w:hAnsi="宋体" w:eastAsia="宋体" w:cs="宋体"/>
                <w:sz w:val="20"/>
              </w:rPr>
            </w:pPr>
          </w:p>
        </w:tc>
        <w:tc>
          <w:tcPr>
            <w:tcW w:w="873" w:type="dxa"/>
          </w:tcPr>
          <w:p w14:paraId="6F2FFA8A">
            <w:pPr>
              <w:pStyle w:val="9"/>
              <w:spacing w:line="235" w:lineRule="exact"/>
              <w:jc w:val="center"/>
              <w:rPr>
                <w:rFonts w:ascii="宋体" w:hAnsi="宋体" w:eastAsia="宋体" w:cs="宋体"/>
                <w:sz w:val="20"/>
              </w:rPr>
            </w:pPr>
          </w:p>
        </w:tc>
        <w:tc>
          <w:tcPr>
            <w:tcW w:w="1450" w:type="dxa"/>
          </w:tcPr>
          <w:p w14:paraId="1EAB838F">
            <w:pPr>
              <w:pStyle w:val="9"/>
              <w:spacing w:line="235" w:lineRule="exact"/>
              <w:jc w:val="center"/>
              <w:rPr>
                <w:rFonts w:ascii="宋体" w:hAnsi="宋体" w:eastAsia="宋体" w:cs="宋体"/>
                <w:sz w:val="20"/>
              </w:rPr>
            </w:pPr>
          </w:p>
        </w:tc>
      </w:tr>
      <w:tr w14:paraId="1188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7C3F576F">
            <w:pPr>
              <w:pStyle w:val="9"/>
              <w:rPr>
                <w:rFonts w:ascii="宋体" w:hAnsi="宋体" w:eastAsia="宋体" w:cs="宋体"/>
              </w:rPr>
            </w:pPr>
          </w:p>
        </w:tc>
        <w:tc>
          <w:tcPr>
            <w:tcW w:w="1079" w:type="dxa"/>
            <w:vMerge w:val="continue"/>
            <w:tcBorders>
              <w:top w:val="nil"/>
              <w:bottom w:val="nil"/>
            </w:tcBorders>
          </w:tcPr>
          <w:p w14:paraId="250A39C8">
            <w:pPr>
              <w:pStyle w:val="9"/>
              <w:rPr>
                <w:rFonts w:ascii="宋体" w:hAnsi="宋体" w:eastAsia="宋体" w:cs="宋体"/>
              </w:rPr>
            </w:pPr>
          </w:p>
        </w:tc>
        <w:tc>
          <w:tcPr>
            <w:tcW w:w="1034" w:type="dxa"/>
            <w:vMerge w:val="restart"/>
            <w:tcBorders>
              <w:bottom w:val="nil"/>
            </w:tcBorders>
          </w:tcPr>
          <w:p w14:paraId="14577C42">
            <w:pPr>
              <w:spacing w:before="153" w:line="233" w:lineRule="auto"/>
              <w:ind w:left="225"/>
              <w:rPr>
                <w:rFonts w:ascii="宋体" w:hAnsi="宋体" w:eastAsia="宋体" w:cs="宋体"/>
                <w:sz w:val="19"/>
                <w:szCs w:val="19"/>
              </w:rPr>
            </w:pPr>
            <w:r>
              <w:rPr>
                <w:rFonts w:hint="eastAsia" w:ascii="宋体" w:hAnsi="宋体" w:eastAsia="宋体" w:cs="宋体"/>
                <w:spacing w:val="6"/>
                <w:sz w:val="19"/>
                <w:szCs w:val="19"/>
              </w:rPr>
              <w:t>社会效</w:t>
            </w:r>
          </w:p>
          <w:p w14:paraId="7B46B834">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69" w:type="dxa"/>
          </w:tcPr>
          <w:p w14:paraId="6315A6FD">
            <w:pPr>
              <w:pStyle w:val="9"/>
              <w:spacing w:line="235" w:lineRule="exact"/>
              <w:jc w:val="center"/>
              <w:rPr>
                <w:rFonts w:ascii="宋体" w:hAnsi="宋体" w:eastAsia="宋体" w:cs="宋体"/>
                <w:sz w:val="20"/>
              </w:rPr>
            </w:pPr>
            <w:r>
              <w:rPr>
                <w:rFonts w:hint="eastAsia" w:ascii="宋体" w:hAnsi="宋体" w:eastAsia="宋体" w:cs="宋体"/>
                <w:sz w:val="20"/>
                <w:lang w:eastAsia="zh-CN"/>
              </w:rPr>
              <w:t>有效改善民生</w:t>
            </w:r>
          </w:p>
        </w:tc>
        <w:tc>
          <w:tcPr>
            <w:tcW w:w="1310" w:type="dxa"/>
          </w:tcPr>
          <w:p w14:paraId="50B41ABD">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2600户</w:t>
            </w:r>
          </w:p>
        </w:tc>
        <w:tc>
          <w:tcPr>
            <w:tcW w:w="1268" w:type="dxa"/>
          </w:tcPr>
          <w:p w14:paraId="2872B4E8">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3079户</w:t>
            </w:r>
          </w:p>
        </w:tc>
        <w:tc>
          <w:tcPr>
            <w:tcW w:w="716" w:type="dxa"/>
          </w:tcPr>
          <w:p w14:paraId="5392DF81">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14:paraId="44952CAF">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50" w:type="dxa"/>
          </w:tcPr>
          <w:p w14:paraId="29E000BB">
            <w:pPr>
              <w:pStyle w:val="9"/>
              <w:spacing w:line="235" w:lineRule="exact"/>
              <w:jc w:val="center"/>
              <w:rPr>
                <w:rFonts w:ascii="宋体" w:hAnsi="宋体" w:eastAsia="宋体" w:cs="宋体"/>
                <w:sz w:val="20"/>
              </w:rPr>
            </w:pPr>
          </w:p>
        </w:tc>
      </w:tr>
      <w:tr w14:paraId="145A1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4FCE47FA">
            <w:pPr>
              <w:pStyle w:val="9"/>
              <w:rPr>
                <w:rFonts w:ascii="宋体" w:hAnsi="宋体" w:eastAsia="宋体" w:cs="宋体"/>
              </w:rPr>
            </w:pPr>
          </w:p>
        </w:tc>
        <w:tc>
          <w:tcPr>
            <w:tcW w:w="1079" w:type="dxa"/>
            <w:vMerge w:val="continue"/>
            <w:tcBorders>
              <w:top w:val="nil"/>
              <w:bottom w:val="nil"/>
            </w:tcBorders>
          </w:tcPr>
          <w:p w14:paraId="37AC14D7">
            <w:pPr>
              <w:pStyle w:val="9"/>
              <w:rPr>
                <w:rFonts w:ascii="宋体" w:hAnsi="宋体" w:eastAsia="宋体" w:cs="宋体"/>
              </w:rPr>
            </w:pPr>
          </w:p>
        </w:tc>
        <w:tc>
          <w:tcPr>
            <w:tcW w:w="1034" w:type="dxa"/>
            <w:vMerge w:val="continue"/>
            <w:tcBorders>
              <w:top w:val="nil"/>
            </w:tcBorders>
          </w:tcPr>
          <w:p w14:paraId="5FA85FD5">
            <w:pPr>
              <w:pStyle w:val="9"/>
              <w:rPr>
                <w:rFonts w:ascii="宋体" w:hAnsi="宋体" w:eastAsia="宋体" w:cs="宋体"/>
              </w:rPr>
            </w:pPr>
          </w:p>
        </w:tc>
        <w:tc>
          <w:tcPr>
            <w:tcW w:w="1269" w:type="dxa"/>
          </w:tcPr>
          <w:p w14:paraId="59716583">
            <w:pPr>
              <w:spacing w:before="173" w:line="61"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6E504B72">
            <w:pPr>
              <w:pStyle w:val="9"/>
              <w:spacing w:line="235" w:lineRule="exact"/>
              <w:jc w:val="center"/>
              <w:rPr>
                <w:rFonts w:ascii="宋体" w:hAnsi="宋体" w:eastAsia="宋体" w:cs="宋体"/>
                <w:sz w:val="20"/>
              </w:rPr>
            </w:pPr>
          </w:p>
        </w:tc>
        <w:tc>
          <w:tcPr>
            <w:tcW w:w="1268" w:type="dxa"/>
          </w:tcPr>
          <w:p w14:paraId="196B5418">
            <w:pPr>
              <w:pStyle w:val="9"/>
              <w:spacing w:line="235" w:lineRule="exact"/>
              <w:jc w:val="center"/>
              <w:rPr>
                <w:rFonts w:ascii="宋体" w:hAnsi="宋体" w:eastAsia="宋体" w:cs="宋体"/>
                <w:sz w:val="20"/>
              </w:rPr>
            </w:pPr>
          </w:p>
        </w:tc>
        <w:tc>
          <w:tcPr>
            <w:tcW w:w="716" w:type="dxa"/>
          </w:tcPr>
          <w:p w14:paraId="4585E3FA">
            <w:pPr>
              <w:pStyle w:val="9"/>
              <w:spacing w:line="235" w:lineRule="exact"/>
              <w:jc w:val="center"/>
              <w:rPr>
                <w:rFonts w:ascii="宋体" w:hAnsi="宋体" w:eastAsia="宋体" w:cs="宋体"/>
                <w:sz w:val="20"/>
              </w:rPr>
            </w:pPr>
          </w:p>
        </w:tc>
        <w:tc>
          <w:tcPr>
            <w:tcW w:w="873" w:type="dxa"/>
          </w:tcPr>
          <w:p w14:paraId="3C87BDB2">
            <w:pPr>
              <w:pStyle w:val="9"/>
              <w:spacing w:line="235" w:lineRule="exact"/>
              <w:jc w:val="center"/>
              <w:rPr>
                <w:rFonts w:ascii="宋体" w:hAnsi="宋体" w:eastAsia="宋体" w:cs="宋体"/>
                <w:sz w:val="20"/>
              </w:rPr>
            </w:pPr>
          </w:p>
        </w:tc>
        <w:tc>
          <w:tcPr>
            <w:tcW w:w="1450" w:type="dxa"/>
          </w:tcPr>
          <w:p w14:paraId="3E852144">
            <w:pPr>
              <w:pStyle w:val="9"/>
              <w:spacing w:line="235" w:lineRule="exact"/>
              <w:jc w:val="center"/>
              <w:rPr>
                <w:rFonts w:ascii="宋体" w:hAnsi="宋体" w:eastAsia="宋体" w:cs="宋体"/>
                <w:sz w:val="20"/>
              </w:rPr>
            </w:pPr>
          </w:p>
        </w:tc>
      </w:tr>
      <w:tr w14:paraId="4543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5E757EEE">
            <w:pPr>
              <w:pStyle w:val="9"/>
              <w:rPr>
                <w:rFonts w:ascii="宋体" w:hAnsi="宋体" w:eastAsia="宋体" w:cs="宋体"/>
              </w:rPr>
            </w:pPr>
          </w:p>
        </w:tc>
        <w:tc>
          <w:tcPr>
            <w:tcW w:w="1079" w:type="dxa"/>
            <w:vMerge w:val="continue"/>
            <w:tcBorders>
              <w:top w:val="nil"/>
              <w:bottom w:val="nil"/>
            </w:tcBorders>
          </w:tcPr>
          <w:p w14:paraId="5C936A98">
            <w:pPr>
              <w:pStyle w:val="9"/>
              <w:rPr>
                <w:rFonts w:ascii="宋体" w:hAnsi="宋体" w:eastAsia="宋体" w:cs="宋体"/>
              </w:rPr>
            </w:pPr>
          </w:p>
        </w:tc>
        <w:tc>
          <w:tcPr>
            <w:tcW w:w="1034" w:type="dxa"/>
            <w:vMerge w:val="restart"/>
            <w:tcBorders>
              <w:bottom w:val="nil"/>
            </w:tcBorders>
          </w:tcPr>
          <w:p w14:paraId="1E6D25E8">
            <w:pPr>
              <w:spacing w:before="154" w:line="233" w:lineRule="auto"/>
              <w:ind w:left="234"/>
              <w:rPr>
                <w:rFonts w:ascii="宋体" w:hAnsi="宋体" w:eastAsia="宋体" w:cs="宋体"/>
                <w:sz w:val="19"/>
                <w:szCs w:val="19"/>
              </w:rPr>
            </w:pPr>
            <w:r>
              <w:rPr>
                <w:rFonts w:hint="eastAsia" w:ascii="宋体" w:hAnsi="宋体" w:eastAsia="宋体" w:cs="宋体"/>
                <w:spacing w:val="3"/>
                <w:sz w:val="19"/>
                <w:szCs w:val="19"/>
              </w:rPr>
              <w:t>生态效</w:t>
            </w:r>
          </w:p>
          <w:p w14:paraId="5C540335">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69" w:type="dxa"/>
          </w:tcPr>
          <w:p w14:paraId="1E0BDE80">
            <w:pPr>
              <w:pStyle w:val="9"/>
              <w:spacing w:line="235" w:lineRule="exact"/>
              <w:jc w:val="center"/>
              <w:rPr>
                <w:rFonts w:ascii="宋体" w:hAnsi="宋体" w:eastAsia="宋体" w:cs="宋体"/>
                <w:sz w:val="20"/>
              </w:rPr>
            </w:pPr>
            <w:r>
              <w:rPr>
                <w:rFonts w:hint="eastAsia" w:ascii="宋体" w:hAnsi="宋体" w:eastAsia="宋体" w:cs="宋体"/>
                <w:sz w:val="20"/>
                <w:lang w:eastAsia="zh-CN"/>
              </w:rPr>
              <w:t>住房租赁补贴</w:t>
            </w:r>
          </w:p>
        </w:tc>
        <w:tc>
          <w:tcPr>
            <w:tcW w:w="1310" w:type="dxa"/>
          </w:tcPr>
          <w:p w14:paraId="48638A99">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765万元</w:t>
            </w:r>
          </w:p>
        </w:tc>
        <w:tc>
          <w:tcPr>
            <w:tcW w:w="1268" w:type="dxa"/>
          </w:tcPr>
          <w:p w14:paraId="2DC8EEF8">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916.60万元</w:t>
            </w:r>
          </w:p>
        </w:tc>
        <w:tc>
          <w:tcPr>
            <w:tcW w:w="716" w:type="dxa"/>
          </w:tcPr>
          <w:p w14:paraId="10845C57">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14:paraId="40D72A94">
            <w:pPr>
              <w:pStyle w:val="9"/>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50" w:type="dxa"/>
          </w:tcPr>
          <w:p w14:paraId="198959B8">
            <w:pPr>
              <w:pStyle w:val="9"/>
              <w:spacing w:line="235" w:lineRule="exact"/>
              <w:jc w:val="center"/>
              <w:rPr>
                <w:rFonts w:ascii="宋体" w:hAnsi="宋体" w:eastAsia="宋体" w:cs="宋体"/>
                <w:sz w:val="20"/>
              </w:rPr>
            </w:pPr>
          </w:p>
        </w:tc>
      </w:tr>
      <w:tr w14:paraId="6BBA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textDirection w:val="tbRlV"/>
          </w:tcPr>
          <w:p w14:paraId="3FB65098">
            <w:pPr>
              <w:pStyle w:val="9"/>
              <w:rPr>
                <w:rFonts w:ascii="宋体" w:hAnsi="宋体" w:eastAsia="宋体" w:cs="宋体"/>
              </w:rPr>
            </w:pPr>
          </w:p>
        </w:tc>
        <w:tc>
          <w:tcPr>
            <w:tcW w:w="1079" w:type="dxa"/>
            <w:vMerge w:val="continue"/>
            <w:tcBorders>
              <w:top w:val="nil"/>
              <w:bottom w:val="nil"/>
            </w:tcBorders>
          </w:tcPr>
          <w:p w14:paraId="503E9D93">
            <w:pPr>
              <w:pStyle w:val="9"/>
              <w:rPr>
                <w:rFonts w:ascii="宋体" w:hAnsi="宋体" w:eastAsia="宋体" w:cs="宋体"/>
              </w:rPr>
            </w:pPr>
          </w:p>
        </w:tc>
        <w:tc>
          <w:tcPr>
            <w:tcW w:w="1034" w:type="dxa"/>
            <w:vMerge w:val="continue"/>
            <w:tcBorders>
              <w:top w:val="nil"/>
            </w:tcBorders>
          </w:tcPr>
          <w:p w14:paraId="0D2FFFC0">
            <w:pPr>
              <w:pStyle w:val="9"/>
              <w:rPr>
                <w:rFonts w:ascii="宋体" w:hAnsi="宋体" w:eastAsia="宋体" w:cs="宋体"/>
              </w:rPr>
            </w:pPr>
          </w:p>
        </w:tc>
        <w:tc>
          <w:tcPr>
            <w:tcW w:w="1269" w:type="dxa"/>
          </w:tcPr>
          <w:p w14:paraId="05731915">
            <w:pPr>
              <w:spacing w:before="175" w:line="60"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2B95F42D">
            <w:pPr>
              <w:pStyle w:val="9"/>
              <w:spacing w:line="235" w:lineRule="exact"/>
              <w:jc w:val="center"/>
              <w:rPr>
                <w:rFonts w:ascii="宋体" w:hAnsi="宋体" w:eastAsia="宋体" w:cs="宋体"/>
                <w:sz w:val="20"/>
              </w:rPr>
            </w:pPr>
          </w:p>
        </w:tc>
        <w:tc>
          <w:tcPr>
            <w:tcW w:w="1268" w:type="dxa"/>
          </w:tcPr>
          <w:p w14:paraId="32C52902">
            <w:pPr>
              <w:pStyle w:val="9"/>
              <w:spacing w:line="235" w:lineRule="exact"/>
              <w:jc w:val="center"/>
              <w:rPr>
                <w:rFonts w:ascii="宋体" w:hAnsi="宋体" w:eastAsia="宋体" w:cs="宋体"/>
                <w:sz w:val="20"/>
              </w:rPr>
            </w:pPr>
          </w:p>
        </w:tc>
        <w:tc>
          <w:tcPr>
            <w:tcW w:w="716" w:type="dxa"/>
          </w:tcPr>
          <w:p w14:paraId="50C2F037">
            <w:pPr>
              <w:pStyle w:val="9"/>
              <w:spacing w:line="235" w:lineRule="exact"/>
              <w:jc w:val="center"/>
              <w:rPr>
                <w:rFonts w:ascii="宋体" w:hAnsi="宋体" w:eastAsia="宋体" w:cs="宋体"/>
                <w:sz w:val="20"/>
              </w:rPr>
            </w:pPr>
          </w:p>
        </w:tc>
        <w:tc>
          <w:tcPr>
            <w:tcW w:w="873" w:type="dxa"/>
          </w:tcPr>
          <w:p w14:paraId="61865A8D">
            <w:pPr>
              <w:pStyle w:val="9"/>
              <w:spacing w:line="235" w:lineRule="exact"/>
              <w:jc w:val="center"/>
              <w:rPr>
                <w:rFonts w:ascii="宋体" w:hAnsi="宋体" w:eastAsia="宋体" w:cs="宋体"/>
                <w:sz w:val="20"/>
              </w:rPr>
            </w:pPr>
          </w:p>
        </w:tc>
        <w:tc>
          <w:tcPr>
            <w:tcW w:w="1450" w:type="dxa"/>
          </w:tcPr>
          <w:p w14:paraId="7A4CB4A0">
            <w:pPr>
              <w:pStyle w:val="9"/>
              <w:spacing w:line="235" w:lineRule="exact"/>
              <w:jc w:val="center"/>
              <w:rPr>
                <w:rFonts w:ascii="宋体" w:hAnsi="宋体" w:eastAsia="宋体" w:cs="宋体"/>
                <w:sz w:val="20"/>
              </w:rPr>
            </w:pPr>
          </w:p>
        </w:tc>
      </w:tr>
      <w:tr w14:paraId="275A0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textDirection w:val="tbRlV"/>
          </w:tcPr>
          <w:p w14:paraId="68850577">
            <w:pPr>
              <w:pStyle w:val="9"/>
              <w:rPr>
                <w:rFonts w:ascii="宋体" w:hAnsi="宋体" w:eastAsia="宋体" w:cs="宋体"/>
              </w:rPr>
            </w:pPr>
          </w:p>
        </w:tc>
        <w:tc>
          <w:tcPr>
            <w:tcW w:w="1079" w:type="dxa"/>
            <w:vMerge w:val="continue"/>
            <w:tcBorders>
              <w:top w:val="nil"/>
              <w:bottom w:val="nil"/>
            </w:tcBorders>
          </w:tcPr>
          <w:p w14:paraId="522FA156">
            <w:pPr>
              <w:pStyle w:val="9"/>
              <w:rPr>
                <w:rFonts w:ascii="宋体" w:hAnsi="宋体" w:eastAsia="宋体" w:cs="宋体"/>
              </w:rPr>
            </w:pPr>
          </w:p>
        </w:tc>
        <w:tc>
          <w:tcPr>
            <w:tcW w:w="1034" w:type="dxa"/>
            <w:vMerge w:val="restart"/>
            <w:tcBorders>
              <w:bottom w:val="nil"/>
            </w:tcBorders>
          </w:tcPr>
          <w:p w14:paraId="084D4ACB">
            <w:pPr>
              <w:spacing w:before="207" w:line="230" w:lineRule="auto"/>
              <w:ind w:left="227" w:right="116" w:hanging="98"/>
              <w:rPr>
                <w:rFonts w:ascii="宋体" w:hAnsi="宋体" w:eastAsia="宋体" w:cs="宋体"/>
                <w:sz w:val="19"/>
                <w:szCs w:val="19"/>
              </w:rPr>
            </w:pPr>
            <w:r>
              <w:rPr>
                <w:rFonts w:hint="eastAsia" w:ascii="宋体" w:hAnsi="宋体" w:cs="宋体"/>
                <w:sz w:val="19"/>
                <w:szCs w:val="19"/>
              </w:rPr>
              <w:t>可持续影响指标</w:t>
            </w:r>
          </w:p>
        </w:tc>
        <w:tc>
          <w:tcPr>
            <w:tcW w:w="1269" w:type="dxa"/>
          </w:tcPr>
          <w:p w14:paraId="183B0C77">
            <w:pPr>
              <w:pStyle w:val="9"/>
              <w:jc w:val="center"/>
              <w:rPr>
                <w:rFonts w:ascii="宋体" w:hAnsi="宋体" w:eastAsia="宋体" w:cs="宋体"/>
                <w:lang w:eastAsia="zh-CN"/>
              </w:rPr>
            </w:pPr>
            <w:r>
              <w:rPr>
                <w:rFonts w:hint="eastAsia" w:ascii="宋体" w:hAnsi="宋体" w:eastAsia="宋体" w:cs="宋体"/>
                <w:lang w:eastAsia="zh-CN"/>
              </w:rPr>
              <w:t>城区补贴群众住房条件改善</w:t>
            </w:r>
          </w:p>
        </w:tc>
        <w:tc>
          <w:tcPr>
            <w:tcW w:w="1310" w:type="dxa"/>
          </w:tcPr>
          <w:p w14:paraId="2C59E5FB">
            <w:pPr>
              <w:pStyle w:val="9"/>
              <w:jc w:val="center"/>
              <w:rPr>
                <w:rFonts w:ascii="宋体" w:hAnsi="宋体" w:eastAsia="宋体" w:cs="宋体"/>
                <w:lang w:eastAsia="zh-CN"/>
              </w:rPr>
            </w:pPr>
            <w:r>
              <w:rPr>
                <w:rFonts w:hint="eastAsia" w:ascii="宋体" w:hAnsi="宋体" w:eastAsia="宋体" w:cs="宋体"/>
                <w:lang w:eastAsia="zh-CN"/>
              </w:rPr>
              <w:t>2600户</w:t>
            </w:r>
          </w:p>
        </w:tc>
        <w:tc>
          <w:tcPr>
            <w:tcW w:w="1268" w:type="dxa"/>
          </w:tcPr>
          <w:p w14:paraId="0FD8A33B">
            <w:pPr>
              <w:pStyle w:val="9"/>
              <w:jc w:val="center"/>
              <w:rPr>
                <w:rFonts w:ascii="宋体" w:hAnsi="宋体" w:eastAsia="宋体" w:cs="宋体"/>
                <w:lang w:eastAsia="zh-CN"/>
              </w:rPr>
            </w:pPr>
            <w:r>
              <w:rPr>
                <w:rFonts w:hint="eastAsia" w:ascii="宋体" w:hAnsi="宋体" w:eastAsia="宋体" w:cs="宋体"/>
                <w:lang w:eastAsia="zh-CN"/>
              </w:rPr>
              <w:t>3079户</w:t>
            </w:r>
          </w:p>
        </w:tc>
        <w:tc>
          <w:tcPr>
            <w:tcW w:w="716" w:type="dxa"/>
          </w:tcPr>
          <w:p w14:paraId="04FAC822">
            <w:pPr>
              <w:pStyle w:val="9"/>
              <w:jc w:val="center"/>
              <w:rPr>
                <w:rFonts w:ascii="宋体" w:hAnsi="宋体" w:eastAsia="宋体" w:cs="宋体"/>
                <w:lang w:eastAsia="zh-CN"/>
              </w:rPr>
            </w:pPr>
            <w:r>
              <w:rPr>
                <w:rFonts w:hint="eastAsia" w:ascii="宋体" w:hAnsi="宋体" w:eastAsia="宋体" w:cs="宋体"/>
                <w:lang w:eastAsia="zh-CN"/>
              </w:rPr>
              <w:t>10</w:t>
            </w:r>
          </w:p>
        </w:tc>
        <w:tc>
          <w:tcPr>
            <w:tcW w:w="873" w:type="dxa"/>
          </w:tcPr>
          <w:p w14:paraId="23DC6E96">
            <w:pPr>
              <w:pStyle w:val="9"/>
              <w:jc w:val="center"/>
              <w:rPr>
                <w:rFonts w:ascii="宋体" w:hAnsi="宋体" w:eastAsia="宋体" w:cs="宋体"/>
                <w:lang w:eastAsia="zh-CN"/>
              </w:rPr>
            </w:pPr>
            <w:r>
              <w:rPr>
                <w:rFonts w:hint="eastAsia" w:ascii="宋体" w:hAnsi="宋体" w:eastAsia="宋体" w:cs="宋体"/>
                <w:lang w:eastAsia="zh-CN"/>
              </w:rPr>
              <w:t>10</w:t>
            </w:r>
          </w:p>
        </w:tc>
        <w:tc>
          <w:tcPr>
            <w:tcW w:w="1450" w:type="dxa"/>
          </w:tcPr>
          <w:p w14:paraId="5A8B26BD">
            <w:pPr>
              <w:pStyle w:val="9"/>
              <w:jc w:val="center"/>
              <w:rPr>
                <w:rFonts w:ascii="宋体" w:hAnsi="宋体" w:eastAsia="宋体" w:cs="宋体"/>
                <w:lang w:eastAsia="zh-CN"/>
              </w:rPr>
            </w:pPr>
          </w:p>
        </w:tc>
      </w:tr>
      <w:tr w14:paraId="790AF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textDirection w:val="tbRlV"/>
          </w:tcPr>
          <w:p w14:paraId="3B78DE15">
            <w:pPr>
              <w:pStyle w:val="9"/>
              <w:rPr>
                <w:rFonts w:ascii="宋体" w:hAnsi="宋体" w:eastAsia="宋体" w:cs="宋体"/>
                <w:lang w:eastAsia="zh-CN"/>
              </w:rPr>
            </w:pPr>
          </w:p>
        </w:tc>
        <w:tc>
          <w:tcPr>
            <w:tcW w:w="1079" w:type="dxa"/>
            <w:vMerge w:val="continue"/>
            <w:tcBorders>
              <w:top w:val="nil"/>
            </w:tcBorders>
          </w:tcPr>
          <w:p w14:paraId="26ECA35F">
            <w:pPr>
              <w:pStyle w:val="9"/>
              <w:rPr>
                <w:rFonts w:ascii="宋体" w:hAnsi="宋体" w:eastAsia="宋体" w:cs="宋体"/>
                <w:lang w:eastAsia="zh-CN"/>
              </w:rPr>
            </w:pPr>
          </w:p>
        </w:tc>
        <w:tc>
          <w:tcPr>
            <w:tcW w:w="1034" w:type="dxa"/>
            <w:vMerge w:val="continue"/>
            <w:tcBorders>
              <w:top w:val="nil"/>
            </w:tcBorders>
          </w:tcPr>
          <w:p w14:paraId="5F4441E3">
            <w:pPr>
              <w:pStyle w:val="9"/>
              <w:rPr>
                <w:rFonts w:ascii="宋体" w:hAnsi="宋体" w:eastAsia="宋体" w:cs="宋体"/>
                <w:lang w:eastAsia="zh-CN"/>
              </w:rPr>
            </w:pPr>
          </w:p>
        </w:tc>
        <w:tc>
          <w:tcPr>
            <w:tcW w:w="1269" w:type="dxa"/>
          </w:tcPr>
          <w:p w14:paraId="58A07B27">
            <w:pPr>
              <w:spacing w:before="190" w:line="61"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1FA17145">
            <w:pPr>
              <w:pStyle w:val="9"/>
              <w:jc w:val="center"/>
              <w:rPr>
                <w:rFonts w:ascii="宋体" w:hAnsi="宋体" w:eastAsia="宋体" w:cs="宋体"/>
              </w:rPr>
            </w:pPr>
          </w:p>
        </w:tc>
        <w:tc>
          <w:tcPr>
            <w:tcW w:w="1268" w:type="dxa"/>
          </w:tcPr>
          <w:p w14:paraId="0F831F57">
            <w:pPr>
              <w:pStyle w:val="9"/>
              <w:jc w:val="center"/>
              <w:rPr>
                <w:rFonts w:ascii="宋体" w:hAnsi="宋体" w:eastAsia="宋体" w:cs="宋体"/>
              </w:rPr>
            </w:pPr>
          </w:p>
        </w:tc>
        <w:tc>
          <w:tcPr>
            <w:tcW w:w="716" w:type="dxa"/>
          </w:tcPr>
          <w:p w14:paraId="3455F3B8">
            <w:pPr>
              <w:pStyle w:val="9"/>
              <w:jc w:val="center"/>
              <w:rPr>
                <w:rFonts w:ascii="宋体" w:hAnsi="宋体" w:eastAsia="宋体" w:cs="宋体"/>
              </w:rPr>
            </w:pPr>
          </w:p>
        </w:tc>
        <w:tc>
          <w:tcPr>
            <w:tcW w:w="873" w:type="dxa"/>
          </w:tcPr>
          <w:p w14:paraId="6073ACA3">
            <w:pPr>
              <w:pStyle w:val="9"/>
              <w:jc w:val="center"/>
              <w:rPr>
                <w:rFonts w:ascii="宋体" w:hAnsi="宋体" w:eastAsia="宋体" w:cs="宋体"/>
              </w:rPr>
            </w:pPr>
          </w:p>
        </w:tc>
        <w:tc>
          <w:tcPr>
            <w:tcW w:w="1450" w:type="dxa"/>
          </w:tcPr>
          <w:p w14:paraId="50B2DE67">
            <w:pPr>
              <w:pStyle w:val="9"/>
              <w:jc w:val="center"/>
              <w:rPr>
                <w:rFonts w:ascii="宋体" w:hAnsi="宋体" w:eastAsia="宋体" w:cs="宋体"/>
              </w:rPr>
            </w:pPr>
          </w:p>
        </w:tc>
      </w:tr>
      <w:tr w14:paraId="5B1FB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textDirection w:val="tbRlV"/>
          </w:tcPr>
          <w:p w14:paraId="340802F6">
            <w:pPr>
              <w:pStyle w:val="9"/>
              <w:rPr>
                <w:rFonts w:ascii="宋体" w:hAnsi="宋体" w:eastAsia="宋体" w:cs="宋体"/>
              </w:rPr>
            </w:pPr>
          </w:p>
        </w:tc>
        <w:tc>
          <w:tcPr>
            <w:tcW w:w="1079" w:type="dxa"/>
            <w:vMerge w:val="restart"/>
            <w:tcBorders>
              <w:bottom w:val="nil"/>
            </w:tcBorders>
          </w:tcPr>
          <w:p w14:paraId="32665509">
            <w:pPr>
              <w:spacing w:before="110" w:line="226" w:lineRule="auto"/>
              <w:ind w:left="251"/>
              <w:rPr>
                <w:rFonts w:ascii="宋体" w:hAnsi="宋体" w:eastAsia="宋体" w:cs="宋体"/>
                <w:sz w:val="19"/>
                <w:szCs w:val="19"/>
              </w:rPr>
            </w:pPr>
            <w:r>
              <w:rPr>
                <w:rFonts w:hint="eastAsia" w:ascii="宋体" w:hAnsi="宋体" w:eastAsia="宋体" w:cs="宋体"/>
                <w:spacing w:val="4"/>
                <w:sz w:val="19"/>
                <w:szCs w:val="19"/>
              </w:rPr>
              <w:t>满意度</w:t>
            </w:r>
          </w:p>
          <w:p w14:paraId="1AD9008E">
            <w:pPr>
              <w:spacing w:before="7" w:line="226" w:lineRule="auto"/>
              <w:ind w:left="345"/>
              <w:rPr>
                <w:rFonts w:ascii="宋体" w:hAnsi="宋体" w:eastAsia="宋体" w:cs="宋体"/>
                <w:sz w:val="19"/>
                <w:szCs w:val="19"/>
              </w:rPr>
            </w:pPr>
            <w:r>
              <w:rPr>
                <w:rFonts w:hint="eastAsia" w:ascii="宋体" w:hAnsi="宋体" w:eastAsia="宋体" w:cs="宋体"/>
                <w:spacing w:val="3"/>
                <w:sz w:val="19"/>
                <w:szCs w:val="19"/>
              </w:rPr>
              <w:t>指标</w:t>
            </w:r>
          </w:p>
          <w:p w14:paraId="11F7099A">
            <w:pPr>
              <w:spacing w:before="7" w:line="227" w:lineRule="auto"/>
              <w:ind w:left="114"/>
              <w:rPr>
                <w:rFonts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tcPr>
          <w:p w14:paraId="4D380D65">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14:paraId="7A66BB39">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14:paraId="52296A40">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269" w:type="dxa"/>
          </w:tcPr>
          <w:p w14:paraId="19DDEC7F">
            <w:pPr>
              <w:pStyle w:val="9"/>
              <w:jc w:val="center"/>
              <w:rPr>
                <w:rFonts w:ascii="宋体" w:hAnsi="宋体" w:eastAsia="宋体" w:cs="宋体"/>
              </w:rPr>
            </w:pPr>
            <w:r>
              <w:rPr>
                <w:rFonts w:hint="eastAsia" w:ascii="宋体" w:hAnsi="宋体" w:eastAsia="宋体" w:cs="宋体"/>
                <w:lang w:eastAsia="zh-CN"/>
              </w:rPr>
              <w:t>社会公众满意度</w:t>
            </w:r>
          </w:p>
        </w:tc>
        <w:tc>
          <w:tcPr>
            <w:tcW w:w="1310" w:type="dxa"/>
          </w:tcPr>
          <w:p w14:paraId="71C69668">
            <w:pPr>
              <w:pStyle w:val="9"/>
              <w:jc w:val="center"/>
              <w:rPr>
                <w:rFonts w:ascii="宋体" w:hAnsi="宋体" w:eastAsia="宋体" w:cs="宋体"/>
                <w:lang w:eastAsia="zh-CN"/>
              </w:rPr>
            </w:pPr>
            <w:r>
              <w:rPr>
                <w:rFonts w:hint="eastAsia" w:ascii="宋体" w:hAnsi="宋体" w:eastAsia="宋体" w:cs="宋体"/>
                <w:lang w:eastAsia="zh-CN"/>
              </w:rPr>
              <w:t>95%</w:t>
            </w:r>
          </w:p>
        </w:tc>
        <w:tc>
          <w:tcPr>
            <w:tcW w:w="1268" w:type="dxa"/>
          </w:tcPr>
          <w:p w14:paraId="6A84FE8D">
            <w:pPr>
              <w:pStyle w:val="9"/>
              <w:jc w:val="center"/>
              <w:rPr>
                <w:rFonts w:ascii="宋体" w:hAnsi="宋体" w:eastAsia="宋体" w:cs="宋体"/>
                <w:lang w:eastAsia="zh-CN"/>
              </w:rPr>
            </w:pPr>
            <w:r>
              <w:rPr>
                <w:rFonts w:hint="eastAsia" w:ascii="宋体" w:hAnsi="宋体" w:eastAsia="宋体" w:cs="宋体"/>
                <w:lang w:eastAsia="zh-CN"/>
              </w:rPr>
              <w:t>95%</w:t>
            </w:r>
          </w:p>
        </w:tc>
        <w:tc>
          <w:tcPr>
            <w:tcW w:w="716" w:type="dxa"/>
          </w:tcPr>
          <w:p w14:paraId="0B266149">
            <w:pPr>
              <w:pStyle w:val="9"/>
              <w:jc w:val="center"/>
              <w:rPr>
                <w:rFonts w:ascii="宋体" w:hAnsi="宋体" w:eastAsia="宋体" w:cs="宋体"/>
                <w:lang w:eastAsia="zh-CN"/>
              </w:rPr>
            </w:pPr>
            <w:r>
              <w:rPr>
                <w:rFonts w:hint="eastAsia" w:ascii="宋体" w:hAnsi="宋体" w:eastAsia="宋体" w:cs="宋体"/>
                <w:lang w:eastAsia="zh-CN"/>
              </w:rPr>
              <w:t>10</w:t>
            </w:r>
          </w:p>
        </w:tc>
        <w:tc>
          <w:tcPr>
            <w:tcW w:w="873" w:type="dxa"/>
          </w:tcPr>
          <w:p w14:paraId="5A6EDCDF">
            <w:pPr>
              <w:pStyle w:val="9"/>
              <w:jc w:val="center"/>
              <w:rPr>
                <w:rFonts w:ascii="宋体" w:hAnsi="宋体" w:eastAsia="宋体" w:cs="宋体"/>
                <w:lang w:eastAsia="zh-CN"/>
              </w:rPr>
            </w:pPr>
            <w:r>
              <w:rPr>
                <w:rFonts w:hint="eastAsia" w:ascii="宋体" w:hAnsi="宋体" w:eastAsia="宋体" w:cs="宋体"/>
                <w:lang w:eastAsia="zh-CN"/>
              </w:rPr>
              <w:t>8</w:t>
            </w:r>
          </w:p>
        </w:tc>
        <w:tc>
          <w:tcPr>
            <w:tcW w:w="1450" w:type="dxa"/>
          </w:tcPr>
          <w:p w14:paraId="6A1C4F6B">
            <w:pPr>
              <w:pStyle w:val="9"/>
              <w:jc w:val="center"/>
              <w:rPr>
                <w:rFonts w:ascii="宋体" w:hAnsi="宋体" w:eastAsia="宋体" w:cs="宋体"/>
              </w:rPr>
            </w:pPr>
          </w:p>
        </w:tc>
      </w:tr>
      <w:tr w14:paraId="4A0F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textDirection w:val="tbRlV"/>
          </w:tcPr>
          <w:p w14:paraId="279C2549">
            <w:pPr>
              <w:pStyle w:val="9"/>
              <w:rPr>
                <w:rFonts w:ascii="宋体" w:hAnsi="宋体" w:eastAsia="宋体" w:cs="宋体"/>
              </w:rPr>
            </w:pPr>
          </w:p>
        </w:tc>
        <w:tc>
          <w:tcPr>
            <w:tcW w:w="1079" w:type="dxa"/>
            <w:vMerge w:val="continue"/>
            <w:tcBorders>
              <w:top w:val="nil"/>
            </w:tcBorders>
          </w:tcPr>
          <w:p w14:paraId="2C4F17FE">
            <w:pPr>
              <w:pStyle w:val="9"/>
              <w:rPr>
                <w:rFonts w:ascii="宋体" w:hAnsi="宋体" w:eastAsia="宋体" w:cs="宋体"/>
              </w:rPr>
            </w:pPr>
          </w:p>
        </w:tc>
        <w:tc>
          <w:tcPr>
            <w:tcW w:w="1034" w:type="dxa"/>
            <w:vMerge w:val="continue"/>
            <w:tcBorders>
              <w:top w:val="nil"/>
            </w:tcBorders>
          </w:tcPr>
          <w:p w14:paraId="71584722">
            <w:pPr>
              <w:pStyle w:val="9"/>
              <w:rPr>
                <w:rFonts w:ascii="宋体" w:hAnsi="宋体" w:eastAsia="宋体" w:cs="宋体"/>
              </w:rPr>
            </w:pPr>
          </w:p>
        </w:tc>
        <w:tc>
          <w:tcPr>
            <w:tcW w:w="1269" w:type="dxa"/>
          </w:tcPr>
          <w:p w14:paraId="62ADD7B7">
            <w:pPr>
              <w:spacing w:before="191" w:line="61"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310" w:type="dxa"/>
          </w:tcPr>
          <w:p w14:paraId="423964C4">
            <w:pPr>
              <w:pStyle w:val="9"/>
              <w:jc w:val="center"/>
              <w:rPr>
                <w:rFonts w:ascii="宋体" w:hAnsi="宋体" w:eastAsia="宋体" w:cs="宋体"/>
              </w:rPr>
            </w:pPr>
          </w:p>
        </w:tc>
        <w:tc>
          <w:tcPr>
            <w:tcW w:w="1268" w:type="dxa"/>
          </w:tcPr>
          <w:p w14:paraId="2EDB9283">
            <w:pPr>
              <w:pStyle w:val="9"/>
              <w:jc w:val="center"/>
              <w:rPr>
                <w:rFonts w:ascii="宋体" w:hAnsi="宋体" w:eastAsia="宋体" w:cs="宋体"/>
              </w:rPr>
            </w:pPr>
          </w:p>
        </w:tc>
        <w:tc>
          <w:tcPr>
            <w:tcW w:w="716" w:type="dxa"/>
          </w:tcPr>
          <w:p w14:paraId="3890873A">
            <w:pPr>
              <w:pStyle w:val="9"/>
              <w:jc w:val="center"/>
              <w:rPr>
                <w:rFonts w:ascii="宋体" w:hAnsi="宋体" w:eastAsia="宋体" w:cs="宋体"/>
              </w:rPr>
            </w:pPr>
          </w:p>
        </w:tc>
        <w:tc>
          <w:tcPr>
            <w:tcW w:w="873" w:type="dxa"/>
          </w:tcPr>
          <w:p w14:paraId="1BA09B88">
            <w:pPr>
              <w:pStyle w:val="9"/>
              <w:jc w:val="center"/>
              <w:rPr>
                <w:rFonts w:ascii="宋体" w:hAnsi="宋体" w:eastAsia="宋体" w:cs="宋体"/>
              </w:rPr>
            </w:pPr>
          </w:p>
        </w:tc>
        <w:tc>
          <w:tcPr>
            <w:tcW w:w="1450" w:type="dxa"/>
          </w:tcPr>
          <w:p w14:paraId="7B7B739D">
            <w:pPr>
              <w:pStyle w:val="9"/>
              <w:jc w:val="center"/>
              <w:rPr>
                <w:rFonts w:ascii="宋体" w:hAnsi="宋体" w:eastAsia="宋体" w:cs="宋体"/>
              </w:rPr>
            </w:pPr>
          </w:p>
        </w:tc>
      </w:tr>
      <w:tr w14:paraId="6F77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Pr>
          <w:p w14:paraId="47D4B05C">
            <w:pPr>
              <w:spacing w:before="41" w:line="221" w:lineRule="auto"/>
              <w:ind w:left="3343"/>
              <w:rPr>
                <w:rFonts w:ascii="宋体" w:hAnsi="宋体" w:eastAsia="宋体" w:cs="宋体"/>
                <w:sz w:val="19"/>
                <w:szCs w:val="19"/>
              </w:rPr>
            </w:pPr>
            <w:r>
              <w:rPr>
                <w:rFonts w:hint="eastAsia" w:ascii="宋体" w:hAnsi="宋体" w:eastAsia="宋体" w:cs="宋体"/>
                <w:spacing w:val="-1"/>
                <w:sz w:val="19"/>
                <w:szCs w:val="19"/>
              </w:rPr>
              <w:t>总分</w:t>
            </w:r>
          </w:p>
        </w:tc>
        <w:tc>
          <w:tcPr>
            <w:tcW w:w="716" w:type="dxa"/>
          </w:tcPr>
          <w:p w14:paraId="457E8998">
            <w:pPr>
              <w:spacing w:before="75" w:line="195" w:lineRule="auto"/>
              <w:ind w:left="230"/>
              <w:rPr>
                <w:rFonts w:ascii="宋体" w:hAnsi="宋体" w:eastAsia="宋体" w:cs="宋体"/>
                <w:sz w:val="19"/>
                <w:szCs w:val="19"/>
              </w:rPr>
            </w:pPr>
            <w:r>
              <w:rPr>
                <w:rFonts w:hint="eastAsia" w:ascii="宋体" w:hAnsi="宋体" w:eastAsia="宋体" w:cs="宋体"/>
                <w:spacing w:val="-4"/>
                <w:sz w:val="19"/>
                <w:szCs w:val="19"/>
              </w:rPr>
              <w:t>100</w:t>
            </w:r>
          </w:p>
        </w:tc>
        <w:tc>
          <w:tcPr>
            <w:tcW w:w="873" w:type="dxa"/>
          </w:tcPr>
          <w:p w14:paraId="227173B2">
            <w:pPr>
              <w:pStyle w:val="9"/>
              <w:jc w:val="center"/>
              <w:rPr>
                <w:rFonts w:ascii="宋体" w:hAnsi="宋体" w:eastAsia="宋体" w:cs="宋体"/>
                <w:lang w:eastAsia="zh-CN"/>
              </w:rPr>
            </w:pPr>
            <w:r>
              <w:rPr>
                <w:rFonts w:hint="eastAsia" w:ascii="宋体" w:hAnsi="宋体" w:eastAsia="宋体" w:cs="宋体"/>
                <w:lang w:eastAsia="zh-CN"/>
              </w:rPr>
              <w:t>98</w:t>
            </w:r>
          </w:p>
        </w:tc>
        <w:tc>
          <w:tcPr>
            <w:tcW w:w="1450" w:type="dxa"/>
          </w:tcPr>
          <w:p w14:paraId="75704795">
            <w:pPr>
              <w:pStyle w:val="9"/>
              <w:jc w:val="center"/>
              <w:rPr>
                <w:rFonts w:ascii="宋体" w:hAnsi="宋体" w:eastAsia="宋体" w:cs="宋体"/>
              </w:rPr>
            </w:pPr>
          </w:p>
        </w:tc>
      </w:tr>
    </w:tbl>
    <w:p w14:paraId="46B4A70C">
      <w:pPr>
        <w:jc w:val="left"/>
        <w:rPr>
          <w:rFonts w:ascii="宋体" w:hAnsi="宋体" w:eastAsia="宋体" w:cs="宋体"/>
          <w:color w:val="000000"/>
          <w:sz w:val="23"/>
          <w:szCs w:val="23"/>
        </w:rPr>
      </w:pPr>
    </w:p>
    <w:p w14:paraId="1B794FA1">
      <w:pPr>
        <w:jc w:val="left"/>
        <w:rPr>
          <w:rFonts w:eastAsia="宋体"/>
          <w:sz w:val="28"/>
          <w:szCs w:val="28"/>
        </w:rPr>
        <w:sectPr>
          <w:footerReference r:id="rId4" w:type="default"/>
          <w:pgSz w:w="11900" w:h="16833"/>
          <w:pgMar w:top="1429" w:right="1106" w:bottom="1310" w:left="1111" w:header="0" w:footer="1020" w:gutter="0"/>
          <w:cols w:space="0" w:num="1"/>
        </w:sectPr>
      </w:pPr>
      <w:r>
        <w:rPr>
          <w:rFonts w:hint="eastAsia" w:ascii="宋体" w:hAnsi="宋体" w:eastAsia="宋体" w:cs="宋体"/>
          <w:color w:val="000000"/>
          <w:sz w:val="23"/>
          <w:szCs w:val="23"/>
        </w:rPr>
        <w:t xml:space="preserve">单位负责人签字：张泽军  </w:t>
      </w:r>
      <w:r>
        <w:rPr>
          <w:rFonts w:hint="eastAsia" w:ascii="宋体" w:hAnsi="宋体" w:cs="宋体"/>
          <w:color w:val="000000"/>
          <w:sz w:val="23"/>
          <w:szCs w:val="23"/>
        </w:rPr>
        <w:t xml:space="preserve">  </w:t>
      </w:r>
      <w:r>
        <w:rPr>
          <w:rFonts w:hint="eastAsia" w:ascii="宋体" w:hAnsi="宋体" w:eastAsia="宋体" w:cs="宋体"/>
          <w:color w:val="000000"/>
          <w:sz w:val="23"/>
          <w:szCs w:val="23"/>
        </w:rPr>
        <w:t>填表人：谭旭颖   联系电话：13298530288</w:t>
      </w:r>
      <w:r>
        <w:rPr>
          <w:rFonts w:hint="eastAsia" w:ascii="宋体" w:hAnsi="宋体" w:cs="宋体"/>
          <w:color w:val="000000"/>
          <w:sz w:val="23"/>
          <w:szCs w:val="23"/>
        </w:rPr>
        <w:t xml:space="preserve">   </w:t>
      </w:r>
      <w:r>
        <w:rPr>
          <w:rFonts w:hint="eastAsia" w:ascii="宋体" w:hAnsi="宋体" w:eastAsia="宋体" w:cs="宋体"/>
          <w:color w:val="000000"/>
          <w:sz w:val="23"/>
          <w:szCs w:val="23"/>
        </w:rPr>
        <w:t>填报日期</w:t>
      </w:r>
      <w:r>
        <w:rPr>
          <w:rFonts w:hint="eastAsia" w:ascii="宋体" w:hAnsi="宋体" w:cs="宋体"/>
          <w:color w:val="000000"/>
          <w:sz w:val="23"/>
          <w:szCs w:val="23"/>
        </w:rPr>
        <w:t>：20240515</w:t>
      </w:r>
    </w:p>
    <w:p w14:paraId="17F085EB">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014E4538">
      <w:pPr>
        <w:spacing w:line="52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794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tcPr>
          <w:p w14:paraId="32C21557">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tcPr>
          <w:p w14:paraId="5AB97396">
            <w:pPr>
              <w:pStyle w:val="9"/>
              <w:rPr>
                <w:rFonts w:ascii="宋体" w:hAnsi="宋体" w:eastAsia="宋体" w:cs="宋体"/>
              </w:rPr>
            </w:pPr>
            <w:r>
              <w:rPr>
                <w:rFonts w:hint="eastAsia" w:ascii="宋体" w:hAnsi="宋体" w:eastAsia="宋体" w:cs="宋体"/>
                <w:lang w:eastAsia="zh-CN"/>
              </w:rPr>
              <w:t>业务工作经费40万元</w:t>
            </w:r>
          </w:p>
        </w:tc>
      </w:tr>
      <w:tr w14:paraId="2A2C3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tcPr>
          <w:p w14:paraId="2929DF2C">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tcPr>
          <w:p w14:paraId="4663525B">
            <w:pPr>
              <w:pStyle w:val="9"/>
              <w:rPr>
                <w:rFonts w:ascii="宋体" w:hAnsi="宋体" w:eastAsia="宋体" w:cs="宋体"/>
                <w:lang w:eastAsia="zh-CN"/>
              </w:rPr>
            </w:pPr>
            <w:r>
              <w:rPr>
                <w:rFonts w:hint="eastAsia" w:ascii="宋体" w:hAnsi="宋体" w:eastAsia="宋体" w:cs="宋体"/>
                <w:lang w:eastAsia="zh-CN"/>
              </w:rPr>
              <w:t>岳阳市住房保障服务中心岳阳楼区分中心</w:t>
            </w:r>
          </w:p>
        </w:tc>
        <w:tc>
          <w:tcPr>
            <w:tcW w:w="1281" w:type="dxa"/>
          </w:tcPr>
          <w:p w14:paraId="6B5B4FD0">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tcPr>
          <w:p w14:paraId="2911C7D7">
            <w:pPr>
              <w:pStyle w:val="9"/>
              <w:rPr>
                <w:rFonts w:ascii="宋体" w:hAnsi="宋体" w:eastAsia="宋体" w:cs="宋体"/>
                <w:lang w:eastAsia="zh-CN"/>
              </w:rPr>
            </w:pPr>
            <w:r>
              <w:rPr>
                <w:rFonts w:hint="eastAsia" w:ascii="宋体" w:hAnsi="宋体" w:eastAsia="宋体" w:cs="宋体"/>
                <w:lang w:eastAsia="zh-CN"/>
              </w:rPr>
              <w:t>岳阳市住房保障服务中心岳阳楼区分中心</w:t>
            </w:r>
          </w:p>
        </w:tc>
      </w:tr>
      <w:tr w14:paraId="125FA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tcPr>
          <w:p w14:paraId="7E677617">
            <w:pPr>
              <w:spacing w:before="61" w:line="241" w:lineRule="auto"/>
              <w:ind w:right="141"/>
              <w:rPr>
                <w:rFonts w:ascii="宋体" w:hAnsi="宋体" w:cs="宋体"/>
                <w:sz w:val="19"/>
                <w:szCs w:val="19"/>
              </w:rPr>
            </w:pPr>
          </w:p>
          <w:p w14:paraId="622A4145">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tcPr>
          <w:p w14:paraId="0A16EA15">
            <w:pPr>
              <w:pStyle w:val="9"/>
              <w:rPr>
                <w:rFonts w:ascii="宋体" w:hAnsi="宋体" w:eastAsia="宋体" w:cs="宋体"/>
              </w:rPr>
            </w:pPr>
          </w:p>
        </w:tc>
        <w:tc>
          <w:tcPr>
            <w:tcW w:w="1244" w:type="dxa"/>
          </w:tcPr>
          <w:p w14:paraId="2C1EDE54">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tcPr>
          <w:p w14:paraId="374406EC">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tcPr>
          <w:p w14:paraId="47CA4D5F">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tcPr>
          <w:p w14:paraId="370713D9">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Pr>
          <w:p w14:paraId="2591399C">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tcPr>
          <w:p w14:paraId="4F5BDDFA">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29B4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tcPr>
          <w:p w14:paraId="7A378750">
            <w:pPr>
              <w:pStyle w:val="9"/>
              <w:rPr>
                <w:rFonts w:ascii="宋体" w:hAnsi="宋体" w:eastAsia="宋体" w:cs="宋体"/>
              </w:rPr>
            </w:pPr>
          </w:p>
        </w:tc>
        <w:tc>
          <w:tcPr>
            <w:tcW w:w="2034" w:type="dxa"/>
            <w:gridSpan w:val="2"/>
          </w:tcPr>
          <w:p w14:paraId="3F4EF1B6">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tcPr>
          <w:p w14:paraId="529BB173">
            <w:pPr>
              <w:pStyle w:val="9"/>
              <w:jc w:val="center"/>
              <w:rPr>
                <w:rFonts w:ascii="宋体" w:hAnsi="宋体" w:eastAsia="宋体" w:cs="宋体"/>
                <w:lang w:eastAsia="zh-CN"/>
              </w:rPr>
            </w:pPr>
            <w:r>
              <w:rPr>
                <w:rFonts w:hint="eastAsia" w:ascii="宋体" w:hAnsi="宋体" w:eastAsia="宋体" w:cs="宋体"/>
                <w:lang w:eastAsia="zh-CN"/>
              </w:rPr>
              <w:t>40</w:t>
            </w:r>
          </w:p>
        </w:tc>
        <w:tc>
          <w:tcPr>
            <w:tcW w:w="1244" w:type="dxa"/>
          </w:tcPr>
          <w:p w14:paraId="39F37CEB">
            <w:pPr>
              <w:pStyle w:val="9"/>
              <w:jc w:val="center"/>
              <w:rPr>
                <w:rFonts w:ascii="宋体" w:hAnsi="宋体" w:eastAsia="宋体" w:cs="宋体"/>
                <w:lang w:eastAsia="zh-CN"/>
              </w:rPr>
            </w:pPr>
            <w:r>
              <w:rPr>
                <w:rFonts w:hint="eastAsia" w:ascii="宋体" w:hAnsi="宋体" w:eastAsia="宋体" w:cs="宋体"/>
                <w:lang w:eastAsia="zh-CN"/>
              </w:rPr>
              <w:t>40</w:t>
            </w:r>
          </w:p>
        </w:tc>
        <w:tc>
          <w:tcPr>
            <w:tcW w:w="1281" w:type="dxa"/>
          </w:tcPr>
          <w:p w14:paraId="4D0C0BAD">
            <w:pPr>
              <w:pStyle w:val="9"/>
              <w:jc w:val="center"/>
              <w:rPr>
                <w:rFonts w:ascii="宋体" w:hAnsi="宋体" w:eastAsia="宋体" w:cs="宋体"/>
                <w:lang w:eastAsia="zh-CN"/>
              </w:rPr>
            </w:pPr>
            <w:r>
              <w:rPr>
                <w:rFonts w:hint="eastAsia" w:ascii="宋体" w:hAnsi="宋体" w:eastAsia="宋体" w:cs="宋体"/>
                <w:lang w:eastAsia="zh-CN"/>
              </w:rPr>
              <w:t>40</w:t>
            </w:r>
          </w:p>
        </w:tc>
        <w:tc>
          <w:tcPr>
            <w:tcW w:w="673" w:type="dxa"/>
          </w:tcPr>
          <w:p w14:paraId="6228D08D">
            <w:pPr>
              <w:spacing w:before="64" w:line="195" w:lineRule="auto"/>
              <w:ind w:firstLine="174" w:firstLineChars="100"/>
              <w:rPr>
                <w:rFonts w:ascii="宋体" w:hAnsi="宋体" w:eastAsia="宋体" w:cs="宋体"/>
                <w:sz w:val="19"/>
                <w:szCs w:val="19"/>
              </w:rPr>
            </w:pPr>
            <w:r>
              <w:rPr>
                <w:rFonts w:hint="eastAsia" w:ascii="宋体" w:hAnsi="宋体" w:eastAsia="宋体" w:cs="宋体"/>
                <w:spacing w:val="-8"/>
                <w:sz w:val="19"/>
                <w:szCs w:val="19"/>
              </w:rPr>
              <w:t>100</w:t>
            </w:r>
          </w:p>
        </w:tc>
        <w:tc>
          <w:tcPr>
            <w:tcW w:w="873" w:type="dxa"/>
          </w:tcPr>
          <w:p w14:paraId="52D58FDB">
            <w:pPr>
              <w:pStyle w:val="9"/>
              <w:jc w:val="center"/>
              <w:rPr>
                <w:rFonts w:ascii="宋体" w:hAnsi="宋体" w:eastAsia="宋体" w:cs="宋体"/>
                <w:lang w:eastAsia="zh-CN"/>
              </w:rPr>
            </w:pPr>
            <w:r>
              <w:rPr>
                <w:rFonts w:hint="eastAsia" w:ascii="宋体" w:hAnsi="宋体" w:eastAsia="宋体" w:cs="宋体"/>
                <w:lang w:eastAsia="zh-CN"/>
              </w:rPr>
              <w:t>100%</w:t>
            </w:r>
          </w:p>
        </w:tc>
        <w:tc>
          <w:tcPr>
            <w:tcW w:w="1422" w:type="dxa"/>
          </w:tcPr>
          <w:p w14:paraId="65FCAE35">
            <w:pPr>
              <w:pStyle w:val="9"/>
              <w:jc w:val="center"/>
              <w:rPr>
                <w:rFonts w:ascii="宋体" w:hAnsi="宋体" w:eastAsia="宋体" w:cs="宋体"/>
                <w:lang w:eastAsia="zh-CN"/>
              </w:rPr>
            </w:pPr>
            <w:r>
              <w:rPr>
                <w:rFonts w:hint="eastAsia" w:ascii="宋体" w:hAnsi="宋体" w:eastAsia="宋体" w:cs="宋体"/>
                <w:lang w:eastAsia="zh-CN"/>
              </w:rPr>
              <w:t>98</w:t>
            </w:r>
          </w:p>
        </w:tc>
      </w:tr>
      <w:tr w14:paraId="3C923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tcPr>
          <w:p w14:paraId="7A417FE3">
            <w:pPr>
              <w:pStyle w:val="9"/>
              <w:rPr>
                <w:rFonts w:ascii="宋体" w:hAnsi="宋体" w:eastAsia="宋体" w:cs="宋体"/>
              </w:rPr>
            </w:pPr>
          </w:p>
        </w:tc>
        <w:tc>
          <w:tcPr>
            <w:tcW w:w="2034" w:type="dxa"/>
            <w:gridSpan w:val="2"/>
          </w:tcPr>
          <w:p w14:paraId="3DD41E60">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tcPr>
          <w:p w14:paraId="0D9E2CE8">
            <w:pPr>
              <w:pStyle w:val="9"/>
              <w:jc w:val="center"/>
              <w:rPr>
                <w:rFonts w:ascii="宋体" w:hAnsi="宋体" w:eastAsia="宋体" w:cs="宋体"/>
                <w:lang w:eastAsia="zh-CN"/>
              </w:rPr>
            </w:pPr>
            <w:r>
              <w:rPr>
                <w:rFonts w:hint="eastAsia" w:ascii="宋体" w:hAnsi="宋体" w:eastAsia="宋体" w:cs="宋体"/>
                <w:lang w:eastAsia="zh-CN"/>
              </w:rPr>
              <w:t>40</w:t>
            </w:r>
          </w:p>
        </w:tc>
        <w:tc>
          <w:tcPr>
            <w:tcW w:w="1244" w:type="dxa"/>
          </w:tcPr>
          <w:p w14:paraId="082D8691">
            <w:pPr>
              <w:pStyle w:val="9"/>
              <w:jc w:val="center"/>
              <w:rPr>
                <w:rFonts w:ascii="宋体" w:hAnsi="宋体" w:eastAsia="宋体" w:cs="宋体"/>
                <w:lang w:eastAsia="zh-CN"/>
              </w:rPr>
            </w:pPr>
            <w:r>
              <w:rPr>
                <w:rFonts w:hint="eastAsia" w:ascii="宋体" w:hAnsi="宋体" w:eastAsia="宋体" w:cs="宋体"/>
                <w:lang w:eastAsia="zh-CN"/>
              </w:rPr>
              <w:t>40</w:t>
            </w:r>
          </w:p>
        </w:tc>
        <w:tc>
          <w:tcPr>
            <w:tcW w:w="1281" w:type="dxa"/>
          </w:tcPr>
          <w:p w14:paraId="55902AB0">
            <w:pPr>
              <w:pStyle w:val="9"/>
              <w:jc w:val="center"/>
              <w:rPr>
                <w:rFonts w:ascii="宋体" w:hAnsi="宋体" w:eastAsia="宋体" w:cs="宋体"/>
                <w:lang w:eastAsia="zh-CN"/>
              </w:rPr>
            </w:pPr>
            <w:r>
              <w:rPr>
                <w:rFonts w:hint="eastAsia" w:ascii="宋体" w:hAnsi="宋体" w:eastAsia="宋体" w:cs="宋体"/>
                <w:lang w:eastAsia="zh-CN"/>
              </w:rPr>
              <w:t>40</w:t>
            </w:r>
          </w:p>
        </w:tc>
        <w:tc>
          <w:tcPr>
            <w:tcW w:w="673" w:type="dxa"/>
          </w:tcPr>
          <w:p w14:paraId="16C27CC1">
            <w:pPr>
              <w:pStyle w:val="9"/>
              <w:jc w:val="center"/>
              <w:rPr>
                <w:rFonts w:ascii="宋体" w:hAnsi="宋体" w:eastAsia="宋体" w:cs="宋体"/>
              </w:rPr>
            </w:pPr>
          </w:p>
        </w:tc>
        <w:tc>
          <w:tcPr>
            <w:tcW w:w="873" w:type="dxa"/>
          </w:tcPr>
          <w:p w14:paraId="3E38B149">
            <w:pPr>
              <w:pStyle w:val="9"/>
              <w:jc w:val="center"/>
              <w:rPr>
                <w:rFonts w:ascii="宋体" w:hAnsi="宋体" w:eastAsia="宋体" w:cs="宋体"/>
              </w:rPr>
            </w:pPr>
          </w:p>
        </w:tc>
        <w:tc>
          <w:tcPr>
            <w:tcW w:w="1422" w:type="dxa"/>
          </w:tcPr>
          <w:p w14:paraId="1FF607B3">
            <w:pPr>
              <w:pStyle w:val="9"/>
              <w:jc w:val="center"/>
              <w:rPr>
                <w:rFonts w:ascii="宋体" w:hAnsi="宋体" w:eastAsia="宋体" w:cs="宋体"/>
              </w:rPr>
            </w:pPr>
          </w:p>
        </w:tc>
      </w:tr>
      <w:tr w14:paraId="32738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tcPr>
          <w:p w14:paraId="4F735CF6">
            <w:pPr>
              <w:pStyle w:val="9"/>
              <w:rPr>
                <w:rFonts w:ascii="宋体" w:hAnsi="宋体" w:eastAsia="宋体" w:cs="宋体"/>
              </w:rPr>
            </w:pPr>
          </w:p>
        </w:tc>
        <w:tc>
          <w:tcPr>
            <w:tcW w:w="2034" w:type="dxa"/>
            <w:gridSpan w:val="2"/>
          </w:tcPr>
          <w:p w14:paraId="17C21606">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tcPr>
          <w:p w14:paraId="0BD390B1">
            <w:pPr>
              <w:pStyle w:val="9"/>
              <w:jc w:val="center"/>
              <w:rPr>
                <w:rFonts w:ascii="宋体" w:hAnsi="宋体" w:eastAsia="宋体" w:cs="宋体"/>
                <w:lang w:eastAsia="zh-CN"/>
              </w:rPr>
            </w:pPr>
            <w:r>
              <w:rPr>
                <w:rFonts w:hint="eastAsia" w:ascii="宋体" w:hAnsi="宋体" w:eastAsia="宋体" w:cs="宋体"/>
                <w:lang w:eastAsia="zh-CN"/>
              </w:rPr>
              <w:t>0</w:t>
            </w:r>
          </w:p>
        </w:tc>
        <w:tc>
          <w:tcPr>
            <w:tcW w:w="1244" w:type="dxa"/>
          </w:tcPr>
          <w:p w14:paraId="4E6285BB">
            <w:pPr>
              <w:pStyle w:val="9"/>
              <w:jc w:val="center"/>
              <w:rPr>
                <w:rFonts w:ascii="宋体" w:hAnsi="宋体" w:eastAsia="宋体" w:cs="宋体"/>
                <w:lang w:eastAsia="zh-CN"/>
              </w:rPr>
            </w:pPr>
            <w:r>
              <w:rPr>
                <w:rFonts w:hint="eastAsia" w:ascii="宋体" w:hAnsi="宋体" w:eastAsia="宋体" w:cs="宋体"/>
                <w:lang w:eastAsia="zh-CN"/>
              </w:rPr>
              <w:t>0</w:t>
            </w:r>
          </w:p>
        </w:tc>
        <w:tc>
          <w:tcPr>
            <w:tcW w:w="1281" w:type="dxa"/>
          </w:tcPr>
          <w:p w14:paraId="34B12FF3">
            <w:pPr>
              <w:pStyle w:val="9"/>
              <w:jc w:val="center"/>
              <w:rPr>
                <w:rFonts w:ascii="宋体" w:hAnsi="宋体" w:eastAsia="宋体" w:cs="宋体"/>
                <w:lang w:eastAsia="zh-CN"/>
              </w:rPr>
            </w:pPr>
            <w:r>
              <w:rPr>
                <w:rFonts w:hint="eastAsia" w:ascii="宋体" w:hAnsi="宋体" w:eastAsia="宋体" w:cs="宋体"/>
                <w:lang w:eastAsia="zh-CN"/>
              </w:rPr>
              <w:t>0</w:t>
            </w:r>
          </w:p>
        </w:tc>
        <w:tc>
          <w:tcPr>
            <w:tcW w:w="673" w:type="dxa"/>
          </w:tcPr>
          <w:p w14:paraId="0C894F07">
            <w:pPr>
              <w:pStyle w:val="9"/>
              <w:jc w:val="center"/>
              <w:rPr>
                <w:rFonts w:ascii="宋体" w:hAnsi="宋体" w:eastAsia="宋体" w:cs="宋体"/>
              </w:rPr>
            </w:pPr>
          </w:p>
        </w:tc>
        <w:tc>
          <w:tcPr>
            <w:tcW w:w="873" w:type="dxa"/>
          </w:tcPr>
          <w:p w14:paraId="0AA9798B">
            <w:pPr>
              <w:pStyle w:val="9"/>
              <w:jc w:val="center"/>
              <w:rPr>
                <w:rFonts w:ascii="宋体" w:hAnsi="宋体" w:eastAsia="宋体" w:cs="宋体"/>
              </w:rPr>
            </w:pPr>
          </w:p>
        </w:tc>
        <w:tc>
          <w:tcPr>
            <w:tcW w:w="1422" w:type="dxa"/>
          </w:tcPr>
          <w:p w14:paraId="22A86D3D">
            <w:pPr>
              <w:pStyle w:val="9"/>
              <w:jc w:val="center"/>
              <w:rPr>
                <w:rFonts w:ascii="宋体" w:hAnsi="宋体" w:eastAsia="宋体" w:cs="宋体"/>
              </w:rPr>
            </w:pPr>
          </w:p>
        </w:tc>
      </w:tr>
      <w:tr w14:paraId="1069F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tcPr>
          <w:p w14:paraId="1566A457">
            <w:pPr>
              <w:pStyle w:val="9"/>
              <w:rPr>
                <w:rFonts w:ascii="宋体" w:hAnsi="宋体" w:eastAsia="宋体" w:cs="宋体"/>
              </w:rPr>
            </w:pPr>
          </w:p>
        </w:tc>
        <w:tc>
          <w:tcPr>
            <w:tcW w:w="2034" w:type="dxa"/>
            <w:gridSpan w:val="2"/>
          </w:tcPr>
          <w:p w14:paraId="1DBB69E3">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tcPr>
          <w:p w14:paraId="39D9D97F">
            <w:pPr>
              <w:pStyle w:val="9"/>
              <w:jc w:val="center"/>
              <w:rPr>
                <w:rFonts w:ascii="宋体" w:hAnsi="宋体" w:eastAsia="宋体" w:cs="宋体"/>
                <w:lang w:eastAsia="zh-CN"/>
              </w:rPr>
            </w:pPr>
            <w:r>
              <w:rPr>
                <w:rFonts w:hint="eastAsia" w:ascii="宋体" w:hAnsi="宋体" w:eastAsia="宋体" w:cs="宋体"/>
                <w:lang w:eastAsia="zh-CN"/>
              </w:rPr>
              <w:t>0</w:t>
            </w:r>
          </w:p>
        </w:tc>
        <w:tc>
          <w:tcPr>
            <w:tcW w:w="1244" w:type="dxa"/>
          </w:tcPr>
          <w:p w14:paraId="7579A12B">
            <w:pPr>
              <w:pStyle w:val="9"/>
              <w:jc w:val="center"/>
              <w:rPr>
                <w:rFonts w:ascii="宋体" w:hAnsi="宋体" w:eastAsia="宋体" w:cs="宋体"/>
                <w:lang w:eastAsia="zh-CN"/>
              </w:rPr>
            </w:pPr>
            <w:r>
              <w:rPr>
                <w:rFonts w:hint="eastAsia" w:ascii="宋体" w:hAnsi="宋体" w:eastAsia="宋体" w:cs="宋体"/>
                <w:lang w:eastAsia="zh-CN"/>
              </w:rPr>
              <w:t>0</w:t>
            </w:r>
          </w:p>
        </w:tc>
        <w:tc>
          <w:tcPr>
            <w:tcW w:w="1281" w:type="dxa"/>
          </w:tcPr>
          <w:p w14:paraId="5628EC20">
            <w:pPr>
              <w:pStyle w:val="9"/>
              <w:jc w:val="center"/>
              <w:rPr>
                <w:rFonts w:ascii="宋体" w:hAnsi="宋体" w:eastAsia="宋体" w:cs="宋体"/>
                <w:lang w:eastAsia="zh-CN"/>
              </w:rPr>
            </w:pPr>
            <w:r>
              <w:rPr>
                <w:rFonts w:hint="eastAsia" w:ascii="宋体" w:hAnsi="宋体" w:eastAsia="宋体" w:cs="宋体"/>
                <w:lang w:eastAsia="zh-CN"/>
              </w:rPr>
              <w:t>0</w:t>
            </w:r>
          </w:p>
        </w:tc>
        <w:tc>
          <w:tcPr>
            <w:tcW w:w="673" w:type="dxa"/>
          </w:tcPr>
          <w:p w14:paraId="7AF76B0D">
            <w:pPr>
              <w:pStyle w:val="9"/>
              <w:jc w:val="center"/>
              <w:rPr>
                <w:rFonts w:ascii="宋体" w:hAnsi="宋体" w:eastAsia="宋体" w:cs="宋体"/>
              </w:rPr>
            </w:pPr>
          </w:p>
        </w:tc>
        <w:tc>
          <w:tcPr>
            <w:tcW w:w="873" w:type="dxa"/>
          </w:tcPr>
          <w:p w14:paraId="00D2D35A">
            <w:pPr>
              <w:pStyle w:val="9"/>
              <w:jc w:val="center"/>
              <w:rPr>
                <w:rFonts w:ascii="宋体" w:hAnsi="宋体" w:eastAsia="宋体" w:cs="宋体"/>
              </w:rPr>
            </w:pPr>
          </w:p>
        </w:tc>
        <w:tc>
          <w:tcPr>
            <w:tcW w:w="1422" w:type="dxa"/>
          </w:tcPr>
          <w:p w14:paraId="3302E077">
            <w:pPr>
              <w:pStyle w:val="9"/>
              <w:jc w:val="center"/>
              <w:rPr>
                <w:rFonts w:ascii="宋体" w:hAnsi="宋体" w:eastAsia="宋体" w:cs="宋体"/>
              </w:rPr>
            </w:pPr>
          </w:p>
        </w:tc>
      </w:tr>
      <w:tr w14:paraId="0ED5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tcPr>
          <w:p w14:paraId="4BDA505D">
            <w:pPr>
              <w:ind w:left="380" w:right="142" w:hanging="232"/>
              <w:jc w:val="center"/>
              <w:rPr>
                <w:rFonts w:ascii="宋体" w:hAnsi="宋体" w:eastAsia="宋体" w:cs="宋体"/>
                <w:spacing w:val="7"/>
                <w:sz w:val="19"/>
                <w:szCs w:val="19"/>
              </w:rPr>
            </w:pPr>
            <w:r>
              <w:rPr>
                <w:rFonts w:hint="eastAsia" w:ascii="宋体" w:hAnsi="宋体" w:eastAsia="宋体" w:cs="宋体"/>
                <w:spacing w:val="7"/>
                <w:sz w:val="19"/>
                <w:szCs w:val="19"/>
              </w:rPr>
              <w:t>年度</w:t>
            </w:r>
          </w:p>
          <w:p w14:paraId="1149E4C1">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总体</w:t>
            </w:r>
          </w:p>
          <w:p w14:paraId="5AD97D8E">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tcPr>
          <w:p w14:paraId="64B28853">
            <w:pPr>
              <w:spacing w:before="31" w:line="217" w:lineRule="auto"/>
              <w:ind w:left="1873"/>
              <w:rPr>
                <w:rFonts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tcPr>
          <w:p w14:paraId="3024CCE4">
            <w:pPr>
              <w:spacing w:before="31" w:line="217" w:lineRule="auto"/>
              <w:ind w:left="1539"/>
              <w:rPr>
                <w:rFonts w:ascii="宋体" w:hAnsi="宋体" w:eastAsia="宋体" w:cs="宋体"/>
                <w:sz w:val="19"/>
                <w:szCs w:val="19"/>
              </w:rPr>
            </w:pPr>
            <w:r>
              <w:rPr>
                <w:rFonts w:hint="eastAsia" w:ascii="宋体" w:hAnsi="宋体" w:eastAsia="宋体" w:cs="宋体"/>
                <w:spacing w:val="6"/>
                <w:sz w:val="19"/>
                <w:szCs w:val="19"/>
              </w:rPr>
              <w:t>实际完成情况</w:t>
            </w:r>
          </w:p>
        </w:tc>
      </w:tr>
      <w:tr w14:paraId="6217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tcPr>
          <w:p w14:paraId="214D520E">
            <w:pPr>
              <w:pStyle w:val="9"/>
              <w:rPr>
                <w:rFonts w:ascii="宋体" w:hAnsi="宋体" w:eastAsia="宋体" w:cs="宋体"/>
              </w:rPr>
            </w:pPr>
          </w:p>
        </w:tc>
        <w:tc>
          <w:tcPr>
            <w:tcW w:w="4522" w:type="dxa"/>
            <w:gridSpan w:val="4"/>
          </w:tcPr>
          <w:p w14:paraId="2E519E5B">
            <w:pPr>
              <w:pStyle w:val="9"/>
              <w:jc w:val="center"/>
              <w:rPr>
                <w:rFonts w:ascii="宋体" w:hAnsi="宋体" w:eastAsia="宋体" w:cs="宋体"/>
                <w:lang w:eastAsia="zh-CN"/>
              </w:rPr>
            </w:pPr>
            <w:r>
              <w:rPr>
                <w:rFonts w:hint="eastAsia" w:ascii="宋体" w:hAnsi="宋体" w:eastAsia="宋体" w:cs="宋体"/>
                <w:lang w:eastAsia="zh-CN"/>
              </w:rPr>
              <w:t>单位日常运转、工作业务开展全年经费开支预期40万元</w:t>
            </w:r>
          </w:p>
        </w:tc>
        <w:tc>
          <w:tcPr>
            <w:tcW w:w="4249" w:type="dxa"/>
            <w:gridSpan w:val="4"/>
          </w:tcPr>
          <w:p w14:paraId="0C34D68A">
            <w:pPr>
              <w:pStyle w:val="9"/>
              <w:jc w:val="center"/>
              <w:rPr>
                <w:rFonts w:ascii="宋体" w:hAnsi="宋体" w:eastAsia="宋体" w:cs="宋体"/>
                <w:lang w:eastAsia="zh-CN"/>
              </w:rPr>
            </w:pPr>
            <w:r>
              <w:rPr>
                <w:rFonts w:hint="eastAsia" w:ascii="宋体" w:hAnsi="宋体" w:eastAsia="宋体" w:cs="宋体"/>
                <w:lang w:eastAsia="zh-CN"/>
              </w:rPr>
              <w:t>单位日常运转、工作业务开展全年经费开支完成40万元</w:t>
            </w:r>
          </w:p>
        </w:tc>
      </w:tr>
      <w:tr w14:paraId="159A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84" w:type="dxa"/>
            <w:vMerge w:val="restart"/>
            <w:tcBorders>
              <w:bottom w:val="nil"/>
            </w:tcBorders>
            <w:textDirection w:val="tbRlV"/>
          </w:tcPr>
          <w:p w14:paraId="2B164180">
            <w:pPr>
              <w:pStyle w:val="9"/>
              <w:spacing w:line="366" w:lineRule="auto"/>
              <w:rPr>
                <w:rFonts w:ascii="宋体" w:hAnsi="宋体" w:eastAsia="宋体" w:cs="宋体"/>
                <w:lang w:eastAsia="zh-CN"/>
              </w:rPr>
            </w:pPr>
          </w:p>
          <w:p w14:paraId="0FDBA8A4">
            <w:pPr>
              <w:spacing w:before="63" w:line="216" w:lineRule="auto"/>
              <w:ind w:left="3058"/>
              <w:rPr>
                <w:rFonts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Pr>
          <w:p w14:paraId="78E14695">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955" w:type="dxa"/>
          </w:tcPr>
          <w:p w14:paraId="755DCC5E">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44" w:type="dxa"/>
          </w:tcPr>
          <w:p w14:paraId="2A76374C">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244" w:type="dxa"/>
          </w:tcPr>
          <w:p w14:paraId="14342FE9">
            <w:pPr>
              <w:spacing w:before="22" w:line="233" w:lineRule="auto"/>
              <w:ind w:left="428"/>
              <w:rPr>
                <w:rFonts w:ascii="宋体" w:hAnsi="宋体" w:eastAsia="宋体" w:cs="宋体"/>
                <w:sz w:val="19"/>
                <w:szCs w:val="19"/>
              </w:rPr>
            </w:pPr>
            <w:r>
              <w:rPr>
                <w:rFonts w:hint="eastAsia" w:ascii="宋体" w:hAnsi="宋体" w:eastAsia="宋体" w:cs="宋体"/>
                <w:spacing w:val="3"/>
                <w:sz w:val="19"/>
                <w:szCs w:val="19"/>
              </w:rPr>
              <w:t>年度</w:t>
            </w:r>
          </w:p>
          <w:p w14:paraId="311EB432">
            <w:pPr>
              <w:spacing w:line="205" w:lineRule="auto"/>
              <w:ind w:left="330"/>
              <w:rPr>
                <w:rFonts w:ascii="宋体" w:hAnsi="宋体" w:eastAsia="宋体" w:cs="宋体"/>
                <w:sz w:val="19"/>
                <w:szCs w:val="19"/>
              </w:rPr>
            </w:pPr>
            <w:r>
              <w:rPr>
                <w:rFonts w:hint="eastAsia" w:ascii="宋体" w:hAnsi="宋体" w:eastAsia="宋体" w:cs="宋体"/>
                <w:spacing w:val="6"/>
                <w:sz w:val="19"/>
                <w:szCs w:val="19"/>
              </w:rPr>
              <w:t>指标值</w:t>
            </w:r>
          </w:p>
        </w:tc>
        <w:tc>
          <w:tcPr>
            <w:tcW w:w="1281" w:type="dxa"/>
          </w:tcPr>
          <w:p w14:paraId="01F39EA3">
            <w:pPr>
              <w:spacing w:before="22" w:line="233" w:lineRule="auto"/>
              <w:ind w:left="457"/>
              <w:rPr>
                <w:rFonts w:ascii="宋体" w:hAnsi="宋体" w:eastAsia="宋体" w:cs="宋体"/>
                <w:sz w:val="19"/>
                <w:szCs w:val="19"/>
              </w:rPr>
            </w:pPr>
            <w:r>
              <w:rPr>
                <w:rFonts w:hint="eastAsia" w:ascii="宋体" w:hAnsi="宋体" w:eastAsia="宋体" w:cs="宋体"/>
                <w:sz w:val="19"/>
                <w:szCs w:val="19"/>
              </w:rPr>
              <w:t>实际</w:t>
            </w:r>
          </w:p>
          <w:p w14:paraId="7A1976BA">
            <w:pPr>
              <w:spacing w:line="205" w:lineRule="auto"/>
              <w:ind w:left="357"/>
              <w:rPr>
                <w:rFonts w:ascii="宋体" w:hAnsi="宋体" w:eastAsia="宋体" w:cs="宋体"/>
                <w:sz w:val="19"/>
                <w:szCs w:val="19"/>
              </w:rPr>
            </w:pPr>
            <w:r>
              <w:rPr>
                <w:rFonts w:hint="eastAsia" w:ascii="宋体" w:hAnsi="宋体" w:eastAsia="宋体" w:cs="宋体"/>
                <w:spacing w:val="3"/>
                <w:sz w:val="19"/>
                <w:szCs w:val="19"/>
              </w:rPr>
              <w:t>完成值</w:t>
            </w:r>
          </w:p>
        </w:tc>
        <w:tc>
          <w:tcPr>
            <w:tcW w:w="673" w:type="dxa"/>
          </w:tcPr>
          <w:p w14:paraId="3DECC186">
            <w:pPr>
              <w:spacing w:before="142" w:line="22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Pr>
          <w:p w14:paraId="3EC8F723">
            <w:pPr>
              <w:spacing w:before="175" w:line="218" w:lineRule="auto"/>
              <w:ind w:left="150"/>
              <w:rPr>
                <w:rFonts w:ascii="宋体" w:hAnsi="宋体" w:eastAsia="宋体" w:cs="宋体"/>
                <w:sz w:val="16"/>
                <w:szCs w:val="16"/>
              </w:rPr>
            </w:pPr>
            <w:r>
              <w:rPr>
                <w:rFonts w:hint="eastAsia" w:ascii="宋体" w:hAnsi="宋体" w:eastAsia="宋体" w:cs="宋体"/>
                <w:spacing w:val="-8"/>
                <w:sz w:val="16"/>
                <w:szCs w:val="16"/>
              </w:rPr>
              <w:t>自评得分</w:t>
            </w:r>
          </w:p>
        </w:tc>
        <w:tc>
          <w:tcPr>
            <w:tcW w:w="1422" w:type="dxa"/>
          </w:tcPr>
          <w:p w14:paraId="3EBDE22A">
            <w:pPr>
              <w:spacing w:before="23" w:line="219" w:lineRule="auto"/>
              <w:ind w:left="113" w:right="109" w:firstLine="1"/>
              <w:rPr>
                <w:rFonts w:ascii="宋体" w:hAnsi="宋体" w:eastAsia="宋体" w:cs="宋体"/>
                <w:sz w:val="19"/>
                <w:szCs w:val="19"/>
              </w:rPr>
            </w:pPr>
            <w:r>
              <w:rPr>
                <w:rFonts w:hint="eastAsia" w:ascii="宋体" w:hAnsi="宋体" w:eastAsia="宋体" w:cs="宋体"/>
                <w:spacing w:val="8"/>
                <w:sz w:val="19"/>
                <w:szCs w:val="19"/>
              </w:rPr>
              <w:t>偏差原因分析及改进措施</w:t>
            </w:r>
          </w:p>
        </w:tc>
      </w:tr>
      <w:tr w14:paraId="2F477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5AA4260B">
            <w:pPr>
              <w:pStyle w:val="9"/>
              <w:rPr>
                <w:rFonts w:ascii="宋体" w:hAnsi="宋体" w:eastAsia="宋体" w:cs="宋体"/>
                <w:lang w:eastAsia="zh-CN"/>
              </w:rPr>
            </w:pPr>
            <w:bookmarkStart w:id="0" w:name="_Hlk167871273"/>
          </w:p>
        </w:tc>
        <w:tc>
          <w:tcPr>
            <w:tcW w:w="1079" w:type="dxa"/>
            <w:vMerge w:val="restart"/>
            <w:tcBorders>
              <w:bottom w:val="nil"/>
            </w:tcBorders>
          </w:tcPr>
          <w:p w14:paraId="665464E9">
            <w:pPr>
              <w:pStyle w:val="9"/>
              <w:spacing w:line="256" w:lineRule="auto"/>
              <w:rPr>
                <w:rFonts w:ascii="宋体" w:hAnsi="宋体" w:eastAsia="宋体" w:cs="宋体"/>
                <w:lang w:eastAsia="zh-CN"/>
              </w:rPr>
            </w:pPr>
          </w:p>
          <w:p w14:paraId="4EB03495">
            <w:pPr>
              <w:pStyle w:val="9"/>
              <w:spacing w:line="256" w:lineRule="auto"/>
              <w:rPr>
                <w:rFonts w:ascii="宋体" w:hAnsi="宋体" w:eastAsia="宋体" w:cs="宋体"/>
                <w:lang w:eastAsia="zh-CN"/>
              </w:rPr>
            </w:pPr>
          </w:p>
          <w:p w14:paraId="58DE0E38">
            <w:pPr>
              <w:pStyle w:val="9"/>
              <w:spacing w:line="256" w:lineRule="auto"/>
              <w:rPr>
                <w:rFonts w:ascii="宋体" w:hAnsi="宋体" w:eastAsia="宋体" w:cs="宋体"/>
                <w:lang w:eastAsia="zh-CN"/>
              </w:rPr>
            </w:pPr>
          </w:p>
          <w:p w14:paraId="59D46F3B">
            <w:pPr>
              <w:pStyle w:val="9"/>
              <w:spacing w:line="257" w:lineRule="auto"/>
              <w:rPr>
                <w:rFonts w:ascii="宋体" w:hAnsi="宋体" w:eastAsia="宋体" w:cs="宋体"/>
                <w:lang w:eastAsia="zh-CN"/>
              </w:rPr>
            </w:pPr>
          </w:p>
          <w:p w14:paraId="45BC120F">
            <w:pPr>
              <w:spacing w:before="62" w:line="457" w:lineRule="exact"/>
              <w:ind w:left="142"/>
              <w:rPr>
                <w:rFonts w:ascii="宋体" w:hAnsi="宋体" w:eastAsia="宋体" w:cs="宋体"/>
                <w:sz w:val="19"/>
                <w:szCs w:val="19"/>
              </w:rPr>
            </w:pPr>
            <w:r>
              <w:rPr>
                <w:rFonts w:hint="eastAsia" w:ascii="宋体" w:hAnsi="宋体" w:eastAsia="宋体" w:cs="宋体"/>
                <w:spacing w:val="7"/>
                <w:position w:val="20"/>
                <w:sz w:val="19"/>
                <w:szCs w:val="19"/>
              </w:rPr>
              <w:t>产出指标</w:t>
            </w:r>
          </w:p>
          <w:p w14:paraId="5B0DAB4E">
            <w:pPr>
              <w:spacing w:line="261" w:lineRule="exact"/>
              <w:ind w:left="253"/>
              <w:rPr>
                <w:rFonts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tcPr>
          <w:p w14:paraId="42BBA647">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tc>
        <w:tc>
          <w:tcPr>
            <w:tcW w:w="1244" w:type="dxa"/>
          </w:tcPr>
          <w:p w14:paraId="33E6C1BE">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业务工作经费（单位日常运转、工作业务开展各项开支）</w:t>
            </w:r>
          </w:p>
        </w:tc>
        <w:tc>
          <w:tcPr>
            <w:tcW w:w="1244" w:type="dxa"/>
          </w:tcPr>
          <w:p w14:paraId="36A36898">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1281" w:type="dxa"/>
          </w:tcPr>
          <w:p w14:paraId="35F06F81">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673" w:type="dxa"/>
          </w:tcPr>
          <w:p w14:paraId="63F26AFF">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873" w:type="dxa"/>
          </w:tcPr>
          <w:p w14:paraId="65FFAF3F">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1422" w:type="dxa"/>
          </w:tcPr>
          <w:p w14:paraId="1CF2F255">
            <w:pPr>
              <w:pStyle w:val="9"/>
              <w:spacing w:line="225" w:lineRule="exact"/>
              <w:jc w:val="center"/>
              <w:rPr>
                <w:rFonts w:ascii="宋体" w:hAnsi="宋体" w:eastAsia="宋体" w:cs="宋体"/>
                <w:sz w:val="19"/>
              </w:rPr>
            </w:pPr>
          </w:p>
        </w:tc>
      </w:tr>
      <w:bookmarkEnd w:id="0"/>
      <w:tr w14:paraId="6C37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6935AD13">
            <w:pPr>
              <w:pStyle w:val="9"/>
              <w:rPr>
                <w:rFonts w:ascii="宋体" w:hAnsi="宋体" w:eastAsia="宋体" w:cs="宋体"/>
              </w:rPr>
            </w:pPr>
          </w:p>
        </w:tc>
        <w:tc>
          <w:tcPr>
            <w:tcW w:w="1079" w:type="dxa"/>
            <w:vMerge w:val="continue"/>
            <w:tcBorders>
              <w:top w:val="nil"/>
              <w:bottom w:val="nil"/>
            </w:tcBorders>
          </w:tcPr>
          <w:p w14:paraId="4B3DA897">
            <w:pPr>
              <w:pStyle w:val="9"/>
              <w:rPr>
                <w:rFonts w:ascii="宋体" w:hAnsi="宋体" w:eastAsia="宋体" w:cs="宋体"/>
              </w:rPr>
            </w:pPr>
          </w:p>
        </w:tc>
        <w:tc>
          <w:tcPr>
            <w:tcW w:w="955" w:type="dxa"/>
            <w:vMerge w:val="continue"/>
            <w:tcBorders>
              <w:top w:val="nil"/>
            </w:tcBorders>
          </w:tcPr>
          <w:p w14:paraId="17798EE9">
            <w:pPr>
              <w:pStyle w:val="9"/>
              <w:rPr>
                <w:rFonts w:ascii="宋体" w:hAnsi="宋体" w:eastAsia="宋体" w:cs="宋体"/>
              </w:rPr>
            </w:pPr>
          </w:p>
        </w:tc>
        <w:tc>
          <w:tcPr>
            <w:tcW w:w="1244" w:type="dxa"/>
          </w:tcPr>
          <w:p w14:paraId="2D6C4342">
            <w:pPr>
              <w:spacing w:before="169" w:line="55"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2D5D00D0">
            <w:pPr>
              <w:pStyle w:val="9"/>
              <w:spacing w:line="225" w:lineRule="exact"/>
              <w:jc w:val="center"/>
              <w:rPr>
                <w:rFonts w:ascii="宋体" w:hAnsi="宋体" w:eastAsia="宋体" w:cs="宋体"/>
                <w:sz w:val="19"/>
              </w:rPr>
            </w:pPr>
          </w:p>
        </w:tc>
        <w:tc>
          <w:tcPr>
            <w:tcW w:w="1281" w:type="dxa"/>
          </w:tcPr>
          <w:p w14:paraId="63F4EA20">
            <w:pPr>
              <w:pStyle w:val="9"/>
              <w:spacing w:line="225" w:lineRule="exact"/>
              <w:jc w:val="center"/>
              <w:rPr>
                <w:rFonts w:ascii="宋体" w:hAnsi="宋体" w:eastAsia="宋体" w:cs="宋体"/>
                <w:sz w:val="19"/>
              </w:rPr>
            </w:pPr>
          </w:p>
        </w:tc>
        <w:tc>
          <w:tcPr>
            <w:tcW w:w="673" w:type="dxa"/>
          </w:tcPr>
          <w:p w14:paraId="45C6C12A">
            <w:pPr>
              <w:pStyle w:val="9"/>
              <w:spacing w:line="225" w:lineRule="exact"/>
              <w:jc w:val="center"/>
              <w:rPr>
                <w:rFonts w:ascii="宋体" w:hAnsi="宋体" w:eastAsia="宋体" w:cs="宋体"/>
                <w:sz w:val="19"/>
              </w:rPr>
            </w:pPr>
          </w:p>
        </w:tc>
        <w:tc>
          <w:tcPr>
            <w:tcW w:w="873" w:type="dxa"/>
          </w:tcPr>
          <w:p w14:paraId="74ED458A">
            <w:pPr>
              <w:pStyle w:val="9"/>
              <w:spacing w:line="225" w:lineRule="exact"/>
              <w:jc w:val="center"/>
              <w:rPr>
                <w:rFonts w:ascii="宋体" w:hAnsi="宋体" w:eastAsia="宋体" w:cs="宋体"/>
                <w:sz w:val="19"/>
              </w:rPr>
            </w:pPr>
          </w:p>
        </w:tc>
        <w:tc>
          <w:tcPr>
            <w:tcW w:w="1422" w:type="dxa"/>
          </w:tcPr>
          <w:p w14:paraId="4D91C4CE">
            <w:pPr>
              <w:pStyle w:val="9"/>
              <w:spacing w:line="225" w:lineRule="exact"/>
              <w:jc w:val="center"/>
              <w:rPr>
                <w:rFonts w:ascii="宋体" w:hAnsi="宋体" w:eastAsia="宋体" w:cs="宋体"/>
                <w:sz w:val="19"/>
              </w:rPr>
            </w:pPr>
          </w:p>
        </w:tc>
      </w:tr>
      <w:tr w14:paraId="461D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38C4776B">
            <w:pPr>
              <w:pStyle w:val="9"/>
              <w:rPr>
                <w:rFonts w:ascii="宋体" w:hAnsi="宋体" w:eastAsia="宋体" w:cs="宋体"/>
              </w:rPr>
            </w:pPr>
          </w:p>
        </w:tc>
        <w:tc>
          <w:tcPr>
            <w:tcW w:w="1079" w:type="dxa"/>
            <w:vMerge w:val="continue"/>
            <w:tcBorders>
              <w:top w:val="nil"/>
              <w:bottom w:val="nil"/>
            </w:tcBorders>
          </w:tcPr>
          <w:p w14:paraId="6426073B">
            <w:pPr>
              <w:pStyle w:val="9"/>
              <w:rPr>
                <w:rFonts w:ascii="宋体" w:hAnsi="宋体" w:eastAsia="宋体" w:cs="宋体"/>
              </w:rPr>
            </w:pPr>
          </w:p>
        </w:tc>
        <w:tc>
          <w:tcPr>
            <w:tcW w:w="955" w:type="dxa"/>
            <w:vMerge w:val="restart"/>
            <w:tcBorders>
              <w:bottom w:val="nil"/>
            </w:tcBorders>
          </w:tcPr>
          <w:p w14:paraId="19F72793">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tc>
        <w:tc>
          <w:tcPr>
            <w:tcW w:w="1244" w:type="dxa"/>
          </w:tcPr>
          <w:p w14:paraId="39B60353">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工作完成率</w:t>
            </w:r>
          </w:p>
        </w:tc>
        <w:tc>
          <w:tcPr>
            <w:tcW w:w="1244" w:type="dxa"/>
          </w:tcPr>
          <w:p w14:paraId="16AA6797">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100%</w:t>
            </w:r>
          </w:p>
        </w:tc>
        <w:tc>
          <w:tcPr>
            <w:tcW w:w="1281" w:type="dxa"/>
          </w:tcPr>
          <w:p w14:paraId="2254B691">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100%</w:t>
            </w:r>
          </w:p>
        </w:tc>
        <w:tc>
          <w:tcPr>
            <w:tcW w:w="673" w:type="dxa"/>
          </w:tcPr>
          <w:p w14:paraId="26ECA0AF">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873" w:type="dxa"/>
          </w:tcPr>
          <w:p w14:paraId="5EDD2267">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1422" w:type="dxa"/>
          </w:tcPr>
          <w:p w14:paraId="647DB889">
            <w:pPr>
              <w:pStyle w:val="9"/>
              <w:spacing w:line="225" w:lineRule="exact"/>
              <w:jc w:val="center"/>
              <w:rPr>
                <w:rFonts w:ascii="宋体" w:hAnsi="宋体" w:eastAsia="宋体" w:cs="宋体"/>
                <w:sz w:val="19"/>
              </w:rPr>
            </w:pPr>
          </w:p>
        </w:tc>
      </w:tr>
      <w:tr w14:paraId="53D0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7928667E">
            <w:pPr>
              <w:pStyle w:val="9"/>
              <w:rPr>
                <w:rFonts w:ascii="宋体" w:hAnsi="宋体" w:eastAsia="宋体" w:cs="宋体"/>
              </w:rPr>
            </w:pPr>
          </w:p>
        </w:tc>
        <w:tc>
          <w:tcPr>
            <w:tcW w:w="1079" w:type="dxa"/>
            <w:vMerge w:val="continue"/>
            <w:tcBorders>
              <w:top w:val="nil"/>
              <w:bottom w:val="nil"/>
            </w:tcBorders>
          </w:tcPr>
          <w:p w14:paraId="1DF0ED35">
            <w:pPr>
              <w:pStyle w:val="9"/>
              <w:rPr>
                <w:rFonts w:ascii="宋体" w:hAnsi="宋体" w:eastAsia="宋体" w:cs="宋体"/>
              </w:rPr>
            </w:pPr>
          </w:p>
        </w:tc>
        <w:tc>
          <w:tcPr>
            <w:tcW w:w="955" w:type="dxa"/>
            <w:vMerge w:val="continue"/>
            <w:tcBorders>
              <w:top w:val="nil"/>
            </w:tcBorders>
          </w:tcPr>
          <w:p w14:paraId="3EC8C06D">
            <w:pPr>
              <w:pStyle w:val="9"/>
              <w:rPr>
                <w:rFonts w:ascii="宋体" w:hAnsi="宋体" w:eastAsia="宋体" w:cs="宋体"/>
              </w:rPr>
            </w:pPr>
          </w:p>
        </w:tc>
        <w:tc>
          <w:tcPr>
            <w:tcW w:w="1244" w:type="dxa"/>
          </w:tcPr>
          <w:p w14:paraId="368AFBF3">
            <w:pPr>
              <w:spacing w:before="169" w:line="55"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0CF077C4">
            <w:pPr>
              <w:pStyle w:val="9"/>
              <w:spacing w:line="225" w:lineRule="exact"/>
              <w:jc w:val="center"/>
              <w:rPr>
                <w:rFonts w:ascii="宋体" w:hAnsi="宋体" w:eastAsia="宋体" w:cs="宋体"/>
                <w:sz w:val="19"/>
              </w:rPr>
            </w:pPr>
          </w:p>
        </w:tc>
        <w:tc>
          <w:tcPr>
            <w:tcW w:w="1281" w:type="dxa"/>
          </w:tcPr>
          <w:p w14:paraId="002F4F8E">
            <w:pPr>
              <w:pStyle w:val="9"/>
              <w:spacing w:line="225" w:lineRule="exact"/>
              <w:jc w:val="center"/>
              <w:rPr>
                <w:rFonts w:ascii="宋体" w:hAnsi="宋体" w:eastAsia="宋体" w:cs="宋体"/>
                <w:sz w:val="19"/>
              </w:rPr>
            </w:pPr>
          </w:p>
        </w:tc>
        <w:tc>
          <w:tcPr>
            <w:tcW w:w="673" w:type="dxa"/>
          </w:tcPr>
          <w:p w14:paraId="320BBAA7">
            <w:pPr>
              <w:pStyle w:val="9"/>
              <w:spacing w:line="225" w:lineRule="exact"/>
              <w:jc w:val="center"/>
              <w:rPr>
                <w:rFonts w:ascii="宋体" w:hAnsi="宋体" w:eastAsia="宋体" w:cs="宋体"/>
                <w:sz w:val="19"/>
              </w:rPr>
            </w:pPr>
          </w:p>
        </w:tc>
        <w:tc>
          <w:tcPr>
            <w:tcW w:w="873" w:type="dxa"/>
          </w:tcPr>
          <w:p w14:paraId="070457C3">
            <w:pPr>
              <w:pStyle w:val="9"/>
              <w:spacing w:line="225" w:lineRule="exact"/>
              <w:jc w:val="center"/>
              <w:rPr>
                <w:rFonts w:ascii="宋体" w:hAnsi="宋体" w:eastAsia="宋体" w:cs="宋体"/>
                <w:sz w:val="19"/>
              </w:rPr>
            </w:pPr>
          </w:p>
        </w:tc>
        <w:tc>
          <w:tcPr>
            <w:tcW w:w="1422" w:type="dxa"/>
          </w:tcPr>
          <w:p w14:paraId="4CA79374">
            <w:pPr>
              <w:pStyle w:val="9"/>
              <w:spacing w:line="225" w:lineRule="exact"/>
              <w:jc w:val="center"/>
              <w:rPr>
                <w:rFonts w:ascii="宋体" w:hAnsi="宋体" w:eastAsia="宋体" w:cs="宋体"/>
                <w:sz w:val="19"/>
              </w:rPr>
            </w:pPr>
          </w:p>
        </w:tc>
      </w:tr>
      <w:tr w14:paraId="61EC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tcPr>
          <w:p w14:paraId="07429AC3">
            <w:pPr>
              <w:pStyle w:val="9"/>
              <w:rPr>
                <w:rFonts w:ascii="宋体" w:hAnsi="宋体" w:eastAsia="宋体" w:cs="宋体"/>
              </w:rPr>
            </w:pPr>
          </w:p>
        </w:tc>
        <w:tc>
          <w:tcPr>
            <w:tcW w:w="1079" w:type="dxa"/>
            <w:vMerge w:val="continue"/>
            <w:tcBorders>
              <w:top w:val="nil"/>
              <w:bottom w:val="nil"/>
            </w:tcBorders>
          </w:tcPr>
          <w:p w14:paraId="2137E908">
            <w:pPr>
              <w:pStyle w:val="9"/>
              <w:rPr>
                <w:rFonts w:ascii="宋体" w:hAnsi="宋体" w:eastAsia="宋体" w:cs="宋体"/>
              </w:rPr>
            </w:pPr>
          </w:p>
        </w:tc>
        <w:tc>
          <w:tcPr>
            <w:tcW w:w="955" w:type="dxa"/>
            <w:vMerge w:val="restart"/>
            <w:tcBorders>
              <w:bottom w:val="nil"/>
            </w:tcBorders>
          </w:tcPr>
          <w:p w14:paraId="36980DD6">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tc>
        <w:tc>
          <w:tcPr>
            <w:tcW w:w="1244" w:type="dxa"/>
          </w:tcPr>
          <w:p w14:paraId="0257A82F">
            <w:pPr>
              <w:pStyle w:val="9"/>
              <w:spacing w:line="224" w:lineRule="exact"/>
              <w:jc w:val="center"/>
              <w:rPr>
                <w:rFonts w:ascii="宋体" w:hAnsi="宋体" w:eastAsia="宋体" w:cs="宋体"/>
                <w:sz w:val="19"/>
                <w:lang w:eastAsia="zh-CN"/>
              </w:rPr>
            </w:pPr>
            <w:r>
              <w:rPr>
                <w:rFonts w:hint="eastAsia" w:ascii="宋体" w:hAnsi="宋体" w:eastAsia="宋体" w:cs="宋体"/>
                <w:sz w:val="19"/>
                <w:lang w:eastAsia="zh-CN"/>
              </w:rPr>
              <w:t>2023年度</w:t>
            </w:r>
          </w:p>
        </w:tc>
        <w:tc>
          <w:tcPr>
            <w:tcW w:w="1244" w:type="dxa"/>
          </w:tcPr>
          <w:p w14:paraId="77DBB397">
            <w:pPr>
              <w:pStyle w:val="9"/>
              <w:spacing w:line="224" w:lineRule="exact"/>
              <w:jc w:val="center"/>
              <w:rPr>
                <w:rFonts w:ascii="宋体" w:hAnsi="宋体" w:eastAsia="宋体" w:cs="宋体"/>
                <w:sz w:val="19"/>
                <w:lang w:eastAsia="zh-CN"/>
              </w:rPr>
            </w:pPr>
            <w:r>
              <w:rPr>
                <w:rFonts w:hint="eastAsia" w:ascii="宋体" w:hAnsi="宋体" w:eastAsia="宋体" w:cs="宋体"/>
                <w:sz w:val="19"/>
                <w:lang w:eastAsia="zh-CN"/>
              </w:rPr>
              <w:t>2023年度</w:t>
            </w:r>
          </w:p>
        </w:tc>
        <w:tc>
          <w:tcPr>
            <w:tcW w:w="1281" w:type="dxa"/>
          </w:tcPr>
          <w:p w14:paraId="4285A19E">
            <w:pPr>
              <w:pStyle w:val="9"/>
              <w:spacing w:line="224" w:lineRule="exact"/>
              <w:jc w:val="center"/>
              <w:rPr>
                <w:rFonts w:ascii="宋体" w:hAnsi="宋体" w:eastAsia="宋体" w:cs="宋体"/>
                <w:sz w:val="19"/>
                <w:lang w:eastAsia="zh-CN"/>
              </w:rPr>
            </w:pPr>
            <w:r>
              <w:rPr>
                <w:rFonts w:hint="eastAsia" w:ascii="宋体" w:hAnsi="宋体" w:eastAsia="宋体" w:cs="宋体"/>
                <w:sz w:val="19"/>
                <w:lang w:eastAsia="zh-CN"/>
              </w:rPr>
              <w:t>2023年度</w:t>
            </w:r>
          </w:p>
        </w:tc>
        <w:tc>
          <w:tcPr>
            <w:tcW w:w="673" w:type="dxa"/>
          </w:tcPr>
          <w:p w14:paraId="1B95FB40">
            <w:pPr>
              <w:pStyle w:val="9"/>
              <w:spacing w:line="224" w:lineRule="exact"/>
              <w:jc w:val="center"/>
              <w:rPr>
                <w:rFonts w:ascii="宋体" w:hAnsi="宋体" w:eastAsia="宋体" w:cs="宋体"/>
                <w:sz w:val="19"/>
                <w:lang w:eastAsia="zh-CN"/>
              </w:rPr>
            </w:pPr>
            <w:r>
              <w:rPr>
                <w:rFonts w:hint="eastAsia" w:ascii="宋体" w:hAnsi="宋体" w:eastAsia="宋体" w:cs="宋体"/>
                <w:sz w:val="19"/>
                <w:lang w:eastAsia="zh-CN"/>
              </w:rPr>
              <w:t>5</w:t>
            </w:r>
          </w:p>
        </w:tc>
        <w:tc>
          <w:tcPr>
            <w:tcW w:w="873" w:type="dxa"/>
          </w:tcPr>
          <w:p w14:paraId="63D47959">
            <w:pPr>
              <w:pStyle w:val="9"/>
              <w:spacing w:line="224" w:lineRule="exact"/>
              <w:jc w:val="center"/>
              <w:rPr>
                <w:rFonts w:ascii="宋体" w:hAnsi="宋体" w:eastAsia="宋体" w:cs="宋体"/>
                <w:sz w:val="19"/>
                <w:lang w:eastAsia="zh-CN"/>
              </w:rPr>
            </w:pPr>
            <w:r>
              <w:rPr>
                <w:rFonts w:hint="eastAsia" w:ascii="宋体" w:hAnsi="宋体" w:eastAsia="宋体" w:cs="宋体"/>
                <w:sz w:val="19"/>
                <w:lang w:eastAsia="zh-CN"/>
              </w:rPr>
              <w:t>5</w:t>
            </w:r>
          </w:p>
        </w:tc>
        <w:tc>
          <w:tcPr>
            <w:tcW w:w="1422" w:type="dxa"/>
          </w:tcPr>
          <w:p w14:paraId="694046E3">
            <w:pPr>
              <w:pStyle w:val="9"/>
              <w:spacing w:line="224" w:lineRule="exact"/>
              <w:jc w:val="center"/>
              <w:rPr>
                <w:rFonts w:ascii="宋体" w:hAnsi="宋体" w:eastAsia="宋体" w:cs="宋体"/>
                <w:sz w:val="19"/>
              </w:rPr>
            </w:pPr>
          </w:p>
        </w:tc>
      </w:tr>
      <w:tr w14:paraId="2DB7E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31FB4E9A">
            <w:pPr>
              <w:pStyle w:val="9"/>
              <w:rPr>
                <w:rFonts w:ascii="宋体" w:hAnsi="宋体" w:eastAsia="宋体" w:cs="宋体"/>
              </w:rPr>
            </w:pPr>
          </w:p>
        </w:tc>
        <w:tc>
          <w:tcPr>
            <w:tcW w:w="1079" w:type="dxa"/>
            <w:vMerge w:val="continue"/>
            <w:tcBorders>
              <w:top w:val="nil"/>
              <w:bottom w:val="nil"/>
            </w:tcBorders>
          </w:tcPr>
          <w:p w14:paraId="110340A4">
            <w:pPr>
              <w:pStyle w:val="9"/>
              <w:rPr>
                <w:rFonts w:ascii="宋体" w:hAnsi="宋体" w:eastAsia="宋体" w:cs="宋体"/>
              </w:rPr>
            </w:pPr>
          </w:p>
        </w:tc>
        <w:tc>
          <w:tcPr>
            <w:tcW w:w="955" w:type="dxa"/>
            <w:vMerge w:val="continue"/>
            <w:tcBorders>
              <w:top w:val="nil"/>
            </w:tcBorders>
          </w:tcPr>
          <w:p w14:paraId="44D38D20">
            <w:pPr>
              <w:pStyle w:val="9"/>
              <w:rPr>
                <w:rFonts w:ascii="宋体" w:hAnsi="宋体" w:eastAsia="宋体" w:cs="宋体"/>
              </w:rPr>
            </w:pPr>
          </w:p>
        </w:tc>
        <w:tc>
          <w:tcPr>
            <w:tcW w:w="1244" w:type="dxa"/>
          </w:tcPr>
          <w:p w14:paraId="02D9CB49">
            <w:pPr>
              <w:spacing w:before="170" w:line="55"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78586E02">
            <w:pPr>
              <w:pStyle w:val="9"/>
              <w:spacing w:line="225" w:lineRule="exact"/>
              <w:jc w:val="center"/>
              <w:rPr>
                <w:rFonts w:ascii="宋体" w:hAnsi="宋体" w:eastAsia="宋体" w:cs="宋体"/>
                <w:sz w:val="19"/>
              </w:rPr>
            </w:pPr>
          </w:p>
        </w:tc>
        <w:tc>
          <w:tcPr>
            <w:tcW w:w="1281" w:type="dxa"/>
          </w:tcPr>
          <w:p w14:paraId="73812F4C">
            <w:pPr>
              <w:pStyle w:val="9"/>
              <w:spacing w:line="225" w:lineRule="exact"/>
              <w:jc w:val="center"/>
              <w:rPr>
                <w:rFonts w:ascii="宋体" w:hAnsi="宋体" w:eastAsia="宋体" w:cs="宋体"/>
                <w:sz w:val="19"/>
              </w:rPr>
            </w:pPr>
          </w:p>
        </w:tc>
        <w:tc>
          <w:tcPr>
            <w:tcW w:w="673" w:type="dxa"/>
          </w:tcPr>
          <w:p w14:paraId="3E006F05">
            <w:pPr>
              <w:pStyle w:val="9"/>
              <w:spacing w:line="225" w:lineRule="exact"/>
              <w:jc w:val="center"/>
              <w:rPr>
                <w:rFonts w:ascii="宋体" w:hAnsi="宋体" w:eastAsia="宋体" w:cs="宋体"/>
                <w:sz w:val="19"/>
              </w:rPr>
            </w:pPr>
          </w:p>
        </w:tc>
        <w:tc>
          <w:tcPr>
            <w:tcW w:w="873" w:type="dxa"/>
          </w:tcPr>
          <w:p w14:paraId="31AFE8C3">
            <w:pPr>
              <w:pStyle w:val="9"/>
              <w:spacing w:line="225" w:lineRule="exact"/>
              <w:jc w:val="center"/>
              <w:rPr>
                <w:rFonts w:ascii="宋体" w:hAnsi="宋体" w:eastAsia="宋体" w:cs="宋体"/>
                <w:sz w:val="19"/>
              </w:rPr>
            </w:pPr>
          </w:p>
        </w:tc>
        <w:tc>
          <w:tcPr>
            <w:tcW w:w="1422" w:type="dxa"/>
          </w:tcPr>
          <w:p w14:paraId="4481416E">
            <w:pPr>
              <w:pStyle w:val="9"/>
              <w:spacing w:line="225" w:lineRule="exact"/>
              <w:jc w:val="center"/>
              <w:rPr>
                <w:rFonts w:ascii="宋体" w:hAnsi="宋体" w:eastAsia="宋体" w:cs="宋体"/>
                <w:sz w:val="19"/>
              </w:rPr>
            </w:pPr>
          </w:p>
        </w:tc>
      </w:tr>
      <w:tr w14:paraId="3291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0277D057">
            <w:pPr>
              <w:pStyle w:val="9"/>
              <w:rPr>
                <w:rFonts w:ascii="宋体" w:hAnsi="宋体" w:eastAsia="宋体" w:cs="宋体"/>
              </w:rPr>
            </w:pPr>
          </w:p>
        </w:tc>
        <w:tc>
          <w:tcPr>
            <w:tcW w:w="1079" w:type="dxa"/>
            <w:vMerge w:val="continue"/>
            <w:tcBorders>
              <w:top w:val="nil"/>
              <w:bottom w:val="nil"/>
            </w:tcBorders>
          </w:tcPr>
          <w:p w14:paraId="49805CAB">
            <w:pPr>
              <w:pStyle w:val="9"/>
              <w:rPr>
                <w:rFonts w:ascii="宋体" w:hAnsi="宋体" w:eastAsia="宋体" w:cs="宋体"/>
              </w:rPr>
            </w:pPr>
          </w:p>
        </w:tc>
        <w:tc>
          <w:tcPr>
            <w:tcW w:w="955" w:type="dxa"/>
            <w:vMerge w:val="restart"/>
            <w:tcBorders>
              <w:bottom w:val="nil"/>
            </w:tcBorders>
          </w:tcPr>
          <w:p w14:paraId="495AB39F">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tc>
        <w:tc>
          <w:tcPr>
            <w:tcW w:w="1244" w:type="dxa"/>
          </w:tcPr>
          <w:p w14:paraId="37A9C77C">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业务工作经费（单位日常运转、工作业务开展各项开支合理控制成本不超支）</w:t>
            </w:r>
          </w:p>
        </w:tc>
        <w:tc>
          <w:tcPr>
            <w:tcW w:w="1244" w:type="dxa"/>
          </w:tcPr>
          <w:p w14:paraId="0756A908">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1281" w:type="dxa"/>
          </w:tcPr>
          <w:p w14:paraId="229F483D">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673" w:type="dxa"/>
          </w:tcPr>
          <w:p w14:paraId="53A305B4">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5</w:t>
            </w:r>
          </w:p>
        </w:tc>
        <w:tc>
          <w:tcPr>
            <w:tcW w:w="873" w:type="dxa"/>
          </w:tcPr>
          <w:p w14:paraId="301EB76A">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5</w:t>
            </w:r>
          </w:p>
        </w:tc>
        <w:tc>
          <w:tcPr>
            <w:tcW w:w="1422" w:type="dxa"/>
          </w:tcPr>
          <w:p w14:paraId="256F1C00">
            <w:pPr>
              <w:pStyle w:val="9"/>
              <w:spacing w:line="225" w:lineRule="exact"/>
              <w:jc w:val="center"/>
              <w:rPr>
                <w:rFonts w:ascii="宋体" w:hAnsi="宋体" w:eastAsia="宋体" w:cs="宋体"/>
                <w:sz w:val="19"/>
                <w:lang w:eastAsia="zh-CN"/>
              </w:rPr>
            </w:pPr>
          </w:p>
        </w:tc>
      </w:tr>
      <w:tr w14:paraId="36E06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2E773775">
            <w:pPr>
              <w:pStyle w:val="9"/>
              <w:rPr>
                <w:rFonts w:ascii="宋体" w:hAnsi="宋体" w:eastAsia="宋体" w:cs="宋体"/>
                <w:lang w:eastAsia="zh-CN"/>
              </w:rPr>
            </w:pPr>
          </w:p>
        </w:tc>
        <w:tc>
          <w:tcPr>
            <w:tcW w:w="1079" w:type="dxa"/>
            <w:vMerge w:val="continue"/>
            <w:tcBorders>
              <w:top w:val="nil"/>
              <w:bottom w:val="single" w:color="auto" w:sz="4" w:space="0"/>
            </w:tcBorders>
          </w:tcPr>
          <w:p w14:paraId="2E9749CA">
            <w:pPr>
              <w:pStyle w:val="9"/>
              <w:rPr>
                <w:rFonts w:ascii="宋体" w:hAnsi="宋体" w:eastAsia="宋体" w:cs="宋体"/>
                <w:lang w:eastAsia="zh-CN"/>
              </w:rPr>
            </w:pPr>
          </w:p>
        </w:tc>
        <w:tc>
          <w:tcPr>
            <w:tcW w:w="955" w:type="dxa"/>
            <w:vMerge w:val="continue"/>
            <w:tcBorders>
              <w:top w:val="nil"/>
              <w:bottom w:val="single" w:color="auto" w:sz="4" w:space="0"/>
            </w:tcBorders>
          </w:tcPr>
          <w:p w14:paraId="7CF68C64">
            <w:pPr>
              <w:pStyle w:val="9"/>
              <w:rPr>
                <w:rFonts w:ascii="宋体" w:hAnsi="宋体" w:eastAsia="宋体" w:cs="宋体"/>
                <w:lang w:eastAsia="zh-CN"/>
              </w:rPr>
            </w:pPr>
          </w:p>
        </w:tc>
        <w:tc>
          <w:tcPr>
            <w:tcW w:w="1244" w:type="dxa"/>
          </w:tcPr>
          <w:p w14:paraId="1974D982">
            <w:pPr>
              <w:spacing w:before="170" w:line="55"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32C90966">
            <w:pPr>
              <w:pStyle w:val="9"/>
              <w:spacing w:line="225" w:lineRule="exact"/>
              <w:jc w:val="center"/>
              <w:rPr>
                <w:rFonts w:ascii="宋体" w:hAnsi="宋体" w:eastAsia="宋体" w:cs="宋体"/>
                <w:sz w:val="19"/>
              </w:rPr>
            </w:pPr>
          </w:p>
        </w:tc>
        <w:tc>
          <w:tcPr>
            <w:tcW w:w="1281" w:type="dxa"/>
          </w:tcPr>
          <w:p w14:paraId="657A583B">
            <w:pPr>
              <w:pStyle w:val="9"/>
              <w:spacing w:line="225" w:lineRule="exact"/>
              <w:jc w:val="center"/>
              <w:rPr>
                <w:rFonts w:ascii="宋体" w:hAnsi="宋体" w:eastAsia="宋体" w:cs="宋体"/>
                <w:sz w:val="19"/>
              </w:rPr>
            </w:pPr>
          </w:p>
        </w:tc>
        <w:tc>
          <w:tcPr>
            <w:tcW w:w="673" w:type="dxa"/>
          </w:tcPr>
          <w:p w14:paraId="2197C8E5">
            <w:pPr>
              <w:pStyle w:val="9"/>
              <w:spacing w:line="225" w:lineRule="exact"/>
              <w:jc w:val="center"/>
              <w:rPr>
                <w:rFonts w:ascii="宋体" w:hAnsi="宋体" w:eastAsia="宋体" w:cs="宋体"/>
                <w:sz w:val="19"/>
              </w:rPr>
            </w:pPr>
          </w:p>
        </w:tc>
        <w:tc>
          <w:tcPr>
            <w:tcW w:w="873" w:type="dxa"/>
          </w:tcPr>
          <w:p w14:paraId="5702BD86">
            <w:pPr>
              <w:pStyle w:val="9"/>
              <w:spacing w:line="225" w:lineRule="exact"/>
              <w:jc w:val="center"/>
              <w:rPr>
                <w:rFonts w:ascii="宋体" w:hAnsi="宋体" w:eastAsia="宋体" w:cs="宋体"/>
                <w:sz w:val="19"/>
              </w:rPr>
            </w:pPr>
          </w:p>
        </w:tc>
        <w:tc>
          <w:tcPr>
            <w:tcW w:w="1422" w:type="dxa"/>
          </w:tcPr>
          <w:p w14:paraId="1F2DB0B2">
            <w:pPr>
              <w:pStyle w:val="9"/>
              <w:spacing w:line="225" w:lineRule="exact"/>
              <w:jc w:val="center"/>
              <w:rPr>
                <w:rFonts w:ascii="宋体" w:hAnsi="宋体" w:eastAsia="宋体" w:cs="宋体"/>
                <w:sz w:val="19"/>
              </w:rPr>
            </w:pPr>
          </w:p>
        </w:tc>
      </w:tr>
      <w:tr w14:paraId="71B71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tcPr>
          <w:p w14:paraId="5B23B090">
            <w:pPr>
              <w:pStyle w:val="9"/>
              <w:rPr>
                <w:rFonts w:ascii="宋体" w:hAnsi="宋体" w:eastAsia="宋体" w:cs="宋体"/>
              </w:rPr>
            </w:pPr>
          </w:p>
        </w:tc>
        <w:tc>
          <w:tcPr>
            <w:tcW w:w="1079" w:type="dxa"/>
            <w:vMerge w:val="restart"/>
            <w:tcBorders>
              <w:top w:val="single" w:color="auto" w:sz="4" w:space="0"/>
              <w:left w:val="single" w:color="auto" w:sz="4" w:space="0"/>
              <w:bottom w:val="nil"/>
            </w:tcBorders>
          </w:tcPr>
          <w:p w14:paraId="03395D55">
            <w:pPr>
              <w:pStyle w:val="9"/>
              <w:spacing w:line="315" w:lineRule="auto"/>
              <w:rPr>
                <w:rFonts w:ascii="宋体" w:hAnsi="宋体" w:eastAsia="宋体" w:cs="宋体"/>
              </w:rPr>
            </w:pPr>
          </w:p>
          <w:p w14:paraId="4ABE3143">
            <w:pPr>
              <w:pStyle w:val="9"/>
              <w:spacing w:line="315" w:lineRule="auto"/>
              <w:rPr>
                <w:rFonts w:ascii="宋体" w:hAnsi="宋体" w:eastAsia="宋体" w:cs="宋体"/>
              </w:rPr>
            </w:pPr>
          </w:p>
          <w:p w14:paraId="7D74B7B2">
            <w:pPr>
              <w:pStyle w:val="9"/>
              <w:spacing w:line="315" w:lineRule="auto"/>
              <w:rPr>
                <w:rFonts w:ascii="宋体" w:hAnsi="宋体" w:eastAsia="宋体" w:cs="宋体"/>
              </w:rPr>
            </w:pPr>
          </w:p>
          <w:p w14:paraId="01B82F23">
            <w:pPr>
              <w:spacing w:before="62" w:line="489" w:lineRule="exact"/>
              <w:ind w:left="117"/>
              <w:rPr>
                <w:rFonts w:ascii="宋体" w:hAnsi="宋体" w:eastAsia="宋体" w:cs="宋体"/>
                <w:sz w:val="19"/>
                <w:szCs w:val="19"/>
              </w:rPr>
            </w:pPr>
            <w:r>
              <w:rPr>
                <w:rFonts w:hint="eastAsia" w:ascii="宋体" w:hAnsi="宋体" w:eastAsia="宋体" w:cs="宋体"/>
                <w:spacing w:val="6"/>
                <w:position w:val="22"/>
                <w:sz w:val="19"/>
                <w:szCs w:val="19"/>
              </w:rPr>
              <w:t>效益指标</w:t>
            </w:r>
          </w:p>
          <w:p w14:paraId="11F514C7">
            <w:pPr>
              <w:spacing w:line="227" w:lineRule="auto"/>
              <w:ind w:left="108"/>
              <w:rPr>
                <w:rFonts w:ascii="宋体" w:hAnsi="宋体" w:eastAsia="宋体" w:cs="宋体"/>
                <w:sz w:val="19"/>
                <w:szCs w:val="19"/>
              </w:rPr>
            </w:pPr>
            <w:r>
              <w:rPr>
                <w:rFonts w:hint="eastAsia" w:ascii="宋体" w:hAnsi="宋体" w:eastAsia="宋体" w:cs="宋体"/>
                <w:spacing w:val="3"/>
                <w:sz w:val="19"/>
                <w:szCs w:val="19"/>
              </w:rPr>
              <w:t>（40分）</w:t>
            </w:r>
          </w:p>
        </w:tc>
        <w:tc>
          <w:tcPr>
            <w:tcW w:w="955" w:type="dxa"/>
            <w:vMerge w:val="restart"/>
            <w:tcBorders>
              <w:top w:val="single" w:color="auto" w:sz="4" w:space="0"/>
              <w:bottom w:val="nil"/>
              <w:right w:val="single" w:color="auto" w:sz="4" w:space="0"/>
            </w:tcBorders>
          </w:tcPr>
          <w:p w14:paraId="022ADF94">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14:paraId="41CFED9C">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60DB4008">
            <w:pPr>
              <w:spacing w:before="127" w:line="239" w:lineRule="auto"/>
              <w:ind w:left="193" w:right="175" w:hanging="6"/>
              <w:rPr>
                <w:rFonts w:ascii="宋体" w:hAnsi="宋体" w:eastAsia="宋体" w:cs="宋体"/>
                <w:sz w:val="19"/>
                <w:szCs w:val="19"/>
              </w:rPr>
            </w:pPr>
          </w:p>
        </w:tc>
        <w:tc>
          <w:tcPr>
            <w:tcW w:w="1244" w:type="dxa"/>
            <w:tcBorders>
              <w:left w:val="single" w:color="auto" w:sz="4" w:space="0"/>
            </w:tcBorders>
          </w:tcPr>
          <w:p w14:paraId="563452E3">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有效改善单位办公条件和办公效率</w:t>
            </w:r>
          </w:p>
        </w:tc>
        <w:tc>
          <w:tcPr>
            <w:tcW w:w="1244" w:type="dxa"/>
          </w:tcPr>
          <w:p w14:paraId="305CC275">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1281" w:type="dxa"/>
          </w:tcPr>
          <w:p w14:paraId="719CBCDF">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673" w:type="dxa"/>
          </w:tcPr>
          <w:p w14:paraId="2506A3F6">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873" w:type="dxa"/>
          </w:tcPr>
          <w:p w14:paraId="0ACCCC0B">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1422" w:type="dxa"/>
          </w:tcPr>
          <w:p w14:paraId="6DBC73E5">
            <w:pPr>
              <w:pStyle w:val="9"/>
              <w:spacing w:line="225" w:lineRule="exact"/>
              <w:jc w:val="center"/>
              <w:rPr>
                <w:rFonts w:ascii="宋体" w:hAnsi="宋体" w:eastAsia="宋体" w:cs="宋体"/>
                <w:sz w:val="19"/>
              </w:rPr>
            </w:pPr>
          </w:p>
        </w:tc>
      </w:tr>
      <w:tr w14:paraId="7ABCD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tcPr>
          <w:p w14:paraId="103241CE">
            <w:pPr>
              <w:pStyle w:val="9"/>
              <w:rPr>
                <w:rFonts w:ascii="宋体" w:hAnsi="宋体" w:eastAsia="宋体" w:cs="宋体"/>
              </w:rPr>
            </w:pPr>
          </w:p>
        </w:tc>
        <w:tc>
          <w:tcPr>
            <w:tcW w:w="1079" w:type="dxa"/>
            <w:vMerge w:val="continue"/>
            <w:tcBorders>
              <w:top w:val="nil"/>
              <w:left w:val="single" w:color="auto" w:sz="4" w:space="0"/>
              <w:bottom w:val="nil"/>
            </w:tcBorders>
          </w:tcPr>
          <w:p w14:paraId="7313318F">
            <w:pPr>
              <w:pStyle w:val="9"/>
              <w:rPr>
                <w:rFonts w:ascii="宋体" w:hAnsi="宋体" w:eastAsia="宋体" w:cs="宋体"/>
              </w:rPr>
            </w:pPr>
          </w:p>
        </w:tc>
        <w:tc>
          <w:tcPr>
            <w:tcW w:w="955" w:type="dxa"/>
            <w:vMerge w:val="continue"/>
            <w:tcBorders>
              <w:top w:val="nil"/>
              <w:right w:val="single" w:color="auto" w:sz="4" w:space="0"/>
            </w:tcBorders>
          </w:tcPr>
          <w:p w14:paraId="42611DDB">
            <w:pPr>
              <w:pStyle w:val="9"/>
              <w:rPr>
                <w:rFonts w:ascii="宋体" w:hAnsi="宋体" w:eastAsia="宋体" w:cs="宋体"/>
              </w:rPr>
            </w:pPr>
          </w:p>
        </w:tc>
        <w:tc>
          <w:tcPr>
            <w:tcW w:w="1244" w:type="dxa"/>
            <w:tcBorders>
              <w:left w:val="single" w:color="auto" w:sz="4" w:space="0"/>
            </w:tcBorders>
          </w:tcPr>
          <w:p w14:paraId="22C32B69">
            <w:pPr>
              <w:spacing w:before="170" w:line="55"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34650E3F">
            <w:pPr>
              <w:pStyle w:val="9"/>
              <w:spacing w:line="225" w:lineRule="exact"/>
              <w:jc w:val="center"/>
              <w:rPr>
                <w:rFonts w:ascii="宋体" w:hAnsi="宋体" w:eastAsia="宋体" w:cs="宋体"/>
                <w:sz w:val="19"/>
              </w:rPr>
            </w:pPr>
          </w:p>
        </w:tc>
        <w:tc>
          <w:tcPr>
            <w:tcW w:w="1281" w:type="dxa"/>
          </w:tcPr>
          <w:p w14:paraId="23E05C15">
            <w:pPr>
              <w:pStyle w:val="9"/>
              <w:spacing w:line="225" w:lineRule="exact"/>
              <w:jc w:val="center"/>
              <w:rPr>
                <w:rFonts w:ascii="宋体" w:hAnsi="宋体" w:eastAsia="宋体" w:cs="宋体"/>
                <w:sz w:val="19"/>
              </w:rPr>
            </w:pPr>
          </w:p>
        </w:tc>
        <w:tc>
          <w:tcPr>
            <w:tcW w:w="673" w:type="dxa"/>
          </w:tcPr>
          <w:p w14:paraId="71395942">
            <w:pPr>
              <w:pStyle w:val="9"/>
              <w:spacing w:line="225" w:lineRule="exact"/>
              <w:jc w:val="center"/>
              <w:rPr>
                <w:rFonts w:ascii="宋体" w:hAnsi="宋体" w:eastAsia="宋体" w:cs="宋体"/>
                <w:sz w:val="19"/>
              </w:rPr>
            </w:pPr>
          </w:p>
        </w:tc>
        <w:tc>
          <w:tcPr>
            <w:tcW w:w="873" w:type="dxa"/>
          </w:tcPr>
          <w:p w14:paraId="40222BB1">
            <w:pPr>
              <w:pStyle w:val="9"/>
              <w:spacing w:line="225" w:lineRule="exact"/>
              <w:jc w:val="center"/>
              <w:rPr>
                <w:rFonts w:ascii="宋体" w:hAnsi="宋体" w:eastAsia="宋体" w:cs="宋体"/>
                <w:sz w:val="19"/>
              </w:rPr>
            </w:pPr>
          </w:p>
        </w:tc>
        <w:tc>
          <w:tcPr>
            <w:tcW w:w="1422" w:type="dxa"/>
          </w:tcPr>
          <w:p w14:paraId="79F302BC">
            <w:pPr>
              <w:pStyle w:val="9"/>
              <w:spacing w:line="225" w:lineRule="exact"/>
              <w:jc w:val="center"/>
              <w:rPr>
                <w:rFonts w:ascii="宋体" w:hAnsi="宋体" w:eastAsia="宋体" w:cs="宋体"/>
                <w:sz w:val="19"/>
              </w:rPr>
            </w:pPr>
          </w:p>
        </w:tc>
      </w:tr>
      <w:tr w14:paraId="2B8ED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tcPr>
          <w:p w14:paraId="390C4F0B">
            <w:pPr>
              <w:pStyle w:val="9"/>
              <w:rPr>
                <w:rFonts w:ascii="宋体" w:hAnsi="宋体" w:eastAsia="宋体" w:cs="宋体"/>
              </w:rPr>
            </w:pPr>
          </w:p>
        </w:tc>
        <w:tc>
          <w:tcPr>
            <w:tcW w:w="1079" w:type="dxa"/>
            <w:vMerge w:val="continue"/>
            <w:tcBorders>
              <w:top w:val="nil"/>
              <w:left w:val="single" w:color="auto" w:sz="4" w:space="0"/>
              <w:bottom w:val="nil"/>
            </w:tcBorders>
          </w:tcPr>
          <w:p w14:paraId="284120DB">
            <w:pPr>
              <w:pStyle w:val="9"/>
              <w:rPr>
                <w:rFonts w:ascii="宋体" w:hAnsi="宋体" w:eastAsia="宋体" w:cs="宋体"/>
              </w:rPr>
            </w:pPr>
          </w:p>
        </w:tc>
        <w:tc>
          <w:tcPr>
            <w:tcW w:w="955" w:type="dxa"/>
            <w:vMerge w:val="restart"/>
            <w:tcBorders>
              <w:bottom w:val="nil"/>
              <w:right w:val="single" w:color="auto" w:sz="4" w:space="0"/>
            </w:tcBorders>
          </w:tcPr>
          <w:p w14:paraId="65962C73">
            <w:pPr>
              <w:spacing w:before="153" w:line="233" w:lineRule="auto"/>
              <w:ind w:left="225"/>
              <w:rPr>
                <w:rFonts w:ascii="宋体" w:hAnsi="宋体" w:eastAsia="宋体" w:cs="宋体"/>
                <w:sz w:val="19"/>
                <w:szCs w:val="19"/>
              </w:rPr>
            </w:pPr>
            <w:r>
              <w:rPr>
                <w:rFonts w:hint="eastAsia" w:ascii="宋体" w:hAnsi="宋体" w:eastAsia="宋体" w:cs="宋体"/>
                <w:spacing w:val="6"/>
                <w:sz w:val="19"/>
                <w:szCs w:val="19"/>
              </w:rPr>
              <w:t>社会效</w:t>
            </w:r>
          </w:p>
          <w:p w14:paraId="6601391D">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tcPr>
          <w:p w14:paraId="57F900D9">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有效促进单位住房保障职能强化</w:t>
            </w:r>
          </w:p>
        </w:tc>
        <w:tc>
          <w:tcPr>
            <w:tcW w:w="1244" w:type="dxa"/>
          </w:tcPr>
          <w:p w14:paraId="06A27394">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1281" w:type="dxa"/>
          </w:tcPr>
          <w:p w14:paraId="2138BA14">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40</w:t>
            </w:r>
          </w:p>
        </w:tc>
        <w:tc>
          <w:tcPr>
            <w:tcW w:w="673" w:type="dxa"/>
          </w:tcPr>
          <w:p w14:paraId="1847456B">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873" w:type="dxa"/>
          </w:tcPr>
          <w:p w14:paraId="013EDD89">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20</w:t>
            </w:r>
          </w:p>
        </w:tc>
        <w:tc>
          <w:tcPr>
            <w:tcW w:w="1422" w:type="dxa"/>
          </w:tcPr>
          <w:p w14:paraId="63C58511">
            <w:pPr>
              <w:pStyle w:val="9"/>
              <w:spacing w:line="225" w:lineRule="exact"/>
              <w:jc w:val="center"/>
              <w:rPr>
                <w:rFonts w:ascii="宋体" w:hAnsi="宋体" w:eastAsia="宋体" w:cs="宋体"/>
                <w:sz w:val="19"/>
              </w:rPr>
            </w:pPr>
          </w:p>
        </w:tc>
      </w:tr>
      <w:tr w14:paraId="30102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tcPr>
          <w:p w14:paraId="11A99649">
            <w:pPr>
              <w:pStyle w:val="9"/>
              <w:rPr>
                <w:rFonts w:ascii="宋体" w:hAnsi="宋体" w:eastAsia="宋体" w:cs="宋体"/>
              </w:rPr>
            </w:pPr>
          </w:p>
        </w:tc>
        <w:tc>
          <w:tcPr>
            <w:tcW w:w="1079" w:type="dxa"/>
            <w:vMerge w:val="continue"/>
            <w:tcBorders>
              <w:top w:val="nil"/>
              <w:left w:val="single" w:color="auto" w:sz="4" w:space="0"/>
              <w:bottom w:val="nil"/>
            </w:tcBorders>
          </w:tcPr>
          <w:p w14:paraId="31F71FE6">
            <w:pPr>
              <w:pStyle w:val="9"/>
              <w:rPr>
                <w:rFonts w:ascii="宋体" w:hAnsi="宋体" w:eastAsia="宋体" w:cs="宋体"/>
              </w:rPr>
            </w:pPr>
          </w:p>
        </w:tc>
        <w:tc>
          <w:tcPr>
            <w:tcW w:w="955" w:type="dxa"/>
            <w:vMerge w:val="continue"/>
            <w:tcBorders>
              <w:top w:val="nil"/>
              <w:right w:val="single" w:color="auto" w:sz="4" w:space="0"/>
            </w:tcBorders>
          </w:tcPr>
          <w:p w14:paraId="708F88ED">
            <w:pPr>
              <w:pStyle w:val="9"/>
              <w:rPr>
                <w:rFonts w:ascii="宋体" w:hAnsi="宋体" w:eastAsia="宋体" w:cs="宋体"/>
              </w:rPr>
            </w:pPr>
          </w:p>
        </w:tc>
        <w:tc>
          <w:tcPr>
            <w:tcW w:w="1244" w:type="dxa"/>
            <w:tcBorders>
              <w:left w:val="single" w:color="auto" w:sz="4" w:space="0"/>
            </w:tcBorders>
          </w:tcPr>
          <w:p w14:paraId="4D84EC26">
            <w:pPr>
              <w:spacing w:before="170" w:line="55"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7F6457F9">
            <w:pPr>
              <w:pStyle w:val="9"/>
              <w:spacing w:line="225" w:lineRule="exact"/>
              <w:jc w:val="center"/>
              <w:rPr>
                <w:rFonts w:ascii="宋体" w:hAnsi="宋体" w:eastAsia="宋体" w:cs="宋体"/>
                <w:sz w:val="19"/>
              </w:rPr>
            </w:pPr>
          </w:p>
        </w:tc>
        <w:tc>
          <w:tcPr>
            <w:tcW w:w="1281" w:type="dxa"/>
          </w:tcPr>
          <w:p w14:paraId="478FFA6C">
            <w:pPr>
              <w:pStyle w:val="9"/>
              <w:spacing w:line="225" w:lineRule="exact"/>
              <w:jc w:val="center"/>
              <w:rPr>
                <w:rFonts w:ascii="宋体" w:hAnsi="宋体" w:eastAsia="宋体" w:cs="宋体"/>
                <w:sz w:val="19"/>
              </w:rPr>
            </w:pPr>
          </w:p>
        </w:tc>
        <w:tc>
          <w:tcPr>
            <w:tcW w:w="673" w:type="dxa"/>
          </w:tcPr>
          <w:p w14:paraId="7986CA96">
            <w:pPr>
              <w:pStyle w:val="9"/>
              <w:spacing w:line="225" w:lineRule="exact"/>
              <w:jc w:val="center"/>
              <w:rPr>
                <w:rFonts w:ascii="宋体" w:hAnsi="宋体" w:eastAsia="宋体" w:cs="宋体"/>
                <w:sz w:val="19"/>
              </w:rPr>
            </w:pPr>
          </w:p>
        </w:tc>
        <w:tc>
          <w:tcPr>
            <w:tcW w:w="873" w:type="dxa"/>
          </w:tcPr>
          <w:p w14:paraId="4316D607">
            <w:pPr>
              <w:pStyle w:val="9"/>
              <w:spacing w:line="225" w:lineRule="exact"/>
              <w:jc w:val="center"/>
              <w:rPr>
                <w:rFonts w:ascii="宋体" w:hAnsi="宋体" w:eastAsia="宋体" w:cs="宋体"/>
                <w:sz w:val="19"/>
              </w:rPr>
            </w:pPr>
          </w:p>
        </w:tc>
        <w:tc>
          <w:tcPr>
            <w:tcW w:w="1422" w:type="dxa"/>
          </w:tcPr>
          <w:p w14:paraId="5E1D95FF">
            <w:pPr>
              <w:pStyle w:val="9"/>
              <w:spacing w:line="225" w:lineRule="exact"/>
              <w:jc w:val="center"/>
              <w:rPr>
                <w:rFonts w:ascii="宋体" w:hAnsi="宋体" w:eastAsia="宋体" w:cs="宋体"/>
                <w:sz w:val="19"/>
              </w:rPr>
            </w:pPr>
          </w:p>
        </w:tc>
      </w:tr>
      <w:tr w14:paraId="4247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tcPr>
          <w:p w14:paraId="77C58CCF">
            <w:pPr>
              <w:pStyle w:val="9"/>
              <w:rPr>
                <w:rFonts w:ascii="宋体" w:hAnsi="宋体" w:eastAsia="宋体" w:cs="宋体"/>
              </w:rPr>
            </w:pPr>
          </w:p>
        </w:tc>
        <w:tc>
          <w:tcPr>
            <w:tcW w:w="1079" w:type="dxa"/>
            <w:vMerge w:val="continue"/>
            <w:tcBorders>
              <w:top w:val="nil"/>
              <w:left w:val="single" w:color="auto" w:sz="4" w:space="0"/>
              <w:bottom w:val="nil"/>
            </w:tcBorders>
          </w:tcPr>
          <w:p w14:paraId="70B7DA95">
            <w:pPr>
              <w:pStyle w:val="9"/>
              <w:rPr>
                <w:rFonts w:ascii="宋体" w:hAnsi="宋体" w:eastAsia="宋体" w:cs="宋体"/>
              </w:rPr>
            </w:pPr>
          </w:p>
        </w:tc>
        <w:tc>
          <w:tcPr>
            <w:tcW w:w="955" w:type="dxa"/>
            <w:vMerge w:val="restart"/>
            <w:tcBorders>
              <w:bottom w:val="nil"/>
              <w:right w:val="single" w:color="auto" w:sz="4" w:space="0"/>
            </w:tcBorders>
          </w:tcPr>
          <w:p w14:paraId="584969DB">
            <w:pPr>
              <w:spacing w:before="154" w:line="233" w:lineRule="auto"/>
              <w:ind w:left="234"/>
              <w:rPr>
                <w:rFonts w:ascii="宋体" w:hAnsi="宋体" w:eastAsia="宋体" w:cs="宋体"/>
                <w:sz w:val="19"/>
                <w:szCs w:val="19"/>
              </w:rPr>
            </w:pPr>
            <w:r>
              <w:rPr>
                <w:rFonts w:hint="eastAsia" w:ascii="宋体" w:hAnsi="宋体" w:eastAsia="宋体" w:cs="宋体"/>
                <w:spacing w:val="3"/>
                <w:sz w:val="19"/>
                <w:szCs w:val="19"/>
              </w:rPr>
              <w:t>生态效</w:t>
            </w:r>
          </w:p>
          <w:p w14:paraId="21A47808">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left w:val="single" w:color="auto" w:sz="4" w:space="0"/>
            </w:tcBorders>
          </w:tcPr>
          <w:p w14:paraId="3D9DA01A">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w:t>
            </w:r>
          </w:p>
        </w:tc>
        <w:tc>
          <w:tcPr>
            <w:tcW w:w="1244" w:type="dxa"/>
          </w:tcPr>
          <w:p w14:paraId="6313CD13">
            <w:pPr>
              <w:pStyle w:val="9"/>
              <w:spacing w:line="225" w:lineRule="exact"/>
              <w:jc w:val="center"/>
              <w:rPr>
                <w:rFonts w:ascii="宋体" w:hAnsi="宋体" w:eastAsia="宋体" w:cs="宋体"/>
                <w:sz w:val="19"/>
              </w:rPr>
            </w:pPr>
            <w:r>
              <w:rPr>
                <w:rFonts w:hint="eastAsia" w:ascii="宋体" w:hAnsi="宋体" w:eastAsia="宋体" w:cs="宋体"/>
                <w:sz w:val="19"/>
                <w:lang w:eastAsia="zh-CN"/>
              </w:rPr>
              <w:t>/</w:t>
            </w:r>
          </w:p>
        </w:tc>
        <w:tc>
          <w:tcPr>
            <w:tcW w:w="1281" w:type="dxa"/>
          </w:tcPr>
          <w:p w14:paraId="09AF449F">
            <w:pPr>
              <w:pStyle w:val="9"/>
              <w:spacing w:line="225" w:lineRule="exact"/>
              <w:jc w:val="center"/>
              <w:rPr>
                <w:rFonts w:ascii="宋体" w:hAnsi="宋体" w:eastAsia="宋体" w:cs="宋体"/>
                <w:sz w:val="19"/>
              </w:rPr>
            </w:pPr>
            <w:r>
              <w:rPr>
                <w:rFonts w:hint="eastAsia" w:ascii="宋体" w:hAnsi="宋体" w:eastAsia="宋体" w:cs="宋体"/>
                <w:sz w:val="19"/>
                <w:lang w:eastAsia="zh-CN"/>
              </w:rPr>
              <w:t>/</w:t>
            </w:r>
          </w:p>
        </w:tc>
        <w:tc>
          <w:tcPr>
            <w:tcW w:w="673" w:type="dxa"/>
          </w:tcPr>
          <w:p w14:paraId="23E83EC3">
            <w:pPr>
              <w:pStyle w:val="9"/>
              <w:spacing w:line="225" w:lineRule="exact"/>
              <w:jc w:val="center"/>
              <w:rPr>
                <w:rFonts w:ascii="宋体" w:hAnsi="宋体" w:eastAsia="宋体" w:cs="宋体"/>
                <w:sz w:val="19"/>
              </w:rPr>
            </w:pPr>
          </w:p>
        </w:tc>
        <w:tc>
          <w:tcPr>
            <w:tcW w:w="873" w:type="dxa"/>
          </w:tcPr>
          <w:p w14:paraId="1FBC7EC2">
            <w:pPr>
              <w:pStyle w:val="9"/>
              <w:spacing w:line="225" w:lineRule="exact"/>
              <w:jc w:val="center"/>
              <w:rPr>
                <w:rFonts w:ascii="宋体" w:hAnsi="宋体" w:eastAsia="宋体" w:cs="宋体"/>
                <w:sz w:val="19"/>
              </w:rPr>
            </w:pPr>
          </w:p>
        </w:tc>
        <w:tc>
          <w:tcPr>
            <w:tcW w:w="1422" w:type="dxa"/>
          </w:tcPr>
          <w:p w14:paraId="1D5789A2">
            <w:pPr>
              <w:pStyle w:val="9"/>
              <w:spacing w:line="225" w:lineRule="exact"/>
              <w:jc w:val="center"/>
              <w:rPr>
                <w:rFonts w:ascii="宋体" w:hAnsi="宋体" w:eastAsia="宋体" w:cs="宋体"/>
                <w:sz w:val="19"/>
              </w:rPr>
            </w:pPr>
          </w:p>
        </w:tc>
      </w:tr>
      <w:tr w14:paraId="36845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84" w:type="dxa"/>
            <w:vMerge w:val="continue"/>
            <w:tcBorders>
              <w:top w:val="nil"/>
              <w:bottom w:val="nil"/>
              <w:right w:val="single" w:color="auto" w:sz="4" w:space="0"/>
            </w:tcBorders>
            <w:textDirection w:val="tbRlV"/>
          </w:tcPr>
          <w:p w14:paraId="72778BF4">
            <w:pPr>
              <w:pStyle w:val="9"/>
              <w:rPr>
                <w:rFonts w:ascii="宋体" w:hAnsi="宋体" w:eastAsia="宋体" w:cs="宋体"/>
              </w:rPr>
            </w:pPr>
          </w:p>
        </w:tc>
        <w:tc>
          <w:tcPr>
            <w:tcW w:w="1079" w:type="dxa"/>
            <w:vMerge w:val="continue"/>
            <w:tcBorders>
              <w:top w:val="nil"/>
              <w:left w:val="single" w:color="auto" w:sz="4" w:space="0"/>
              <w:bottom w:val="nil"/>
            </w:tcBorders>
          </w:tcPr>
          <w:p w14:paraId="6F410B7F">
            <w:pPr>
              <w:pStyle w:val="9"/>
              <w:rPr>
                <w:rFonts w:ascii="宋体" w:hAnsi="宋体" w:eastAsia="宋体" w:cs="宋体"/>
              </w:rPr>
            </w:pPr>
          </w:p>
        </w:tc>
        <w:tc>
          <w:tcPr>
            <w:tcW w:w="955" w:type="dxa"/>
            <w:vMerge w:val="continue"/>
            <w:tcBorders>
              <w:top w:val="nil"/>
              <w:right w:val="single" w:color="auto" w:sz="4" w:space="0"/>
            </w:tcBorders>
          </w:tcPr>
          <w:p w14:paraId="2D62EAB8">
            <w:pPr>
              <w:pStyle w:val="9"/>
              <w:rPr>
                <w:rFonts w:ascii="宋体" w:hAnsi="宋体" w:eastAsia="宋体" w:cs="宋体"/>
              </w:rPr>
            </w:pPr>
          </w:p>
        </w:tc>
        <w:tc>
          <w:tcPr>
            <w:tcW w:w="1244" w:type="dxa"/>
            <w:tcBorders>
              <w:left w:val="single" w:color="auto" w:sz="4" w:space="0"/>
            </w:tcBorders>
          </w:tcPr>
          <w:p w14:paraId="46D357C1">
            <w:pPr>
              <w:spacing w:before="170" w:line="55"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34DA68D2">
            <w:pPr>
              <w:pStyle w:val="9"/>
              <w:spacing w:line="225" w:lineRule="exact"/>
              <w:jc w:val="center"/>
              <w:rPr>
                <w:rFonts w:ascii="宋体" w:hAnsi="宋体" w:eastAsia="宋体" w:cs="宋体"/>
                <w:sz w:val="19"/>
              </w:rPr>
            </w:pPr>
          </w:p>
        </w:tc>
        <w:tc>
          <w:tcPr>
            <w:tcW w:w="1281" w:type="dxa"/>
          </w:tcPr>
          <w:p w14:paraId="39F414BC">
            <w:pPr>
              <w:pStyle w:val="9"/>
              <w:spacing w:line="225" w:lineRule="exact"/>
              <w:jc w:val="center"/>
              <w:rPr>
                <w:rFonts w:ascii="宋体" w:hAnsi="宋体" w:eastAsia="宋体" w:cs="宋体"/>
                <w:sz w:val="19"/>
              </w:rPr>
            </w:pPr>
          </w:p>
        </w:tc>
        <w:tc>
          <w:tcPr>
            <w:tcW w:w="673" w:type="dxa"/>
          </w:tcPr>
          <w:p w14:paraId="63CC3EF8">
            <w:pPr>
              <w:pStyle w:val="9"/>
              <w:spacing w:line="225" w:lineRule="exact"/>
              <w:jc w:val="center"/>
              <w:rPr>
                <w:rFonts w:ascii="宋体" w:hAnsi="宋体" w:eastAsia="宋体" w:cs="宋体"/>
                <w:sz w:val="19"/>
              </w:rPr>
            </w:pPr>
          </w:p>
        </w:tc>
        <w:tc>
          <w:tcPr>
            <w:tcW w:w="873" w:type="dxa"/>
          </w:tcPr>
          <w:p w14:paraId="2D98A5A8">
            <w:pPr>
              <w:pStyle w:val="9"/>
              <w:spacing w:line="225" w:lineRule="exact"/>
              <w:jc w:val="center"/>
              <w:rPr>
                <w:rFonts w:ascii="宋体" w:hAnsi="宋体" w:eastAsia="宋体" w:cs="宋体"/>
                <w:sz w:val="19"/>
              </w:rPr>
            </w:pPr>
          </w:p>
        </w:tc>
        <w:tc>
          <w:tcPr>
            <w:tcW w:w="1422" w:type="dxa"/>
          </w:tcPr>
          <w:p w14:paraId="5417F7A5">
            <w:pPr>
              <w:pStyle w:val="9"/>
              <w:spacing w:line="225" w:lineRule="exact"/>
              <w:jc w:val="center"/>
              <w:rPr>
                <w:rFonts w:ascii="宋体" w:hAnsi="宋体" w:eastAsia="宋体" w:cs="宋体"/>
                <w:sz w:val="19"/>
              </w:rPr>
            </w:pPr>
          </w:p>
        </w:tc>
      </w:tr>
      <w:tr w14:paraId="0E2E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tcPr>
          <w:p w14:paraId="4E2F5B7D">
            <w:pPr>
              <w:pStyle w:val="9"/>
              <w:rPr>
                <w:rFonts w:ascii="宋体" w:hAnsi="宋体" w:eastAsia="宋体" w:cs="宋体"/>
              </w:rPr>
            </w:pPr>
          </w:p>
        </w:tc>
        <w:tc>
          <w:tcPr>
            <w:tcW w:w="1079" w:type="dxa"/>
            <w:vMerge w:val="continue"/>
            <w:tcBorders>
              <w:top w:val="nil"/>
              <w:left w:val="single" w:color="auto" w:sz="4" w:space="0"/>
              <w:bottom w:val="single" w:color="auto" w:sz="4" w:space="0"/>
            </w:tcBorders>
          </w:tcPr>
          <w:p w14:paraId="09D5AA06">
            <w:pPr>
              <w:pStyle w:val="9"/>
              <w:rPr>
                <w:rFonts w:ascii="宋体" w:hAnsi="宋体" w:eastAsia="宋体" w:cs="宋体"/>
              </w:rPr>
            </w:pPr>
          </w:p>
        </w:tc>
        <w:tc>
          <w:tcPr>
            <w:tcW w:w="955" w:type="dxa"/>
            <w:vMerge w:val="restart"/>
            <w:tcBorders>
              <w:bottom w:val="single" w:color="auto" w:sz="4" w:space="0"/>
              <w:right w:val="single" w:color="auto" w:sz="4" w:space="0"/>
            </w:tcBorders>
          </w:tcPr>
          <w:p w14:paraId="64E852F6">
            <w:pPr>
              <w:spacing w:before="26" w:line="213" w:lineRule="auto"/>
              <w:jc w:val="center"/>
              <w:rPr>
                <w:rFonts w:ascii="宋体" w:hAnsi="宋体" w:eastAsia="宋体" w:cs="宋体"/>
                <w:sz w:val="19"/>
                <w:szCs w:val="19"/>
              </w:rPr>
            </w:pPr>
            <w:r>
              <w:rPr>
                <w:rFonts w:hint="eastAsia" w:ascii="宋体" w:hAnsi="宋体" w:cs="宋体"/>
                <w:sz w:val="19"/>
                <w:szCs w:val="19"/>
              </w:rPr>
              <w:t>可持续影响指标</w:t>
            </w:r>
          </w:p>
        </w:tc>
        <w:tc>
          <w:tcPr>
            <w:tcW w:w="1244" w:type="dxa"/>
            <w:tcBorders>
              <w:left w:val="single" w:color="auto" w:sz="4" w:space="0"/>
            </w:tcBorders>
          </w:tcPr>
          <w:p w14:paraId="3FC39CB5">
            <w:pPr>
              <w:pStyle w:val="9"/>
              <w:spacing w:line="225" w:lineRule="exact"/>
              <w:jc w:val="center"/>
              <w:rPr>
                <w:rFonts w:ascii="宋体" w:hAnsi="宋体" w:eastAsia="宋体" w:cs="宋体"/>
                <w:sz w:val="19"/>
              </w:rPr>
            </w:pPr>
            <w:r>
              <w:rPr>
                <w:rFonts w:hint="eastAsia" w:ascii="宋体" w:hAnsi="宋体" w:eastAsia="宋体" w:cs="宋体"/>
                <w:sz w:val="19"/>
                <w:lang w:eastAsia="zh-CN"/>
              </w:rPr>
              <w:t>/</w:t>
            </w:r>
          </w:p>
        </w:tc>
        <w:tc>
          <w:tcPr>
            <w:tcW w:w="1244" w:type="dxa"/>
          </w:tcPr>
          <w:p w14:paraId="4E5F9076">
            <w:pPr>
              <w:pStyle w:val="9"/>
              <w:spacing w:line="225" w:lineRule="exact"/>
              <w:jc w:val="center"/>
              <w:rPr>
                <w:rFonts w:ascii="宋体" w:hAnsi="宋体" w:eastAsia="宋体" w:cs="宋体"/>
                <w:sz w:val="19"/>
              </w:rPr>
            </w:pPr>
            <w:r>
              <w:rPr>
                <w:rFonts w:hint="eastAsia" w:ascii="宋体" w:hAnsi="宋体" w:eastAsia="宋体" w:cs="宋体"/>
                <w:sz w:val="19"/>
                <w:lang w:eastAsia="zh-CN"/>
              </w:rPr>
              <w:t>/</w:t>
            </w:r>
          </w:p>
        </w:tc>
        <w:tc>
          <w:tcPr>
            <w:tcW w:w="1281" w:type="dxa"/>
          </w:tcPr>
          <w:p w14:paraId="4335EE5C">
            <w:pPr>
              <w:pStyle w:val="9"/>
              <w:spacing w:line="225" w:lineRule="exact"/>
              <w:jc w:val="center"/>
              <w:rPr>
                <w:rFonts w:ascii="宋体" w:hAnsi="宋体" w:eastAsia="宋体" w:cs="宋体"/>
                <w:sz w:val="19"/>
              </w:rPr>
            </w:pPr>
            <w:r>
              <w:rPr>
                <w:rFonts w:hint="eastAsia" w:ascii="宋体" w:hAnsi="宋体" w:eastAsia="宋体" w:cs="宋体"/>
                <w:sz w:val="19"/>
                <w:lang w:eastAsia="zh-CN"/>
              </w:rPr>
              <w:t>/</w:t>
            </w:r>
          </w:p>
        </w:tc>
        <w:tc>
          <w:tcPr>
            <w:tcW w:w="673" w:type="dxa"/>
          </w:tcPr>
          <w:p w14:paraId="0706240E">
            <w:pPr>
              <w:pStyle w:val="9"/>
              <w:spacing w:line="225" w:lineRule="exact"/>
              <w:jc w:val="center"/>
              <w:rPr>
                <w:rFonts w:ascii="宋体" w:hAnsi="宋体" w:eastAsia="宋体" w:cs="宋体"/>
                <w:sz w:val="19"/>
              </w:rPr>
            </w:pPr>
          </w:p>
        </w:tc>
        <w:tc>
          <w:tcPr>
            <w:tcW w:w="873" w:type="dxa"/>
          </w:tcPr>
          <w:p w14:paraId="11A1DE64">
            <w:pPr>
              <w:pStyle w:val="9"/>
              <w:spacing w:line="225" w:lineRule="exact"/>
              <w:jc w:val="center"/>
              <w:rPr>
                <w:rFonts w:ascii="宋体" w:hAnsi="宋体" w:eastAsia="宋体" w:cs="宋体"/>
                <w:sz w:val="19"/>
              </w:rPr>
            </w:pPr>
          </w:p>
        </w:tc>
        <w:tc>
          <w:tcPr>
            <w:tcW w:w="1422" w:type="dxa"/>
          </w:tcPr>
          <w:p w14:paraId="09DD69BD">
            <w:pPr>
              <w:pStyle w:val="9"/>
              <w:spacing w:line="225" w:lineRule="exact"/>
              <w:jc w:val="center"/>
              <w:rPr>
                <w:rFonts w:ascii="宋体" w:hAnsi="宋体" w:eastAsia="宋体" w:cs="宋体"/>
                <w:sz w:val="19"/>
              </w:rPr>
            </w:pPr>
          </w:p>
        </w:tc>
      </w:tr>
      <w:tr w14:paraId="3FEE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tcPr>
          <w:p w14:paraId="1CD20889">
            <w:pPr>
              <w:pStyle w:val="9"/>
              <w:rPr>
                <w:rFonts w:ascii="宋体" w:hAnsi="宋体" w:eastAsia="宋体" w:cs="宋体"/>
              </w:rPr>
            </w:pPr>
          </w:p>
        </w:tc>
        <w:tc>
          <w:tcPr>
            <w:tcW w:w="1079" w:type="dxa"/>
            <w:vMerge w:val="continue"/>
            <w:tcBorders>
              <w:top w:val="single" w:color="auto" w:sz="4" w:space="0"/>
              <w:left w:val="single" w:color="auto" w:sz="4" w:space="0"/>
              <w:bottom w:val="single" w:color="auto" w:sz="4" w:space="0"/>
            </w:tcBorders>
          </w:tcPr>
          <w:p w14:paraId="409E2E8F">
            <w:pPr>
              <w:pStyle w:val="9"/>
              <w:rPr>
                <w:rFonts w:ascii="宋体" w:hAnsi="宋体" w:eastAsia="宋体" w:cs="宋体"/>
              </w:rPr>
            </w:pPr>
          </w:p>
        </w:tc>
        <w:tc>
          <w:tcPr>
            <w:tcW w:w="955" w:type="dxa"/>
            <w:vMerge w:val="continue"/>
            <w:tcBorders>
              <w:top w:val="single" w:color="auto" w:sz="4" w:space="0"/>
              <w:bottom w:val="single" w:color="auto" w:sz="4" w:space="0"/>
              <w:right w:val="single" w:color="auto" w:sz="4" w:space="0"/>
            </w:tcBorders>
          </w:tcPr>
          <w:p w14:paraId="0F6D0609">
            <w:pPr>
              <w:pStyle w:val="9"/>
              <w:rPr>
                <w:rFonts w:ascii="宋体" w:hAnsi="宋体" w:eastAsia="宋体" w:cs="宋体"/>
              </w:rPr>
            </w:pPr>
          </w:p>
        </w:tc>
        <w:tc>
          <w:tcPr>
            <w:tcW w:w="1244" w:type="dxa"/>
            <w:tcBorders>
              <w:left w:val="single" w:color="auto" w:sz="4" w:space="0"/>
            </w:tcBorders>
          </w:tcPr>
          <w:p w14:paraId="648D31D4">
            <w:pPr>
              <w:pStyle w:val="9"/>
              <w:spacing w:line="225" w:lineRule="exact"/>
              <w:jc w:val="center"/>
              <w:rPr>
                <w:rFonts w:ascii="宋体" w:hAnsi="宋体" w:eastAsia="宋体" w:cs="宋体"/>
                <w:sz w:val="19"/>
              </w:rPr>
            </w:pPr>
            <w:r>
              <w:rPr>
                <w:rFonts w:hint="eastAsia" w:ascii="宋体" w:hAnsi="宋体" w:eastAsia="宋体" w:cs="宋体"/>
                <w:spacing w:val="-2"/>
                <w:position w:val="1"/>
                <w:sz w:val="19"/>
                <w:szCs w:val="19"/>
              </w:rPr>
              <w:t>……</w:t>
            </w:r>
          </w:p>
        </w:tc>
        <w:tc>
          <w:tcPr>
            <w:tcW w:w="1244" w:type="dxa"/>
          </w:tcPr>
          <w:p w14:paraId="17BD7273">
            <w:pPr>
              <w:pStyle w:val="9"/>
              <w:spacing w:line="225" w:lineRule="exact"/>
              <w:jc w:val="center"/>
              <w:rPr>
                <w:rFonts w:ascii="宋体" w:hAnsi="宋体" w:eastAsia="宋体" w:cs="宋体"/>
                <w:sz w:val="19"/>
              </w:rPr>
            </w:pPr>
          </w:p>
        </w:tc>
        <w:tc>
          <w:tcPr>
            <w:tcW w:w="1281" w:type="dxa"/>
          </w:tcPr>
          <w:p w14:paraId="59DC76D9">
            <w:pPr>
              <w:pStyle w:val="9"/>
              <w:spacing w:line="225" w:lineRule="exact"/>
              <w:jc w:val="center"/>
              <w:rPr>
                <w:rFonts w:ascii="宋体" w:hAnsi="宋体" w:eastAsia="宋体" w:cs="宋体"/>
                <w:sz w:val="19"/>
              </w:rPr>
            </w:pPr>
          </w:p>
        </w:tc>
        <w:tc>
          <w:tcPr>
            <w:tcW w:w="673" w:type="dxa"/>
          </w:tcPr>
          <w:p w14:paraId="79C85133">
            <w:pPr>
              <w:pStyle w:val="9"/>
              <w:spacing w:line="225" w:lineRule="exact"/>
              <w:jc w:val="center"/>
              <w:rPr>
                <w:rFonts w:ascii="宋体" w:hAnsi="宋体" w:eastAsia="宋体" w:cs="宋体"/>
                <w:sz w:val="19"/>
              </w:rPr>
            </w:pPr>
          </w:p>
        </w:tc>
        <w:tc>
          <w:tcPr>
            <w:tcW w:w="873" w:type="dxa"/>
          </w:tcPr>
          <w:p w14:paraId="14E000B9">
            <w:pPr>
              <w:pStyle w:val="9"/>
              <w:spacing w:line="225" w:lineRule="exact"/>
              <w:jc w:val="center"/>
              <w:rPr>
                <w:rFonts w:ascii="宋体" w:hAnsi="宋体" w:eastAsia="宋体" w:cs="宋体"/>
                <w:sz w:val="19"/>
              </w:rPr>
            </w:pPr>
          </w:p>
        </w:tc>
        <w:tc>
          <w:tcPr>
            <w:tcW w:w="1422" w:type="dxa"/>
          </w:tcPr>
          <w:p w14:paraId="708881F6">
            <w:pPr>
              <w:pStyle w:val="9"/>
              <w:spacing w:line="225" w:lineRule="exact"/>
              <w:jc w:val="center"/>
              <w:rPr>
                <w:rFonts w:ascii="宋体" w:hAnsi="宋体" w:eastAsia="宋体" w:cs="宋体"/>
                <w:sz w:val="19"/>
              </w:rPr>
            </w:pPr>
          </w:p>
        </w:tc>
      </w:tr>
      <w:tr w14:paraId="4D8C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tcPr>
          <w:p w14:paraId="40DD8E60">
            <w:pPr>
              <w:pStyle w:val="9"/>
              <w:rPr>
                <w:rFonts w:ascii="宋体" w:hAnsi="宋体" w:eastAsia="宋体" w:cs="宋体"/>
              </w:rPr>
            </w:pPr>
          </w:p>
        </w:tc>
        <w:tc>
          <w:tcPr>
            <w:tcW w:w="1079" w:type="dxa"/>
            <w:vMerge w:val="restart"/>
            <w:tcBorders>
              <w:top w:val="single" w:color="auto" w:sz="4" w:space="0"/>
              <w:bottom w:val="single" w:color="auto" w:sz="4" w:space="0"/>
            </w:tcBorders>
          </w:tcPr>
          <w:p w14:paraId="0EABCC59">
            <w:pPr>
              <w:spacing w:before="33" w:line="226" w:lineRule="auto"/>
              <w:ind w:left="252"/>
              <w:rPr>
                <w:rFonts w:ascii="宋体" w:hAnsi="宋体" w:eastAsia="宋体" w:cs="宋体"/>
                <w:sz w:val="19"/>
                <w:szCs w:val="19"/>
              </w:rPr>
            </w:pPr>
            <w:r>
              <w:rPr>
                <w:rFonts w:hint="eastAsia" w:ascii="宋体" w:hAnsi="宋体" w:eastAsia="宋体" w:cs="宋体"/>
                <w:spacing w:val="4"/>
                <w:sz w:val="19"/>
                <w:szCs w:val="19"/>
              </w:rPr>
              <w:t>满意度</w:t>
            </w:r>
          </w:p>
          <w:p w14:paraId="6FCB3324">
            <w:pPr>
              <w:spacing w:before="26" w:line="226" w:lineRule="auto"/>
              <w:ind w:left="346"/>
              <w:rPr>
                <w:rFonts w:ascii="宋体" w:hAnsi="宋体" w:eastAsia="宋体" w:cs="宋体"/>
                <w:sz w:val="19"/>
                <w:szCs w:val="19"/>
              </w:rPr>
            </w:pPr>
            <w:r>
              <w:rPr>
                <w:rFonts w:hint="eastAsia" w:ascii="宋体" w:hAnsi="宋体" w:eastAsia="宋体" w:cs="宋体"/>
                <w:spacing w:val="3"/>
                <w:sz w:val="19"/>
                <w:szCs w:val="19"/>
              </w:rPr>
              <w:t>指标</w:t>
            </w:r>
          </w:p>
          <w:p w14:paraId="6175F0D9">
            <w:pPr>
              <w:spacing w:before="27" w:line="213" w:lineRule="auto"/>
              <w:ind w:left="115"/>
              <w:rPr>
                <w:rFonts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tcPr>
          <w:p w14:paraId="04A5AFF1">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14:paraId="635B74BC">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14:paraId="469A3560">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244" w:type="dxa"/>
          </w:tcPr>
          <w:p w14:paraId="24FE7EFD">
            <w:pPr>
              <w:pStyle w:val="9"/>
              <w:spacing w:line="225" w:lineRule="exact"/>
              <w:jc w:val="center"/>
              <w:rPr>
                <w:rFonts w:ascii="宋体" w:hAnsi="宋体" w:eastAsia="宋体" w:cs="宋体"/>
                <w:sz w:val="19"/>
              </w:rPr>
            </w:pPr>
            <w:r>
              <w:rPr>
                <w:rFonts w:hint="eastAsia" w:ascii="宋体" w:hAnsi="宋体" w:eastAsia="宋体" w:cs="宋体"/>
                <w:sz w:val="19"/>
                <w:lang w:eastAsia="zh-CN"/>
              </w:rPr>
              <w:t>社会公众满意度</w:t>
            </w:r>
          </w:p>
        </w:tc>
        <w:tc>
          <w:tcPr>
            <w:tcW w:w="1244" w:type="dxa"/>
          </w:tcPr>
          <w:p w14:paraId="525A84F4">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95%</w:t>
            </w:r>
          </w:p>
        </w:tc>
        <w:tc>
          <w:tcPr>
            <w:tcW w:w="1281" w:type="dxa"/>
          </w:tcPr>
          <w:p w14:paraId="75AB64B2">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95%</w:t>
            </w:r>
          </w:p>
        </w:tc>
        <w:tc>
          <w:tcPr>
            <w:tcW w:w="673" w:type="dxa"/>
          </w:tcPr>
          <w:p w14:paraId="4B42FB9F">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10</w:t>
            </w:r>
          </w:p>
        </w:tc>
        <w:tc>
          <w:tcPr>
            <w:tcW w:w="873" w:type="dxa"/>
          </w:tcPr>
          <w:p w14:paraId="63BBDF72">
            <w:pPr>
              <w:pStyle w:val="9"/>
              <w:spacing w:line="225" w:lineRule="exact"/>
              <w:jc w:val="center"/>
              <w:rPr>
                <w:rFonts w:ascii="宋体" w:hAnsi="宋体" w:eastAsia="宋体" w:cs="宋体"/>
                <w:sz w:val="19"/>
                <w:lang w:eastAsia="zh-CN"/>
              </w:rPr>
            </w:pPr>
            <w:r>
              <w:rPr>
                <w:rFonts w:hint="eastAsia" w:ascii="宋体" w:hAnsi="宋体" w:eastAsia="宋体" w:cs="宋体"/>
                <w:sz w:val="19"/>
                <w:lang w:eastAsia="zh-CN"/>
              </w:rPr>
              <w:t>8</w:t>
            </w:r>
          </w:p>
        </w:tc>
        <w:tc>
          <w:tcPr>
            <w:tcW w:w="1422" w:type="dxa"/>
          </w:tcPr>
          <w:p w14:paraId="39780CB4">
            <w:pPr>
              <w:pStyle w:val="9"/>
              <w:spacing w:line="225" w:lineRule="exact"/>
              <w:jc w:val="center"/>
              <w:rPr>
                <w:rFonts w:ascii="宋体" w:hAnsi="宋体" w:eastAsia="宋体" w:cs="宋体"/>
                <w:sz w:val="19"/>
              </w:rPr>
            </w:pPr>
          </w:p>
        </w:tc>
      </w:tr>
      <w:tr w14:paraId="3D51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tcPr>
          <w:p w14:paraId="43DDB8AD">
            <w:pPr>
              <w:pStyle w:val="9"/>
              <w:rPr>
                <w:rFonts w:ascii="宋体" w:hAnsi="宋体" w:eastAsia="宋体" w:cs="宋体"/>
              </w:rPr>
            </w:pPr>
          </w:p>
        </w:tc>
        <w:tc>
          <w:tcPr>
            <w:tcW w:w="1079" w:type="dxa"/>
            <w:vMerge w:val="continue"/>
            <w:tcBorders>
              <w:top w:val="single" w:color="auto" w:sz="4" w:space="0"/>
              <w:bottom w:val="single" w:color="auto" w:sz="4" w:space="0"/>
            </w:tcBorders>
          </w:tcPr>
          <w:p w14:paraId="2C028FDA">
            <w:pPr>
              <w:pStyle w:val="9"/>
              <w:rPr>
                <w:rFonts w:ascii="宋体" w:hAnsi="宋体" w:eastAsia="宋体" w:cs="宋体"/>
              </w:rPr>
            </w:pPr>
          </w:p>
        </w:tc>
        <w:tc>
          <w:tcPr>
            <w:tcW w:w="955" w:type="dxa"/>
            <w:vMerge w:val="continue"/>
            <w:tcBorders>
              <w:top w:val="single" w:color="auto" w:sz="4" w:space="0"/>
              <w:bottom w:val="single" w:color="auto" w:sz="4" w:space="0"/>
            </w:tcBorders>
          </w:tcPr>
          <w:p w14:paraId="79557136">
            <w:pPr>
              <w:pStyle w:val="9"/>
              <w:rPr>
                <w:rFonts w:ascii="宋体" w:hAnsi="宋体" w:eastAsia="宋体" w:cs="宋体"/>
              </w:rPr>
            </w:pPr>
          </w:p>
        </w:tc>
        <w:tc>
          <w:tcPr>
            <w:tcW w:w="1244" w:type="dxa"/>
          </w:tcPr>
          <w:p w14:paraId="5DE52EB5">
            <w:pPr>
              <w:spacing w:before="204" w:line="60" w:lineRule="exact"/>
              <w:ind w:left="127"/>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tcPr>
          <w:p w14:paraId="3C3DCCF7">
            <w:pPr>
              <w:pStyle w:val="9"/>
              <w:jc w:val="center"/>
              <w:rPr>
                <w:rFonts w:ascii="宋体" w:hAnsi="宋体" w:eastAsia="宋体" w:cs="宋体"/>
              </w:rPr>
            </w:pPr>
          </w:p>
        </w:tc>
        <w:tc>
          <w:tcPr>
            <w:tcW w:w="1281" w:type="dxa"/>
          </w:tcPr>
          <w:p w14:paraId="29ECF932">
            <w:pPr>
              <w:pStyle w:val="9"/>
              <w:jc w:val="center"/>
              <w:rPr>
                <w:rFonts w:ascii="宋体" w:hAnsi="宋体" w:eastAsia="宋体" w:cs="宋体"/>
              </w:rPr>
            </w:pPr>
          </w:p>
        </w:tc>
        <w:tc>
          <w:tcPr>
            <w:tcW w:w="673" w:type="dxa"/>
          </w:tcPr>
          <w:p w14:paraId="0320C85D">
            <w:pPr>
              <w:pStyle w:val="9"/>
              <w:jc w:val="center"/>
              <w:rPr>
                <w:rFonts w:ascii="宋体" w:hAnsi="宋体" w:eastAsia="宋体" w:cs="宋体"/>
              </w:rPr>
            </w:pPr>
          </w:p>
        </w:tc>
        <w:tc>
          <w:tcPr>
            <w:tcW w:w="873" w:type="dxa"/>
          </w:tcPr>
          <w:p w14:paraId="1BB3390E">
            <w:pPr>
              <w:pStyle w:val="9"/>
              <w:jc w:val="center"/>
              <w:rPr>
                <w:rFonts w:ascii="宋体" w:hAnsi="宋体" w:eastAsia="宋体" w:cs="宋体"/>
              </w:rPr>
            </w:pPr>
          </w:p>
        </w:tc>
        <w:tc>
          <w:tcPr>
            <w:tcW w:w="1422" w:type="dxa"/>
          </w:tcPr>
          <w:p w14:paraId="45A09A71">
            <w:pPr>
              <w:pStyle w:val="9"/>
              <w:jc w:val="center"/>
              <w:rPr>
                <w:rFonts w:ascii="宋体" w:hAnsi="宋体" w:eastAsia="宋体" w:cs="宋体"/>
              </w:rPr>
            </w:pPr>
          </w:p>
        </w:tc>
      </w:tr>
      <w:tr w14:paraId="6692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Pr>
          <w:p w14:paraId="01B562F0">
            <w:pPr>
              <w:spacing w:before="36" w:line="216" w:lineRule="auto"/>
              <w:ind w:left="3263"/>
              <w:rPr>
                <w:rFonts w:ascii="宋体" w:hAnsi="宋体" w:eastAsia="宋体" w:cs="宋体"/>
                <w:sz w:val="19"/>
                <w:szCs w:val="19"/>
              </w:rPr>
            </w:pPr>
            <w:r>
              <w:rPr>
                <w:rFonts w:hint="eastAsia" w:ascii="宋体" w:hAnsi="宋体" w:eastAsia="宋体" w:cs="宋体"/>
                <w:spacing w:val="-1"/>
                <w:sz w:val="19"/>
                <w:szCs w:val="19"/>
              </w:rPr>
              <w:t>总分</w:t>
            </w:r>
          </w:p>
        </w:tc>
        <w:tc>
          <w:tcPr>
            <w:tcW w:w="673" w:type="dxa"/>
          </w:tcPr>
          <w:p w14:paraId="26A1432B">
            <w:pPr>
              <w:spacing w:before="67" w:line="195" w:lineRule="auto"/>
              <w:ind w:left="208"/>
              <w:rPr>
                <w:rFonts w:ascii="宋体" w:hAnsi="宋体" w:eastAsia="宋体" w:cs="宋体"/>
                <w:sz w:val="19"/>
                <w:szCs w:val="19"/>
              </w:rPr>
            </w:pPr>
            <w:r>
              <w:rPr>
                <w:rFonts w:hint="eastAsia" w:ascii="宋体" w:hAnsi="宋体" w:eastAsia="宋体" w:cs="宋体"/>
                <w:spacing w:val="-4"/>
                <w:sz w:val="19"/>
                <w:szCs w:val="19"/>
              </w:rPr>
              <w:t>100</w:t>
            </w:r>
          </w:p>
        </w:tc>
        <w:tc>
          <w:tcPr>
            <w:tcW w:w="873" w:type="dxa"/>
          </w:tcPr>
          <w:p w14:paraId="139A8206">
            <w:pPr>
              <w:pStyle w:val="9"/>
              <w:jc w:val="center"/>
              <w:rPr>
                <w:rFonts w:ascii="宋体" w:hAnsi="宋体" w:eastAsia="宋体" w:cs="宋体"/>
                <w:lang w:eastAsia="zh-CN"/>
              </w:rPr>
            </w:pPr>
            <w:r>
              <w:rPr>
                <w:rFonts w:hint="eastAsia" w:ascii="宋体" w:hAnsi="宋体" w:eastAsia="宋体" w:cs="宋体"/>
                <w:lang w:eastAsia="zh-CN"/>
              </w:rPr>
              <w:t>98</w:t>
            </w:r>
          </w:p>
        </w:tc>
        <w:tc>
          <w:tcPr>
            <w:tcW w:w="1422" w:type="dxa"/>
          </w:tcPr>
          <w:p w14:paraId="297AC98B">
            <w:pPr>
              <w:pStyle w:val="9"/>
              <w:jc w:val="center"/>
              <w:rPr>
                <w:rFonts w:ascii="宋体" w:hAnsi="宋体" w:eastAsia="宋体" w:cs="宋体"/>
              </w:rPr>
            </w:pPr>
          </w:p>
        </w:tc>
      </w:tr>
    </w:tbl>
    <w:p w14:paraId="13D8A201">
      <w:pPr>
        <w:jc w:val="left"/>
        <w:rPr>
          <w:rFonts w:hint="eastAsia" w:ascii="宋体" w:hAnsi="宋体" w:eastAsia="宋体" w:cs="宋体"/>
          <w:color w:val="000000"/>
          <w:sz w:val="23"/>
          <w:szCs w:val="23"/>
        </w:rPr>
      </w:pPr>
    </w:p>
    <w:p w14:paraId="51EC5E32">
      <w:pPr>
        <w:jc w:val="left"/>
        <w:rPr>
          <w:rFonts w:eastAsia="宋体"/>
          <w:sz w:val="28"/>
          <w:szCs w:val="28"/>
        </w:rPr>
        <w:sectPr>
          <w:footerReference r:id="rId5" w:type="default"/>
          <w:pgSz w:w="11900" w:h="16833"/>
          <w:pgMar w:top="1429" w:right="1106" w:bottom="1310" w:left="1111" w:header="0" w:footer="1020" w:gutter="0"/>
          <w:cols w:space="0" w:num="1"/>
        </w:sectPr>
      </w:pPr>
      <w:r>
        <w:rPr>
          <w:rFonts w:hint="eastAsia" w:ascii="宋体" w:hAnsi="宋体" w:eastAsia="宋体" w:cs="宋体"/>
          <w:color w:val="000000"/>
          <w:sz w:val="23"/>
          <w:szCs w:val="23"/>
        </w:rPr>
        <w:t xml:space="preserve">单位负责人签字：张泽军  </w:t>
      </w:r>
      <w:r>
        <w:rPr>
          <w:rFonts w:hint="eastAsia" w:ascii="宋体" w:hAnsi="宋体" w:cs="宋体"/>
          <w:color w:val="000000"/>
          <w:sz w:val="23"/>
          <w:szCs w:val="23"/>
        </w:rPr>
        <w:t xml:space="preserve">  </w:t>
      </w:r>
      <w:r>
        <w:rPr>
          <w:rFonts w:hint="eastAsia" w:ascii="宋体" w:hAnsi="宋体" w:eastAsia="宋体" w:cs="宋体"/>
          <w:color w:val="000000"/>
          <w:sz w:val="23"/>
          <w:szCs w:val="23"/>
        </w:rPr>
        <w:t>填表人：谭旭颖   联系电话：13298530288</w:t>
      </w:r>
      <w:r>
        <w:rPr>
          <w:rFonts w:hint="eastAsia" w:ascii="宋体" w:hAnsi="宋体" w:cs="宋体"/>
          <w:color w:val="000000"/>
          <w:sz w:val="23"/>
          <w:szCs w:val="23"/>
        </w:rPr>
        <w:t xml:space="preserve">   </w:t>
      </w:r>
      <w:r>
        <w:rPr>
          <w:rFonts w:hint="eastAsia" w:ascii="宋体" w:hAnsi="宋体" w:eastAsia="宋体" w:cs="宋体"/>
          <w:color w:val="000000"/>
          <w:sz w:val="23"/>
          <w:szCs w:val="23"/>
        </w:rPr>
        <w:t>填报日期</w:t>
      </w:r>
      <w:r>
        <w:rPr>
          <w:rFonts w:hint="eastAsia" w:ascii="宋体" w:hAnsi="宋体" w:cs="宋体"/>
          <w:color w:val="000000"/>
          <w:sz w:val="23"/>
          <w:szCs w:val="23"/>
        </w:rPr>
        <w:t>：20240515</w:t>
      </w:r>
    </w:p>
    <w:p w14:paraId="4DC3FF2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320DEDF">
      <w:pPr>
        <w:spacing w:line="250" w:lineRule="auto"/>
        <w:rPr>
          <w:rFonts w:ascii="Arial"/>
        </w:rPr>
      </w:pPr>
    </w:p>
    <w:p w14:paraId="4F131170">
      <w:pPr>
        <w:spacing w:line="250" w:lineRule="auto"/>
        <w:rPr>
          <w:rFonts w:ascii="Arial"/>
        </w:rPr>
      </w:pPr>
    </w:p>
    <w:p w14:paraId="2990DC6A">
      <w:pPr>
        <w:spacing w:line="250" w:lineRule="auto"/>
        <w:rPr>
          <w:rFonts w:ascii="Arial"/>
        </w:rPr>
      </w:pPr>
    </w:p>
    <w:p w14:paraId="3564A979">
      <w:pPr>
        <w:spacing w:line="250" w:lineRule="auto"/>
        <w:rPr>
          <w:rFonts w:ascii="Arial"/>
        </w:rPr>
      </w:pPr>
    </w:p>
    <w:p w14:paraId="71C64E10">
      <w:pPr>
        <w:spacing w:line="251" w:lineRule="auto"/>
        <w:rPr>
          <w:rFonts w:ascii="Arial"/>
        </w:rPr>
      </w:pPr>
    </w:p>
    <w:p w14:paraId="5FADA41C">
      <w:pPr>
        <w:spacing w:line="251" w:lineRule="auto"/>
        <w:rPr>
          <w:rFonts w:ascii="Arial"/>
        </w:rPr>
      </w:pPr>
    </w:p>
    <w:p w14:paraId="237DC062">
      <w:pPr>
        <w:spacing w:line="251" w:lineRule="auto"/>
        <w:rPr>
          <w:rFonts w:ascii="Arial"/>
        </w:rPr>
      </w:pPr>
    </w:p>
    <w:p w14:paraId="2A4A2CE5">
      <w:pPr>
        <w:spacing w:line="251" w:lineRule="auto"/>
        <w:rPr>
          <w:rFonts w:ascii="Arial"/>
        </w:rPr>
      </w:pPr>
    </w:p>
    <w:p w14:paraId="7AA916FE">
      <w:pPr>
        <w:spacing w:line="251" w:lineRule="auto"/>
        <w:rPr>
          <w:rFonts w:ascii="Arial"/>
        </w:rPr>
      </w:pPr>
    </w:p>
    <w:p w14:paraId="416EEF5F">
      <w:pPr>
        <w:spacing w:line="640" w:lineRule="exact"/>
        <w:jc w:val="center"/>
        <w:rPr>
          <w:rFonts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rPr>
        <w:t>2023年度岳阳市住房保障服务中心</w:t>
      </w:r>
    </w:p>
    <w:p w14:paraId="12881EF0">
      <w:pPr>
        <w:spacing w:line="640" w:lineRule="exact"/>
        <w:jc w:val="center"/>
        <w:rPr>
          <w:rFonts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rPr>
        <w:t>岳阳楼区分中心单位整体支出</w:t>
      </w:r>
    </w:p>
    <w:p w14:paraId="1E90958E">
      <w:pPr>
        <w:spacing w:line="640" w:lineRule="exact"/>
        <w:jc w:val="center"/>
        <w:rPr>
          <w:rFonts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rPr>
        <w:t>绩效自评报告</w:t>
      </w:r>
    </w:p>
    <w:p w14:paraId="2BC6335E">
      <w:pPr>
        <w:spacing w:line="243" w:lineRule="auto"/>
        <w:rPr>
          <w:rFonts w:ascii="Arial"/>
        </w:rPr>
      </w:pPr>
    </w:p>
    <w:p w14:paraId="6DAD5B43">
      <w:pPr>
        <w:spacing w:line="243" w:lineRule="auto"/>
        <w:rPr>
          <w:rFonts w:ascii="Arial"/>
        </w:rPr>
      </w:pPr>
    </w:p>
    <w:p w14:paraId="2E93096F">
      <w:pPr>
        <w:spacing w:line="243" w:lineRule="auto"/>
        <w:rPr>
          <w:rFonts w:ascii="Arial"/>
        </w:rPr>
      </w:pPr>
    </w:p>
    <w:p w14:paraId="59DDB6F9">
      <w:pPr>
        <w:spacing w:line="243" w:lineRule="auto"/>
        <w:rPr>
          <w:rFonts w:ascii="Arial"/>
        </w:rPr>
      </w:pPr>
    </w:p>
    <w:p w14:paraId="29C14B85">
      <w:pPr>
        <w:spacing w:line="243" w:lineRule="auto"/>
        <w:rPr>
          <w:rFonts w:ascii="Arial"/>
        </w:rPr>
      </w:pPr>
    </w:p>
    <w:p w14:paraId="777AF7B8">
      <w:pPr>
        <w:spacing w:line="243" w:lineRule="auto"/>
        <w:rPr>
          <w:rFonts w:ascii="Arial"/>
        </w:rPr>
      </w:pPr>
    </w:p>
    <w:p w14:paraId="437E35D8">
      <w:pPr>
        <w:spacing w:line="243" w:lineRule="auto"/>
        <w:rPr>
          <w:rFonts w:ascii="Arial"/>
        </w:rPr>
      </w:pPr>
    </w:p>
    <w:p w14:paraId="5BE47DCD">
      <w:pPr>
        <w:spacing w:line="243" w:lineRule="auto"/>
        <w:rPr>
          <w:rFonts w:ascii="Arial"/>
        </w:rPr>
      </w:pPr>
    </w:p>
    <w:p w14:paraId="67BB159C">
      <w:pPr>
        <w:spacing w:line="243" w:lineRule="auto"/>
        <w:rPr>
          <w:rFonts w:ascii="Arial"/>
        </w:rPr>
      </w:pPr>
    </w:p>
    <w:p w14:paraId="0F38F058">
      <w:pPr>
        <w:spacing w:line="243" w:lineRule="auto"/>
        <w:rPr>
          <w:rFonts w:ascii="Arial"/>
        </w:rPr>
      </w:pPr>
    </w:p>
    <w:p w14:paraId="16691E50">
      <w:pPr>
        <w:spacing w:line="243" w:lineRule="auto"/>
        <w:rPr>
          <w:rFonts w:ascii="Arial"/>
        </w:rPr>
      </w:pPr>
    </w:p>
    <w:p w14:paraId="59BC9B55">
      <w:pPr>
        <w:spacing w:line="243" w:lineRule="auto"/>
        <w:rPr>
          <w:rFonts w:ascii="Arial"/>
        </w:rPr>
      </w:pPr>
    </w:p>
    <w:p w14:paraId="339FF587">
      <w:pPr>
        <w:spacing w:line="243" w:lineRule="auto"/>
        <w:rPr>
          <w:rFonts w:ascii="Arial"/>
        </w:rPr>
      </w:pPr>
    </w:p>
    <w:p w14:paraId="1A9B1A3B">
      <w:pPr>
        <w:spacing w:line="243" w:lineRule="auto"/>
        <w:rPr>
          <w:rFonts w:ascii="Arial"/>
        </w:rPr>
      </w:pPr>
    </w:p>
    <w:p w14:paraId="4B4A0946">
      <w:pPr>
        <w:spacing w:line="243" w:lineRule="auto"/>
        <w:rPr>
          <w:rFonts w:ascii="Arial"/>
        </w:rPr>
      </w:pPr>
    </w:p>
    <w:p w14:paraId="725292FA">
      <w:pPr>
        <w:spacing w:line="243" w:lineRule="auto"/>
        <w:rPr>
          <w:rFonts w:ascii="Arial"/>
        </w:rPr>
      </w:pPr>
    </w:p>
    <w:p w14:paraId="64DD64C6">
      <w:pPr>
        <w:spacing w:line="243" w:lineRule="auto"/>
        <w:rPr>
          <w:rFonts w:ascii="Arial"/>
        </w:rPr>
      </w:pPr>
    </w:p>
    <w:p w14:paraId="1C6FE5C2">
      <w:pPr>
        <w:spacing w:line="243" w:lineRule="auto"/>
        <w:rPr>
          <w:rFonts w:ascii="Arial"/>
        </w:rPr>
      </w:pPr>
    </w:p>
    <w:p w14:paraId="0BCE178D">
      <w:pPr>
        <w:spacing w:line="243" w:lineRule="auto"/>
        <w:rPr>
          <w:rFonts w:ascii="Arial"/>
        </w:rPr>
      </w:pPr>
    </w:p>
    <w:p w14:paraId="7C6A280D">
      <w:pPr>
        <w:spacing w:line="243" w:lineRule="auto"/>
        <w:rPr>
          <w:rFonts w:ascii="Arial"/>
        </w:rPr>
      </w:pPr>
    </w:p>
    <w:p w14:paraId="0F8F84E5">
      <w:pPr>
        <w:spacing w:line="243" w:lineRule="auto"/>
        <w:rPr>
          <w:rFonts w:ascii="Arial"/>
        </w:rPr>
      </w:pPr>
    </w:p>
    <w:p w14:paraId="0FE9F693">
      <w:pPr>
        <w:spacing w:line="243" w:lineRule="auto"/>
        <w:rPr>
          <w:rFonts w:ascii="Arial"/>
        </w:rPr>
      </w:pPr>
    </w:p>
    <w:p w14:paraId="1DA50D6B">
      <w:pPr>
        <w:spacing w:line="243" w:lineRule="auto"/>
        <w:rPr>
          <w:rFonts w:ascii="Arial"/>
        </w:rPr>
      </w:pPr>
    </w:p>
    <w:p w14:paraId="60007532">
      <w:pPr>
        <w:spacing w:line="243" w:lineRule="auto"/>
        <w:rPr>
          <w:rFonts w:ascii="Arial"/>
        </w:rPr>
      </w:pPr>
    </w:p>
    <w:p w14:paraId="0C9CE944">
      <w:pPr>
        <w:spacing w:line="243" w:lineRule="auto"/>
        <w:rPr>
          <w:rFonts w:ascii="Arial"/>
        </w:rPr>
      </w:pPr>
    </w:p>
    <w:p w14:paraId="7AAD90F8">
      <w:pPr>
        <w:spacing w:line="244" w:lineRule="auto"/>
        <w:rPr>
          <w:rFonts w:ascii="Arial"/>
        </w:rPr>
      </w:pPr>
    </w:p>
    <w:p w14:paraId="6F9F6DEE">
      <w:pPr>
        <w:spacing w:line="244" w:lineRule="auto"/>
        <w:rPr>
          <w:rFonts w:ascii="Arial"/>
        </w:rPr>
      </w:pPr>
    </w:p>
    <w:p w14:paraId="52493CC5">
      <w:pPr>
        <w:pStyle w:val="3"/>
        <w:spacing w:before="100" w:line="221" w:lineRule="auto"/>
        <w:ind w:left="1902"/>
        <w:rPr>
          <w:lang w:eastAsia="zh-CN"/>
        </w:rPr>
      </w:pPr>
      <w:r>
        <w:rPr>
          <w:spacing w:val="-10"/>
          <w:lang w:eastAsia="zh-CN"/>
        </w:rPr>
        <w:t>部门（单位）名称</w:t>
      </w:r>
      <w:r>
        <w:rPr>
          <w:spacing w:val="4"/>
          <w:lang w:eastAsia="zh-CN"/>
        </w:rPr>
        <w:t>：</w:t>
      </w:r>
      <w:r>
        <w:rPr>
          <w:spacing w:val="-118"/>
          <w:lang w:eastAsia="zh-CN"/>
        </w:rPr>
        <w:t xml:space="preserve"> </w:t>
      </w:r>
      <w:r>
        <w:rPr>
          <w:spacing w:val="-75"/>
          <w:u w:val="single"/>
          <w:lang w:eastAsia="zh-CN"/>
        </w:rPr>
        <w:t xml:space="preserve"> </w:t>
      </w:r>
      <w:r>
        <w:rPr>
          <w:spacing w:val="4"/>
          <w:u w:val="single"/>
          <w:lang w:eastAsia="zh-CN"/>
        </w:rPr>
        <w:t>（</w:t>
      </w:r>
      <w:r>
        <w:rPr>
          <w:spacing w:val="-10"/>
          <w:u w:val="single"/>
          <w:lang w:eastAsia="zh-CN"/>
        </w:rPr>
        <w:t>盖章）</w:t>
      </w:r>
      <w:r>
        <w:rPr>
          <w:u w:val="single"/>
          <w:lang w:eastAsia="zh-CN"/>
        </w:rPr>
        <w:t xml:space="preserve">         </w:t>
      </w:r>
    </w:p>
    <w:p w14:paraId="5EAD2E67">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rPr>
        <w:t>2024</w:t>
      </w:r>
      <w:r>
        <w:rPr>
          <w:rFonts w:ascii="楷体" w:hAnsi="楷体" w:eastAsia="楷体" w:cs="楷体"/>
          <w:spacing w:val="-8"/>
          <w:sz w:val="31"/>
          <w:szCs w:val="31"/>
        </w:rPr>
        <w:t>年</w:t>
      </w:r>
      <w:r>
        <w:rPr>
          <w:rFonts w:hint="eastAsia" w:ascii="楷体" w:hAnsi="楷体" w:eastAsia="楷体" w:cs="楷体"/>
          <w:spacing w:val="21"/>
          <w:sz w:val="31"/>
          <w:szCs w:val="31"/>
        </w:rPr>
        <w:t>5</w:t>
      </w:r>
      <w:r>
        <w:rPr>
          <w:rFonts w:ascii="楷体" w:hAnsi="楷体" w:eastAsia="楷体" w:cs="楷体"/>
          <w:spacing w:val="-8"/>
          <w:sz w:val="31"/>
          <w:szCs w:val="31"/>
        </w:rPr>
        <w:t>月</w:t>
      </w:r>
      <w:r>
        <w:rPr>
          <w:rFonts w:hint="eastAsia" w:ascii="楷体" w:hAnsi="楷体" w:eastAsia="楷体" w:cs="楷体"/>
          <w:spacing w:val="43"/>
          <w:sz w:val="31"/>
          <w:szCs w:val="31"/>
        </w:rPr>
        <w:t>30</w:t>
      </w:r>
      <w:r>
        <w:rPr>
          <w:rFonts w:ascii="楷体" w:hAnsi="楷体" w:eastAsia="楷体" w:cs="楷体"/>
          <w:spacing w:val="-8"/>
          <w:sz w:val="31"/>
          <w:szCs w:val="31"/>
        </w:rPr>
        <w:t>日</w:t>
      </w:r>
    </w:p>
    <w:p w14:paraId="34DA0148">
      <w:pPr>
        <w:spacing w:line="335" w:lineRule="auto"/>
        <w:rPr>
          <w:rFonts w:ascii="Arial"/>
        </w:rPr>
      </w:pPr>
    </w:p>
    <w:p w14:paraId="2A6FF529">
      <w:pPr>
        <w:pStyle w:val="3"/>
        <w:spacing w:before="102" w:line="224" w:lineRule="auto"/>
        <w:ind w:left="3216"/>
        <w:rPr>
          <w:lang w:eastAsia="zh-CN"/>
        </w:rPr>
      </w:pPr>
      <w:r>
        <w:rPr>
          <w:spacing w:val="8"/>
          <w:lang w:eastAsia="zh-CN"/>
        </w:rPr>
        <w:t>（此页为封面）</w:t>
      </w:r>
    </w:p>
    <w:p w14:paraId="241CDCBE">
      <w:pPr>
        <w:spacing w:line="224" w:lineRule="auto"/>
        <w:sectPr>
          <w:footerReference r:id="rId6" w:type="default"/>
          <w:pgSz w:w="11900" w:h="16833"/>
          <w:pgMar w:top="1401" w:right="1583" w:bottom="1445" w:left="1618" w:header="0" w:footer="1170" w:gutter="0"/>
          <w:cols w:space="720" w:num="1"/>
        </w:sectPr>
      </w:pPr>
    </w:p>
    <w:p w14:paraId="3741FD98">
      <w:pPr>
        <w:spacing w:line="640" w:lineRule="exact"/>
        <w:jc w:val="center"/>
        <w:rPr>
          <w:rFonts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bCs/>
          <w:spacing w:val="6"/>
          <w:sz w:val="44"/>
          <w:szCs w:val="44"/>
        </w:rPr>
        <w:t>2023年度岳阳市住房保障服务中心</w:t>
      </w:r>
    </w:p>
    <w:p w14:paraId="024D3D5E">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pacing w:val="6"/>
          <w:sz w:val="44"/>
          <w:szCs w:val="44"/>
        </w:rPr>
        <w:t>岳阳楼区分中心单位整体支出</w:t>
      </w:r>
    </w:p>
    <w:p w14:paraId="6837F88B">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pacing w:val="7"/>
          <w:sz w:val="44"/>
          <w:szCs w:val="44"/>
        </w:rPr>
        <w:t>绩效自评报告</w:t>
      </w:r>
    </w:p>
    <w:p w14:paraId="4646CB95">
      <w:pPr>
        <w:spacing w:line="283" w:lineRule="auto"/>
        <w:rPr>
          <w:rFonts w:ascii="Arial"/>
        </w:rPr>
      </w:pPr>
    </w:p>
    <w:p w14:paraId="24FCF0DE">
      <w:pPr>
        <w:ind w:firstLine="679" w:firstLineChars="200"/>
        <w:rPr>
          <w:rFonts w:ascii="黑体" w:hAnsi="黑体" w:eastAsia="黑体" w:cs="黑体"/>
          <w:b/>
          <w:bCs/>
          <w:spacing w:val="9"/>
          <w:position w:val="21"/>
          <w:sz w:val="32"/>
          <w:szCs w:val="32"/>
        </w:rPr>
      </w:pPr>
      <w:r>
        <w:rPr>
          <w:rFonts w:hint="eastAsia" w:ascii="黑体" w:hAnsi="黑体" w:eastAsia="黑体" w:cs="黑体"/>
          <w:b/>
          <w:bCs/>
          <w:spacing w:val="9"/>
          <w:position w:val="21"/>
          <w:sz w:val="32"/>
          <w:szCs w:val="32"/>
        </w:rPr>
        <w:t>一、单位</w:t>
      </w:r>
      <w:r>
        <w:rPr>
          <w:rFonts w:ascii="黑体" w:hAnsi="黑体" w:eastAsia="黑体" w:cs="黑体"/>
          <w:b/>
          <w:bCs/>
          <w:spacing w:val="9"/>
          <w:position w:val="21"/>
          <w:sz w:val="32"/>
          <w:szCs w:val="32"/>
        </w:rPr>
        <w:t>基本情况</w:t>
      </w:r>
    </w:p>
    <w:p w14:paraId="66B09E96">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（一）职能职责</w:t>
      </w:r>
    </w:p>
    <w:p w14:paraId="20C0D409">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1.负责宣传贯彻执行国家、省、市住房保障相关法律、法规和政策。参与拟订全市住房保障的地方性法规、规章和政策；</w:t>
      </w:r>
    </w:p>
    <w:p w14:paraId="20931432">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2.负责本区住房保障工程的政策实施和计划申报工作；参与辖区内保障性住房建设，实施分配运营和产权管理；负责辖区保障性住房的维修改造工作；</w:t>
      </w:r>
    </w:p>
    <w:p w14:paraId="457A7B1C">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3.负责本区保障性住房建设发展规划及产业政策实施计划的拟订和实施；</w:t>
      </w:r>
    </w:p>
    <w:p w14:paraId="06D1BCD0">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4.负责本区范围内公共租赁住房租赁补贴受理、审核、发放、建档、年审。</w:t>
      </w:r>
    </w:p>
    <w:p w14:paraId="374530A9">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（二）机构设置</w:t>
      </w:r>
    </w:p>
    <w:p w14:paraId="4EAFD3D6">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我单位为全额拨款公益一类正科级事业单位，区委编委核定全额事业编14个，目前在职在编13人。分中心内设股室有：办公室、计财股、住房保障股、法规股、物业管理股。</w:t>
      </w:r>
    </w:p>
    <w:p w14:paraId="16B1310B">
      <w:pPr>
        <w:ind w:firstLine="679" w:firstLineChars="200"/>
        <w:rPr>
          <w:rFonts w:ascii="黑体" w:hAnsi="黑体" w:eastAsia="黑体" w:cs="黑体"/>
          <w:b/>
          <w:bCs/>
          <w:spacing w:val="9"/>
          <w:position w:val="21"/>
          <w:sz w:val="32"/>
          <w:szCs w:val="32"/>
        </w:rPr>
      </w:pPr>
      <w:r>
        <w:rPr>
          <w:rFonts w:hint="eastAsia" w:ascii="黑体" w:hAnsi="黑体" w:eastAsia="黑体" w:cs="黑体"/>
          <w:b/>
          <w:bCs/>
          <w:spacing w:val="9"/>
          <w:position w:val="21"/>
          <w:sz w:val="32"/>
          <w:szCs w:val="32"/>
        </w:rPr>
        <w:t>二、</w:t>
      </w:r>
      <w:r>
        <w:rPr>
          <w:rFonts w:ascii="黑体" w:hAnsi="黑体" w:eastAsia="黑体" w:cs="黑体"/>
          <w:b/>
          <w:bCs/>
          <w:spacing w:val="9"/>
          <w:position w:val="21"/>
          <w:sz w:val="32"/>
          <w:szCs w:val="32"/>
        </w:rPr>
        <w:t>一般公共预算支出情况</w:t>
      </w:r>
    </w:p>
    <w:p w14:paraId="26B335E9">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（一）基本支出情况</w:t>
      </w:r>
    </w:p>
    <w:p w14:paraId="5CBF612D">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2023年基本支出为252.47万元，其中：人员经费229.07万元，主要包括：基本工资64.32万元、津贴补贴0.04万元、奖金37.20万元、绩效工资34.04万元、机关事业单位基本养老保险缴费20.15万元、职业年金缴费10.07万元、职工基本医疗保险缴费7.38万元、其他社会保障缴费1.61万元、住房公积金15.11万元、退休费31.88万元、其他对个人和家庭的补助；商品和服务支出23.40万元，主要包括：办公费3.00万元、印刷费0.60万元、邮电费1.56万元、物业管理费5.57万元、维修（护)费1.00万元、工会经费2.73万元、其他交通费用8.94万元。</w:t>
      </w:r>
    </w:p>
    <w:p w14:paraId="4427E6FD">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（二）项目支出情况</w:t>
      </w:r>
    </w:p>
    <w:p w14:paraId="226619B7">
      <w:pPr>
        <w:spacing w:line="600" w:lineRule="exact"/>
        <w:ind w:firstLine="640" w:firstLineChars="200"/>
        <w:rPr>
          <w:rFonts w:ascii="仿宋_GB2312" w:hAnsi="楷体" w:eastAsia="仿宋_GB2312" w:cs="楷体"/>
          <w:sz w:val="32"/>
          <w:szCs w:val="32"/>
        </w:rPr>
      </w:pPr>
      <w:r>
        <w:rPr>
          <w:rFonts w:hint="eastAsia" w:ascii="仿宋_GB2312" w:hAnsi="仿宋" w:eastAsia="仿宋_GB2312" w:cs="仿宋_GB2312"/>
          <w:kern w:val="0"/>
          <w:sz w:val="32"/>
          <w:szCs w:val="32"/>
        </w:rPr>
        <w:t>2023年项目支出为40万元，</w:t>
      </w:r>
      <w:r>
        <w:rPr>
          <w:rFonts w:hint="eastAsia" w:ascii="仿宋_GB2312" w:hAnsi="仿宋" w:eastAsia="仿宋_GB2312"/>
          <w:sz w:val="32"/>
          <w:szCs w:val="32"/>
        </w:rPr>
        <w:t>其中：业务工作经费支出</w:t>
      </w:r>
      <w:r>
        <w:rPr>
          <w:rFonts w:hint="eastAsia" w:ascii="仿宋_GB2312" w:hAnsi="仿宋" w:eastAsia="仿宋_GB2312" w:cs="仿宋_GB2312"/>
          <w:kern w:val="0"/>
          <w:sz w:val="32"/>
          <w:szCs w:val="32"/>
        </w:rPr>
        <w:t>40</w:t>
      </w:r>
      <w:r>
        <w:rPr>
          <w:rFonts w:hint="eastAsia" w:ascii="仿宋_GB2312" w:hAnsi="仿宋" w:eastAsia="仿宋_GB2312"/>
          <w:sz w:val="32"/>
          <w:szCs w:val="32"/>
        </w:rPr>
        <w:t>万元，主要用于住单位日常运转、工作业务开展等方面。</w:t>
      </w:r>
    </w:p>
    <w:p w14:paraId="49D54C5B">
      <w:pPr>
        <w:ind w:firstLine="679" w:firstLineChars="200"/>
        <w:rPr>
          <w:rFonts w:ascii="黑体" w:hAnsi="黑体" w:eastAsia="黑体" w:cs="黑体"/>
          <w:b/>
          <w:bCs/>
          <w:spacing w:val="9"/>
          <w:position w:val="21"/>
          <w:sz w:val="32"/>
          <w:szCs w:val="32"/>
        </w:rPr>
      </w:pPr>
      <w:r>
        <w:rPr>
          <w:rFonts w:hint="eastAsia" w:ascii="黑体" w:hAnsi="黑体" w:eastAsia="黑体" w:cs="黑体"/>
          <w:b/>
          <w:bCs/>
          <w:spacing w:val="9"/>
          <w:position w:val="21"/>
          <w:sz w:val="32"/>
          <w:szCs w:val="32"/>
        </w:rPr>
        <w:t>三、</w:t>
      </w:r>
      <w:r>
        <w:rPr>
          <w:rFonts w:ascii="黑体" w:hAnsi="黑体" w:eastAsia="黑体" w:cs="黑体"/>
          <w:b/>
          <w:bCs/>
          <w:spacing w:val="9"/>
          <w:position w:val="21"/>
          <w:sz w:val="32"/>
          <w:szCs w:val="32"/>
        </w:rPr>
        <w:t>政府性基金预算支出情况</w:t>
      </w:r>
    </w:p>
    <w:p w14:paraId="46F88627">
      <w:pPr>
        <w:spacing w:line="600" w:lineRule="exact"/>
        <w:ind w:firstLine="640" w:firstLineChars="200"/>
        <w:rPr>
          <w:rFonts w:ascii="仿宋_GB2312" w:hAnsi="黑体" w:eastAsia="仿宋_GB2312" w:cs="黑体"/>
          <w:sz w:val="32"/>
          <w:szCs w:val="32"/>
        </w:rPr>
      </w:pPr>
      <w:r>
        <w:rPr>
          <w:rFonts w:hint="eastAsia" w:ascii="仿宋_GB2312" w:hAnsi="仿宋" w:eastAsia="仿宋_GB2312" w:cs="仿宋_GB2312"/>
          <w:kern w:val="0"/>
          <w:sz w:val="32"/>
          <w:szCs w:val="32"/>
        </w:rPr>
        <w:t>2023年度本单位无政府性基金安排的支出。</w:t>
      </w:r>
    </w:p>
    <w:p w14:paraId="16DF0DBC">
      <w:pPr>
        <w:ind w:firstLine="679" w:firstLineChars="200"/>
        <w:rPr>
          <w:rFonts w:ascii="黑体" w:hAnsi="黑体" w:eastAsia="黑体" w:cs="黑体"/>
          <w:b/>
          <w:bCs/>
          <w:spacing w:val="9"/>
          <w:position w:val="21"/>
          <w:sz w:val="32"/>
          <w:szCs w:val="32"/>
        </w:rPr>
      </w:pPr>
      <w:r>
        <w:rPr>
          <w:rFonts w:hint="eastAsia" w:ascii="黑体" w:hAnsi="黑体" w:eastAsia="黑体" w:cs="黑体"/>
          <w:b/>
          <w:bCs/>
          <w:spacing w:val="9"/>
          <w:position w:val="21"/>
          <w:sz w:val="32"/>
          <w:szCs w:val="32"/>
        </w:rPr>
        <w:t>四、</w:t>
      </w:r>
      <w:r>
        <w:rPr>
          <w:rFonts w:ascii="黑体" w:hAnsi="黑体" w:eastAsia="黑体" w:cs="黑体"/>
          <w:b/>
          <w:bCs/>
          <w:spacing w:val="9"/>
          <w:position w:val="21"/>
          <w:sz w:val="32"/>
          <w:szCs w:val="32"/>
        </w:rPr>
        <w:t>国有资本经营预算支出情况</w:t>
      </w:r>
    </w:p>
    <w:p w14:paraId="225E9055">
      <w:pPr>
        <w:spacing w:line="600" w:lineRule="exact"/>
        <w:ind w:firstLine="640" w:firstLineChars="200"/>
        <w:rPr>
          <w:rFonts w:ascii="仿宋_GB2312" w:hAnsi="黑体" w:eastAsia="仿宋_GB2312" w:cs="黑体"/>
          <w:sz w:val="32"/>
          <w:szCs w:val="32"/>
        </w:rPr>
      </w:pPr>
      <w:r>
        <w:rPr>
          <w:rFonts w:hint="eastAsia" w:ascii="仿宋_GB2312" w:hAnsi="仿宋" w:eastAsia="仿宋_GB2312" w:cs="仿宋_GB2312"/>
          <w:kern w:val="0"/>
          <w:sz w:val="32"/>
          <w:szCs w:val="32"/>
        </w:rPr>
        <w:t>2023年度本单位无国有资本经营安排的支出。</w:t>
      </w:r>
    </w:p>
    <w:p w14:paraId="061EB480">
      <w:pPr>
        <w:ind w:firstLine="679" w:firstLineChars="200"/>
        <w:rPr>
          <w:rFonts w:ascii="黑体" w:hAnsi="黑体" w:eastAsia="黑体" w:cs="黑体"/>
          <w:b/>
          <w:bCs/>
          <w:spacing w:val="9"/>
          <w:position w:val="21"/>
          <w:sz w:val="32"/>
          <w:szCs w:val="32"/>
        </w:rPr>
      </w:pPr>
      <w:r>
        <w:rPr>
          <w:rFonts w:hint="eastAsia" w:ascii="黑体" w:hAnsi="黑体" w:eastAsia="黑体" w:cs="黑体"/>
          <w:b/>
          <w:bCs/>
          <w:spacing w:val="9"/>
          <w:position w:val="21"/>
          <w:sz w:val="32"/>
          <w:szCs w:val="32"/>
        </w:rPr>
        <w:t>五、</w:t>
      </w:r>
      <w:r>
        <w:rPr>
          <w:rFonts w:ascii="黑体" w:hAnsi="黑体" w:eastAsia="黑体" w:cs="黑体"/>
          <w:b/>
          <w:bCs/>
          <w:spacing w:val="9"/>
          <w:position w:val="21"/>
          <w:sz w:val="32"/>
          <w:szCs w:val="32"/>
        </w:rPr>
        <w:t>社会保险基金预算支出情况</w:t>
      </w:r>
    </w:p>
    <w:p w14:paraId="46FCE0A8">
      <w:pPr>
        <w:spacing w:line="600" w:lineRule="exact"/>
        <w:ind w:firstLine="640" w:firstLineChars="200"/>
        <w:rPr>
          <w:rFonts w:ascii="仿宋_GB2312" w:hAnsi="黑体" w:eastAsia="仿宋_GB2312" w:cs="黑体"/>
          <w:sz w:val="32"/>
          <w:szCs w:val="32"/>
        </w:rPr>
      </w:pPr>
      <w:r>
        <w:rPr>
          <w:rFonts w:hint="eastAsia" w:ascii="仿宋_GB2312" w:hAnsi="仿宋" w:eastAsia="仿宋_GB2312" w:cs="仿宋_GB2312"/>
          <w:kern w:val="0"/>
          <w:sz w:val="32"/>
          <w:szCs w:val="32"/>
        </w:rPr>
        <w:t>2023年度本单位无社会保险基金安排的支出。</w:t>
      </w:r>
    </w:p>
    <w:p w14:paraId="62FF45C0">
      <w:pPr>
        <w:ind w:firstLine="679" w:firstLineChars="200"/>
        <w:rPr>
          <w:rFonts w:ascii="黑体" w:hAnsi="黑体" w:eastAsia="黑体" w:cs="黑体"/>
          <w:b/>
          <w:bCs/>
          <w:spacing w:val="9"/>
          <w:position w:val="21"/>
          <w:sz w:val="32"/>
          <w:szCs w:val="32"/>
        </w:rPr>
      </w:pPr>
      <w:r>
        <w:rPr>
          <w:rFonts w:hint="eastAsia" w:ascii="黑体" w:hAnsi="黑体" w:eastAsia="黑体" w:cs="黑体"/>
          <w:b/>
          <w:bCs/>
          <w:spacing w:val="9"/>
          <w:position w:val="21"/>
          <w:sz w:val="32"/>
          <w:szCs w:val="32"/>
        </w:rPr>
        <w:t>六、单位</w:t>
      </w:r>
      <w:r>
        <w:rPr>
          <w:rFonts w:ascii="黑体" w:hAnsi="黑体" w:eastAsia="黑体" w:cs="黑体"/>
          <w:b/>
          <w:bCs/>
          <w:spacing w:val="9"/>
          <w:position w:val="21"/>
          <w:sz w:val="32"/>
          <w:szCs w:val="32"/>
        </w:rPr>
        <w:t>整体支出绩效情况</w:t>
      </w:r>
    </w:p>
    <w:p w14:paraId="12BD7ACA">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2023年本单位收入292.47万元，其中，一般公共预算拨款292.47万元，上级补助收入0.00万元，事业单位经营收入0.00万元，上年结转0.00万元。本单位2023年没有政府性基金预算拨款和纳入专户管理的非税收入拨款收入，也没有使用政府性基金预算拨款、国有资本经营预算收入和纳入专户管理的非税收入拨款安排的支出。收入较去年增加48.66万元，主要是因为</w:t>
      </w:r>
      <w:r>
        <w:rPr>
          <w:rFonts w:hint="eastAsia" w:ascii="仿宋_GB2312" w:hAnsi="仿宋" w:eastAsia="仿宋_GB2312"/>
          <w:kern w:val="0"/>
          <w:sz w:val="32"/>
          <w:szCs w:val="32"/>
        </w:rPr>
        <w:t>取消非税收入返还后，财政增加的业务工作经费及食堂伙食费支出48.66</w:t>
      </w:r>
      <w:r>
        <w:rPr>
          <w:rFonts w:hint="eastAsia" w:ascii="仿宋_GB2312" w:hAnsi="仿宋" w:eastAsia="仿宋_GB2312" w:cs="仿宋_GB2312"/>
          <w:kern w:val="0"/>
          <w:sz w:val="32"/>
          <w:szCs w:val="32"/>
        </w:rPr>
        <w:t>万元。</w:t>
      </w:r>
    </w:p>
    <w:p w14:paraId="58F49AAD">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2023年本单位支出292.47万元，其中，社会保障和就业支出63.71万元，卫生健康支出7.38万元，城乡社区支出206.27万元，住房保障支出15.11万元。</w:t>
      </w:r>
      <w:r>
        <w:rPr>
          <w:rFonts w:hint="eastAsia" w:ascii="仿宋_GB2312" w:hAnsi="仿宋" w:eastAsia="仿宋_GB2312" w:cs="Times New Roman"/>
          <w:sz w:val="32"/>
          <w:szCs w:val="32"/>
        </w:rPr>
        <w:t>支出较去年</w:t>
      </w:r>
      <w:r>
        <w:rPr>
          <w:rFonts w:hint="eastAsia" w:ascii="仿宋_GB2312" w:hAnsi="仿宋" w:eastAsia="仿宋_GB2312" w:cs="仿宋_GB2312"/>
          <w:kern w:val="0"/>
          <w:sz w:val="32"/>
          <w:szCs w:val="32"/>
        </w:rPr>
        <w:t>增加48.66万元，</w:t>
      </w:r>
      <w:r>
        <w:rPr>
          <w:rFonts w:hint="eastAsia" w:ascii="仿宋_GB2312" w:hAnsi="仿宋" w:eastAsia="仿宋_GB2312" w:cs="Times New Roman"/>
          <w:sz w:val="32"/>
          <w:szCs w:val="32"/>
        </w:rPr>
        <w:t>其中基本支出</w:t>
      </w:r>
      <w:r>
        <w:rPr>
          <w:rFonts w:hint="eastAsia" w:ascii="仿宋_GB2312" w:hAnsi="仿宋" w:eastAsia="仿宋_GB2312" w:cs="仿宋_GB2312"/>
          <w:kern w:val="0"/>
          <w:sz w:val="32"/>
          <w:szCs w:val="32"/>
        </w:rPr>
        <w:t>增加48.66万元，增加的主要原因是社会保障和就业支出缴费比率提高，较去年增加了7.08万元；卫生健康支出较去年增加了7.38万元；为保证楼区住房保障补贴工作顺利完成，城乡社区支出较去年增加了42.42万元；住房保障支出较去年减少0.67万元；</w:t>
      </w:r>
      <w:r>
        <w:rPr>
          <w:rFonts w:hint="eastAsia" w:ascii="仿宋_GB2312" w:hAnsi="仿宋" w:eastAsia="仿宋_GB2312" w:cs="Times New Roman"/>
          <w:sz w:val="32"/>
          <w:szCs w:val="32"/>
        </w:rPr>
        <w:t>一般公共服务</w:t>
      </w:r>
      <w:r>
        <w:rPr>
          <w:rFonts w:hint="eastAsia" w:ascii="仿宋_GB2312" w:hAnsi="仿宋" w:eastAsia="仿宋_GB2312" w:cs="仿宋_GB2312"/>
          <w:kern w:val="0"/>
          <w:sz w:val="32"/>
          <w:szCs w:val="32"/>
        </w:rPr>
        <w:t>较去年减少7.55</w:t>
      </w:r>
      <w:r>
        <w:rPr>
          <w:rFonts w:hint="eastAsia" w:ascii="仿宋_GB2312" w:hAnsi="仿宋" w:eastAsia="仿宋_GB2312" w:cs="Times New Roman"/>
          <w:sz w:val="32"/>
          <w:szCs w:val="32"/>
        </w:rPr>
        <w:t>万元。</w:t>
      </w:r>
    </w:p>
    <w:p w14:paraId="262A81ED">
      <w:pPr>
        <w:widowControl/>
        <w:spacing w:line="60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2023年一般公共预算拨款支出292.47万元，其中</w:t>
      </w:r>
      <w:r>
        <w:rPr>
          <w:rFonts w:hint="eastAsia" w:ascii="仿宋_GB2312" w:hAnsi="仿宋" w:eastAsia="仿宋_GB2312" w:cs="Times New Roman"/>
          <w:sz w:val="32"/>
          <w:szCs w:val="32"/>
        </w:rPr>
        <w:t>，</w:t>
      </w:r>
      <w:r>
        <w:rPr>
          <w:rFonts w:hint="eastAsia" w:ascii="仿宋_GB2312" w:hAnsi="仿宋" w:eastAsia="仿宋_GB2312" w:cs="仿宋_GB2312"/>
          <w:kern w:val="0"/>
          <w:sz w:val="32"/>
          <w:szCs w:val="32"/>
        </w:rPr>
        <w:t>社会保障和就业支出63.71万元，占25.23%，城乡社区支出206.27万元，占81.7%，住房保障支出15.11万元，占5.9%，卫生健康支出7.38，占2.9%。</w:t>
      </w:r>
      <w:bookmarkStart w:id="3" w:name="_GoBack"/>
      <w:bookmarkEnd w:id="3"/>
    </w:p>
    <w:p w14:paraId="20EBB62E">
      <w:pPr>
        <w:spacing w:before="156" w:beforeLines="50" w:line="600" w:lineRule="exact"/>
        <w:ind w:left="15" w:leftChars="7" w:right="11"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2023年，区住房保障服务分中心党支部认真贯彻落实区委、区政府的各项决策部署，着眼强基固本，保障民生，全力推进“三高四新”战略定位和使命任务在楼区落地见效；主动扛牢主体责任，积极应对各种变化，全力打造廉洁高效的民生实事保障部门，顺利圆满的完成了全年工作任务。</w:t>
      </w:r>
    </w:p>
    <w:p w14:paraId="0DB8D1C4">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（一）住房保障扎实推进</w:t>
      </w:r>
    </w:p>
    <w:p w14:paraId="70F0B565">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1.公租房租赁补贴大幅提标。</w:t>
      </w:r>
      <w:r>
        <w:rPr>
          <w:rFonts w:hint="eastAsia" w:ascii="仿宋_GB2312" w:hAnsi="仿宋" w:eastAsia="仿宋_GB2312" w:cs="仿宋_GB2312"/>
          <w:kern w:val="0"/>
          <w:sz w:val="32"/>
          <w:szCs w:val="32"/>
        </w:rPr>
        <w:t>按照工作部署和租赁补贴审核发放要求，今年2600户，分中心在把握上级政策的前提下提高了补贴发放标准，在以往的补贴标准上分别提高了50%，累计增发补贴资金916余万元。全年共计审核合格租赁补贴申报户3079户，超额完成省定任务300余户。其中今年新增616户，全年分五批发放补贴资金916.60万元，补贴标准的提高和资金的及时足额到账有效缓解了住房困难户的家庭困难，减轻了租房户的经济压力。</w:t>
      </w:r>
    </w:p>
    <w:p w14:paraId="0E5AA238">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2.保障性住房建设步伐加快。</w:t>
      </w:r>
      <w:r>
        <w:rPr>
          <w:rFonts w:hint="eastAsia" w:ascii="仿宋_GB2312" w:hAnsi="仿宋" w:eastAsia="仿宋_GB2312" w:cs="仿宋_GB2312"/>
          <w:kern w:val="0"/>
          <w:sz w:val="32"/>
          <w:szCs w:val="32"/>
        </w:rPr>
        <w:t>今年，我区申报保障性租赁住房、公租房、城镇棚户区改造项目共计8个，其中城镇棚户区改造货币安置项目4个，保障性租赁住房项目2个，公租房建设项目2个，预计实物安置276户，我区住房困难户和无房户住有所居的梦想正在逐步实现。</w:t>
      </w:r>
    </w:p>
    <w:p w14:paraId="0653F185">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3.东湖、恒立片区两个保障性公租房项目主体结构均已封顶，建设进度完成度极大推进，</w:t>
      </w:r>
      <w:r>
        <w:rPr>
          <w:rFonts w:hint="eastAsia" w:ascii="仿宋_GB2312" w:hAnsi="仿宋" w:eastAsia="仿宋_GB2312" w:cs="仿宋_GB2312"/>
          <w:kern w:val="0"/>
          <w:sz w:val="32"/>
          <w:szCs w:val="32"/>
        </w:rPr>
        <w:t>预计在2024年度，能够实现拎包入住的标准，此举为快速推进我区旧城改造进度，使老城换新颜，切实改善群众居住环境作出了积极贡献。</w:t>
      </w:r>
    </w:p>
    <w:p w14:paraId="5D654053">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（二）从严治党卓有成效</w:t>
      </w:r>
    </w:p>
    <w:p w14:paraId="3EA6D9ED">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1.党员日常学习教育制度化。</w:t>
      </w:r>
      <w:r>
        <w:rPr>
          <w:rFonts w:hint="eastAsia" w:ascii="仿宋_GB2312" w:hAnsi="仿宋" w:eastAsia="仿宋_GB2312" w:cs="仿宋_GB2312"/>
          <w:kern w:val="0"/>
          <w:sz w:val="32"/>
          <w:szCs w:val="32"/>
        </w:rPr>
        <w:t>我单位在年初制定了详细的全年党员学习教育计划，按照学习教育计划分步开展实施，“三会一课”“主题党日”等经常性教育逐步开展。</w:t>
      </w:r>
    </w:p>
    <w:p w14:paraId="4371732E">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2.专题学习教育深入化。</w:t>
      </w:r>
      <w:r>
        <w:rPr>
          <w:rFonts w:hint="eastAsia" w:ascii="仿宋_GB2312" w:hAnsi="仿宋" w:eastAsia="仿宋_GB2312" w:cs="仿宋_GB2312"/>
          <w:kern w:val="0"/>
          <w:sz w:val="32"/>
          <w:szCs w:val="32"/>
        </w:rPr>
        <w:t>我单位在今年开展的各个专题学习教育过程中采取了“请进来、走出去”的学习教育模式，即邀请专家教授上门授课解惑，同时理论联系实际组织干部职工来到红色教育基地、廉政教育基地参观践学，特别是在《湖南“首虎”易鹏飞受审，揭秘权力交易内幕》学习活动中，我单位支部班子带头签订责任状和承诺书，广泛开展谈心谈话，自我剖析，做到了见人见事，收到了良好的教育效果。</w:t>
      </w:r>
    </w:p>
    <w:p w14:paraId="7201F91F">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3.理论中心组学习经常化。</w:t>
      </w:r>
      <w:r>
        <w:rPr>
          <w:rFonts w:hint="eastAsia" w:ascii="仿宋_GB2312" w:hAnsi="仿宋" w:eastAsia="仿宋_GB2312" w:cs="仿宋_GB2312"/>
          <w:kern w:val="0"/>
          <w:sz w:val="32"/>
          <w:szCs w:val="32"/>
        </w:rPr>
        <w:t>按照区委统一部署，我单位支部班子除了参加区委统一组织的理论中心组学习外，还在单位每个季度组织一次集中学习，重点对党的创新理论、大政方针、重大事项、主要领导的讲话精神等进行深入学习研讨，使我单位党员干部进一步明方向、增信心。</w:t>
      </w:r>
    </w:p>
    <w:p w14:paraId="4C2B12A3">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4.意识形态管控手段多样化。</w:t>
      </w:r>
      <w:r>
        <w:rPr>
          <w:rFonts w:hint="eastAsia" w:ascii="仿宋_GB2312" w:hAnsi="仿宋" w:eastAsia="仿宋_GB2312" w:cs="仿宋_GB2312"/>
          <w:kern w:val="0"/>
          <w:sz w:val="32"/>
          <w:szCs w:val="32"/>
        </w:rPr>
        <w:t>为有效落实党要管党，管党管意识的指导思想，我单位在意识形态领域管理上始终坚持底线思维和红线思维，即意识形态领域安全是工作底线要保住，意识形态领域出问题是红线碰不得。多方面、全方位加强干部职工的理想信念教育，不断培育大家干事创业的信心和积极向上的兴趣爱好，充分发挥“学习强国”、“楼区融媒体”等平台的宣传教育作用，我单位干部职工爱党、爱国、爱人民的自觉性和坚定性不断增强。</w:t>
      </w:r>
    </w:p>
    <w:p w14:paraId="10619529">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5.“三重一大”执行规范化。</w:t>
      </w:r>
      <w:r>
        <w:rPr>
          <w:rFonts w:hint="eastAsia" w:ascii="仿宋_GB2312" w:hAnsi="仿宋" w:eastAsia="仿宋_GB2312" w:cs="仿宋_GB2312"/>
          <w:kern w:val="0"/>
          <w:sz w:val="32"/>
          <w:szCs w:val="32"/>
        </w:rPr>
        <w:t>我单位在涉及股室人员提拔、大额建设费用支出、重要项目安排上都严格经过支部班子集体讨论研究，杜绝了“一言堂”现象的发生。同时个别重大事项还及时请示汇报区级领导批示，做到了请示汇报及时，执行制度规范。</w:t>
      </w:r>
    </w:p>
    <w:p w14:paraId="0AA3F3AE">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（三）综合治理成效明显</w:t>
      </w:r>
    </w:p>
    <w:p w14:paraId="0A585F94">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1.坚持支部统领。</w:t>
      </w:r>
      <w:r>
        <w:rPr>
          <w:rFonts w:hint="eastAsia" w:ascii="仿宋_GB2312" w:hAnsi="仿宋" w:eastAsia="仿宋_GB2312" w:cs="仿宋_GB2312"/>
          <w:kern w:val="0"/>
          <w:sz w:val="32"/>
          <w:szCs w:val="32"/>
        </w:rPr>
        <w:t>单位综合治理是一项基础工程、系统工程，我单位多年来始终坚持支部统领，主要领导亲自部署，将综合治理视为对外展示单位形象的重要途径之一抓牢抓实。</w:t>
      </w:r>
    </w:p>
    <w:p w14:paraId="621AD6CA">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2.加强办公秩序整治。</w:t>
      </w:r>
      <w:r>
        <w:rPr>
          <w:rFonts w:hint="eastAsia" w:ascii="仿宋_GB2312" w:hAnsi="仿宋" w:eastAsia="仿宋_GB2312" w:cs="仿宋_GB2312"/>
          <w:kern w:val="0"/>
          <w:sz w:val="32"/>
          <w:szCs w:val="32"/>
        </w:rPr>
        <w:t>今年来，我单位重点对办公环境卫生清理、工作人员上下班签到、办公室物品摆放等日常工作细节加强管理，收到了较好的成效。</w:t>
      </w:r>
    </w:p>
    <w:p w14:paraId="4EC80D03">
      <w:pPr>
        <w:spacing w:before="156" w:beforeLines="50" w:line="600" w:lineRule="exact"/>
        <w:ind w:left="15" w:leftChars="7" w:right="11" w:firstLine="643" w:firstLineChars="200"/>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3.加强平安创建管理。</w:t>
      </w:r>
      <w:r>
        <w:rPr>
          <w:rFonts w:hint="eastAsia" w:ascii="仿宋_GB2312" w:hAnsi="仿宋" w:eastAsia="仿宋_GB2312" w:cs="仿宋_GB2312"/>
          <w:kern w:val="0"/>
          <w:sz w:val="32"/>
          <w:szCs w:val="32"/>
        </w:rPr>
        <w:t>安全工作是一项保底工作，是一切工作和成绩的基石，我单位在加强平安创建上投入了大量的经费保障、人员安排，成立了专门的创建工作领导小组，制作了平安创建宣传横幅，扫黑除恶宣传展板，为楼区创建工作贡献了住保力量。</w:t>
      </w:r>
    </w:p>
    <w:p w14:paraId="7623B9E1">
      <w:pPr>
        <w:ind w:firstLine="679" w:firstLineChars="200"/>
        <w:rPr>
          <w:rFonts w:ascii="黑体" w:hAnsi="黑体" w:eastAsia="黑体" w:cs="黑体"/>
          <w:b/>
          <w:bCs/>
          <w:spacing w:val="9"/>
          <w:position w:val="21"/>
          <w:sz w:val="32"/>
          <w:szCs w:val="32"/>
        </w:rPr>
      </w:pPr>
      <w:r>
        <w:rPr>
          <w:rFonts w:hint="eastAsia" w:ascii="黑体" w:hAnsi="黑体" w:eastAsia="黑体" w:cs="黑体"/>
          <w:b/>
          <w:bCs/>
          <w:spacing w:val="9"/>
          <w:position w:val="21"/>
          <w:sz w:val="32"/>
          <w:szCs w:val="32"/>
        </w:rPr>
        <w:t>七、</w:t>
      </w:r>
      <w:r>
        <w:rPr>
          <w:rFonts w:ascii="黑体" w:hAnsi="黑体" w:eastAsia="黑体" w:cs="黑体"/>
          <w:b/>
          <w:bCs/>
          <w:spacing w:val="9"/>
          <w:position w:val="21"/>
          <w:sz w:val="32"/>
          <w:szCs w:val="32"/>
        </w:rPr>
        <w:t>存在的问题及原因分析</w:t>
      </w:r>
    </w:p>
    <w:p w14:paraId="1D7F2852">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（一）存在的问题</w:t>
      </w:r>
    </w:p>
    <w:p w14:paraId="41C35D6F">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1.组织开展主题教育方面。</w:t>
      </w:r>
      <w:r>
        <w:rPr>
          <w:rFonts w:hint="eastAsia" w:ascii="仿宋_GB2312" w:hAnsi="仿宋" w:eastAsia="仿宋_GB2312" w:cs="仿宋"/>
          <w:sz w:val="32"/>
          <w:szCs w:val="32"/>
        </w:rPr>
        <w:t>我单位班子成员因非科班出生专业理论研究人员，因此虽然班子成员平时比较重视理论学习，但在自主性和主动转化上尚有不足。二是在学以致用的务实性上还存在不足。理论学习和现实工作结合不紧，带头宣讲能力和自身学习能力不强，多数理论问题只停留在字面理解上，不能较好的结合运用现实事例给我单位普通干部职工和身边群众加以解释宣扬。</w:t>
      </w:r>
    </w:p>
    <w:p w14:paraId="7EE43F51">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2.</w:t>
      </w:r>
      <w:bookmarkStart w:id="1" w:name="_Hlk157199711"/>
      <w:r>
        <w:rPr>
          <w:rFonts w:hint="eastAsia" w:ascii="仿宋_GB2312" w:hAnsi="仿宋" w:eastAsia="仿宋_GB2312" w:cs="仿宋"/>
          <w:b/>
          <w:bCs/>
          <w:sz w:val="32"/>
          <w:szCs w:val="32"/>
        </w:rPr>
        <w:t>执行上级组织决定</w:t>
      </w:r>
      <w:bookmarkEnd w:id="1"/>
      <w:r>
        <w:rPr>
          <w:rFonts w:hint="eastAsia" w:ascii="仿宋_GB2312" w:hAnsi="仿宋" w:eastAsia="仿宋_GB2312" w:cs="仿宋"/>
          <w:b/>
          <w:bCs/>
          <w:sz w:val="32"/>
          <w:szCs w:val="32"/>
        </w:rPr>
        <w:t>方面。</w:t>
      </w:r>
      <w:r>
        <w:rPr>
          <w:rFonts w:hint="eastAsia" w:ascii="仿宋_GB2312" w:hAnsi="仿宋" w:eastAsia="仿宋_GB2312" w:cs="仿宋"/>
          <w:sz w:val="32"/>
          <w:szCs w:val="32"/>
        </w:rPr>
        <w:t>在我单位党员干部中，特别是班子成员中执行上级组织决定的意识很强，但领导班子对普通职工和非党员职工的执行上级组织决定教育引导力度不够，我单位整体政治素养有待提高。</w:t>
      </w:r>
    </w:p>
    <w:p w14:paraId="155DF805">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3.严格组织生活方面。</w:t>
      </w:r>
      <w:r>
        <w:rPr>
          <w:rFonts w:hint="eastAsia" w:ascii="仿宋_GB2312" w:hAnsi="仿宋" w:eastAsia="仿宋_GB2312" w:cs="仿宋"/>
          <w:sz w:val="32"/>
          <w:szCs w:val="32"/>
        </w:rPr>
        <w:t>就目前我单位的职责职能而言，我们班子在研究制定整体工作计划时对于如何精准提升组织生活严肃性上还存在不足。</w:t>
      </w:r>
    </w:p>
    <w:p w14:paraId="51009961">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4.</w:t>
      </w:r>
      <w:bookmarkStart w:id="2" w:name="_Hlk157199932"/>
      <w:r>
        <w:rPr>
          <w:rFonts w:hint="eastAsia" w:ascii="仿宋_GB2312" w:hAnsi="仿宋" w:eastAsia="仿宋_GB2312" w:cs="仿宋"/>
          <w:b/>
          <w:bCs/>
          <w:sz w:val="32"/>
          <w:szCs w:val="32"/>
        </w:rPr>
        <w:t>加强党员教育管理监督方面</w:t>
      </w:r>
      <w:bookmarkEnd w:id="2"/>
      <w:r>
        <w:rPr>
          <w:rFonts w:hint="eastAsia" w:ascii="仿宋_GB2312" w:hAnsi="仿宋" w:eastAsia="仿宋_GB2312" w:cs="仿宋"/>
          <w:b/>
          <w:bCs/>
          <w:sz w:val="32"/>
          <w:szCs w:val="32"/>
        </w:rPr>
        <w:t>。</w:t>
      </w:r>
      <w:r>
        <w:rPr>
          <w:rFonts w:hint="eastAsia" w:ascii="仿宋_GB2312" w:hAnsi="仿宋" w:eastAsia="仿宋_GB2312" w:cs="仿宋"/>
          <w:sz w:val="32"/>
          <w:szCs w:val="32"/>
        </w:rPr>
        <w:t>班子成员在领导业务条线人员处理工作事务遇到困难时斗争意志不够强烈，对分管股室人员要求不够严格，存在一定的做好人思想；二是因为单位职工普遍年龄偏大，接受新鲜事务能力欠缺，开拓创新动力不足，班子成员没能找到有效解决问题的办法。在加强党员教育管理监督方面还有待提高。</w:t>
      </w:r>
    </w:p>
    <w:p w14:paraId="1F08F59B">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5.联系服务群众方面。</w:t>
      </w:r>
      <w:r>
        <w:rPr>
          <w:rFonts w:hint="eastAsia" w:ascii="仿宋_GB2312" w:hAnsi="仿宋" w:eastAsia="仿宋_GB2312" w:cs="仿宋"/>
          <w:sz w:val="32"/>
          <w:szCs w:val="32"/>
        </w:rPr>
        <w:t>班子成员能够常怀为民之心，也知道要用改革的思维来锻民生长板、补民生短板，但在满足人民群众新期待上还做得不够。特别是面对当前人民群众对住房保障的需求研判不够及时、掌握不够全面，未能科学全面地兼顾各类群体。</w:t>
      </w:r>
    </w:p>
    <w:p w14:paraId="4BFA4704">
      <w:pPr>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6.抓好自身建设方面。</w:t>
      </w:r>
      <w:r>
        <w:rPr>
          <w:rFonts w:hint="eastAsia" w:ascii="仿宋_GB2312" w:hAnsi="仿宋" w:eastAsia="仿宋_GB2312" w:cs="仿宋"/>
          <w:sz w:val="32"/>
          <w:szCs w:val="32"/>
        </w:rPr>
        <w:t>班子成员虽能做到以身作则，廉洁奉公，但是严肃党内政治生活的压力未完全传递到位；二是党风廉政建设的持久战意识有待增强。支部班子在抓主体责任落实上仍需加强，抓作风持续提升上缺少久久为功思想。在意识形态管控上对个别问题认识不清，防微杜渐意识有待提高。</w:t>
      </w:r>
    </w:p>
    <w:p w14:paraId="4A7E1E81">
      <w:pPr>
        <w:widowControl/>
        <w:spacing w:line="600" w:lineRule="exact"/>
        <w:ind w:firstLine="643" w:firstLineChars="200"/>
        <w:rPr>
          <w:rFonts w:ascii="楷体_GB2312" w:hAnsi="仿宋" w:eastAsia="楷体_GB2312" w:cs="仿宋_GB2312"/>
          <w:b/>
          <w:bCs/>
          <w:kern w:val="0"/>
          <w:sz w:val="32"/>
          <w:szCs w:val="32"/>
        </w:rPr>
      </w:pPr>
      <w:r>
        <w:rPr>
          <w:rFonts w:hint="eastAsia" w:ascii="楷体_GB2312" w:hAnsi="仿宋" w:eastAsia="楷体_GB2312" w:cs="仿宋_GB2312"/>
          <w:b/>
          <w:bCs/>
          <w:kern w:val="0"/>
          <w:sz w:val="32"/>
          <w:szCs w:val="32"/>
        </w:rPr>
        <w:t>（二）原因分析</w:t>
      </w:r>
    </w:p>
    <w:p w14:paraId="22793BD9">
      <w:pPr>
        <w:spacing w:line="600" w:lineRule="exact"/>
        <w:ind w:firstLine="643" w:firstLineChars="200"/>
        <w:rPr>
          <w:rFonts w:ascii="仿宋_GB2312" w:hAnsi="仿宋" w:eastAsia="仿宋_GB2312" w:cs="仿宋"/>
          <w:b/>
          <w:bCs/>
          <w:kern w:val="0"/>
          <w:sz w:val="32"/>
          <w:szCs w:val="32"/>
          <w:lang w:bidi="ar"/>
        </w:rPr>
      </w:pPr>
      <w:r>
        <w:rPr>
          <w:rFonts w:hint="eastAsia" w:ascii="仿宋_GB2312" w:hAnsi="仿宋" w:eastAsia="仿宋_GB2312" w:cs="仿宋"/>
          <w:b/>
          <w:bCs/>
          <w:sz w:val="32"/>
          <w:szCs w:val="32"/>
        </w:rPr>
        <w:t>1.理论武装有所松懈。</w:t>
      </w:r>
      <w:r>
        <w:rPr>
          <w:rFonts w:hint="eastAsia" w:ascii="仿宋_GB2312" w:hAnsi="仿宋" w:eastAsia="仿宋_GB2312" w:cs="仿宋"/>
          <w:kern w:val="0"/>
          <w:sz w:val="32"/>
          <w:szCs w:val="32"/>
          <w:lang w:bidi="ar"/>
        </w:rPr>
        <w:t>班子成员在对待理论学习上认识高度不够，自身主动学习积极性不高，存在重业务轻理论的思想，没有辩证认识到理论可以指导实践的作用。另外，在日常理论学习中大部分采用的自学为主，参加专业理论学习培训的机会有限，接触专业理论培训人员机会不多，鲜有面对面解答心中理论疑惑的机会。</w:t>
      </w:r>
    </w:p>
    <w:p w14:paraId="1FF9B147">
      <w:pPr>
        <w:spacing w:line="600" w:lineRule="exact"/>
        <w:ind w:firstLine="643" w:firstLineChars="200"/>
        <w:rPr>
          <w:rFonts w:ascii="仿宋_GB2312" w:hAnsi="仿宋" w:eastAsia="仿宋_GB2312" w:cs="仿宋"/>
          <w:kern w:val="0"/>
          <w:sz w:val="32"/>
          <w:szCs w:val="32"/>
          <w:lang w:bidi="ar"/>
        </w:rPr>
      </w:pPr>
      <w:r>
        <w:rPr>
          <w:rFonts w:hint="eastAsia" w:ascii="仿宋_GB2312" w:hAnsi="仿宋" w:eastAsia="仿宋_GB2312" w:cs="仿宋"/>
          <w:b/>
          <w:bCs/>
          <w:sz w:val="32"/>
          <w:szCs w:val="32"/>
        </w:rPr>
        <w:t>2.宗旨意识有所弱化。</w:t>
      </w:r>
      <w:r>
        <w:rPr>
          <w:rFonts w:hint="eastAsia" w:ascii="仿宋_GB2312" w:hAnsi="仿宋" w:eastAsia="仿宋_GB2312" w:cs="仿宋"/>
          <w:kern w:val="0"/>
          <w:sz w:val="32"/>
          <w:szCs w:val="32"/>
          <w:lang w:bidi="ar"/>
        </w:rPr>
        <w:t>随着社会价值的更迭变化和各种思潮的传播，班子成员作为社会一员也受到了冲击和影响，被动或主动的影响了班子成员的服务宗旨意识。</w:t>
      </w:r>
    </w:p>
    <w:p w14:paraId="2A9163A8">
      <w:pPr>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3.担当精神有所减退。</w:t>
      </w:r>
      <w:r>
        <w:rPr>
          <w:rFonts w:hint="eastAsia" w:ascii="仿宋_GB2312" w:hAnsi="仿宋" w:eastAsia="仿宋_GB2312" w:cs="仿宋"/>
          <w:kern w:val="0"/>
          <w:sz w:val="32"/>
          <w:szCs w:val="32"/>
          <w:lang w:bidi="ar"/>
        </w:rPr>
        <w:t>在推进工作中，有时存在不求有功、但求无过、回避矛盾的现象。比如，对一些住房保障历史遗留问题旧账，由于缺乏担当意识，主动担当意愿不足，导致问题久拖不决。二是工作标准还有待提高，很多情况下，任务要求时间紧、工作量大，有时感觉疲于应付，放松了对工作标准的要求、满足于不出错、过得去；有时感觉这些年的努力也取得了一些成绩，滋生了安于现状思想，积极向上、锐意拼搏的工作热情、主动性和创新精神有所减退。</w:t>
      </w:r>
    </w:p>
    <w:p w14:paraId="539ED27D">
      <w:pPr>
        <w:ind w:firstLine="675" w:firstLineChars="200"/>
        <w:rPr>
          <w:rFonts w:ascii="黑体" w:hAnsi="黑体" w:eastAsia="黑体" w:cs="黑体"/>
          <w:b/>
          <w:bCs/>
          <w:spacing w:val="8"/>
          <w:sz w:val="32"/>
          <w:szCs w:val="32"/>
        </w:rPr>
      </w:pPr>
      <w:r>
        <w:rPr>
          <w:rFonts w:hint="eastAsia" w:ascii="黑体" w:hAnsi="黑体" w:eastAsia="黑体" w:cs="黑体"/>
          <w:b/>
          <w:bCs/>
          <w:spacing w:val="8"/>
          <w:sz w:val="32"/>
          <w:szCs w:val="32"/>
        </w:rPr>
        <w:t>八、</w:t>
      </w:r>
      <w:r>
        <w:rPr>
          <w:rFonts w:ascii="黑体" w:hAnsi="黑体" w:eastAsia="黑体" w:cs="黑体"/>
          <w:b/>
          <w:bCs/>
          <w:spacing w:val="8"/>
          <w:sz w:val="32"/>
          <w:szCs w:val="32"/>
        </w:rPr>
        <w:t>下一步改进措施</w:t>
      </w:r>
    </w:p>
    <w:p w14:paraId="7E4EA857">
      <w:pPr>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一是深化理论武装，筑牢思想根基。</w:t>
      </w:r>
      <w:r>
        <w:rPr>
          <w:rFonts w:hint="eastAsia" w:ascii="仿宋_GB2312" w:hAnsi="仿宋" w:eastAsia="仿宋_GB2312" w:cs="仿宋"/>
          <w:kern w:val="0"/>
          <w:sz w:val="32"/>
          <w:szCs w:val="32"/>
          <w:lang w:bidi="ar"/>
        </w:rPr>
        <w:t>理论作为指导实践的指挥棒，纯净思想的源头水，我们班子成员必须清醒认识到其作用和地位，在今年的中心组学习中要将理论学习作为重点内容来抓，全年班子成员通过理论学习要带头撰写不少于2篇学习心得，同时通过“三会一课”、主题党日等党建活动，抓好普通干部职工的理论武装工作，确保党支部的绝对领导不动摇，干部职工的思想境界不落后。</w:t>
      </w:r>
    </w:p>
    <w:p w14:paraId="67259F7E">
      <w:pPr>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二是增强担当意识，提高工作效能。</w:t>
      </w:r>
      <w:r>
        <w:rPr>
          <w:rFonts w:hint="eastAsia" w:ascii="仿宋_GB2312" w:hAnsi="仿宋" w:eastAsia="仿宋_GB2312" w:cs="仿宋"/>
          <w:sz w:val="32"/>
          <w:szCs w:val="32"/>
        </w:rPr>
        <w:t>2</w:t>
      </w:r>
      <w:r>
        <w:rPr>
          <w:rFonts w:hint="eastAsia" w:ascii="仿宋_GB2312" w:hAnsi="仿宋" w:eastAsia="仿宋_GB2312" w:cs="仿宋"/>
          <w:kern w:val="0"/>
          <w:sz w:val="32"/>
          <w:szCs w:val="32"/>
          <w:lang w:bidi="ar"/>
        </w:rPr>
        <w:t>024年班子成员将继续带头深入一线处理日常工作，充分发挥领头雁作用，主动担负分管业务的主职主责，团结业务条线人员，不断提高日常工作效能。全年力争不发生一起信访处理不及时、不满意事件，同时督促施工单位加班加点确保恒立、东湖两个公租房项目按期交付使用，将涉及群众的急难事，办成群众满意的暖心事。</w:t>
      </w:r>
    </w:p>
    <w:p w14:paraId="12C11786">
      <w:pPr>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三是践行群众路线，忠实服务人民。</w:t>
      </w:r>
      <w:r>
        <w:rPr>
          <w:rFonts w:hint="eastAsia" w:ascii="仿宋_GB2312" w:hAnsi="仿宋" w:eastAsia="仿宋_GB2312" w:cs="仿宋"/>
          <w:kern w:val="0"/>
          <w:sz w:val="32"/>
          <w:szCs w:val="32"/>
          <w:lang w:bidi="ar"/>
        </w:rPr>
        <w:t>始终坚持以人民为中心思想，全年班子成员或分管领导不少于2次深入乡街一线了解我区群众住房保障需求情况，为我区在公租房建设上提高数据参考和支撑，积极推动市住保中心将经济适应住房货币补贴申请初审资格下放我区，减少群众跑路次数。同时在接待来访群众和处置信访问题上继续坚持倾听群众呼声、耐心解答群众诉求、合理处置或劝返信访人员的基本思路，不断优化接待流程，疏导来访渠道，时刻将践行群众路线，服务群众意识装在心中，落在实处。</w:t>
      </w:r>
    </w:p>
    <w:p w14:paraId="0207EA37">
      <w:pPr>
        <w:spacing w:line="600" w:lineRule="exact"/>
        <w:ind w:firstLine="643" w:firstLineChars="200"/>
        <w:jc w:val="left"/>
        <w:rPr>
          <w:rFonts w:ascii="仿宋_GB2312" w:hAnsi="仿宋" w:eastAsia="仿宋_GB2312" w:cs="仿宋"/>
          <w:sz w:val="32"/>
          <w:szCs w:val="32"/>
        </w:rPr>
      </w:pPr>
      <w:r>
        <w:rPr>
          <w:rFonts w:hint="eastAsia" w:ascii="仿宋_GB2312" w:hAnsi="仿宋" w:eastAsia="仿宋_GB2312" w:cs="仿宋"/>
          <w:b/>
          <w:bCs/>
          <w:sz w:val="32"/>
          <w:szCs w:val="32"/>
        </w:rPr>
        <w:t>四是严明纪律规矩，守护廉洁自律。</w:t>
      </w:r>
      <w:r>
        <w:rPr>
          <w:rFonts w:hint="eastAsia" w:ascii="仿宋_GB2312" w:hAnsi="仿宋" w:eastAsia="仿宋_GB2312" w:cs="仿宋"/>
          <w:kern w:val="0"/>
          <w:sz w:val="32"/>
          <w:szCs w:val="32"/>
          <w:lang w:bidi="ar"/>
        </w:rPr>
        <w:t>按照党要管党，一岗双责要求，将班子成员和普通干部职工全部纳入纪律规矩管理范围，特别是班子成员要将纪律规矩挺在前、模范带头走在前，充分发挥示范带头作用。我单位纪检委员和办公室进一步落实所有人员出勤到岗通报制度，做好周统计月通报工作。严格落实一把手“五个不直接分管”制度，在涉及单位财务、人事等敏感问题上严格落实集体研究，会议决定的要求，严防“一言堂”现象的发生，在“三重一大”问题上要主动对接派驻纪检组，邀请纪委人员参与监督指导和做好备案工作，始终保持权利在规范范围内运行。同时在日常教育活动中要将党风廉政教育摆在突出位置，全年教育活动中要有不少于4次的相关教育内容，教育事例要常教常新，紧密结合身边事例，不断起到警示作用。</w:t>
      </w:r>
    </w:p>
    <w:p w14:paraId="0EFDF907">
      <w:pPr>
        <w:ind w:firstLine="679" w:firstLineChars="200"/>
        <w:rPr>
          <w:rFonts w:ascii="黑体" w:hAnsi="黑体" w:eastAsia="黑体" w:cs="黑体"/>
          <w:b/>
          <w:bCs/>
          <w:spacing w:val="8"/>
          <w:position w:val="21"/>
          <w:sz w:val="32"/>
          <w:szCs w:val="32"/>
        </w:rPr>
      </w:pPr>
      <w:r>
        <w:rPr>
          <w:rFonts w:hint="eastAsia" w:ascii="黑体" w:hAnsi="黑体" w:eastAsia="黑体" w:cs="黑体"/>
          <w:b/>
          <w:bCs/>
          <w:spacing w:val="9"/>
          <w:position w:val="21"/>
          <w:sz w:val="32"/>
          <w:szCs w:val="32"/>
        </w:rPr>
        <w:t>九、单位</w:t>
      </w:r>
      <w:r>
        <w:rPr>
          <w:rFonts w:ascii="黑体" w:hAnsi="黑体" w:eastAsia="黑体" w:cs="黑体"/>
          <w:b/>
          <w:bCs/>
          <w:spacing w:val="9"/>
          <w:position w:val="21"/>
          <w:sz w:val="32"/>
          <w:szCs w:val="32"/>
        </w:rPr>
        <w:t>整体支出绩效自评结果拟应用和公开</w:t>
      </w:r>
      <w:r>
        <w:rPr>
          <w:rFonts w:ascii="黑体" w:hAnsi="黑体" w:eastAsia="黑体" w:cs="黑体"/>
          <w:b/>
          <w:bCs/>
          <w:spacing w:val="8"/>
          <w:position w:val="21"/>
          <w:sz w:val="32"/>
          <w:szCs w:val="32"/>
        </w:rPr>
        <w:t>情况</w:t>
      </w:r>
    </w:p>
    <w:p w14:paraId="05FC834A">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根据区财政局规定，我单位将在楼区政府门户网站公示2023年度绩效自评结果，接受社会各界的监督。</w:t>
      </w:r>
    </w:p>
    <w:p w14:paraId="40473F6F">
      <w:pPr>
        <w:ind w:firstLine="631" w:firstLineChars="200"/>
        <w:rPr>
          <w:rFonts w:ascii="黑体" w:hAnsi="黑体" w:eastAsia="黑体" w:cs="黑体"/>
          <w:b/>
          <w:bCs/>
          <w:sz w:val="32"/>
          <w:szCs w:val="32"/>
        </w:rPr>
      </w:pPr>
      <w:r>
        <w:rPr>
          <w:rFonts w:hint="eastAsia" w:ascii="黑体" w:hAnsi="黑体" w:eastAsia="黑体" w:cs="黑体"/>
          <w:b/>
          <w:bCs/>
          <w:spacing w:val="-3"/>
          <w:sz w:val="32"/>
          <w:szCs w:val="32"/>
        </w:rPr>
        <w:t>十、</w:t>
      </w:r>
      <w:r>
        <w:rPr>
          <w:rFonts w:ascii="黑体" w:hAnsi="黑体" w:eastAsia="黑体" w:cs="黑体"/>
          <w:b/>
          <w:bCs/>
          <w:spacing w:val="-3"/>
          <w:sz w:val="32"/>
          <w:szCs w:val="32"/>
        </w:rPr>
        <w:t>其他需要说明的情况</w:t>
      </w:r>
    </w:p>
    <w:p w14:paraId="08596084">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无。</w:t>
      </w:r>
    </w:p>
    <w:p w14:paraId="02293668">
      <w:pPr>
        <w:pStyle w:val="3"/>
        <w:ind w:firstLine="664" w:firstLineChars="200"/>
        <w:jc w:val="left"/>
        <w:rPr>
          <w:rFonts w:ascii="仿宋_GB2312" w:eastAsia="仿宋_GB2312"/>
          <w:spacing w:val="6"/>
          <w:sz w:val="32"/>
          <w:szCs w:val="32"/>
          <w:lang w:eastAsia="zh-CN"/>
        </w:rPr>
      </w:pPr>
    </w:p>
    <w:p w14:paraId="772143F0">
      <w:pPr>
        <w:pStyle w:val="3"/>
        <w:ind w:firstLine="664" w:firstLineChars="200"/>
        <w:jc w:val="left"/>
        <w:rPr>
          <w:rFonts w:ascii="仿宋_GB2312" w:eastAsia="仿宋_GB2312"/>
          <w:sz w:val="32"/>
          <w:szCs w:val="32"/>
          <w:lang w:eastAsia="zh-CN"/>
        </w:rPr>
      </w:pPr>
      <w:r>
        <w:rPr>
          <w:rFonts w:hint="eastAsia" w:ascii="仿宋_GB2312" w:eastAsia="仿宋_GB2312"/>
          <w:spacing w:val="6"/>
          <w:sz w:val="32"/>
          <w:szCs w:val="32"/>
          <w:lang w:eastAsia="zh-CN"/>
        </w:rPr>
        <w:t>附件：</w:t>
      </w:r>
      <w:r>
        <w:rPr>
          <w:rFonts w:hint="eastAsia" w:ascii="仿宋_GB2312" w:hAnsi="Times New Roman" w:eastAsia="仿宋_GB2312" w:cs="Times New Roman"/>
          <w:spacing w:val="6"/>
          <w:sz w:val="32"/>
          <w:szCs w:val="32"/>
          <w:lang w:eastAsia="zh-CN"/>
        </w:rPr>
        <w:t>1</w:t>
      </w:r>
      <w:r>
        <w:rPr>
          <w:rFonts w:hint="eastAsia" w:ascii="仿宋_GB2312" w:eastAsia="仿宋_GB2312"/>
          <w:spacing w:val="6"/>
          <w:sz w:val="32"/>
          <w:szCs w:val="32"/>
          <w:lang w:eastAsia="zh-CN"/>
        </w:rPr>
        <w:t>.单位整体支出绩效评价基础数据表</w:t>
      </w:r>
    </w:p>
    <w:p w14:paraId="523857D4">
      <w:pPr>
        <w:pStyle w:val="3"/>
        <w:ind w:firstLine="1680" w:firstLineChars="500"/>
        <w:jc w:val="left"/>
        <w:rPr>
          <w:rFonts w:ascii="仿宋_GB2312" w:eastAsia="仿宋_GB2312"/>
          <w:sz w:val="32"/>
          <w:szCs w:val="32"/>
          <w:lang w:eastAsia="zh-CN"/>
        </w:rPr>
      </w:pPr>
      <w:r>
        <w:rPr>
          <w:rFonts w:hint="eastAsia" w:ascii="仿宋_GB2312" w:hAnsi="Times New Roman" w:eastAsia="仿宋_GB2312" w:cs="Times New Roman"/>
          <w:spacing w:val="8"/>
          <w:sz w:val="32"/>
          <w:szCs w:val="32"/>
          <w:lang w:eastAsia="zh-CN"/>
        </w:rPr>
        <w:t>2</w:t>
      </w:r>
      <w:r>
        <w:rPr>
          <w:rFonts w:hint="eastAsia" w:ascii="仿宋_GB2312" w:eastAsia="仿宋_GB2312"/>
          <w:spacing w:val="8"/>
          <w:sz w:val="32"/>
          <w:szCs w:val="32"/>
          <w:lang w:eastAsia="zh-CN"/>
        </w:rPr>
        <w:t>.单位整体支出绩效自评表</w:t>
      </w:r>
    </w:p>
    <w:p w14:paraId="568E53C7">
      <w:pPr>
        <w:pStyle w:val="3"/>
        <w:ind w:firstLine="1690" w:firstLineChars="500"/>
        <w:jc w:val="left"/>
        <w:rPr>
          <w:rFonts w:ascii="仿宋_GB2312" w:eastAsia="仿宋_GB2312"/>
          <w:sz w:val="32"/>
          <w:szCs w:val="32"/>
          <w:lang w:eastAsia="zh-CN"/>
        </w:rPr>
      </w:pPr>
      <w:r>
        <w:rPr>
          <w:rFonts w:hint="eastAsia" w:ascii="仿宋_GB2312" w:hAnsi="Times New Roman" w:eastAsia="仿宋_GB2312" w:cs="Times New Roman"/>
          <w:spacing w:val="9"/>
          <w:position w:val="21"/>
          <w:sz w:val="32"/>
          <w:szCs w:val="32"/>
          <w:lang w:eastAsia="zh-CN"/>
        </w:rPr>
        <w:t>3</w:t>
      </w:r>
      <w:r>
        <w:rPr>
          <w:rFonts w:hint="eastAsia" w:ascii="仿宋_GB2312" w:eastAsia="仿宋_GB2312"/>
          <w:spacing w:val="9"/>
          <w:position w:val="21"/>
          <w:sz w:val="32"/>
          <w:szCs w:val="32"/>
          <w:lang w:eastAsia="zh-CN"/>
        </w:rPr>
        <w:t>.项目支出绩效自评表（每个一级项目一张</w:t>
      </w:r>
      <w:r>
        <w:rPr>
          <w:rFonts w:hint="eastAsia" w:ascii="仿宋_GB2312" w:eastAsia="仿宋_GB2312"/>
          <w:spacing w:val="8"/>
          <w:position w:val="21"/>
          <w:sz w:val="32"/>
          <w:szCs w:val="32"/>
          <w:lang w:eastAsia="zh-CN"/>
        </w:rPr>
        <w:t>表）</w:t>
      </w:r>
    </w:p>
    <w:p w14:paraId="2D30EB7C">
      <w:pPr>
        <w:pStyle w:val="3"/>
        <w:ind w:firstLine="1670" w:firstLineChars="500"/>
        <w:jc w:val="left"/>
        <w:rPr>
          <w:rFonts w:ascii="仿宋_GB2312" w:eastAsia="仿宋_GB2312"/>
          <w:sz w:val="32"/>
          <w:szCs w:val="32"/>
          <w:lang w:eastAsia="zh-CN"/>
        </w:rPr>
      </w:pPr>
      <w:r>
        <w:rPr>
          <w:rFonts w:hint="eastAsia" w:ascii="仿宋_GB2312" w:hAnsi="Times New Roman" w:eastAsia="仿宋_GB2312" w:cs="Times New Roman"/>
          <w:spacing w:val="7"/>
          <w:sz w:val="32"/>
          <w:szCs w:val="32"/>
          <w:lang w:eastAsia="zh-CN"/>
        </w:rPr>
        <w:t>4</w:t>
      </w:r>
      <w:r>
        <w:rPr>
          <w:rFonts w:hint="eastAsia" w:ascii="仿宋_GB2312" w:eastAsia="仿宋_GB2312"/>
          <w:spacing w:val="7"/>
          <w:sz w:val="32"/>
          <w:szCs w:val="32"/>
          <w:lang w:eastAsia="zh-CN"/>
        </w:rPr>
        <w:t>.政府性基金预算支出情况表</w:t>
      </w:r>
    </w:p>
    <w:p w14:paraId="48C6C6FE">
      <w:pPr>
        <w:pStyle w:val="3"/>
        <w:ind w:firstLine="1670" w:firstLineChars="500"/>
        <w:jc w:val="left"/>
        <w:rPr>
          <w:rFonts w:ascii="仿宋_GB2312" w:eastAsia="仿宋_GB2312"/>
          <w:sz w:val="32"/>
          <w:szCs w:val="32"/>
          <w:lang w:eastAsia="zh-CN"/>
        </w:rPr>
      </w:pPr>
      <w:r>
        <w:rPr>
          <w:rFonts w:hint="eastAsia" w:ascii="仿宋_GB2312" w:hAnsi="Times New Roman" w:eastAsia="仿宋_GB2312" w:cs="Times New Roman"/>
          <w:spacing w:val="7"/>
          <w:position w:val="21"/>
          <w:sz w:val="32"/>
          <w:szCs w:val="32"/>
          <w:lang w:eastAsia="zh-CN"/>
        </w:rPr>
        <w:t>5</w:t>
      </w:r>
      <w:r>
        <w:rPr>
          <w:rFonts w:hint="eastAsia" w:ascii="仿宋_GB2312" w:eastAsia="仿宋_GB2312"/>
          <w:spacing w:val="7"/>
          <w:position w:val="21"/>
          <w:sz w:val="32"/>
          <w:szCs w:val="32"/>
          <w:lang w:eastAsia="zh-CN"/>
        </w:rPr>
        <w:t>.国有资本经营预算支出情况表</w:t>
      </w:r>
    </w:p>
    <w:p w14:paraId="0CCCDB0A">
      <w:pPr>
        <w:pStyle w:val="3"/>
        <w:ind w:firstLine="1670" w:firstLineChars="500"/>
        <w:jc w:val="left"/>
        <w:rPr>
          <w:rFonts w:ascii="仿宋_GB2312" w:eastAsia="仿宋_GB2312"/>
          <w:spacing w:val="7"/>
          <w:sz w:val="32"/>
          <w:szCs w:val="32"/>
          <w:lang w:eastAsia="zh-CN"/>
        </w:rPr>
      </w:pPr>
      <w:r>
        <w:rPr>
          <w:rFonts w:hint="eastAsia" w:ascii="仿宋_GB2312" w:hAnsi="Times New Roman" w:eastAsia="仿宋_GB2312" w:cs="Times New Roman"/>
          <w:spacing w:val="7"/>
          <w:sz w:val="32"/>
          <w:szCs w:val="32"/>
          <w:lang w:eastAsia="zh-CN"/>
        </w:rPr>
        <w:t>6</w:t>
      </w:r>
      <w:r>
        <w:rPr>
          <w:rFonts w:hint="eastAsia" w:ascii="仿宋_GB2312" w:eastAsia="仿宋_GB2312"/>
          <w:spacing w:val="7"/>
          <w:sz w:val="32"/>
          <w:szCs w:val="32"/>
          <w:lang w:eastAsia="zh-CN"/>
        </w:rPr>
        <w:t>.社会保险基金预算支出情况</w:t>
      </w:r>
    </w:p>
    <w:p w14:paraId="06B6A9C8">
      <w:pPr>
        <w:pStyle w:val="3"/>
        <w:jc w:val="left"/>
        <w:rPr>
          <w:rFonts w:ascii="仿宋_GB2312" w:hAnsi="仿宋_GB2312" w:eastAsia="仿宋_GB2312" w:cs="仿宋_GB2312"/>
          <w:sz w:val="32"/>
          <w:szCs w:val="32"/>
          <w:lang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9BE51E4-F479-469F-9E04-410901FB21DD}"/>
  </w:font>
  <w:font w:name="黑体">
    <w:panose1 w:val="02010609060101010101"/>
    <w:charset w:val="86"/>
    <w:family w:val="auto"/>
    <w:pitch w:val="default"/>
    <w:sig w:usb0="800002BF" w:usb1="38CF7CFA" w:usb2="00000016" w:usb3="00000000" w:csb0="00040001" w:csb1="00000000"/>
    <w:embedRegular r:id="rId2" w:fontKey="{C2BAD6FF-5FF0-4F68-A81A-6689771E12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268005D-3A76-4517-BF4E-4CBCBACABE4B}"/>
  </w:font>
  <w:font w:name="仿宋">
    <w:panose1 w:val="02010609060101010101"/>
    <w:charset w:val="86"/>
    <w:family w:val="modern"/>
    <w:pitch w:val="default"/>
    <w:sig w:usb0="800002BF" w:usb1="38CF7CFA" w:usb2="00000016" w:usb3="00000000" w:csb0="00040001" w:csb1="00000000"/>
    <w:embedRegular r:id="rId4" w:fontKey="{E32436B2-558A-4067-A9AB-062E2EB5A226}"/>
  </w:font>
  <w:font w:name="方正小标宋简体">
    <w:panose1 w:val="02010600010101010101"/>
    <w:charset w:val="86"/>
    <w:family w:val="script"/>
    <w:pitch w:val="default"/>
    <w:sig w:usb0="00000001" w:usb1="080E0000" w:usb2="00000000" w:usb3="00000000" w:csb0="00040000" w:csb1="00000000"/>
    <w:embedRegular r:id="rId5" w:fontKey="{F32E38DB-1821-4B99-ACD9-45BDDB104DA3}"/>
  </w:font>
  <w:font w:name="楷体">
    <w:panose1 w:val="02010609060101010101"/>
    <w:charset w:val="86"/>
    <w:family w:val="modern"/>
    <w:pitch w:val="default"/>
    <w:sig w:usb0="800002BF" w:usb1="38CF7CFA" w:usb2="00000016" w:usb3="00000000" w:csb0="00040001" w:csb1="00000000"/>
    <w:embedRegular r:id="rId6" w:fontKey="{36D126DA-D4AC-4109-B77B-DE13F24038DB}"/>
  </w:font>
  <w:font w:name="楷体_GB2312">
    <w:altName w:val="楷体"/>
    <w:panose1 w:val="02010609030101010101"/>
    <w:charset w:val="86"/>
    <w:family w:val="modern"/>
    <w:pitch w:val="default"/>
    <w:sig w:usb0="00000000" w:usb1="00000000" w:usb2="00000010" w:usb3="00000000" w:csb0="00040000" w:csb1="00000000"/>
    <w:embedRegular r:id="rId7" w:fontKey="{388B5627-8B03-4F25-BB74-370ABF8A98FD}"/>
  </w:font>
  <w:font w:name="仿宋_GB2312">
    <w:altName w:val="仿宋"/>
    <w:panose1 w:val="02010609030101010101"/>
    <w:charset w:val="86"/>
    <w:family w:val="modern"/>
    <w:pitch w:val="default"/>
    <w:sig w:usb0="00000000" w:usb1="00000000" w:usb2="00000010" w:usb3="00000000" w:csb0="00040000" w:csb1="00000000"/>
    <w:embedRegular r:id="rId8" w:fontKey="{D4F39E0F-0BA8-4C06-A229-7EB5ADA3B8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744C">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92118549" name="文本框 12921185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5B1A01">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CF0/4c8AgAAdQQAAA4AAAAAAAAAAQAgAAAAHwEAAGRycy9lMm9E&#10;b2MueG1sUEsFBgAAAAAGAAYAWQEAAM0FAAAAAA==&#10;">
              <v:fill on="f" focussize="0,0"/>
              <v:stroke on="f" weight="0.5pt"/>
              <v:imagedata o:title=""/>
              <o:lock v:ext="edit" aspectratio="f"/>
              <v:textbox inset="0mm,0mm,0mm,0mm" style="mso-fit-shape-to-text:t;">
                <w:txbxContent>
                  <w:p w14:paraId="2B5B1A01">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681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816963">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0816963">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62E0">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5589270" name="文本框 505589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E68DBC">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qo8xeOgIAAHMEAAAOAAAAAAAAAAEAIAAAAB8BAABkcnMvZTJvRG9j&#10;LnhtbFBLBQYAAAAABgAGAFkBAADLBQAAAAA=&#10;">
              <v:fill on="f" focussize="0,0"/>
              <v:stroke on="f" weight="0.5pt"/>
              <v:imagedata o:title=""/>
              <o:lock v:ext="edit" aspectratio="f"/>
              <v:textbox inset="0mm,0mm,0mm,0mm" style="mso-fit-shape-to-text:t;">
                <w:txbxContent>
                  <w:p w14:paraId="73E68DBC">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DD18">
    <w:pPr>
      <w:pStyle w:val="3"/>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DA4BB">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FFDA4BB">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ZjhjNWQyZTlmMTFlZmMwYmEzOGM3YWNmZjYyY2QifQ=="/>
  </w:docVars>
  <w:rsids>
    <w:rsidRoot w:val="76284CE1"/>
    <w:rsid w:val="000279C2"/>
    <w:rsid w:val="00037983"/>
    <w:rsid w:val="000446A2"/>
    <w:rsid w:val="00057BD9"/>
    <w:rsid w:val="0006581C"/>
    <w:rsid w:val="00067D85"/>
    <w:rsid w:val="00070437"/>
    <w:rsid w:val="0007446D"/>
    <w:rsid w:val="00090F99"/>
    <w:rsid w:val="000A3765"/>
    <w:rsid w:val="000A3E21"/>
    <w:rsid w:val="000B13DB"/>
    <w:rsid w:val="000D5071"/>
    <w:rsid w:val="000E5D32"/>
    <w:rsid w:val="0010264D"/>
    <w:rsid w:val="00113CBF"/>
    <w:rsid w:val="001200BD"/>
    <w:rsid w:val="00124D78"/>
    <w:rsid w:val="00134AF2"/>
    <w:rsid w:val="00176C62"/>
    <w:rsid w:val="001A2654"/>
    <w:rsid w:val="001C2682"/>
    <w:rsid w:val="001C52DB"/>
    <w:rsid w:val="001D7282"/>
    <w:rsid w:val="001F22A2"/>
    <w:rsid w:val="00210C6F"/>
    <w:rsid w:val="00211793"/>
    <w:rsid w:val="002263EF"/>
    <w:rsid w:val="002420C8"/>
    <w:rsid w:val="002656F4"/>
    <w:rsid w:val="00266BD3"/>
    <w:rsid w:val="00282E6B"/>
    <w:rsid w:val="002A728B"/>
    <w:rsid w:val="002B6AB8"/>
    <w:rsid w:val="002C1687"/>
    <w:rsid w:val="002D4114"/>
    <w:rsid w:val="003015DB"/>
    <w:rsid w:val="00304324"/>
    <w:rsid w:val="00330C40"/>
    <w:rsid w:val="003311B7"/>
    <w:rsid w:val="003463C7"/>
    <w:rsid w:val="00352534"/>
    <w:rsid w:val="00381E23"/>
    <w:rsid w:val="003821D5"/>
    <w:rsid w:val="00384D5F"/>
    <w:rsid w:val="00387C2F"/>
    <w:rsid w:val="0039081D"/>
    <w:rsid w:val="003A50FB"/>
    <w:rsid w:val="003A6483"/>
    <w:rsid w:val="003B0614"/>
    <w:rsid w:val="003C33B9"/>
    <w:rsid w:val="003C44AC"/>
    <w:rsid w:val="003D112D"/>
    <w:rsid w:val="003D1D00"/>
    <w:rsid w:val="003F05A8"/>
    <w:rsid w:val="004277A7"/>
    <w:rsid w:val="00450BF2"/>
    <w:rsid w:val="004531F9"/>
    <w:rsid w:val="00456E7C"/>
    <w:rsid w:val="00477776"/>
    <w:rsid w:val="00486F64"/>
    <w:rsid w:val="0049022E"/>
    <w:rsid w:val="00494D93"/>
    <w:rsid w:val="00497658"/>
    <w:rsid w:val="004C3124"/>
    <w:rsid w:val="004C4ADA"/>
    <w:rsid w:val="004D3B9D"/>
    <w:rsid w:val="004F68B0"/>
    <w:rsid w:val="00507E28"/>
    <w:rsid w:val="00514F8D"/>
    <w:rsid w:val="00521A44"/>
    <w:rsid w:val="005358FE"/>
    <w:rsid w:val="00537F75"/>
    <w:rsid w:val="00543CFA"/>
    <w:rsid w:val="00547899"/>
    <w:rsid w:val="00550330"/>
    <w:rsid w:val="005543BF"/>
    <w:rsid w:val="005631B5"/>
    <w:rsid w:val="00564E03"/>
    <w:rsid w:val="00573D39"/>
    <w:rsid w:val="00583BCF"/>
    <w:rsid w:val="0059111F"/>
    <w:rsid w:val="0059477B"/>
    <w:rsid w:val="00595997"/>
    <w:rsid w:val="005A6608"/>
    <w:rsid w:val="005B39B7"/>
    <w:rsid w:val="005E6ECB"/>
    <w:rsid w:val="005E7377"/>
    <w:rsid w:val="00640FF4"/>
    <w:rsid w:val="006434D0"/>
    <w:rsid w:val="006523A1"/>
    <w:rsid w:val="00653D88"/>
    <w:rsid w:val="00665E2F"/>
    <w:rsid w:val="006800AF"/>
    <w:rsid w:val="00680E95"/>
    <w:rsid w:val="00683621"/>
    <w:rsid w:val="006A1C1A"/>
    <w:rsid w:val="006B1451"/>
    <w:rsid w:val="006B5224"/>
    <w:rsid w:val="006B764A"/>
    <w:rsid w:val="006D0D72"/>
    <w:rsid w:val="006D63C3"/>
    <w:rsid w:val="006F4D80"/>
    <w:rsid w:val="0072338B"/>
    <w:rsid w:val="00723399"/>
    <w:rsid w:val="00733343"/>
    <w:rsid w:val="00744EA1"/>
    <w:rsid w:val="00772843"/>
    <w:rsid w:val="00774B1B"/>
    <w:rsid w:val="00795AAA"/>
    <w:rsid w:val="007B4E0E"/>
    <w:rsid w:val="007C3B6B"/>
    <w:rsid w:val="007C54B7"/>
    <w:rsid w:val="007C7312"/>
    <w:rsid w:val="007D709C"/>
    <w:rsid w:val="00826B86"/>
    <w:rsid w:val="00873BB5"/>
    <w:rsid w:val="0087406D"/>
    <w:rsid w:val="00884796"/>
    <w:rsid w:val="008C2710"/>
    <w:rsid w:val="008C47AB"/>
    <w:rsid w:val="008E257E"/>
    <w:rsid w:val="008E3189"/>
    <w:rsid w:val="00913EE6"/>
    <w:rsid w:val="009419CA"/>
    <w:rsid w:val="009522DA"/>
    <w:rsid w:val="00955854"/>
    <w:rsid w:val="00960E01"/>
    <w:rsid w:val="00974EB4"/>
    <w:rsid w:val="00975DEE"/>
    <w:rsid w:val="00992CD6"/>
    <w:rsid w:val="009972E5"/>
    <w:rsid w:val="009A29BF"/>
    <w:rsid w:val="009C1840"/>
    <w:rsid w:val="009C7330"/>
    <w:rsid w:val="009F482D"/>
    <w:rsid w:val="00A00FBB"/>
    <w:rsid w:val="00A02A4C"/>
    <w:rsid w:val="00A04D3F"/>
    <w:rsid w:val="00A3191B"/>
    <w:rsid w:val="00A347F9"/>
    <w:rsid w:val="00A40BB8"/>
    <w:rsid w:val="00A416FC"/>
    <w:rsid w:val="00A51BCE"/>
    <w:rsid w:val="00A64C4F"/>
    <w:rsid w:val="00A76970"/>
    <w:rsid w:val="00A87B44"/>
    <w:rsid w:val="00AC0482"/>
    <w:rsid w:val="00AC16AA"/>
    <w:rsid w:val="00B24131"/>
    <w:rsid w:val="00B4139C"/>
    <w:rsid w:val="00B62B0E"/>
    <w:rsid w:val="00B872C9"/>
    <w:rsid w:val="00B969A4"/>
    <w:rsid w:val="00BF0721"/>
    <w:rsid w:val="00C03795"/>
    <w:rsid w:val="00C175FC"/>
    <w:rsid w:val="00C267BA"/>
    <w:rsid w:val="00C32FB3"/>
    <w:rsid w:val="00C36592"/>
    <w:rsid w:val="00C44663"/>
    <w:rsid w:val="00C46A34"/>
    <w:rsid w:val="00C539F9"/>
    <w:rsid w:val="00C6450F"/>
    <w:rsid w:val="00C66C5F"/>
    <w:rsid w:val="00C86CC9"/>
    <w:rsid w:val="00CC6B41"/>
    <w:rsid w:val="00CE3756"/>
    <w:rsid w:val="00CE4C00"/>
    <w:rsid w:val="00D03496"/>
    <w:rsid w:val="00D06848"/>
    <w:rsid w:val="00D17DCA"/>
    <w:rsid w:val="00D20DA7"/>
    <w:rsid w:val="00D27A74"/>
    <w:rsid w:val="00D30CA7"/>
    <w:rsid w:val="00D30DA3"/>
    <w:rsid w:val="00D45041"/>
    <w:rsid w:val="00D514C3"/>
    <w:rsid w:val="00D60B0B"/>
    <w:rsid w:val="00D60BF2"/>
    <w:rsid w:val="00D61779"/>
    <w:rsid w:val="00D77C18"/>
    <w:rsid w:val="00DA3A4B"/>
    <w:rsid w:val="00DC082B"/>
    <w:rsid w:val="00DD2193"/>
    <w:rsid w:val="00DD5244"/>
    <w:rsid w:val="00DE65AD"/>
    <w:rsid w:val="00DF3DBC"/>
    <w:rsid w:val="00E1020E"/>
    <w:rsid w:val="00E31362"/>
    <w:rsid w:val="00E37DA1"/>
    <w:rsid w:val="00E4652E"/>
    <w:rsid w:val="00E55419"/>
    <w:rsid w:val="00E60331"/>
    <w:rsid w:val="00E831C8"/>
    <w:rsid w:val="00E97229"/>
    <w:rsid w:val="00EA7F6D"/>
    <w:rsid w:val="00EB38A9"/>
    <w:rsid w:val="00EB640A"/>
    <w:rsid w:val="00EC31AA"/>
    <w:rsid w:val="00EC4766"/>
    <w:rsid w:val="00EC5824"/>
    <w:rsid w:val="00ED081B"/>
    <w:rsid w:val="00EE751A"/>
    <w:rsid w:val="00EF1CBC"/>
    <w:rsid w:val="00EF287A"/>
    <w:rsid w:val="00F26890"/>
    <w:rsid w:val="00F37E54"/>
    <w:rsid w:val="00F53EC6"/>
    <w:rsid w:val="00F547DC"/>
    <w:rsid w:val="00F66B4C"/>
    <w:rsid w:val="00F747FB"/>
    <w:rsid w:val="00F801C6"/>
    <w:rsid w:val="00F85032"/>
    <w:rsid w:val="00F97420"/>
    <w:rsid w:val="00FA3E71"/>
    <w:rsid w:val="00FE1185"/>
    <w:rsid w:val="00FF1D33"/>
    <w:rsid w:val="00FF2444"/>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50692"/>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203DE"/>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96FB7"/>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DD04EE"/>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3C22E0"/>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4353"/>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33C60"/>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03F35"/>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3225C"/>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42391"/>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2"/>
    <w:semiHidden/>
    <w:qFormat/>
    <w:uiPriority w:val="0"/>
    <w:rPr>
      <w:rFonts w:ascii="仿宋" w:hAnsi="仿宋" w:eastAsia="仿宋" w:cs="仿宋"/>
      <w:sz w:val="35"/>
      <w:szCs w:val="35"/>
      <w:lang w:eastAsia="en-US"/>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 w:type="character" w:customStyle="1" w:styleId="10">
    <w:name w:val="页脚 字符"/>
    <w:basedOn w:val="7"/>
    <w:link w:val="4"/>
    <w:qFormat/>
    <w:uiPriority w:val="0"/>
    <w:rPr>
      <w:kern w:val="2"/>
      <w:sz w:val="18"/>
      <w:szCs w:val="24"/>
    </w:rPr>
  </w:style>
  <w:style w:type="paragraph" w:styleId="11">
    <w:name w:val="List Paragraph"/>
    <w:basedOn w:val="1"/>
    <w:unhideWhenUsed/>
    <w:qFormat/>
    <w:uiPriority w:val="99"/>
    <w:pPr>
      <w:ind w:firstLine="420" w:firstLineChars="200"/>
    </w:pPr>
  </w:style>
  <w:style w:type="character" w:customStyle="1" w:styleId="12">
    <w:name w:val="正文文本 字符"/>
    <w:basedOn w:val="7"/>
    <w:link w:val="3"/>
    <w:semiHidden/>
    <w:qFormat/>
    <w:uiPriority w:val="0"/>
    <w:rPr>
      <w:rFonts w:ascii="仿宋" w:hAnsi="仿宋" w:eastAsia="仿宋" w:cs="仿宋"/>
      <w:kern w:val="2"/>
      <w:sz w:val="35"/>
      <w:szCs w:val="35"/>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6638</Words>
  <Characters>7286</Characters>
  <Lines>62</Lines>
  <Paragraphs>17</Paragraphs>
  <TotalTime>2</TotalTime>
  <ScaleCrop>false</ScaleCrop>
  <LinksUpToDate>false</LinksUpToDate>
  <CharactersWithSpaces>7348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2025-06-17T07:33:31Z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