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B49F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11A6BD6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1A77D83A">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4656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28A82E6">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63E4B0A7">
            <w:pPr>
              <w:spacing w:before="103" w:line="219" w:lineRule="auto"/>
              <w:ind w:left="708"/>
              <w:jc w:val="center"/>
              <w:rPr>
                <w:rFonts w:hint="eastAsia" w:ascii="宋体" w:hAnsi="宋体" w:eastAsia="宋体" w:cs="宋体"/>
                <w:color w:val="000000"/>
                <w:spacing w:val="-2"/>
                <w:sz w:val="20"/>
                <w:szCs w:val="20"/>
              </w:rPr>
            </w:pP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岳阳市岳阳楼区长动小学</w:t>
            </w:r>
          </w:p>
        </w:tc>
      </w:tr>
      <w:tr w14:paraId="682EE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6E084D9A">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w:t>
            </w:r>
            <w:r>
              <w:rPr>
                <w:rFonts w:hint="eastAsia" w:ascii="宋体" w:hAnsi="宋体" w:eastAsia="宋体" w:cs="宋体"/>
                <w:color w:val="000000"/>
                <w:spacing w:val="3"/>
                <w:sz w:val="24"/>
                <w:szCs w:val="24"/>
                <w:lang w:eastAsia="zh-CN"/>
              </w:rPr>
              <w:t>（</w:t>
            </w:r>
            <w:r>
              <w:rPr>
                <w:rFonts w:hint="eastAsia" w:ascii="宋体" w:hAnsi="宋体" w:eastAsia="宋体" w:cs="宋体"/>
                <w:color w:val="000000"/>
                <w:spacing w:val="3"/>
                <w:sz w:val="24"/>
                <w:szCs w:val="24"/>
              </w:rPr>
              <w:t>人</w:t>
            </w:r>
            <w:r>
              <w:rPr>
                <w:rFonts w:hint="eastAsia" w:ascii="宋体" w:hAnsi="宋体" w:eastAsia="宋体" w:cs="宋体"/>
                <w:color w:val="000000"/>
                <w:spacing w:val="3"/>
                <w:sz w:val="24"/>
                <w:szCs w:val="24"/>
                <w:lang w:eastAsia="zh-CN"/>
              </w:rPr>
              <w:t>）</w:t>
            </w:r>
          </w:p>
        </w:tc>
        <w:tc>
          <w:tcPr>
            <w:tcW w:w="1815" w:type="dxa"/>
            <w:gridSpan w:val="2"/>
            <w:noWrap w:val="0"/>
            <w:vAlign w:val="top"/>
          </w:tcPr>
          <w:p w14:paraId="17580A15">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7AD6D5F7">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25EFD256">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0ECD7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4E10835">
            <w:pPr>
              <w:jc w:val="left"/>
              <w:rPr>
                <w:rFonts w:hint="eastAsia" w:ascii="宋体" w:hAnsi="宋体" w:eastAsia="宋体" w:cs="宋体"/>
                <w:color w:val="000000"/>
                <w:sz w:val="24"/>
                <w:szCs w:val="24"/>
              </w:rPr>
            </w:pPr>
          </w:p>
        </w:tc>
        <w:tc>
          <w:tcPr>
            <w:tcW w:w="1815" w:type="dxa"/>
            <w:gridSpan w:val="2"/>
            <w:noWrap w:val="0"/>
            <w:vAlign w:val="center"/>
          </w:tcPr>
          <w:p w14:paraId="16427AA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46</w:t>
            </w:r>
          </w:p>
        </w:tc>
        <w:tc>
          <w:tcPr>
            <w:tcW w:w="2325" w:type="dxa"/>
            <w:gridSpan w:val="2"/>
            <w:noWrap w:val="0"/>
            <w:vAlign w:val="center"/>
          </w:tcPr>
          <w:p w14:paraId="59D7A0D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46</w:t>
            </w:r>
          </w:p>
        </w:tc>
        <w:tc>
          <w:tcPr>
            <w:tcW w:w="1679" w:type="dxa"/>
            <w:gridSpan w:val="2"/>
            <w:noWrap w:val="0"/>
            <w:vAlign w:val="center"/>
          </w:tcPr>
          <w:p w14:paraId="3B2ACE8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4937D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042C653B">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w:t>
            </w:r>
            <w:r>
              <w:rPr>
                <w:rFonts w:hint="eastAsia" w:ascii="宋体" w:hAnsi="宋体" w:eastAsia="宋体" w:cs="宋体"/>
                <w:color w:val="000000"/>
                <w:spacing w:val="4"/>
                <w:sz w:val="24"/>
                <w:szCs w:val="24"/>
                <w:lang w:eastAsia="zh-CN"/>
              </w:rPr>
              <w:t>（</w:t>
            </w:r>
            <w:r>
              <w:rPr>
                <w:rFonts w:hint="eastAsia" w:ascii="宋体" w:hAnsi="宋体" w:eastAsia="宋体" w:cs="宋体"/>
                <w:color w:val="000000"/>
                <w:spacing w:val="4"/>
                <w:sz w:val="24"/>
                <w:szCs w:val="24"/>
              </w:rPr>
              <w:t>万元</w:t>
            </w:r>
            <w:r>
              <w:rPr>
                <w:rFonts w:hint="eastAsia" w:ascii="宋体" w:hAnsi="宋体" w:eastAsia="宋体" w:cs="宋体"/>
                <w:color w:val="000000"/>
                <w:spacing w:val="4"/>
                <w:sz w:val="24"/>
                <w:szCs w:val="24"/>
                <w:lang w:eastAsia="zh-CN"/>
              </w:rPr>
              <w:t>）</w:t>
            </w:r>
          </w:p>
        </w:tc>
        <w:tc>
          <w:tcPr>
            <w:tcW w:w="1815" w:type="dxa"/>
            <w:gridSpan w:val="2"/>
            <w:noWrap w:val="0"/>
            <w:vAlign w:val="center"/>
          </w:tcPr>
          <w:p w14:paraId="3398CC21">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center"/>
          </w:tcPr>
          <w:p w14:paraId="0C3AD623">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center"/>
          </w:tcPr>
          <w:p w14:paraId="1D3ACBE4">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39EB5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C704BE1">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14:paraId="49BB522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center"/>
          </w:tcPr>
          <w:p w14:paraId="22487A1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1679" w:type="dxa"/>
            <w:gridSpan w:val="2"/>
            <w:noWrap w:val="0"/>
            <w:vAlign w:val="center"/>
          </w:tcPr>
          <w:p w14:paraId="03FE816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r>
      <w:tr w14:paraId="470BC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850" w:type="dxa"/>
            <w:noWrap w:val="0"/>
            <w:vAlign w:val="top"/>
          </w:tcPr>
          <w:p w14:paraId="7503EDBA">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14:paraId="405DD89B">
            <w:pPr>
              <w:jc w:val="center"/>
              <w:rPr>
                <w:rFonts w:hint="eastAsia" w:ascii="宋体" w:hAnsi="宋体" w:eastAsia="宋体" w:cs="宋体"/>
                <w:color w:val="000000"/>
                <w:sz w:val="21"/>
                <w:lang w:val="en-US" w:eastAsia="zh-CN"/>
              </w:rPr>
            </w:pPr>
          </w:p>
        </w:tc>
        <w:tc>
          <w:tcPr>
            <w:tcW w:w="2325" w:type="dxa"/>
            <w:gridSpan w:val="2"/>
            <w:noWrap w:val="0"/>
            <w:vAlign w:val="center"/>
          </w:tcPr>
          <w:p w14:paraId="59CA1382">
            <w:pPr>
              <w:jc w:val="center"/>
              <w:rPr>
                <w:rFonts w:hint="eastAsia" w:ascii="宋体" w:hAnsi="宋体" w:eastAsia="宋体" w:cs="宋体"/>
                <w:color w:val="000000"/>
                <w:sz w:val="21"/>
                <w:lang w:val="en-US" w:eastAsia="zh-CN"/>
              </w:rPr>
            </w:pPr>
          </w:p>
        </w:tc>
        <w:tc>
          <w:tcPr>
            <w:tcW w:w="1679" w:type="dxa"/>
            <w:gridSpan w:val="2"/>
            <w:noWrap w:val="0"/>
            <w:vAlign w:val="center"/>
          </w:tcPr>
          <w:p w14:paraId="753056B7">
            <w:pPr>
              <w:jc w:val="center"/>
              <w:rPr>
                <w:rFonts w:hint="eastAsia" w:ascii="宋体" w:hAnsi="宋体" w:eastAsia="宋体" w:cs="宋体"/>
                <w:color w:val="000000"/>
                <w:sz w:val="21"/>
                <w:lang w:val="en-US" w:eastAsia="zh-CN"/>
              </w:rPr>
            </w:pPr>
          </w:p>
        </w:tc>
      </w:tr>
      <w:tr w14:paraId="18823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E57E8F4">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14:paraId="29CF8C10">
            <w:pPr>
              <w:jc w:val="center"/>
              <w:rPr>
                <w:rFonts w:hint="eastAsia" w:ascii="宋体" w:hAnsi="宋体" w:eastAsia="宋体" w:cs="宋体"/>
                <w:color w:val="000000"/>
                <w:sz w:val="21"/>
              </w:rPr>
            </w:pPr>
          </w:p>
        </w:tc>
        <w:tc>
          <w:tcPr>
            <w:tcW w:w="2325" w:type="dxa"/>
            <w:gridSpan w:val="2"/>
            <w:noWrap w:val="0"/>
            <w:vAlign w:val="center"/>
          </w:tcPr>
          <w:p w14:paraId="7122B876">
            <w:pPr>
              <w:jc w:val="center"/>
              <w:rPr>
                <w:rFonts w:hint="eastAsia" w:ascii="宋体" w:hAnsi="宋体" w:eastAsia="宋体" w:cs="宋体"/>
                <w:color w:val="000000"/>
                <w:sz w:val="21"/>
              </w:rPr>
            </w:pPr>
          </w:p>
        </w:tc>
        <w:tc>
          <w:tcPr>
            <w:tcW w:w="1679" w:type="dxa"/>
            <w:gridSpan w:val="2"/>
            <w:noWrap w:val="0"/>
            <w:vAlign w:val="center"/>
          </w:tcPr>
          <w:p w14:paraId="6AF4CDFD">
            <w:pPr>
              <w:jc w:val="center"/>
              <w:rPr>
                <w:rFonts w:hint="eastAsia" w:ascii="宋体" w:hAnsi="宋体" w:eastAsia="宋体" w:cs="宋体"/>
                <w:color w:val="000000"/>
                <w:sz w:val="21"/>
              </w:rPr>
            </w:pPr>
          </w:p>
        </w:tc>
      </w:tr>
      <w:tr w14:paraId="25D4D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B8B9926">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14:paraId="2F6F22AC">
            <w:pPr>
              <w:jc w:val="center"/>
              <w:rPr>
                <w:rFonts w:hint="eastAsia" w:ascii="宋体" w:hAnsi="宋体" w:eastAsia="宋体" w:cs="宋体"/>
                <w:color w:val="000000"/>
                <w:sz w:val="21"/>
              </w:rPr>
            </w:pPr>
          </w:p>
        </w:tc>
        <w:tc>
          <w:tcPr>
            <w:tcW w:w="2325" w:type="dxa"/>
            <w:gridSpan w:val="2"/>
            <w:noWrap w:val="0"/>
            <w:vAlign w:val="center"/>
          </w:tcPr>
          <w:p w14:paraId="72184CE2">
            <w:pPr>
              <w:jc w:val="center"/>
              <w:rPr>
                <w:rFonts w:hint="eastAsia" w:ascii="宋体" w:hAnsi="宋体" w:eastAsia="宋体" w:cs="宋体"/>
                <w:color w:val="000000"/>
                <w:sz w:val="21"/>
              </w:rPr>
            </w:pPr>
          </w:p>
        </w:tc>
        <w:tc>
          <w:tcPr>
            <w:tcW w:w="1679" w:type="dxa"/>
            <w:gridSpan w:val="2"/>
            <w:noWrap w:val="0"/>
            <w:vAlign w:val="center"/>
          </w:tcPr>
          <w:p w14:paraId="42020193">
            <w:pPr>
              <w:jc w:val="center"/>
              <w:rPr>
                <w:rFonts w:hint="eastAsia" w:ascii="宋体" w:hAnsi="宋体" w:eastAsia="宋体" w:cs="宋体"/>
                <w:color w:val="000000"/>
                <w:sz w:val="21"/>
              </w:rPr>
            </w:pPr>
          </w:p>
        </w:tc>
      </w:tr>
      <w:tr w14:paraId="55B98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7B3B2EB7">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14:paraId="3046F02B">
            <w:pPr>
              <w:jc w:val="center"/>
              <w:rPr>
                <w:rFonts w:hint="eastAsia" w:ascii="宋体" w:hAnsi="宋体" w:eastAsia="宋体" w:cs="宋体"/>
                <w:color w:val="000000"/>
                <w:sz w:val="21"/>
              </w:rPr>
            </w:pPr>
          </w:p>
        </w:tc>
        <w:tc>
          <w:tcPr>
            <w:tcW w:w="2325" w:type="dxa"/>
            <w:gridSpan w:val="2"/>
            <w:noWrap w:val="0"/>
            <w:vAlign w:val="center"/>
          </w:tcPr>
          <w:p w14:paraId="2C0CE884">
            <w:pPr>
              <w:jc w:val="center"/>
              <w:rPr>
                <w:rFonts w:hint="eastAsia" w:ascii="宋体" w:hAnsi="宋体" w:eastAsia="宋体" w:cs="宋体"/>
                <w:color w:val="000000"/>
                <w:sz w:val="21"/>
              </w:rPr>
            </w:pPr>
          </w:p>
        </w:tc>
        <w:tc>
          <w:tcPr>
            <w:tcW w:w="1679" w:type="dxa"/>
            <w:gridSpan w:val="2"/>
            <w:noWrap w:val="0"/>
            <w:vAlign w:val="center"/>
          </w:tcPr>
          <w:p w14:paraId="57A5EACF">
            <w:pPr>
              <w:jc w:val="center"/>
              <w:rPr>
                <w:rFonts w:hint="eastAsia" w:ascii="宋体" w:hAnsi="宋体" w:eastAsia="宋体" w:cs="宋体"/>
                <w:color w:val="000000"/>
                <w:sz w:val="21"/>
              </w:rPr>
            </w:pPr>
          </w:p>
        </w:tc>
      </w:tr>
      <w:tr w14:paraId="62C8B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378E59D">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14:paraId="0B19BDFC">
            <w:pPr>
              <w:jc w:val="center"/>
              <w:rPr>
                <w:rFonts w:hint="eastAsia" w:ascii="宋体" w:hAnsi="宋体" w:eastAsia="宋体" w:cs="宋体"/>
                <w:color w:val="000000"/>
                <w:sz w:val="21"/>
              </w:rPr>
            </w:pPr>
          </w:p>
        </w:tc>
        <w:tc>
          <w:tcPr>
            <w:tcW w:w="2325" w:type="dxa"/>
            <w:gridSpan w:val="2"/>
            <w:noWrap w:val="0"/>
            <w:vAlign w:val="center"/>
          </w:tcPr>
          <w:p w14:paraId="3FBF021A">
            <w:pPr>
              <w:jc w:val="center"/>
              <w:rPr>
                <w:rFonts w:hint="eastAsia" w:ascii="宋体" w:hAnsi="宋体" w:eastAsia="宋体" w:cs="宋体"/>
                <w:color w:val="000000"/>
                <w:sz w:val="21"/>
              </w:rPr>
            </w:pPr>
          </w:p>
        </w:tc>
        <w:tc>
          <w:tcPr>
            <w:tcW w:w="1679" w:type="dxa"/>
            <w:gridSpan w:val="2"/>
            <w:noWrap w:val="0"/>
            <w:vAlign w:val="center"/>
          </w:tcPr>
          <w:p w14:paraId="198E7346">
            <w:pPr>
              <w:jc w:val="center"/>
              <w:rPr>
                <w:rFonts w:hint="eastAsia" w:ascii="宋体" w:hAnsi="宋体" w:eastAsia="宋体" w:cs="宋体"/>
                <w:color w:val="000000"/>
                <w:sz w:val="21"/>
              </w:rPr>
            </w:pPr>
          </w:p>
        </w:tc>
      </w:tr>
      <w:tr w14:paraId="39D95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EAE2A68">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14:paraId="38DCF52D">
            <w:pPr>
              <w:ind w:firstLine="454" w:firstLineChars="0"/>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333.35</w:t>
            </w:r>
          </w:p>
        </w:tc>
        <w:tc>
          <w:tcPr>
            <w:tcW w:w="2325" w:type="dxa"/>
            <w:gridSpan w:val="2"/>
            <w:noWrap w:val="0"/>
            <w:vAlign w:val="center"/>
          </w:tcPr>
          <w:p w14:paraId="7CD1E4DC">
            <w:pPr>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0.00</w:t>
            </w:r>
          </w:p>
        </w:tc>
        <w:tc>
          <w:tcPr>
            <w:tcW w:w="1679" w:type="dxa"/>
            <w:gridSpan w:val="2"/>
            <w:noWrap w:val="0"/>
            <w:vAlign w:val="center"/>
          </w:tcPr>
          <w:p w14:paraId="7EF88AD4">
            <w:pPr>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0.00</w:t>
            </w:r>
          </w:p>
        </w:tc>
      </w:tr>
      <w:tr w14:paraId="0A017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A954DBB">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14:paraId="35A3BFEF">
            <w:pPr>
              <w:ind w:firstLine="514" w:firstLineChars="0"/>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333.35</w:t>
            </w:r>
          </w:p>
        </w:tc>
        <w:tc>
          <w:tcPr>
            <w:tcW w:w="2325" w:type="dxa"/>
            <w:gridSpan w:val="2"/>
            <w:noWrap w:val="0"/>
            <w:vAlign w:val="center"/>
          </w:tcPr>
          <w:p w14:paraId="56273C49">
            <w:pPr>
              <w:jc w:val="center"/>
              <w:rPr>
                <w:rFonts w:hint="eastAsia" w:ascii="宋体" w:hAnsi="宋体" w:eastAsia="宋体" w:cs="宋体"/>
                <w:color w:val="000000"/>
                <w:sz w:val="21"/>
              </w:rPr>
            </w:pPr>
          </w:p>
        </w:tc>
        <w:tc>
          <w:tcPr>
            <w:tcW w:w="1679" w:type="dxa"/>
            <w:gridSpan w:val="2"/>
            <w:noWrap w:val="0"/>
            <w:vAlign w:val="center"/>
          </w:tcPr>
          <w:p w14:paraId="77AABE8B">
            <w:pPr>
              <w:jc w:val="center"/>
              <w:rPr>
                <w:rFonts w:hint="eastAsia" w:ascii="宋体" w:hAnsi="宋体" w:eastAsia="宋体" w:cs="宋体"/>
                <w:color w:val="000000"/>
                <w:sz w:val="21"/>
              </w:rPr>
            </w:pPr>
          </w:p>
        </w:tc>
      </w:tr>
      <w:tr w14:paraId="402C5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699FC47">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14:paraId="343F61A4">
            <w:pPr>
              <w:jc w:val="center"/>
              <w:rPr>
                <w:rFonts w:hint="eastAsia" w:ascii="宋体" w:hAnsi="宋体" w:eastAsia="宋体" w:cs="宋体"/>
                <w:color w:val="000000"/>
                <w:sz w:val="21"/>
              </w:rPr>
            </w:pPr>
          </w:p>
        </w:tc>
        <w:tc>
          <w:tcPr>
            <w:tcW w:w="2325" w:type="dxa"/>
            <w:gridSpan w:val="2"/>
            <w:noWrap w:val="0"/>
            <w:vAlign w:val="center"/>
          </w:tcPr>
          <w:p w14:paraId="5D318F8B">
            <w:pPr>
              <w:jc w:val="center"/>
              <w:rPr>
                <w:rFonts w:hint="eastAsia" w:ascii="宋体" w:hAnsi="宋体" w:eastAsia="宋体" w:cs="宋体"/>
                <w:color w:val="000000"/>
                <w:sz w:val="21"/>
              </w:rPr>
            </w:pPr>
          </w:p>
        </w:tc>
        <w:tc>
          <w:tcPr>
            <w:tcW w:w="1679" w:type="dxa"/>
            <w:gridSpan w:val="2"/>
            <w:noWrap w:val="0"/>
            <w:vAlign w:val="center"/>
          </w:tcPr>
          <w:p w14:paraId="1FCD5252">
            <w:pPr>
              <w:jc w:val="center"/>
              <w:rPr>
                <w:rFonts w:hint="eastAsia" w:ascii="宋体" w:hAnsi="宋体" w:eastAsia="宋体" w:cs="宋体"/>
                <w:color w:val="000000"/>
                <w:sz w:val="21"/>
              </w:rPr>
            </w:pPr>
          </w:p>
        </w:tc>
      </w:tr>
      <w:tr w14:paraId="7C746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579F4BB">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center"/>
          </w:tcPr>
          <w:p w14:paraId="35F5532C">
            <w:pPr>
              <w:jc w:val="center"/>
              <w:rPr>
                <w:rFonts w:hint="eastAsia" w:ascii="宋体" w:hAnsi="宋体" w:eastAsia="宋体" w:cs="宋体"/>
                <w:color w:val="000000"/>
                <w:sz w:val="21"/>
              </w:rPr>
            </w:pPr>
          </w:p>
        </w:tc>
        <w:tc>
          <w:tcPr>
            <w:tcW w:w="2325" w:type="dxa"/>
            <w:gridSpan w:val="2"/>
            <w:noWrap w:val="0"/>
            <w:vAlign w:val="center"/>
          </w:tcPr>
          <w:p w14:paraId="7736A33F">
            <w:pPr>
              <w:jc w:val="center"/>
              <w:rPr>
                <w:rFonts w:hint="eastAsia" w:ascii="宋体" w:hAnsi="宋体" w:eastAsia="宋体" w:cs="宋体"/>
                <w:color w:val="000000"/>
                <w:sz w:val="21"/>
              </w:rPr>
            </w:pPr>
          </w:p>
        </w:tc>
        <w:tc>
          <w:tcPr>
            <w:tcW w:w="1679" w:type="dxa"/>
            <w:gridSpan w:val="2"/>
            <w:noWrap w:val="0"/>
            <w:vAlign w:val="center"/>
          </w:tcPr>
          <w:p w14:paraId="1A53BA7B">
            <w:pPr>
              <w:jc w:val="center"/>
              <w:rPr>
                <w:rFonts w:hint="eastAsia" w:ascii="宋体" w:hAnsi="宋体" w:eastAsia="宋体" w:cs="宋体"/>
                <w:color w:val="000000"/>
                <w:sz w:val="21"/>
              </w:rPr>
            </w:pPr>
          </w:p>
        </w:tc>
      </w:tr>
      <w:tr w14:paraId="66DB0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8928466">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4"/>
                <w:szCs w:val="24"/>
                <w:lang w:eastAsia="zh-CN"/>
              </w:rPr>
              <w:t>（</w:t>
            </w:r>
            <w:r>
              <w:rPr>
                <w:rFonts w:hint="eastAsia" w:ascii="宋体" w:hAnsi="宋体" w:eastAsia="宋体" w:cs="宋体"/>
                <w:color w:val="000000"/>
                <w:spacing w:val="2"/>
                <w:sz w:val="21"/>
                <w:szCs w:val="21"/>
              </w:rPr>
              <w:t>一个专项</w:t>
            </w:r>
            <w:r>
              <w:rPr>
                <w:rFonts w:hint="eastAsia" w:ascii="宋体" w:hAnsi="宋体" w:eastAsia="宋体" w:cs="宋体"/>
                <w:color w:val="000000"/>
                <w:spacing w:val="2"/>
                <w:sz w:val="21"/>
                <w:szCs w:val="21"/>
                <w:lang w:eastAsia="zh-CN"/>
              </w:rPr>
              <w:t>一项）</w:t>
            </w:r>
          </w:p>
        </w:tc>
        <w:tc>
          <w:tcPr>
            <w:tcW w:w="1815" w:type="dxa"/>
            <w:gridSpan w:val="2"/>
            <w:noWrap w:val="0"/>
            <w:vAlign w:val="center"/>
          </w:tcPr>
          <w:p w14:paraId="72717720">
            <w:pPr>
              <w:jc w:val="center"/>
              <w:rPr>
                <w:rFonts w:hint="eastAsia" w:ascii="宋体" w:hAnsi="宋体" w:eastAsia="宋体" w:cs="宋体"/>
                <w:color w:val="000000"/>
                <w:sz w:val="21"/>
              </w:rPr>
            </w:pPr>
          </w:p>
        </w:tc>
        <w:tc>
          <w:tcPr>
            <w:tcW w:w="2325" w:type="dxa"/>
            <w:gridSpan w:val="2"/>
            <w:noWrap w:val="0"/>
            <w:vAlign w:val="center"/>
          </w:tcPr>
          <w:p w14:paraId="48ABCEB4">
            <w:pPr>
              <w:jc w:val="center"/>
              <w:rPr>
                <w:rFonts w:hint="eastAsia" w:ascii="宋体" w:hAnsi="宋体" w:eastAsia="宋体" w:cs="宋体"/>
                <w:color w:val="000000"/>
                <w:sz w:val="21"/>
              </w:rPr>
            </w:pPr>
          </w:p>
        </w:tc>
        <w:tc>
          <w:tcPr>
            <w:tcW w:w="1679" w:type="dxa"/>
            <w:gridSpan w:val="2"/>
            <w:noWrap w:val="0"/>
            <w:vAlign w:val="center"/>
          </w:tcPr>
          <w:p w14:paraId="097EAB61">
            <w:pPr>
              <w:jc w:val="center"/>
              <w:rPr>
                <w:rFonts w:hint="eastAsia" w:ascii="宋体" w:hAnsi="宋体" w:eastAsia="宋体" w:cs="宋体"/>
                <w:color w:val="000000"/>
                <w:sz w:val="21"/>
              </w:rPr>
            </w:pPr>
          </w:p>
        </w:tc>
      </w:tr>
      <w:tr w14:paraId="2EBFF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3998E07">
            <w:pPr>
              <w:jc w:val="left"/>
              <w:rPr>
                <w:rFonts w:hint="eastAsia" w:ascii="宋体" w:hAnsi="宋体" w:eastAsia="宋体" w:cs="宋体"/>
                <w:color w:val="000000"/>
                <w:sz w:val="24"/>
                <w:szCs w:val="24"/>
              </w:rPr>
            </w:pPr>
          </w:p>
        </w:tc>
        <w:tc>
          <w:tcPr>
            <w:tcW w:w="1815" w:type="dxa"/>
            <w:gridSpan w:val="2"/>
            <w:noWrap w:val="0"/>
            <w:vAlign w:val="center"/>
          </w:tcPr>
          <w:p w14:paraId="408248E0">
            <w:pPr>
              <w:jc w:val="center"/>
              <w:rPr>
                <w:rFonts w:hint="eastAsia" w:ascii="宋体" w:hAnsi="宋体" w:eastAsia="宋体" w:cs="宋体"/>
                <w:color w:val="000000"/>
                <w:sz w:val="21"/>
              </w:rPr>
            </w:pPr>
          </w:p>
        </w:tc>
        <w:tc>
          <w:tcPr>
            <w:tcW w:w="2325" w:type="dxa"/>
            <w:gridSpan w:val="2"/>
            <w:noWrap w:val="0"/>
            <w:vAlign w:val="center"/>
          </w:tcPr>
          <w:p w14:paraId="16AAC34D">
            <w:pPr>
              <w:jc w:val="center"/>
              <w:rPr>
                <w:rFonts w:hint="eastAsia" w:ascii="宋体" w:hAnsi="宋体" w:eastAsia="宋体" w:cs="宋体"/>
                <w:color w:val="000000"/>
                <w:sz w:val="21"/>
              </w:rPr>
            </w:pPr>
          </w:p>
        </w:tc>
        <w:tc>
          <w:tcPr>
            <w:tcW w:w="1679" w:type="dxa"/>
            <w:gridSpan w:val="2"/>
            <w:noWrap w:val="0"/>
            <w:vAlign w:val="center"/>
          </w:tcPr>
          <w:p w14:paraId="7D3D7A12">
            <w:pPr>
              <w:jc w:val="center"/>
              <w:rPr>
                <w:rFonts w:hint="eastAsia" w:ascii="宋体" w:hAnsi="宋体" w:eastAsia="宋体" w:cs="宋体"/>
                <w:color w:val="000000"/>
                <w:sz w:val="21"/>
              </w:rPr>
            </w:pPr>
          </w:p>
        </w:tc>
      </w:tr>
      <w:tr w14:paraId="457C7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BAC0F8B">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3EB75A51">
            <w:pPr>
              <w:jc w:val="center"/>
              <w:rPr>
                <w:rFonts w:hint="eastAsia" w:ascii="宋体" w:hAnsi="宋体" w:eastAsia="宋体" w:cs="宋体"/>
                <w:color w:val="000000"/>
                <w:sz w:val="21"/>
              </w:rPr>
            </w:pPr>
          </w:p>
        </w:tc>
        <w:tc>
          <w:tcPr>
            <w:tcW w:w="2325" w:type="dxa"/>
            <w:gridSpan w:val="2"/>
            <w:noWrap w:val="0"/>
            <w:vAlign w:val="center"/>
          </w:tcPr>
          <w:p w14:paraId="1C445D0C">
            <w:pPr>
              <w:jc w:val="center"/>
              <w:rPr>
                <w:rFonts w:hint="eastAsia" w:ascii="宋体" w:hAnsi="宋体" w:eastAsia="宋体" w:cs="宋体"/>
                <w:color w:val="000000"/>
                <w:sz w:val="21"/>
              </w:rPr>
            </w:pPr>
          </w:p>
        </w:tc>
        <w:tc>
          <w:tcPr>
            <w:tcW w:w="1679" w:type="dxa"/>
            <w:gridSpan w:val="2"/>
            <w:noWrap w:val="0"/>
            <w:vAlign w:val="center"/>
          </w:tcPr>
          <w:p w14:paraId="125D9746">
            <w:pPr>
              <w:jc w:val="center"/>
              <w:rPr>
                <w:rFonts w:hint="eastAsia" w:ascii="宋体" w:hAnsi="宋体" w:eastAsia="宋体" w:cs="宋体"/>
                <w:color w:val="000000"/>
                <w:sz w:val="21"/>
              </w:rPr>
            </w:pPr>
          </w:p>
        </w:tc>
      </w:tr>
      <w:tr w14:paraId="6FDC6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B44CECE">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14:paraId="225C5D86">
            <w:pPr>
              <w:ind w:firstLine="480" w:firstLineChars="200"/>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80.24</w:t>
            </w:r>
          </w:p>
        </w:tc>
        <w:tc>
          <w:tcPr>
            <w:tcW w:w="2325" w:type="dxa"/>
            <w:gridSpan w:val="2"/>
            <w:noWrap w:val="0"/>
            <w:vAlign w:val="center"/>
          </w:tcPr>
          <w:p w14:paraId="03C86027">
            <w:pPr>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64.03</w:t>
            </w:r>
          </w:p>
        </w:tc>
        <w:tc>
          <w:tcPr>
            <w:tcW w:w="1679" w:type="dxa"/>
            <w:gridSpan w:val="2"/>
            <w:noWrap w:val="0"/>
            <w:vAlign w:val="center"/>
          </w:tcPr>
          <w:p w14:paraId="7866447A">
            <w:pPr>
              <w:ind w:firstLine="499" w:firstLineChars="0"/>
              <w:jc w:val="both"/>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81.62</w:t>
            </w:r>
          </w:p>
        </w:tc>
      </w:tr>
      <w:tr w14:paraId="44C75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850" w:type="dxa"/>
            <w:noWrap w:val="0"/>
            <w:vAlign w:val="top"/>
          </w:tcPr>
          <w:p w14:paraId="7CC0AECD">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14:paraId="69DA444A">
            <w:pPr>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13.00</w:t>
            </w:r>
          </w:p>
        </w:tc>
        <w:tc>
          <w:tcPr>
            <w:tcW w:w="2325" w:type="dxa"/>
            <w:gridSpan w:val="2"/>
            <w:noWrap w:val="0"/>
            <w:vAlign w:val="center"/>
          </w:tcPr>
          <w:p w14:paraId="2EC98324">
            <w:pPr>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27.53</w:t>
            </w:r>
          </w:p>
        </w:tc>
        <w:tc>
          <w:tcPr>
            <w:tcW w:w="1679" w:type="dxa"/>
            <w:gridSpan w:val="2"/>
            <w:noWrap w:val="0"/>
            <w:vAlign w:val="center"/>
          </w:tcPr>
          <w:p w14:paraId="4B3D086C">
            <w:pPr>
              <w:ind w:firstLine="454" w:firstLineChars="0"/>
              <w:jc w:val="both"/>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13.69</w:t>
            </w:r>
          </w:p>
        </w:tc>
      </w:tr>
      <w:tr w14:paraId="293E9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850" w:type="dxa"/>
            <w:noWrap w:val="0"/>
            <w:vAlign w:val="top"/>
          </w:tcPr>
          <w:p w14:paraId="6D0DB834">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14:paraId="2D2B8AE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10.00</w:t>
            </w:r>
          </w:p>
        </w:tc>
        <w:tc>
          <w:tcPr>
            <w:tcW w:w="2325" w:type="dxa"/>
            <w:gridSpan w:val="2"/>
            <w:noWrap w:val="0"/>
            <w:vAlign w:val="center"/>
          </w:tcPr>
          <w:p w14:paraId="2268B67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4.20</w:t>
            </w:r>
          </w:p>
        </w:tc>
        <w:tc>
          <w:tcPr>
            <w:tcW w:w="1679" w:type="dxa"/>
            <w:gridSpan w:val="2"/>
            <w:noWrap w:val="0"/>
            <w:vAlign w:val="center"/>
          </w:tcPr>
          <w:p w14:paraId="66E1957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9.42</w:t>
            </w:r>
          </w:p>
        </w:tc>
      </w:tr>
      <w:tr w14:paraId="3C5F1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2B2091A">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14:paraId="79FBDD46">
            <w:pPr>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6.00</w:t>
            </w:r>
          </w:p>
        </w:tc>
        <w:tc>
          <w:tcPr>
            <w:tcW w:w="2325" w:type="dxa"/>
            <w:gridSpan w:val="2"/>
            <w:noWrap w:val="0"/>
            <w:vAlign w:val="center"/>
          </w:tcPr>
          <w:p w14:paraId="0BAD2A80">
            <w:pPr>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4.00</w:t>
            </w:r>
          </w:p>
        </w:tc>
        <w:tc>
          <w:tcPr>
            <w:tcW w:w="1679" w:type="dxa"/>
            <w:gridSpan w:val="2"/>
            <w:noWrap w:val="0"/>
            <w:vAlign w:val="center"/>
          </w:tcPr>
          <w:p w14:paraId="2AAF90EF">
            <w:pPr>
              <w:ind w:firstLine="544" w:firstLineChars="0"/>
              <w:jc w:val="both"/>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7.89</w:t>
            </w:r>
          </w:p>
        </w:tc>
      </w:tr>
      <w:tr w14:paraId="14682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9F323E2">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14:paraId="02E56CA6">
            <w:pPr>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center"/>
          </w:tcPr>
          <w:p w14:paraId="0EDDA4B2">
            <w:pPr>
              <w:jc w:val="center"/>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64.03</w:t>
            </w:r>
          </w:p>
        </w:tc>
        <w:tc>
          <w:tcPr>
            <w:tcW w:w="1679" w:type="dxa"/>
            <w:gridSpan w:val="2"/>
            <w:noWrap w:val="0"/>
            <w:vAlign w:val="center"/>
          </w:tcPr>
          <w:p w14:paraId="022640CA">
            <w:pPr>
              <w:ind w:firstLine="529" w:firstLineChars="0"/>
              <w:jc w:val="both"/>
              <w:rPr>
                <w:rFonts w:hint="default"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81.89</w:t>
            </w:r>
          </w:p>
        </w:tc>
      </w:tr>
      <w:tr w14:paraId="7C45A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E40FAD5">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14:paraId="2528F975">
            <w:pPr>
              <w:jc w:val="center"/>
              <w:rPr>
                <w:rFonts w:hint="eastAsia" w:ascii="宋体" w:hAnsi="宋体" w:eastAsia="宋体" w:cs="宋体"/>
                <w:color w:val="000000"/>
                <w:sz w:val="21"/>
              </w:rPr>
            </w:pPr>
          </w:p>
        </w:tc>
        <w:tc>
          <w:tcPr>
            <w:tcW w:w="2325" w:type="dxa"/>
            <w:gridSpan w:val="2"/>
            <w:noWrap w:val="0"/>
            <w:vAlign w:val="center"/>
          </w:tcPr>
          <w:p w14:paraId="6DDD5270">
            <w:pPr>
              <w:jc w:val="center"/>
              <w:rPr>
                <w:rFonts w:hint="eastAsia" w:ascii="宋体" w:hAnsi="宋体" w:eastAsia="宋体" w:cs="宋体"/>
                <w:color w:val="000000"/>
                <w:sz w:val="21"/>
              </w:rPr>
            </w:pPr>
          </w:p>
        </w:tc>
        <w:tc>
          <w:tcPr>
            <w:tcW w:w="1679" w:type="dxa"/>
            <w:gridSpan w:val="2"/>
            <w:noWrap w:val="0"/>
            <w:vAlign w:val="center"/>
          </w:tcPr>
          <w:p w14:paraId="5F5310EE">
            <w:pPr>
              <w:jc w:val="center"/>
              <w:rPr>
                <w:rFonts w:hint="eastAsia" w:ascii="宋体" w:hAnsi="宋体" w:eastAsia="宋体" w:cs="宋体"/>
                <w:color w:val="000000"/>
                <w:sz w:val="21"/>
              </w:rPr>
            </w:pPr>
          </w:p>
        </w:tc>
      </w:tr>
      <w:tr w14:paraId="410B3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829CB23">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4802E585">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r>
              <w:rPr>
                <w:rFonts w:hint="eastAsia" w:ascii="宋体" w:hAnsi="宋体" w:eastAsia="宋体" w:cs="宋体"/>
                <w:color w:val="000000"/>
                <w:spacing w:val="3"/>
                <w:sz w:val="24"/>
                <w:szCs w:val="24"/>
                <w:lang w:eastAsia="zh-CN"/>
              </w:rPr>
              <w:t>）</w:t>
            </w:r>
          </w:p>
        </w:tc>
        <w:tc>
          <w:tcPr>
            <w:tcW w:w="825" w:type="dxa"/>
            <w:noWrap w:val="0"/>
            <w:vAlign w:val="center"/>
          </w:tcPr>
          <w:p w14:paraId="3B99627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2389CCD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53AD92E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0D04D15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w:t>
            </w:r>
            <w:r>
              <w:rPr>
                <w:rFonts w:hint="eastAsia" w:ascii="宋体" w:hAnsi="宋体" w:eastAsia="宋体" w:cs="宋体"/>
                <w:color w:val="000000"/>
                <w:spacing w:val="0"/>
                <w:position w:val="0"/>
                <w:sz w:val="20"/>
                <w:szCs w:val="20"/>
                <w:lang w:eastAsia="zh-CN"/>
              </w:rPr>
              <w:t>（</w:t>
            </w:r>
            <w:r>
              <w:rPr>
                <w:rFonts w:hint="eastAsia" w:ascii="宋体" w:hAnsi="宋体" w:eastAsia="宋体" w:cs="宋体"/>
                <w:color w:val="000000"/>
                <w:spacing w:val="0"/>
                <w:position w:val="0"/>
                <w:sz w:val="20"/>
                <w:szCs w:val="20"/>
              </w:rPr>
              <w:t>m²</w:t>
            </w:r>
            <w:r>
              <w:rPr>
                <w:rFonts w:hint="eastAsia" w:ascii="宋体" w:hAnsi="宋体" w:eastAsia="宋体" w:cs="宋体"/>
                <w:color w:val="000000"/>
                <w:spacing w:val="0"/>
                <w:position w:val="0"/>
                <w:sz w:val="20"/>
                <w:szCs w:val="20"/>
                <w:lang w:eastAsia="zh-CN"/>
              </w:rPr>
              <w:t>）</w:t>
            </w:r>
          </w:p>
        </w:tc>
        <w:tc>
          <w:tcPr>
            <w:tcW w:w="1140" w:type="dxa"/>
            <w:noWrap w:val="0"/>
            <w:vAlign w:val="center"/>
          </w:tcPr>
          <w:p w14:paraId="082E037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5B5969D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3449CE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lang w:eastAsia="zh-CN"/>
              </w:rPr>
              <w:t>（</w:t>
            </w:r>
            <w:r>
              <w:rPr>
                <w:rFonts w:hint="eastAsia" w:ascii="宋体" w:hAnsi="宋体" w:eastAsia="宋体" w:cs="宋体"/>
                <w:color w:val="000000"/>
                <w:spacing w:val="0"/>
                <w:position w:val="0"/>
                <w:sz w:val="20"/>
                <w:szCs w:val="20"/>
              </w:rPr>
              <w:t>万元</w:t>
            </w:r>
            <w:r>
              <w:rPr>
                <w:rFonts w:hint="eastAsia" w:ascii="宋体" w:hAnsi="宋体" w:eastAsia="宋体" w:cs="宋体"/>
                <w:color w:val="000000"/>
                <w:spacing w:val="0"/>
                <w:position w:val="0"/>
                <w:sz w:val="20"/>
                <w:szCs w:val="20"/>
                <w:lang w:eastAsia="zh-CN"/>
              </w:rPr>
              <w:t>）</w:t>
            </w:r>
          </w:p>
        </w:tc>
        <w:tc>
          <w:tcPr>
            <w:tcW w:w="810" w:type="dxa"/>
            <w:noWrap w:val="0"/>
            <w:vAlign w:val="center"/>
          </w:tcPr>
          <w:p w14:paraId="77976D8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4C36804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4780B2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lang w:eastAsia="zh-CN"/>
              </w:rPr>
              <w:t>（</w:t>
            </w:r>
            <w:r>
              <w:rPr>
                <w:rFonts w:hint="eastAsia" w:ascii="宋体" w:hAnsi="宋体" w:eastAsia="宋体" w:cs="宋体"/>
                <w:color w:val="000000"/>
                <w:spacing w:val="0"/>
                <w:position w:val="0"/>
                <w:sz w:val="20"/>
                <w:szCs w:val="20"/>
              </w:rPr>
              <w:t>万元</w:t>
            </w:r>
            <w:r>
              <w:rPr>
                <w:rFonts w:hint="eastAsia" w:ascii="宋体" w:hAnsi="宋体" w:eastAsia="宋体" w:cs="宋体"/>
                <w:color w:val="000000"/>
                <w:spacing w:val="0"/>
                <w:position w:val="0"/>
                <w:sz w:val="20"/>
                <w:szCs w:val="20"/>
                <w:lang w:eastAsia="zh-CN"/>
              </w:rPr>
              <w:t>）</w:t>
            </w:r>
          </w:p>
        </w:tc>
        <w:tc>
          <w:tcPr>
            <w:tcW w:w="869" w:type="dxa"/>
            <w:noWrap w:val="0"/>
            <w:vAlign w:val="center"/>
          </w:tcPr>
          <w:p w14:paraId="54A3468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4143FB9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7D35B5F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1FD1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80498D1">
            <w:pPr>
              <w:jc w:val="left"/>
              <w:rPr>
                <w:rFonts w:hint="eastAsia" w:ascii="宋体" w:hAnsi="宋体" w:eastAsia="宋体" w:cs="宋体"/>
                <w:color w:val="000000"/>
                <w:sz w:val="24"/>
                <w:szCs w:val="24"/>
              </w:rPr>
            </w:pPr>
          </w:p>
        </w:tc>
        <w:tc>
          <w:tcPr>
            <w:tcW w:w="825" w:type="dxa"/>
            <w:noWrap w:val="0"/>
            <w:vAlign w:val="top"/>
          </w:tcPr>
          <w:p w14:paraId="5D84E8A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14:paraId="553FB9B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40" w:type="dxa"/>
            <w:noWrap w:val="0"/>
            <w:vAlign w:val="top"/>
          </w:tcPr>
          <w:p w14:paraId="4C544BA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w:t>
            </w:r>
          </w:p>
        </w:tc>
        <w:tc>
          <w:tcPr>
            <w:tcW w:w="1185" w:type="dxa"/>
            <w:noWrap w:val="0"/>
            <w:vAlign w:val="top"/>
          </w:tcPr>
          <w:p w14:paraId="215AFD60">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10" w:type="dxa"/>
            <w:noWrap w:val="0"/>
            <w:vAlign w:val="top"/>
          </w:tcPr>
          <w:p w14:paraId="33109633">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69" w:type="dxa"/>
            <w:noWrap w:val="0"/>
            <w:vAlign w:val="top"/>
          </w:tcPr>
          <w:p w14:paraId="0AF8172C">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w:t>
            </w:r>
          </w:p>
        </w:tc>
      </w:tr>
      <w:tr w14:paraId="66517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A031EB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4D8C89C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43ED6595">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260ED99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253947C6">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start="1"/>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5E6F7B4A">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653E737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091B5F94">
      <w:pPr>
        <w:spacing w:line="132" w:lineRule="exact"/>
      </w:pPr>
    </w:p>
    <w:tbl>
      <w:tblPr>
        <w:tblStyle w:val="8"/>
        <w:tblW w:w="102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643"/>
        <w:gridCol w:w="811"/>
        <w:gridCol w:w="1733"/>
      </w:tblGrid>
      <w:tr w14:paraId="5D869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3B9104DB">
            <w:pPr>
              <w:spacing w:before="24" w:line="208" w:lineRule="auto"/>
              <w:ind w:left="120" w:firstLine="452" w:firstLineChars="200"/>
              <w:rPr>
                <w:rFonts w:hint="eastAsia" w:ascii="宋体" w:hAnsi="宋体" w:eastAsia="宋体" w:cs="宋体"/>
                <w:sz w:val="21"/>
                <w:szCs w:val="21"/>
              </w:rPr>
            </w:pPr>
            <w:r>
              <w:rPr>
                <w:rFonts w:hint="eastAsia" w:ascii="宋体" w:hAnsi="宋体" w:eastAsia="宋体" w:cs="宋体"/>
                <w:spacing w:val="8"/>
                <w:sz w:val="21"/>
                <w:szCs w:val="21"/>
              </w:rPr>
              <w:t>预算单位名称</w:t>
            </w:r>
          </w:p>
        </w:tc>
        <w:tc>
          <w:tcPr>
            <w:tcW w:w="7034" w:type="dxa"/>
            <w:gridSpan w:val="6"/>
            <w:noWrap w:val="0"/>
            <w:vAlign w:val="top"/>
          </w:tcPr>
          <w:p w14:paraId="3C883A75">
            <w:pPr>
              <w:pStyle w:val="9"/>
              <w:spacing w:line="239" w:lineRule="exact"/>
              <w:ind w:firstLine="468"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岳阳市岳阳楼区长动小学</w:t>
            </w:r>
          </w:p>
        </w:tc>
      </w:tr>
      <w:tr w14:paraId="5702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1E22F76">
            <w:pPr>
              <w:pStyle w:val="9"/>
              <w:spacing w:line="467" w:lineRule="auto"/>
              <w:rPr>
                <w:rFonts w:hint="eastAsia" w:ascii="宋体" w:hAnsi="宋体" w:eastAsia="宋体" w:cs="宋体"/>
                <w:sz w:val="21"/>
                <w:szCs w:val="21"/>
              </w:rPr>
            </w:pPr>
          </w:p>
          <w:p w14:paraId="6FE08030">
            <w:pPr>
              <w:spacing w:before="62" w:line="232" w:lineRule="auto"/>
              <w:ind w:right="144"/>
              <w:jc w:val="both"/>
              <w:rPr>
                <w:rFonts w:hint="eastAsia" w:ascii="宋体" w:hAnsi="宋体" w:eastAsia="宋体" w:cs="宋体"/>
                <w:sz w:val="21"/>
                <w:szCs w:val="21"/>
              </w:rPr>
            </w:pPr>
            <w:r>
              <w:rPr>
                <w:rFonts w:hint="eastAsia" w:ascii="宋体" w:hAnsi="宋体" w:eastAsia="宋体" w:cs="宋体"/>
                <w:spacing w:val="6"/>
                <w:sz w:val="21"/>
                <w:szCs w:val="21"/>
              </w:rPr>
              <w:t>年度预</w:t>
            </w:r>
            <w:r>
              <w:rPr>
                <w:rFonts w:hint="eastAsia" w:ascii="宋体" w:hAnsi="宋体" w:eastAsia="宋体" w:cs="宋体"/>
                <w:spacing w:val="41"/>
                <w:sz w:val="21"/>
                <w:szCs w:val="21"/>
              </w:rPr>
              <w:t>算申请</w:t>
            </w:r>
            <w:r>
              <w:rPr>
                <w:rFonts w:hint="eastAsia" w:ascii="宋体" w:hAnsi="宋体" w:eastAsia="宋体" w:cs="宋体"/>
                <w:sz w:val="21"/>
                <w:szCs w:val="21"/>
              </w:rPr>
              <w:t xml:space="preserve"> </w:t>
            </w:r>
            <w:r>
              <w:rPr>
                <w:rFonts w:hint="eastAsia" w:ascii="宋体" w:hAnsi="宋体" w:eastAsia="宋体" w:cs="宋体"/>
                <w:spacing w:val="7"/>
                <w:sz w:val="21"/>
                <w:szCs w:val="21"/>
              </w:rPr>
              <w:t>（万元）</w:t>
            </w:r>
          </w:p>
        </w:tc>
        <w:tc>
          <w:tcPr>
            <w:tcW w:w="2113" w:type="dxa"/>
            <w:gridSpan w:val="2"/>
            <w:noWrap w:val="0"/>
            <w:vAlign w:val="top"/>
          </w:tcPr>
          <w:p w14:paraId="3D77C15B">
            <w:pPr>
              <w:pStyle w:val="9"/>
              <w:spacing w:line="235" w:lineRule="exact"/>
              <w:rPr>
                <w:rFonts w:hint="eastAsia" w:ascii="宋体" w:hAnsi="宋体" w:eastAsia="宋体" w:cs="宋体"/>
                <w:sz w:val="21"/>
                <w:szCs w:val="21"/>
              </w:rPr>
            </w:pPr>
          </w:p>
        </w:tc>
        <w:tc>
          <w:tcPr>
            <w:tcW w:w="1269" w:type="dxa"/>
            <w:noWrap w:val="0"/>
            <w:vAlign w:val="top"/>
          </w:tcPr>
          <w:p w14:paraId="6249EA87">
            <w:pPr>
              <w:spacing w:before="20" w:line="208" w:lineRule="auto"/>
              <w:ind w:left="140"/>
              <w:rPr>
                <w:rFonts w:hint="eastAsia" w:ascii="宋体" w:hAnsi="宋体" w:eastAsia="宋体" w:cs="宋体"/>
                <w:sz w:val="21"/>
                <w:szCs w:val="21"/>
              </w:rPr>
            </w:pPr>
            <w:r>
              <w:rPr>
                <w:rFonts w:hint="eastAsia" w:ascii="宋体" w:hAnsi="宋体" w:eastAsia="宋体" w:cs="宋体"/>
                <w:spacing w:val="7"/>
                <w:sz w:val="21"/>
                <w:szCs w:val="21"/>
              </w:rPr>
              <w:t>年初预算数</w:t>
            </w:r>
          </w:p>
        </w:tc>
        <w:tc>
          <w:tcPr>
            <w:tcW w:w="1310" w:type="dxa"/>
            <w:noWrap w:val="0"/>
            <w:vAlign w:val="top"/>
          </w:tcPr>
          <w:p w14:paraId="4B952B09">
            <w:pPr>
              <w:spacing w:before="20" w:line="208" w:lineRule="auto"/>
              <w:ind w:left="159"/>
              <w:rPr>
                <w:rFonts w:hint="eastAsia" w:ascii="宋体" w:hAnsi="宋体" w:eastAsia="宋体" w:cs="宋体"/>
                <w:sz w:val="21"/>
                <w:szCs w:val="21"/>
              </w:rPr>
            </w:pPr>
            <w:r>
              <w:rPr>
                <w:rFonts w:hint="eastAsia" w:ascii="宋体" w:hAnsi="宋体" w:eastAsia="宋体" w:cs="宋体"/>
                <w:spacing w:val="8"/>
                <w:sz w:val="21"/>
                <w:szCs w:val="21"/>
              </w:rPr>
              <w:t>全年预算数</w:t>
            </w:r>
          </w:p>
        </w:tc>
        <w:tc>
          <w:tcPr>
            <w:tcW w:w="1268" w:type="dxa"/>
            <w:noWrap w:val="0"/>
            <w:vAlign w:val="top"/>
          </w:tcPr>
          <w:p w14:paraId="3DC64CA7">
            <w:pPr>
              <w:spacing w:before="20" w:line="208" w:lineRule="auto"/>
              <w:rPr>
                <w:rFonts w:hint="eastAsia" w:ascii="宋体" w:hAnsi="宋体" w:eastAsia="宋体" w:cs="宋体"/>
                <w:sz w:val="21"/>
                <w:szCs w:val="21"/>
              </w:rPr>
            </w:pPr>
            <w:r>
              <w:rPr>
                <w:rFonts w:hint="eastAsia" w:ascii="宋体" w:hAnsi="宋体" w:eastAsia="宋体" w:cs="宋体"/>
                <w:spacing w:val="8"/>
                <w:sz w:val="21"/>
                <w:szCs w:val="21"/>
              </w:rPr>
              <w:t>全年执行数</w:t>
            </w:r>
          </w:p>
        </w:tc>
        <w:tc>
          <w:tcPr>
            <w:tcW w:w="643" w:type="dxa"/>
            <w:noWrap w:val="0"/>
            <w:vAlign w:val="top"/>
          </w:tcPr>
          <w:p w14:paraId="520879B7">
            <w:pPr>
              <w:spacing w:before="20" w:line="208" w:lineRule="auto"/>
              <w:ind w:left="166"/>
              <w:rPr>
                <w:rFonts w:hint="eastAsia" w:ascii="宋体" w:hAnsi="宋体" w:eastAsia="宋体" w:cs="宋体"/>
                <w:sz w:val="21"/>
                <w:szCs w:val="21"/>
              </w:rPr>
            </w:pPr>
            <w:r>
              <w:rPr>
                <w:rFonts w:hint="eastAsia" w:ascii="宋体" w:hAnsi="宋体" w:eastAsia="宋体" w:cs="宋体"/>
                <w:spacing w:val="4"/>
                <w:sz w:val="21"/>
                <w:szCs w:val="21"/>
              </w:rPr>
              <w:t>分值</w:t>
            </w:r>
          </w:p>
        </w:tc>
        <w:tc>
          <w:tcPr>
            <w:tcW w:w="811" w:type="dxa"/>
            <w:noWrap w:val="0"/>
            <w:vAlign w:val="top"/>
          </w:tcPr>
          <w:p w14:paraId="518245FD">
            <w:pPr>
              <w:spacing w:before="20" w:line="208" w:lineRule="auto"/>
              <w:ind w:left="147"/>
              <w:rPr>
                <w:rFonts w:hint="eastAsia" w:ascii="宋体" w:hAnsi="宋体" w:eastAsia="宋体" w:cs="宋体"/>
                <w:sz w:val="21"/>
                <w:szCs w:val="21"/>
              </w:rPr>
            </w:pPr>
            <w:r>
              <w:rPr>
                <w:rFonts w:hint="eastAsia" w:ascii="宋体" w:hAnsi="宋体" w:eastAsia="宋体" w:cs="宋体"/>
                <w:spacing w:val="5"/>
                <w:sz w:val="21"/>
                <w:szCs w:val="21"/>
              </w:rPr>
              <w:t>执行率</w:t>
            </w:r>
          </w:p>
        </w:tc>
        <w:tc>
          <w:tcPr>
            <w:tcW w:w="1733" w:type="dxa"/>
            <w:noWrap w:val="0"/>
            <w:vAlign w:val="top"/>
          </w:tcPr>
          <w:p w14:paraId="2D623BC1">
            <w:pPr>
              <w:spacing w:before="20" w:line="208" w:lineRule="auto"/>
              <w:ind w:left="366"/>
              <w:rPr>
                <w:rFonts w:hint="eastAsia" w:ascii="宋体" w:hAnsi="宋体" w:eastAsia="宋体" w:cs="宋体"/>
                <w:sz w:val="21"/>
                <w:szCs w:val="21"/>
              </w:rPr>
            </w:pPr>
            <w:r>
              <w:rPr>
                <w:rFonts w:hint="eastAsia" w:ascii="宋体" w:hAnsi="宋体" w:eastAsia="宋体" w:cs="宋体"/>
                <w:spacing w:val="-2"/>
                <w:sz w:val="21"/>
                <w:szCs w:val="21"/>
              </w:rPr>
              <w:t>自评得分</w:t>
            </w:r>
          </w:p>
        </w:tc>
      </w:tr>
      <w:tr w14:paraId="40C21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838DF7E">
            <w:pPr>
              <w:pStyle w:val="9"/>
              <w:rPr>
                <w:rFonts w:hint="eastAsia" w:ascii="宋体" w:hAnsi="宋体" w:eastAsia="宋体" w:cs="宋体"/>
                <w:sz w:val="21"/>
                <w:szCs w:val="21"/>
              </w:rPr>
            </w:pPr>
          </w:p>
        </w:tc>
        <w:tc>
          <w:tcPr>
            <w:tcW w:w="2113" w:type="dxa"/>
            <w:gridSpan w:val="2"/>
            <w:noWrap w:val="0"/>
            <w:vAlign w:val="top"/>
          </w:tcPr>
          <w:p w14:paraId="36482688">
            <w:pPr>
              <w:spacing w:before="20" w:line="208" w:lineRule="auto"/>
              <w:ind w:left="463"/>
              <w:rPr>
                <w:rFonts w:hint="eastAsia" w:ascii="宋体" w:hAnsi="宋体" w:eastAsia="宋体" w:cs="宋体"/>
                <w:sz w:val="21"/>
                <w:szCs w:val="21"/>
              </w:rPr>
            </w:pPr>
            <w:r>
              <w:rPr>
                <w:rFonts w:hint="eastAsia" w:ascii="宋体" w:hAnsi="宋体" w:eastAsia="宋体" w:cs="宋体"/>
                <w:spacing w:val="8"/>
                <w:sz w:val="21"/>
                <w:szCs w:val="21"/>
              </w:rPr>
              <w:t>年度资金总额</w:t>
            </w:r>
          </w:p>
        </w:tc>
        <w:tc>
          <w:tcPr>
            <w:tcW w:w="1269" w:type="dxa"/>
            <w:noWrap w:val="0"/>
            <w:vAlign w:val="top"/>
          </w:tcPr>
          <w:p w14:paraId="332C7532">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658.44</w:t>
            </w:r>
          </w:p>
        </w:tc>
        <w:tc>
          <w:tcPr>
            <w:tcW w:w="1310" w:type="dxa"/>
            <w:noWrap w:val="0"/>
            <w:vAlign w:val="top"/>
          </w:tcPr>
          <w:p w14:paraId="738A3DFF">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1071.46</w:t>
            </w:r>
          </w:p>
        </w:tc>
        <w:tc>
          <w:tcPr>
            <w:tcW w:w="1268" w:type="dxa"/>
            <w:noWrap w:val="0"/>
            <w:vAlign w:val="top"/>
          </w:tcPr>
          <w:p w14:paraId="427EE099">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1071.46</w:t>
            </w:r>
          </w:p>
        </w:tc>
        <w:tc>
          <w:tcPr>
            <w:tcW w:w="643" w:type="dxa"/>
            <w:noWrap w:val="0"/>
            <w:vAlign w:val="top"/>
          </w:tcPr>
          <w:p w14:paraId="223D638F">
            <w:pPr>
              <w:pStyle w:val="9"/>
              <w:spacing w:before="54" w:line="194" w:lineRule="auto"/>
              <w:ind w:left="270"/>
              <w:rPr>
                <w:rFonts w:hint="eastAsia" w:ascii="宋体" w:hAnsi="宋体" w:eastAsia="宋体" w:cs="宋体"/>
                <w:sz w:val="21"/>
                <w:szCs w:val="21"/>
              </w:rPr>
            </w:pPr>
            <w:r>
              <w:rPr>
                <w:rFonts w:hint="eastAsia" w:ascii="宋体" w:hAnsi="宋体" w:eastAsia="宋体" w:cs="宋体"/>
                <w:b/>
                <w:bCs/>
                <w:spacing w:val="-10"/>
                <w:sz w:val="21"/>
                <w:szCs w:val="21"/>
              </w:rPr>
              <w:t>10</w:t>
            </w:r>
          </w:p>
        </w:tc>
        <w:tc>
          <w:tcPr>
            <w:tcW w:w="811" w:type="dxa"/>
            <w:noWrap w:val="0"/>
            <w:vAlign w:val="top"/>
          </w:tcPr>
          <w:p w14:paraId="4F2FA28E">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733" w:type="dxa"/>
            <w:noWrap w:val="0"/>
            <w:vAlign w:val="top"/>
          </w:tcPr>
          <w:p w14:paraId="46BC02B8">
            <w:pPr>
              <w:pStyle w:val="9"/>
              <w:spacing w:line="235" w:lineRule="exact"/>
              <w:ind w:firstLine="567"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w:t>
            </w:r>
          </w:p>
        </w:tc>
      </w:tr>
      <w:tr w14:paraId="19655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392F2F7">
            <w:pPr>
              <w:pStyle w:val="9"/>
              <w:rPr>
                <w:rFonts w:hint="eastAsia" w:ascii="宋体" w:hAnsi="宋体" w:eastAsia="宋体" w:cs="宋体"/>
                <w:sz w:val="21"/>
                <w:szCs w:val="21"/>
              </w:rPr>
            </w:pPr>
          </w:p>
        </w:tc>
        <w:tc>
          <w:tcPr>
            <w:tcW w:w="4692" w:type="dxa"/>
            <w:gridSpan w:val="4"/>
            <w:noWrap w:val="0"/>
            <w:vAlign w:val="top"/>
          </w:tcPr>
          <w:p w14:paraId="59A61534">
            <w:pPr>
              <w:spacing w:before="22" w:line="206" w:lineRule="auto"/>
              <w:ind w:left="111"/>
              <w:rPr>
                <w:rFonts w:hint="eastAsia" w:ascii="宋体" w:hAnsi="宋体" w:eastAsia="宋体" w:cs="宋体"/>
                <w:sz w:val="21"/>
                <w:szCs w:val="21"/>
              </w:rPr>
            </w:pPr>
            <w:r>
              <w:rPr>
                <w:rFonts w:hint="eastAsia" w:ascii="宋体" w:hAnsi="宋体" w:eastAsia="宋体" w:cs="宋体"/>
                <w:spacing w:val="2"/>
                <w:sz w:val="21"/>
                <w:szCs w:val="21"/>
              </w:rPr>
              <w:t>按收入性质分：</w:t>
            </w:r>
          </w:p>
        </w:tc>
        <w:tc>
          <w:tcPr>
            <w:tcW w:w="4455" w:type="dxa"/>
            <w:gridSpan w:val="4"/>
            <w:noWrap w:val="0"/>
            <w:vAlign w:val="top"/>
          </w:tcPr>
          <w:p w14:paraId="13D589E1">
            <w:pPr>
              <w:spacing w:before="22" w:line="206" w:lineRule="auto"/>
              <w:ind w:left="116"/>
              <w:rPr>
                <w:rFonts w:hint="eastAsia" w:ascii="宋体" w:hAnsi="宋体" w:eastAsia="宋体" w:cs="宋体"/>
                <w:sz w:val="21"/>
                <w:szCs w:val="21"/>
              </w:rPr>
            </w:pPr>
            <w:r>
              <w:rPr>
                <w:rFonts w:hint="eastAsia" w:ascii="宋体" w:hAnsi="宋体" w:eastAsia="宋体" w:cs="宋体"/>
                <w:spacing w:val="2"/>
                <w:sz w:val="21"/>
                <w:szCs w:val="21"/>
              </w:rPr>
              <w:t>按支出性质分：</w:t>
            </w:r>
          </w:p>
        </w:tc>
      </w:tr>
      <w:tr w14:paraId="2C451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5A55B20">
            <w:pPr>
              <w:pStyle w:val="9"/>
              <w:rPr>
                <w:rFonts w:hint="eastAsia" w:ascii="宋体" w:hAnsi="宋体" w:eastAsia="宋体" w:cs="宋体"/>
                <w:sz w:val="21"/>
                <w:szCs w:val="21"/>
              </w:rPr>
            </w:pPr>
          </w:p>
        </w:tc>
        <w:tc>
          <w:tcPr>
            <w:tcW w:w="4692" w:type="dxa"/>
            <w:gridSpan w:val="4"/>
            <w:noWrap w:val="0"/>
            <w:vAlign w:val="top"/>
          </w:tcPr>
          <w:p w14:paraId="1772BB70">
            <w:pPr>
              <w:spacing w:before="21" w:line="207" w:lineRule="auto"/>
              <w:ind w:left="312"/>
              <w:rPr>
                <w:rFonts w:hint="eastAsia" w:ascii="宋体" w:hAnsi="宋体" w:eastAsia="宋体" w:cs="宋体"/>
                <w:sz w:val="21"/>
                <w:szCs w:val="21"/>
                <w:lang w:val="en-US" w:eastAsia="zh-CN"/>
              </w:rPr>
            </w:pPr>
            <w:r>
              <w:rPr>
                <w:rFonts w:hint="eastAsia" w:ascii="宋体" w:hAnsi="宋体" w:eastAsia="宋体" w:cs="宋体"/>
                <w:spacing w:val="1"/>
                <w:sz w:val="21"/>
                <w:szCs w:val="21"/>
              </w:rPr>
              <w:t>其中：</w:t>
            </w:r>
            <w:r>
              <w:rPr>
                <w:rFonts w:hint="eastAsia" w:ascii="宋体" w:hAnsi="宋体" w:eastAsia="宋体" w:cs="宋体"/>
                <w:spacing w:val="24"/>
                <w:sz w:val="21"/>
                <w:szCs w:val="21"/>
              </w:rPr>
              <w:t xml:space="preserve">  </w:t>
            </w:r>
            <w:r>
              <w:rPr>
                <w:rFonts w:hint="eastAsia" w:ascii="宋体" w:hAnsi="宋体" w:eastAsia="宋体" w:cs="宋体"/>
                <w:spacing w:val="1"/>
                <w:sz w:val="21"/>
                <w:szCs w:val="21"/>
              </w:rPr>
              <w:t>一般公共预算：</w:t>
            </w:r>
            <w:r>
              <w:rPr>
                <w:rFonts w:hint="eastAsia" w:ascii="宋体" w:hAnsi="宋体" w:eastAsia="宋体" w:cs="宋体"/>
                <w:spacing w:val="1"/>
                <w:sz w:val="21"/>
                <w:szCs w:val="21"/>
                <w:lang w:val="en-US" w:eastAsia="zh-CN"/>
              </w:rPr>
              <w:t xml:space="preserve">  782.45</w:t>
            </w:r>
          </w:p>
        </w:tc>
        <w:tc>
          <w:tcPr>
            <w:tcW w:w="4455" w:type="dxa"/>
            <w:gridSpan w:val="4"/>
            <w:noWrap w:val="0"/>
            <w:vAlign w:val="top"/>
          </w:tcPr>
          <w:p w14:paraId="57EFF17F">
            <w:pPr>
              <w:spacing w:before="21" w:line="207" w:lineRule="auto"/>
              <w:ind w:left="115"/>
              <w:rPr>
                <w:rFonts w:hint="eastAsia" w:ascii="宋体" w:hAnsi="宋体" w:eastAsia="宋体" w:cs="宋体"/>
                <w:sz w:val="21"/>
                <w:szCs w:val="21"/>
                <w:lang w:val="en-US" w:eastAsia="zh-CN"/>
              </w:rPr>
            </w:pPr>
            <w:r>
              <w:rPr>
                <w:rFonts w:hint="eastAsia" w:ascii="宋体" w:hAnsi="宋体" w:eastAsia="宋体" w:cs="宋体"/>
                <w:spacing w:val="2"/>
                <w:sz w:val="21"/>
                <w:szCs w:val="21"/>
              </w:rPr>
              <w:t>其中：基本支出：</w:t>
            </w:r>
            <w:r>
              <w:rPr>
                <w:rFonts w:hint="eastAsia" w:ascii="宋体" w:hAnsi="宋体" w:eastAsia="宋体" w:cs="宋体"/>
                <w:spacing w:val="2"/>
                <w:sz w:val="21"/>
                <w:szCs w:val="21"/>
                <w:lang w:val="en-US" w:eastAsia="zh-CN"/>
              </w:rPr>
              <w:t xml:space="preserve"> 1071.46</w:t>
            </w:r>
          </w:p>
        </w:tc>
      </w:tr>
      <w:tr w14:paraId="6338E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581C758">
            <w:pPr>
              <w:pStyle w:val="9"/>
              <w:rPr>
                <w:rFonts w:hint="eastAsia" w:ascii="宋体" w:hAnsi="宋体" w:eastAsia="宋体" w:cs="宋体"/>
                <w:sz w:val="21"/>
                <w:szCs w:val="21"/>
              </w:rPr>
            </w:pPr>
          </w:p>
        </w:tc>
        <w:tc>
          <w:tcPr>
            <w:tcW w:w="4692" w:type="dxa"/>
            <w:gridSpan w:val="4"/>
            <w:noWrap w:val="0"/>
            <w:vAlign w:val="top"/>
          </w:tcPr>
          <w:p w14:paraId="26D34369">
            <w:pPr>
              <w:spacing w:before="21" w:line="207" w:lineRule="auto"/>
              <w:ind w:left="916"/>
              <w:rPr>
                <w:rFonts w:hint="eastAsia" w:ascii="宋体" w:hAnsi="宋体" w:eastAsia="宋体" w:cs="宋体"/>
                <w:sz w:val="21"/>
                <w:szCs w:val="21"/>
                <w:lang w:val="en-US" w:eastAsia="zh-CN"/>
              </w:rPr>
            </w:pPr>
            <w:r>
              <w:rPr>
                <w:rFonts w:hint="eastAsia" w:ascii="宋体" w:hAnsi="宋体" w:eastAsia="宋体" w:cs="宋体"/>
                <w:spacing w:val="2"/>
                <w:sz w:val="21"/>
                <w:szCs w:val="21"/>
              </w:rPr>
              <w:t>政府性基金拨款：</w:t>
            </w:r>
            <w:r>
              <w:rPr>
                <w:rFonts w:hint="eastAsia" w:ascii="宋体" w:hAnsi="宋体" w:eastAsia="宋体" w:cs="宋体"/>
                <w:spacing w:val="2"/>
                <w:sz w:val="21"/>
                <w:szCs w:val="21"/>
                <w:lang w:val="en-US" w:eastAsia="zh-CN"/>
              </w:rPr>
              <w:t xml:space="preserve">   0.0</w:t>
            </w:r>
          </w:p>
        </w:tc>
        <w:tc>
          <w:tcPr>
            <w:tcW w:w="4455" w:type="dxa"/>
            <w:gridSpan w:val="4"/>
            <w:noWrap w:val="0"/>
            <w:vAlign w:val="top"/>
          </w:tcPr>
          <w:p w14:paraId="1BB1F21A">
            <w:pPr>
              <w:spacing w:before="21" w:line="207" w:lineRule="auto"/>
              <w:ind w:left="717"/>
              <w:rPr>
                <w:rFonts w:hint="eastAsia" w:ascii="宋体" w:hAnsi="宋体" w:eastAsia="宋体" w:cs="宋体"/>
                <w:sz w:val="21"/>
                <w:szCs w:val="21"/>
                <w:lang w:val="en-US" w:eastAsia="zh-CN"/>
              </w:rPr>
            </w:pPr>
            <w:r>
              <w:rPr>
                <w:rFonts w:hint="eastAsia" w:ascii="宋体" w:hAnsi="宋体" w:eastAsia="宋体" w:cs="宋体"/>
                <w:spacing w:val="-3"/>
                <w:sz w:val="21"/>
                <w:szCs w:val="21"/>
              </w:rPr>
              <w:t>项目支出：</w:t>
            </w:r>
            <w:r>
              <w:rPr>
                <w:rFonts w:hint="eastAsia" w:ascii="宋体" w:hAnsi="宋体" w:eastAsia="宋体" w:cs="宋体"/>
                <w:spacing w:val="-3"/>
                <w:sz w:val="21"/>
                <w:szCs w:val="21"/>
                <w:lang w:val="en-US" w:eastAsia="zh-CN"/>
              </w:rPr>
              <w:t xml:space="preserve">   0.0</w:t>
            </w:r>
          </w:p>
        </w:tc>
      </w:tr>
      <w:tr w14:paraId="7C714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D409320">
            <w:pPr>
              <w:pStyle w:val="9"/>
              <w:rPr>
                <w:rFonts w:hint="eastAsia" w:ascii="宋体" w:hAnsi="宋体" w:eastAsia="宋体" w:cs="宋体"/>
                <w:sz w:val="21"/>
                <w:szCs w:val="21"/>
              </w:rPr>
            </w:pPr>
          </w:p>
        </w:tc>
        <w:tc>
          <w:tcPr>
            <w:tcW w:w="4692" w:type="dxa"/>
            <w:gridSpan w:val="4"/>
            <w:noWrap w:val="0"/>
            <w:vAlign w:val="top"/>
          </w:tcPr>
          <w:p w14:paraId="7F919F4E">
            <w:pPr>
              <w:spacing w:before="20" w:line="208" w:lineRule="auto"/>
              <w:ind w:left="115"/>
              <w:rPr>
                <w:rFonts w:hint="eastAsia" w:ascii="宋体" w:hAnsi="宋体" w:eastAsia="宋体" w:cs="宋体"/>
                <w:sz w:val="21"/>
                <w:szCs w:val="21"/>
              </w:rPr>
            </w:pPr>
            <w:r>
              <w:rPr>
                <w:rFonts w:hint="eastAsia" w:ascii="宋体" w:hAnsi="宋体" w:eastAsia="宋体" w:cs="宋体"/>
                <w:spacing w:val="5"/>
                <w:sz w:val="21"/>
                <w:szCs w:val="21"/>
              </w:rPr>
              <w:t>纳入专户管理的非税收入拨款：</w:t>
            </w:r>
          </w:p>
        </w:tc>
        <w:tc>
          <w:tcPr>
            <w:tcW w:w="4455" w:type="dxa"/>
            <w:gridSpan w:val="4"/>
            <w:noWrap w:val="0"/>
            <w:vAlign w:val="top"/>
          </w:tcPr>
          <w:p w14:paraId="27B75FC5">
            <w:pPr>
              <w:pStyle w:val="9"/>
              <w:tabs>
                <w:tab w:val="left" w:pos="1624"/>
                <w:tab w:val="center" w:pos="2151"/>
              </w:tabs>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eastAsia="zh-CN"/>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0.0</w:t>
            </w:r>
          </w:p>
        </w:tc>
      </w:tr>
      <w:tr w14:paraId="08B97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37255A23">
            <w:pPr>
              <w:pStyle w:val="9"/>
              <w:rPr>
                <w:rFonts w:hint="eastAsia" w:ascii="宋体" w:hAnsi="宋体" w:eastAsia="宋体" w:cs="宋体"/>
                <w:sz w:val="21"/>
                <w:szCs w:val="21"/>
              </w:rPr>
            </w:pPr>
          </w:p>
        </w:tc>
        <w:tc>
          <w:tcPr>
            <w:tcW w:w="4692" w:type="dxa"/>
            <w:gridSpan w:val="4"/>
            <w:noWrap w:val="0"/>
            <w:vAlign w:val="top"/>
          </w:tcPr>
          <w:p w14:paraId="3D903832">
            <w:pPr>
              <w:spacing w:before="20" w:line="208" w:lineRule="auto"/>
              <w:ind w:left="1512"/>
              <w:rPr>
                <w:rFonts w:hint="eastAsia" w:ascii="宋体" w:hAnsi="宋体" w:eastAsia="宋体" w:cs="宋体"/>
                <w:sz w:val="21"/>
                <w:szCs w:val="21"/>
                <w:lang w:val="en-US" w:eastAsia="zh-CN"/>
              </w:rPr>
            </w:pPr>
            <w:r>
              <w:rPr>
                <w:rFonts w:hint="eastAsia" w:ascii="宋体" w:hAnsi="宋体" w:eastAsia="宋体" w:cs="宋体"/>
                <w:spacing w:val="-2"/>
                <w:sz w:val="21"/>
                <w:szCs w:val="21"/>
              </w:rPr>
              <w:t>其他资金：</w:t>
            </w:r>
            <w:r>
              <w:rPr>
                <w:rFonts w:hint="eastAsia" w:ascii="宋体" w:hAnsi="宋体" w:eastAsia="宋体" w:cs="宋体"/>
                <w:spacing w:val="-2"/>
                <w:sz w:val="21"/>
                <w:szCs w:val="21"/>
                <w:lang w:val="en-US" w:eastAsia="zh-CN"/>
              </w:rPr>
              <w:t xml:space="preserve">   289.01</w:t>
            </w:r>
          </w:p>
        </w:tc>
        <w:tc>
          <w:tcPr>
            <w:tcW w:w="4455" w:type="dxa"/>
            <w:gridSpan w:val="4"/>
            <w:noWrap w:val="0"/>
            <w:vAlign w:val="top"/>
          </w:tcPr>
          <w:p w14:paraId="2C732C1F">
            <w:pPr>
              <w:pStyle w:val="9"/>
              <w:tabs>
                <w:tab w:val="left" w:pos="1474"/>
              </w:tabs>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eastAsia="zh-CN"/>
              </w:rPr>
              <w:tab/>
            </w:r>
          </w:p>
        </w:tc>
      </w:tr>
      <w:tr w14:paraId="7CED3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65A215E3">
            <w:pPr>
              <w:pStyle w:val="9"/>
              <w:spacing w:line="242" w:lineRule="auto"/>
              <w:rPr>
                <w:rFonts w:hint="eastAsia" w:ascii="宋体" w:hAnsi="宋体" w:eastAsia="宋体" w:cs="宋体"/>
                <w:sz w:val="21"/>
                <w:szCs w:val="21"/>
              </w:rPr>
            </w:pPr>
          </w:p>
          <w:p w14:paraId="1CFF5ED0">
            <w:pPr>
              <w:pStyle w:val="9"/>
              <w:spacing w:line="243" w:lineRule="auto"/>
              <w:rPr>
                <w:rFonts w:hint="eastAsia" w:ascii="宋体" w:hAnsi="宋体" w:eastAsia="宋体" w:cs="宋体"/>
                <w:sz w:val="21"/>
                <w:szCs w:val="21"/>
              </w:rPr>
            </w:pPr>
          </w:p>
          <w:p w14:paraId="0C634032">
            <w:pPr>
              <w:spacing w:before="62" w:line="230" w:lineRule="auto"/>
              <w:ind w:right="139"/>
              <w:rPr>
                <w:rFonts w:hint="eastAsia" w:ascii="宋体" w:hAnsi="宋体" w:eastAsia="宋体" w:cs="宋体"/>
                <w:sz w:val="21"/>
                <w:szCs w:val="21"/>
              </w:rPr>
            </w:pPr>
            <w:r>
              <w:rPr>
                <w:rFonts w:hint="eastAsia" w:ascii="宋体" w:hAnsi="宋体" w:eastAsia="宋体" w:cs="宋体"/>
                <w:spacing w:val="7"/>
                <w:sz w:val="21"/>
                <w:szCs w:val="21"/>
              </w:rPr>
              <w:t>年度总体</w:t>
            </w:r>
            <w:r>
              <w:rPr>
                <w:rFonts w:hint="eastAsia" w:ascii="宋体" w:hAnsi="宋体" w:eastAsia="宋体" w:cs="宋体"/>
                <w:sz w:val="21"/>
                <w:szCs w:val="21"/>
              </w:rPr>
              <w:t xml:space="preserve"> </w:t>
            </w:r>
            <w:r>
              <w:rPr>
                <w:rFonts w:hint="eastAsia" w:ascii="宋体" w:hAnsi="宋体" w:eastAsia="宋体" w:cs="宋体"/>
                <w:spacing w:val="-7"/>
                <w:sz w:val="21"/>
                <w:szCs w:val="21"/>
              </w:rPr>
              <w:t>目标</w:t>
            </w:r>
          </w:p>
        </w:tc>
        <w:tc>
          <w:tcPr>
            <w:tcW w:w="4692" w:type="dxa"/>
            <w:gridSpan w:val="4"/>
            <w:noWrap w:val="0"/>
            <w:vAlign w:val="top"/>
          </w:tcPr>
          <w:p w14:paraId="087DE350">
            <w:pPr>
              <w:spacing w:before="20" w:line="208" w:lineRule="auto"/>
              <w:ind w:left="1959"/>
              <w:rPr>
                <w:rFonts w:hint="eastAsia" w:ascii="宋体" w:hAnsi="宋体" w:eastAsia="宋体" w:cs="宋体"/>
                <w:sz w:val="21"/>
                <w:szCs w:val="21"/>
              </w:rPr>
            </w:pPr>
            <w:r>
              <w:rPr>
                <w:rFonts w:hint="eastAsia" w:ascii="宋体" w:hAnsi="宋体" w:eastAsia="宋体" w:cs="宋体"/>
                <w:spacing w:val="5"/>
                <w:sz w:val="21"/>
                <w:szCs w:val="21"/>
              </w:rPr>
              <w:t>预期目标</w:t>
            </w:r>
          </w:p>
        </w:tc>
        <w:tc>
          <w:tcPr>
            <w:tcW w:w="4455" w:type="dxa"/>
            <w:gridSpan w:val="4"/>
            <w:noWrap w:val="0"/>
            <w:vAlign w:val="top"/>
          </w:tcPr>
          <w:p w14:paraId="5E61C134">
            <w:pPr>
              <w:spacing w:before="20" w:line="208" w:lineRule="auto"/>
              <w:ind w:left="1567"/>
              <w:rPr>
                <w:rFonts w:hint="eastAsia" w:ascii="宋体" w:hAnsi="宋体" w:eastAsia="宋体" w:cs="宋体"/>
                <w:sz w:val="21"/>
                <w:szCs w:val="21"/>
              </w:rPr>
            </w:pPr>
            <w:r>
              <w:rPr>
                <w:rFonts w:hint="eastAsia" w:ascii="宋体" w:hAnsi="宋体" w:eastAsia="宋体" w:cs="宋体"/>
                <w:spacing w:val="6"/>
                <w:sz w:val="21"/>
                <w:szCs w:val="21"/>
              </w:rPr>
              <w:t>实际完成情况</w:t>
            </w:r>
          </w:p>
        </w:tc>
      </w:tr>
      <w:tr w14:paraId="128BF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43A5D1CF">
            <w:pPr>
              <w:pStyle w:val="9"/>
              <w:rPr>
                <w:rFonts w:hint="eastAsia" w:ascii="宋体" w:hAnsi="宋体" w:eastAsia="宋体" w:cs="宋体"/>
                <w:sz w:val="21"/>
                <w:szCs w:val="21"/>
              </w:rPr>
            </w:pPr>
          </w:p>
        </w:tc>
        <w:tc>
          <w:tcPr>
            <w:tcW w:w="4692" w:type="dxa"/>
            <w:gridSpan w:val="4"/>
            <w:noWrap w:val="0"/>
            <w:vAlign w:val="top"/>
          </w:tcPr>
          <w:p w14:paraId="1BF2E11F">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目标一：加强交通管理</w:t>
            </w:r>
          </w:p>
          <w:p w14:paraId="1E14A72A">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目标二：加强教师队伍建设</w:t>
            </w:r>
          </w:p>
          <w:p w14:paraId="25B1C324">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目标三：定期检查和维护围墙</w:t>
            </w:r>
          </w:p>
        </w:tc>
        <w:tc>
          <w:tcPr>
            <w:tcW w:w="4455" w:type="dxa"/>
            <w:gridSpan w:val="4"/>
            <w:noWrap w:val="0"/>
            <w:vAlign w:val="top"/>
          </w:tcPr>
          <w:p w14:paraId="194686DA">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目标一：设置明显的交通标志和标线，指示车辆行驶方向和速度限制，设立交通监控摄像头。</w:t>
            </w:r>
          </w:p>
          <w:p w14:paraId="33F36DA5">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目标二：重视法制教育，增强教师依法执教的意识。</w:t>
            </w:r>
          </w:p>
          <w:p w14:paraId="412847B8">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目标三：设置警示标志采取防护措施，定期对围墙进行监管和督查。</w:t>
            </w:r>
          </w:p>
        </w:tc>
      </w:tr>
      <w:tr w14:paraId="51A39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084" w:type="dxa"/>
            <w:vMerge w:val="restart"/>
            <w:tcBorders>
              <w:bottom w:val="nil"/>
            </w:tcBorders>
            <w:noWrap w:val="0"/>
            <w:textDirection w:val="tbRlV"/>
            <w:vAlign w:val="top"/>
          </w:tcPr>
          <w:p w14:paraId="27FF4760">
            <w:pPr>
              <w:pStyle w:val="9"/>
              <w:spacing w:line="364" w:lineRule="auto"/>
              <w:rPr>
                <w:rFonts w:hint="eastAsia" w:ascii="宋体" w:hAnsi="宋体" w:eastAsia="宋体" w:cs="宋体"/>
                <w:sz w:val="21"/>
                <w:szCs w:val="21"/>
              </w:rPr>
            </w:pPr>
          </w:p>
          <w:p w14:paraId="67A4AA53">
            <w:pPr>
              <w:spacing w:before="64" w:line="216" w:lineRule="auto"/>
              <w:ind w:left="3168"/>
              <w:rPr>
                <w:rFonts w:hint="eastAsia" w:ascii="宋体" w:hAnsi="宋体" w:eastAsia="宋体" w:cs="宋体"/>
                <w:sz w:val="21"/>
                <w:szCs w:val="21"/>
              </w:rPr>
            </w:pPr>
            <w:r>
              <w:rPr>
                <w:rFonts w:hint="eastAsia" w:ascii="宋体" w:hAnsi="宋体" w:eastAsia="宋体" w:cs="宋体"/>
                <w:spacing w:val="39"/>
                <w:sz w:val="21"/>
                <w:szCs w:val="21"/>
              </w:rPr>
              <w:t>绩效指标</w:t>
            </w:r>
          </w:p>
        </w:tc>
        <w:tc>
          <w:tcPr>
            <w:tcW w:w="1079" w:type="dxa"/>
            <w:noWrap w:val="0"/>
            <w:vAlign w:val="top"/>
          </w:tcPr>
          <w:p w14:paraId="042E344E">
            <w:pPr>
              <w:spacing w:before="141" w:line="226" w:lineRule="auto"/>
              <w:ind w:left="156"/>
              <w:rPr>
                <w:rFonts w:hint="eastAsia" w:ascii="宋体" w:hAnsi="宋体" w:eastAsia="宋体" w:cs="宋体"/>
                <w:sz w:val="21"/>
                <w:szCs w:val="21"/>
              </w:rPr>
            </w:pPr>
            <w:r>
              <w:rPr>
                <w:rFonts w:hint="eastAsia" w:ascii="宋体" w:hAnsi="宋体" w:eastAsia="宋体" w:cs="宋体"/>
                <w:spacing w:val="4"/>
                <w:sz w:val="21"/>
                <w:szCs w:val="21"/>
              </w:rPr>
              <w:t>一级指标</w:t>
            </w:r>
          </w:p>
        </w:tc>
        <w:tc>
          <w:tcPr>
            <w:tcW w:w="1034" w:type="dxa"/>
            <w:noWrap w:val="0"/>
            <w:vAlign w:val="top"/>
          </w:tcPr>
          <w:p w14:paraId="0D3F520B">
            <w:pPr>
              <w:spacing w:before="141" w:line="226" w:lineRule="auto"/>
              <w:ind w:left="132"/>
              <w:rPr>
                <w:rFonts w:hint="eastAsia" w:ascii="宋体" w:hAnsi="宋体" w:eastAsia="宋体" w:cs="宋体"/>
                <w:sz w:val="21"/>
                <w:szCs w:val="21"/>
              </w:rPr>
            </w:pPr>
            <w:r>
              <w:rPr>
                <w:rFonts w:hint="eastAsia" w:ascii="宋体" w:hAnsi="宋体" w:eastAsia="宋体" w:cs="宋体"/>
                <w:spacing w:val="5"/>
                <w:sz w:val="21"/>
                <w:szCs w:val="21"/>
              </w:rPr>
              <w:t>二级指标</w:t>
            </w:r>
          </w:p>
        </w:tc>
        <w:tc>
          <w:tcPr>
            <w:tcW w:w="1269" w:type="dxa"/>
            <w:noWrap w:val="0"/>
            <w:vAlign w:val="top"/>
          </w:tcPr>
          <w:p w14:paraId="4285662F">
            <w:pPr>
              <w:spacing w:before="141" w:line="226" w:lineRule="auto"/>
              <w:ind w:left="253"/>
              <w:rPr>
                <w:rFonts w:hint="eastAsia" w:ascii="宋体" w:hAnsi="宋体" w:eastAsia="宋体" w:cs="宋体"/>
                <w:sz w:val="21"/>
                <w:szCs w:val="21"/>
              </w:rPr>
            </w:pPr>
            <w:r>
              <w:rPr>
                <w:rFonts w:hint="eastAsia" w:ascii="宋体" w:hAnsi="宋体" w:eastAsia="宋体" w:cs="宋体"/>
                <w:spacing w:val="4"/>
                <w:sz w:val="21"/>
                <w:szCs w:val="21"/>
              </w:rPr>
              <w:t>三级指标</w:t>
            </w:r>
          </w:p>
        </w:tc>
        <w:tc>
          <w:tcPr>
            <w:tcW w:w="1310" w:type="dxa"/>
            <w:noWrap w:val="0"/>
            <w:vAlign w:val="top"/>
          </w:tcPr>
          <w:p w14:paraId="1A0E7200">
            <w:pPr>
              <w:spacing w:before="141" w:line="226" w:lineRule="auto"/>
              <w:ind w:left="114"/>
              <w:rPr>
                <w:rFonts w:hint="eastAsia" w:ascii="宋体" w:hAnsi="宋体" w:eastAsia="宋体" w:cs="宋体"/>
                <w:sz w:val="21"/>
                <w:szCs w:val="21"/>
              </w:rPr>
            </w:pPr>
            <w:r>
              <w:rPr>
                <w:rFonts w:hint="eastAsia" w:ascii="宋体" w:hAnsi="宋体" w:eastAsia="宋体" w:cs="宋体"/>
                <w:spacing w:val="7"/>
                <w:sz w:val="21"/>
                <w:szCs w:val="21"/>
              </w:rPr>
              <w:t>年度指标值</w:t>
            </w:r>
          </w:p>
        </w:tc>
        <w:tc>
          <w:tcPr>
            <w:tcW w:w="1268" w:type="dxa"/>
            <w:noWrap w:val="0"/>
            <w:vAlign w:val="top"/>
          </w:tcPr>
          <w:p w14:paraId="19420412">
            <w:pPr>
              <w:spacing w:before="141" w:line="226" w:lineRule="auto"/>
              <w:ind w:left="125"/>
              <w:rPr>
                <w:rFonts w:hint="eastAsia" w:ascii="宋体" w:hAnsi="宋体" w:eastAsia="宋体" w:cs="宋体"/>
                <w:sz w:val="21"/>
                <w:szCs w:val="21"/>
              </w:rPr>
            </w:pPr>
            <w:r>
              <w:rPr>
                <w:rFonts w:hint="eastAsia" w:ascii="宋体" w:hAnsi="宋体" w:eastAsia="宋体" w:cs="宋体"/>
                <w:spacing w:val="5"/>
                <w:sz w:val="21"/>
                <w:szCs w:val="21"/>
              </w:rPr>
              <w:t>实际完成值</w:t>
            </w:r>
          </w:p>
        </w:tc>
        <w:tc>
          <w:tcPr>
            <w:tcW w:w="643" w:type="dxa"/>
            <w:noWrap w:val="0"/>
            <w:vAlign w:val="top"/>
          </w:tcPr>
          <w:p w14:paraId="269BCBDB">
            <w:pPr>
              <w:spacing w:before="141" w:line="227" w:lineRule="auto"/>
              <w:ind w:left="166"/>
              <w:rPr>
                <w:rFonts w:hint="eastAsia" w:ascii="宋体" w:hAnsi="宋体" w:eastAsia="宋体" w:cs="宋体"/>
                <w:sz w:val="21"/>
                <w:szCs w:val="21"/>
              </w:rPr>
            </w:pPr>
            <w:r>
              <w:rPr>
                <w:rFonts w:hint="eastAsia" w:ascii="宋体" w:hAnsi="宋体" w:eastAsia="宋体" w:cs="宋体"/>
                <w:spacing w:val="4"/>
                <w:sz w:val="21"/>
                <w:szCs w:val="21"/>
              </w:rPr>
              <w:t>分值</w:t>
            </w:r>
          </w:p>
        </w:tc>
        <w:tc>
          <w:tcPr>
            <w:tcW w:w="811" w:type="dxa"/>
            <w:noWrap w:val="0"/>
            <w:vAlign w:val="top"/>
          </w:tcPr>
          <w:p w14:paraId="0704D05A">
            <w:pPr>
              <w:spacing w:before="174" w:line="218" w:lineRule="auto"/>
              <w:rPr>
                <w:rFonts w:hint="eastAsia" w:ascii="宋体" w:hAnsi="宋体" w:eastAsia="宋体" w:cs="宋体"/>
                <w:sz w:val="21"/>
                <w:szCs w:val="21"/>
              </w:rPr>
            </w:pPr>
            <w:r>
              <w:rPr>
                <w:rFonts w:hint="eastAsia" w:ascii="宋体" w:hAnsi="宋体" w:eastAsia="宋体" w:cs="宋体"/>
                <w:spacing w:val="-9"/>
                <w:sz w:val="21"/>
                <w:szCs w:val="21"/>
              </w:rPr>
              <w:t>自评得分</w:t>
            </w:r>
          </w:p>
        </w:tc>
        <w:tc>
          <w:tcPr>
            <w:tcW w:w="1733" w:type="dxa"/>
            <w:noWrap w:val="0"/>
            <w:vAlign w:val="top"/>
          </w:tcPr>
          <w:p w14:paraId="04A63FA0">
            <w:pPr>
              <w:spacing w:before="21" w:line="220" w:lineRule="auto"/>
              <w:ind w:left="111" w:right="109" w:firstLine="1"/>
              <w:rPr>
                <w:rFonts w:hint="eastAsia" w:ascii="宋体" w:hAnsi="宋体" w:eastAsia="宋体" w:cs="宋体"/>
                <w:sz w:val="21"/>
                <w:szCs w:val="21"/>
              </w:rPr>
            </w:pPr>
            <w:r>
              <w:rPr>
                <w:rFonts w:hint="eastAsia" w:ascii="宋体" w:hAnsi="宋体" w:eastAsia="宋体" w:cs="宋体"/>
                <w:spacing w:val="13"/>
                <w:sz w:val="21"/>
                <w:szCs w:val="21"/>
              </w:rPr>
              <w:t>偏差原因</w:t>
            </w:r>
            <w:r>
              <w:rPr>
                <w:rFonts w:hint="eastAsia" w:ascii="宋体" w:hAnsi="宋体" w:eastAsia="宋体" w:cs="宋体"/>
                <w:spacing w:val="13"/>
                <w:sz w:val="21"/>
                <w:szCs w:val="21"/>
                <w:lang w:eastAsia="zh-CN"/>
              </w:rPr>
              <w:t>分</w:t>
            </w:r>
            <w:r>
              <w:rPr>
                <w:rFonts w:hint="eastAsia" w:ascii="宋体" w:hAnsi="宋体" w:eastAsia="宋体" w:cs="宋体"/>
                <w:spacing w:val="13"/>
                <w:sz w:val="21"/>
                <w:szCs w:val="21"/>
              </w:rPr>
              <w:t>析</w:t>
            </w:r>
            <w:r>
              <w:rPr>
                <w:rFonts w:hint="eastAsia" w:ascii="宋体" w:hAnsi="宋体" w:eastAsia="宋体" w:cs="宋体"/>
                <w:spacing w:val="8"/>
                <w:sz w:val="21"/>
                <w:szCs w:val="21"/>
              </w:rPr>
              <w:t>及改进措施</w:t>
            </w:r>
          </w:p>
        </w:tc>
      </w:tr>
      <w:tr w14:paraId="1FB5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84" w:type="dxa"/>
            <w:vMerge w:val="continue"/>
            <w:tcBorders>
              <w:top w:val="nil"/>
              <w:bottom w:val="nil"/>
            </w:tcBorders>
            <w:noWrap w:val="0"/>
            <w:textDirection w:val="tbRlV"/>
            <w:vAlign w:val="top"/>
          </w:tcPr>
          <w:p w14:paraId="1CEA4FFE">
            <w:pPr>
              <w:pStyle w:val="9"/>
              <w:rPr>
                <w:rFonts w:hint="eastAsia" w:ascii="宋体" w:hAnsi="宋体" w:eastAsia="宋体" w:cs="宋体"/>
                <w:sz w:val="21"/>
                <w:szCs w:val="21"/>
              </w:rPr>
            </w:pPr>
          </w:p>
        </w:tc>
        <w:tc>
          <w:tcPr>
            <w:tcW w:w="1079" w:type="dxa"/>
            <w:vMerge w:val="restart"/>
            <w:tcBorders>
              <w:bottom w:val="nil"/>
            </w:tcBorders>
            <w:noWrap w:val="0"/>
            <w:vAlign w:val="top"/>
          </w:tcPr>
          <w:p w14:paraId="06FDD131">
            <w:pPr>
              <w:pStyle w:val="9"/>
              <w:spacing w:line="272" w:lineRule="auto"/>
              <w:rPr>
                <w:rFonts w:hint="eastAsia" w:ascii="宋体" w:hAnsi="宋体" w:eastAsia="宋体" w:cs="宋体"/>
                <w:sz w:val="21"/>
                <w:szCs w:val="21"/>
              </w:rPr>
            </w:pPr>
          </w:p>
          <w:p w14:paraId="2FE06561">
            <w:pPr>
              <w:pStyle w:val="9"/>
              <w:spacing w:line="272" w:lineRule="auto"/>
              <w:rPr>
                <w:rFonts w:hint="eastAsia" w:ascii="宋体" w:hAnsi="宋体" w:eastAsia="宋体" w:cs="宋体"/>
                <w:sz w:val="21"/>
                <w:szCs w:val="21"/>
              </w:rPr>
            </w:pPr>
          </w:p>
          <w:p w14:paraId="742EF6E1">
            <w:pPr>
              <w:pStyle w:val="9"/>
              <w:spacing w:line="272" w:lineRule="auto"/>
              <w:rPr>
                <w:rFonts w:hint="eastAsia" w:ascii="宋体" w:hAnsi="宋体" w:eastAsia="宋体" w:cs="宋体"/>
                <w:sz w:val="21"/>
                <w:szCs w:val="21"/>
              </w:rPr>
            </w:pPr>
          </w:p>
          <w:p w14:paraId="64D870D8">
            <w:pPr>
              <w:pStyle w:val="9"/>
              <w:spacing w:line="273" w:lineRule="auto"/>
              <w:rPr>
                <w:rFonts w:hint="eastAsia" w:ascii="宋体" w:hAnsi="宋体" w:eastAsia="宋体" w:cs="宋体"/>
                <w:sz w:val="21"/>
                <w:szCs w:val="21"/>
              </w:rPr>
            </w:pPr>
          </w:p>
          <w:p w14:paraId="7147C135">
            <w:pPr>
              <w:spacing w:before="62" w:line="450" w:lineRule="exact"/>
              <w:ind w:left="144"/>
              <w:rPr>
                <w:rFonts w:hint="eastAsia" w:ascii="宋体" w:hAnsi="宋体" w:eastAsia="宋体" w:cs="宋体"/>
                <w:sz w:val="21"/>
                <w:szCs w:val="21"/>
              </w:rPr>
            </w:pPr>
            <w:r>
              <w:rPr>
                <w:rFonts w:hint="eastAsia" w:ascii="宋体" w:hAnsi="宋体" w:eastAsia="宋体" w:cs="宋体"/>
                <w:spacing w:val="7"/>
                <w:position w:val="19"/>
                <w:sz w:val="21"/>
                <w:szCs w:val="21"/>
              </w:rPr>
              <w:t>产出指标</w:t>
            </w:r>
          </w:p>
          <w:p w14:paraId="3E9B23C7">
            <w:pPr>
              <w:spacing w:line="261" w:lineRule="exact"/>
              <w:ind w:left="252"/>
              <w:rPr>
                <w:rFonts w:hint="eastAsia" w:ascii="宋体" w:hAnsi="宋体" w:eastAsia="宋体" w:cs="宋体"/>
                <w:sz w:val="21"/>
                <w:szCs w:val="21"/>
              </w:rPr>
            </w:pPr>
            <w:r>
              <w:rPr>
                <w:rFonts w:hint="eastAsia" w:ascii="宋体" w:hAnsi="宋体" w:eastAsia="宋体" w:cs="宋体"/>
                <w:spacing w:val="1"/>
                <w:position w:val="2"/>
                <w:sz w:val="21"/>
                <w:szCs w:val="21"/>
              </w:rPr>
              <w:t>(50分</w:t>
            </w:r>
            <w:r>
              <w:rPr>
                <w:rFonts w:hint="eastAsia" w:ascii="宋体" w:hAnsi="宋体" w:eastAsia="宋体" w:cs="宋体"/>
                <w:spacing w:val="1"/>
                <w:position w:val="2"/>
                <w:sz w:val="21"/>
                <w:szCs w:val="21"/>
                <w:lang w:eastAsia="zh-CN"/>
              </w:rPr>
              <w:t>）</w:t>
            </w:r>
          </w:p>
        </w:tc>
        <w:tc>
          <w:tcPr>
            <w:tcW w:w="1034" w:type="dxa"/>
            <w:vMerge w:val="restart"/>
            <w:tcBorders>
              <w:bottom w:val="nil"/>
            </w:tcBorders>
            <w:noWrap w:val="0"/>
            <w:vAlign w:val="top"/>
          </w:tcPr>
          <w:p w14:paraId="0CF8594D">
            <w:pPr>
              <w:spacing w:before="274" w:line="226" w:lineRule="auto"/>
              <w:ind w:left="126"/>
              <w:rPr>
                <w:rFonts w:hint="eastAsia" w:ascii="宋体" w:hAnsi="宋体" w:eastAsia="宋体" w:cs="宋体"/>
                <w:sz w:val="21"/>
                <w:szCs w:val="21"/>
              </w:rPr>
            </w:pPr>
            <w:r>
              <w:rPr>
                <w:rFonts w:hint="eastAsia" w:ascii="宋体" w:hAnsi="宋体" w:eastAsia="宋体" w:cs="宋体"/>
                <w:spacing w:val="6"/>
                <w:sz w:val="21"/>
                <w:szCs w:val="21"/>
              </w:rPr>
              <w:t>数量指标</w:t>
            </w:r>
          </w:p>
        </w:tc>
        <w:tc>
          <w:tcPr>
            <w:tcW w:w="1269" w:type="dxa"/>
            <w:noWrap w:val="0"/>
            <w:vAlign w:val="top"/>
          </w:tcPr>
          <w:p w14:paraId="7DD7A3E4">
            <w:pPr>
              <w:pStyle w:val="9"/>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全体教师学习培训</w:t>
            </w:r>
          </w:p>
        </w:tc>
        <w:tc>
          <w:tcPr>
            <w:tcW w:w="1310" w:type="dxa"/>
            <w:noWrap w:val="0"/>
            <w:vAlign w:val="center"/>
          </w:tcPr>
          <w:p w14:paraId="53DEDA6B">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在职教师73人次</w:t>
            </w:r>
          </w:p>
        </w:tc>
        <w:tc>
          <w:tcPr>
            <w:tcW w:w="1268" w:type="dxa"/>
            <w:noWrap w:val="0"/>
            <w:vAlign w:val="center"/>
          </w:tcPr>
          <w:p w14:paraId="0A4CB4F6">
            <w:pPr>
              <w:pStyle w:val="9"/>
              <w:spacing w:line="235" w:lineRule="exact"/>
              <w:ind w:firstLine="454"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73人次</w:t>
            </w:r>
          </w:p>
        </w:tc>
        <w:tc>
          <w:tcPr>
            <w:tcW w:w="643" w:type="dxa"/>
            <w:noWrap w:val="0"/>
            <w:vAlign w:val="center"/>
          </w:tcPr>
          <w:p w14:paraId="40A51D05">
            <w:pPr>
              <w:pStyle w:val="9"/>
              <w:spacing w:line="235" w:lineRule="exact"/>
              <w:ind w:firstLine="401"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811" w:type="dxa"/>
            <w:noWrap w:val="0"/>
            <w:vAlign w:val="center"/>
          </w:tcPr>
          <w:p w14:paraId="4069634E">
            <w:pPr>
              <w:pStyle w:val="9"/>
              <w:spacing w:line="235" w:lineRule="exact"/>
              <w:ind w:firstLine="30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733" w:type="dxa"/>
            <w:noWrap w:val="0"/>
            <w:vAlign w:val="top"/>
          </w:tcPr>
          <w:p w14:paraId="234E20AD">
            <w:pPr>
              <w:pStyle w:val="9"/>
              <w:spacing w:line="235" w:lineRule="exact"/>
              <w:rPr>
                <w:rFonts w:hint="eastAsia" w:ascii="宋体" w:hAnsi="宋体" w:eastAsia="宋体" w:cs="宋体"/>
                <w:sz w:val="21"/>
                <w:szCs w:val="21"/>
              </w:rPr>
            </w:pPr>
          </w:p>
        </w:tc>
      </w:tr>
      <w:tr w14:paraId="0B5AE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084" w:type="dxa"/>
            <w:vMerge w:val="continue"/>
            <w:tcBorders>
              <w:top w:val="nil"/>
              <w:bottom w:val="nil"/>
            </w:tcBorders>
            <w:noWrap w:val="0"/>
            <w:textDirection w:val="tbRlV"/>
            <w:vAlign w:val="top"/>
          </w:tcPr>
          <w:p w14:paraId="6250963F">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0C456243">
            <w:pPr>
              <w:pStyle w:val="9"/>
              <w:rPr>
                <w:rFonts w:hint="eastAsia" w:ascii="宋体" w:hAnsi="宋体" w:eastAsia="宋体" w:cs="宋体"/>
                <w:sz w:val="21"/>
                <w:szCs w:val="21"/>
              </w:rPr>
            </w:pPr>
          </w:p>
        </w:tc>
        <w:tc>
          <w:tcPr>
            <w:tcW w:w="1034" w:type="dxa"/>
            <w:vMerge w:val="continue"/>
            <w:tcBorders>
              <w:top w:val="nil"/>
              <w:bottom w:val="nil"/>
            </w:tcBorders>
            <w:noWrap w:val="0"/>
            <w:vAlign w:val="top"/>
          </w:tcPr>
          <w:p w14:paraId="179274AA">
            <w:pPr>
              <w:pStyle w:val="9"/>
              <w:rPr>
                <w:rFonts w:hint="eastAsia" w:ascii="宋体" w:hAnsi="宋体" w:eastAsia="宋体" w:cs="宋体"/>
                <w:sz w:val="21"/>
                <w:szCs w:val="21"/>
              </w:rPr>
            </w:pPr>
          </w:p>
        </w:tc>
        <w:tc>
          <w:tcPr>
            <w:tcW w:w="1269" w:type="dxa"/>
            <w:noWrap w:val="0"/>
            <w:vAlign w:val="top"/>
          </w:tcPr>
          <w:p w14:paraId="77B12488">
            <w:pPr>
              <w:pStyle w:val="9"/>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举办学生课外活动次数</w:t>
            </w:r>
          </w:p>
        </w:tc>
        <w:tc>
          <w:tcPr>
            <w:tcW w:w="1310" w:type="dxa"/>
            <w:noWrap w:val="0"/>
            <w:vAlign w:val="center"/>
          </w:tcPr>
          <w:p w14:paraId="160AF5BD">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6次</w:t>
            </w:r>
          </w:p>
        </w:tc>
        <w:tc>
          <w:tcPr>
            <w:tcW w:w="1268" w:type="dxa"/>
            <w:noWrap w:val="0"/>
            <w:vAlign w:val="center"/>
          </w:tcPr>
          <w:p w14:paraId="29EAA289">
            <w:pPr>
              <w:pStyle w:val="9"/>
              <w:tabs>
                <w:tab w:val="left" w:pos="491"/>
              </w:tabs>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6次</w:t>
            </w:r>
          </w:p>
        </w:tc>
        <w:tc>
          <w:tcPr>
            <w:tcW w:w="643" w:type="dxa"/>
            <w:noWrap w:val="0"/>
            <w:vAlign w:val="center"/>
          </w:tcPr>
          <w:p w14:paraId="29E11CC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11" w:type="dxa"/>
            <w:noWrap w:val="0"/>
            <w:vAlign w:val="center"/>
          </w:tcPr>
          <w:p w14:paraId="78728A4E">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33" w:type="dxa"/>
            <w:noWrap w:val="0"/>
            <w:vAlign w:val="top"/>
          </w:tcPr>
          <w:p w14:paraId="42393F09">
            <w:pPr>
              <w:pStyle w:val="9"/>
              <w:spacing w:line="235" w:lineRule="exact"/>
              <w:rPr>
                <w:rFonts w:hint="eastAsia" w:ascii="宋体" w:hAnsi="宋体" w:eastAsia="宋体" w:cs="宋体"/>
                <w:sz w:val="21"/>
                <w:szCs w:val="21"/>
              </w:rPr>
            </w:pPr>
          </w:p>
        </w:tc>
      </w:tr>
      <w:tr w14:paraId="4968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084" w:type="dxa"/>
            <w:vMerge w:val="continue"/>
            <w:tcBorders>
              <w:top w:val="nil"/>
              <w:bottom w:val="nil"/>
            </w:tcBorders>
            <w:noWrap w:val="0"/>
            <w:textDirection w:val="tbRlV"/>
            <w:vAlign w:val="top"/>
          </w:tcPr>
          <w:p w14:paraId="35C3099E">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08F645DC">
            <w:pPr>
              <w:pStyle w:val="9"/>
              <w:rPr>
                <w:rFonts w:hint="eastAsia" w:ascii="宋体" w:hAnsi="宋体" w:eastAsia="宋体" w:cs="宋体"/>
                <w:sz w:val="21"/>
                <w:szCs w:val="21"/>
              </w:rPr>
            </w:pPr>
          </w:p>
        </w:tc>
        <w:tc>
          <w:tcPr>
            <w:tcW w:w="1034" w:type="dxa"/>
            <w:vMerge w:val="continue"/>
            <w:tcBorders>
              <w:top w:val="nil"/>
            </w:tcBorders>
            <w:noWrap w:val="0"/>
            <w:vAlign w:val="top"/>
          </w:tcPr>
          <w:p w14:paraId="4C42DB83">
            <w:pPr>
              <w:pStyle w:val="9"/>
              <w:rPr>
                <w:rFonts w:hint="eastAsia" w:ascii="宋体" w:hAnsi="宋体" w:eastAsia="宋体" w:cs="宋体"/>
                <w:sz w:val="21"/>
                <w:szCs w:val="21"/>
              </w:rPr>
            </w:pPr>
          </w:p>
        </w:tc>
        <w:tc>
          <w:tcPr>
            <w:tcW w:w="1269" w:type="dxa"/>
            <w:noWrap w:val="0"/>
            <w:vAlign w:val="top"/>
          </w:tcPr>
          <w:p w14:paraId="68026D84">
            <w:pPr>
              <w:pStyle w:val="9"/>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召开班主任培训会次数</w:t>
            </w:r>
          </w:p>
        </w:tc>
        <w:tc>
          <w:tcPr>
            <w:tcW w:w="1310" w:type="dxa"/>
            <w:noWrap w:val="0"/>
            <w:vAlign w:val="center"/>
          </w:tcPr>
          <w:p w14:paraId="14185F4C">
            <w:pPr>
              <w:pStyle w:val="9"/>
              <w:spacing w:line="235"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4次</w:t>
            </w:r>
          </w:p>
        </w:tc>
        <w:tc>
          <w:tcPr>
            <w:tcW w:w="1268" w:type="dxa"/>
            <w:noWrap w:val="0"/>
            <w:vAlign w:val="center"/>
          </w:tcPr>
          <w:p w14:paraId="3111291A">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4次</w:t>
            </w:r>
          </w:p>
        </w:tc>
        <w:tc>
          <w:tcPr>
            <w:tcW w:w="643" w:type="dxa"/>
            <w:noWrap w:val="0"/>
            <w:vAlign w:val="center"/>
          </w:tcPr>
          <w:p w14:paraId="34AA6EC0">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11" w:type="dxa"/>
            <w:noWrap w:val="0"/>
            <w:vAlign w:val="center"/>
          </w:tcPr>
          <w:p w14:paraId="39179908">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33" w:type="dxa"/>
            <w:noWrap w:val="0"/>
            <w:vAlign w:val="top"/>
          </w:tcPr>
          <w:p w14:paraId="3C5DE97D">
            <w:pPr>
              <w:pStyle w:val="9"/>
              <w:spacing w:line="235" w:lineRule="exact"/>
              <w:rPr>
                <w:rFonts w:hint="eastAsia" w:ascii="宋体" w:hAnsi="宋体" w:eastAsia="宋体" w:cs="宋体"/>
                <w:sz w:val="21"/>
                <w:szCs w:val="21"/>
              </w:rPr>
            </w:pPr>
          </w:p>
        </w:tc>
      </w:tr>
      <w:tr w14:paraId="630C1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502D530">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440DF206">
            <w:pPr>
              <w:pStyle w:val="9"/>
              <w:rPr>
                <w:rFonts w:hint="eastAsia" w:ascii="宋体" w:hAnsi="宋体" w:eastAsia="宋体" w:cs="宋体"/>
                <w:sz w:val="21"/>
                <w:szCs w:val="21"/>
              </w:rPr>
            </w:pPr>
          </w:p>
        </w:tc>
        <w:tc>
          <w:tcPr>
            <w:tcW w:w="1034" w:type="dxa"/>
            <w:vMerge w:val="restart"/>
            <w:tcBorders>
              <w:bottom w:val="nil"/>
            </w:tcBorders>
            <w:noWrap w:val="0"/>
            <w:vAlign w:val="top"/>
          </w:tcPr>
          <w:p w14:paraId="3CFB5E1C">
            <w:pPr>
              <w:spacing w:before="273" w:line="226" w:lineRule="auto"/>
              <w:ind w:left="121"/>
              <w:rPr>
                <w:rFonts w:hint="eastAsia" w:ascii="宋体" w:hAnsi="宋体" w:eastAsia="宋体" w:cs="宋体"/>
                <w:sz w:val="21"/>
                <w:szCs w:val="21"/>
              </w:rPr>
            </w:pPr>
            <w:r>
              <w:rPr>
                <w:rFonts w:hint="eastAsia" w:ascii="宋体" w:hAnsi="宋体" w:eastAsia="宋体" w:cs="宋体"/>
                <w:spacing w:val="7"/>
                <w:sz w:val="21"/>
                <w:szCs w:val="21"/>
              </w:rPr>
              <w:t>质量指标</w:t>
            </w:r>
          </w:p>
        </w:tc>
        <w:tc>
          <w:tcPr>
            <w:tcW w:w="1269" w:type="dxa"/>
            <w:noWrap w:val="0"/>
            <w:vAlign w:val="top"/>
          </w:tcPr>
          <w:p w14:paraId="5E98C2E4">
            <w:pPr>
              <w:pStyle w:val="9"/>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平安校园知识宣传覆盖率</w:t>
            </w:r>
          </w:p>
        </w:tc>
        <w:tc>
          <w:tcPr>
            <w:tcW w:w="1310" w:type="dxa"/>
            <w:noWrap w:val="0"/>
            <w:vAlign w:val="center"/>
          </w:tcPr>
          <w:p w14:paraId="79DC17F9">
            <w:pPr>
              <w:pStyle w:val="9"/>
              <w:spacing w:line="235" w:lineRule="exact"/>
              <w:ind w:firstLine="549"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100%</w:t>
            </w:r>
          </w:p>
        </w:tc>
        <w:tc>
          <w:tcPr>
            <w:tcW w:w="1268" w:type="dxa"/>
            <w:noWrap w:val="0"/>
            <w:vAlign w:val="center"/>
          </w:tcPr>
          <w:p w14:paraId="0271D971">
            <w:pPr>
              <w:pStyle w:val="9"/>
              <w:spacing w:line="235" w:lineRule="exact"/>
              <w:ind w:firstLine="574"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643" w:type="dxa"/>
            <w:noWrap w:val="0"/>
            <w:vAlign w:val="center"/>
          </w:tcPr>
          <w:p w14:paraId="514CA30F">
            <w:pPr>
              <w:pStyle w:val="9"/>
              <w:spacing w:line="235" w:lineRule="exact"/>
              <w:ind w:firstLine="341"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11" w:type="dxa"/>
            <w:noWrap w:val="0"/>
            <w:vAlign w:val="center"/>
          </w:tcPr>
          <w:p w14:paraId="39FC6123">
            <w:pPr>
              <w:pStyle w:val="9"/>
              <w:spacing w:line="235" w:lineRule="exact"/>
              <w:ind w:firstLine="42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33" w:type="dxa"/>
            <w:noWrap w:val="0"/>
            <w:vAlign w:val="top"/>
          </w:tcPr>
          <w:p w14:paraId="02210D97">
            <w:pPr>
              <w:pStyle w:val="9"/>
              <w:spacing w:line="235" w:lineRule="exact"/>
              <w:rPr>
                <w:rFonts w:hint="eastAsia" w:ascii="宋体" w:hAnsi="宋体" w:eastAsia="宋体" w:cs="宋体"/>
                <w:sz w:val="21"/>
                <w:szCs w:val="21"/>
              </w:rPr>
            </w:pPr>
          </w:p>
        </w:tc>
      </w:tr>
      <w:tr w14:paraId="21633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ABF630F">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4AA5A1FD">
            <w:pPr>
              <w:pStyle w:val="9"/>
              <w:rPr>
                <w:rFonts w:hint="eastAsia" w:ascii="宋体" w:hAnsi="宋体" w:eastAsia="宋体" w:cs="宋体"/>
                <w:sz w:val="21"/>
                <w:szCs w:val="21"/>
              </w:rPr>
            </w:pPr>
          </w:p>
        </w:tc>
        <w:tc>
          <w:tcPr>
            <w:tcW w:w="1034" w:type="dxa"/>
            <w:vMerge w:val="continue"/>
            <w:tcBorders>
              <w:top w:val="nil"/>
              <w:bottom w:val="nil"/>
            </w:tcBorders>
            <w:noWrap w:val="0"/>
            <w:vAlign w:val="top"/>
          </w:tcPr>
          <w:p w14:paraId="75EA63BC">
            <w:pPr>
              <w:pStyle w:val="9"/>
              <w:rPr>
                <w:rFonts w:hint="eastAsia" w:ascii="宋体" w:hAnsi="宋体" w:eastAsia="宋体" w:cs="宋体"/>
                <w:sz w:val="21"/>
                <w:szCs w:val="21"/>
              </w:rPr>
            </w:pPr>
          </w:p>
        </w:tc>
        <w:tc>
          <w:tcPr>
            <w:tcW w:w="1269" w:type="dxa"/>
            <w:noWrap w:val="0"/>
            <w:vAlign w:val="top"/>
          </w:tcPr>
          <w:p w14:paraId="1B5151CA">
            <w:pPr>
              <w:pStyle w:val="9"/>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校园安全事故发生率</w:t>
            </w:r>
          </w:p>
        </w:tc>
        <w:tc>
          <w:tcPr>
            <w:tcW w:w="1310" w:type="dxa"/>
            <w:noWrap w:val="0"/>
            <w:vAlign w:val="center"/>
          </w:tcPr>
          <w:p w14:paraId="470A453B">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268" w:type="dxa"/>
            <w:noWrap w:val="0"/>
            <w:vAlign w:val="center"/>
          </w:tcPr>
          <w:p w14:paraId="6CAC07EA">
            <w:pPr>
              <w:pStyle w:val="9"/>
              <w:spacing w:line="235" w:lineRule="exact"/>
              <w:ind w:firstLine="454"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643" w:type="dxa"/>
            <w:noWrap w:val="0"/>
            <w:vAlign w:val="center"/>
          </w:tcPr>
          <w:p w14:paraId="1B291243">
            <w:pPr>
              <w:pStyle w:val="9"/>
              <w:spacing w:line="235" w:lineRule="exact"/>
              <w:ind w:firstLine="356"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811" w:type="dxa"/>
            <w:noWrap w:val="0"/>
            <w:vAlign w:val="center"/>
          </w:tcPr>
          <w:p w14:paraId="11569A69">
            <w:pPr>
              <w:pStyle w:val="9"/>
              <w:spacing w:line="235" w:lineRule="exact"/>
              <w:ind w:firstLine="42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733" w:type="dxa"/>
            <w:noWrap w:val="0"/>
            <w:vAlign w:val="top"/>
          </w:tcPr>
          <w:p w14:paraId="7CE4CCDE">
            <w:pPr>
              <w:pStyle w:val="9"/>
              <w:spacing w:line="235" w:lineRule="exact"/>
              <w:rPr>
                <w:rFonts w:hint="eastAsia" w:ascii="宋体" w:hAnsi="宋体" w:eastAsia="宋体" w:cs="宋体"/>
                <w:sz w:val="21"/>
                <w:szCs w:val="21"/>
              </w:rPr>
            </w:pPr>
          </w:p>
        </w:tc>
      </w:tr>
      <w:tr w14:paraId="52C4C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A0EE907">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365BC13F">
            <w:pPr>
              <w:pStyle w:val="9"/>
              <w:rPr>
                <w:rFonts w:hint="eastAsia" w:ascii="宋体" w:hAnsi="宋体" w:eastAsia="宋体" w:cs="宋体"/>
                <w:sz w:val="21"/>
                <w:szCs w:val="21"/>
              </w:rPr>
            </w:pPr>
          </w:p>
        </w:tc>
        <w:tc>
          <w:tcPr>
            <w:tcW w:w="1034" w:type="dxa"/>
            <w:vMerge w:val="continue"/>
            <w:tcBorders>
              <w:top w:val="nil"/>
            </w:tcBorders>
            <w:noWrap w:val="0"/>
            <w:vAlign w:val="top"/>
          </w:tcPr>
          <w:p w14:paraId="0DBCD6A0">
            <w:pPr>
              <w:pStyle w:val="9"/>
              <w:rPr>
                <w:rFonts w:hint="eastAsia" w:ascii="宋体" w:hAnsi="宋体" w:eastAsia="宋体" w:cs="宋体"/>
                <w:sz w:val="21"/>
                <w:szCs w:val="21"/>
              </w:rPr>
            </w:pPr>
          </w:p>
        </w:tc>
        <w:tc>
          <w:tcPr>
            <w:tcW w:w="1269" w:type="dxa"/>
            <w:noWrap w:val="0"/>
            <w:vAlign w:val="top"/>
          </w:tcPr>
          <w:p w14:paraId="7832F874">
            <w:pPr>
              <w:pStyle w:val="9"/>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多彩校园活动举办率</w:t>
            </w:r>
          </w:p>
        </w:tc>
        <w:tc>
          <w:tcPr>
            <w:tcW w:w="1310" w:type="dxa"/>
            <w:noWrap w:val="0"/>
            <w:vAlign w:val="center"/>
          </w:tcPr>
          <w:p w14:paraId="09C9079E">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98%</w:t>
            </w:r>
          </w:p>
        </w:tc>
        <w:tc>
          <w:tcPr>
            <w:tcW w:w="1268" w:type="dxa"/>
            <w:noWrap w:val="0"/>
            <w:vAlign w:val="center"/>
          </w:tcPr>
          <w:p w14:paraId="08B2B8B7">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643" w:type="dxa"/>
            <w:noWrap w:val="0"/>
            <w:vAlign w:val="center"/>
          </w:tcPr>
          <w:p w14:paraId="0869917F">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11" w:type="dxa"/>
            <w:noWrap w:val="0"/>
            <w:vAlign w:val="center"/>
          </w:tcPr>
          <w:p w14:paraId="6C2E32B1">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33" w:type="dxa"/>
            <w:noWrap w:val="0"/>
            <w:vAlign w:val="top"/>
          </w:tcPr>
          <w:p w14:paraId="4E00CCFF">
            <w:pPr>
              <w:pStyle w:val="9"/>
              <w:spacing w:line="235" w:lineRule="exact"/>
              <w:rPr>
                <w:rFonts w:hint="eastAsia" w:ascii="宋体" w:hAnsi="宋体" w:eastAsia="宋体" w:cs="宋体"/>
                <w:sz w:val="21"/>
                <w:szCs w:val="21"/>
              </w:rPr>
            </w:pPr>
          </w:p>
        </w:tc>
      </w:tr>
      <w:tr w14:paraId="4C8D0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2231B17">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7015BE17">
            <w:pPr>
              <w:pStyle w:val="9"/>
              <w:rPr>
                <w:rFonts w:hint="eastAsia" w:ascii="宋体" w:hAnsi="宋体" w:eastAsia="宋体" w:cs="宋体"/>
                <w:sz w:val="21"/>
                <w:szCs w:val="21"/>
              </w:rPr>
            </w:pPr>
          </w:p>
        </w:tc>
        <w:tc>
          <w:tcPr>
            <w:tcW w:w="1034" w:type="dxa"/>
            <w:vMerge w:val="restart"/>
            <w:tcBorders>
              <w:bottom w:val="nil"/>
            </w:tcBorders>
            <w:noWrap w:val="0"/>
            <w:vAlign w:val="top"/>
          </w:tcPr>
          <w:p w14:paraId="56F0DB4E">
            <w:pPr>
              <w:spacing w:before="274" w:line="226" w:lineRule="auto"/>
              <w:ind w:left="139"/>
              <w:rPr>
                <w:rFonts w:hint="eastAsia" w:ascii="宋体" w:hAnsi="宋体" w:eastAsia="宋体" w:cs="宋体"/>
                <w:sz w:val="21"/>
                <w:szCs w:val="21"/>
              </w:rPr>
            </w:pPr>
            <w:r>
              <w:rPr>
                <w:rFonts w:hint="eastAsia" w:ascii="宋体" w:hAnsi="宋体" w:eastAsia="宋体" w:cs="宋体"/>
                <w:spacing w:val="3"/>
                <w:sz w:val="21"/>
                <w:szCs w:val="21"/>
              </w:rPr>
              <w:t>时效指标</w:t>
            </w:r>
          </w:p>
        </w:tc>
        <w:tc>
          <w:tcPr>
            <w:tcW w:w="1269" w:type="dxa"/>
            <w:noWrap w:val="0"/>
            <w:vAlign w:val="top"/>
          </w:tcPr>
          <w:p w14:paraId="10A870C1">
            <w:pPr>
              <w:pStyle w:val="9"/>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及时发放教职工薪资</w:t>
            </w:r>
          </w:p>
        </w:tc>
        <w:tc>
          <w:tcPr>
            <w:tcW w:w="1310" w:type="dxa"/>
            <w:noWrap w:val="0"/>
            <w:vAlign w:val="center"/>
          </w:tcPr>
          <w:p w14:paraId="4391E7CB">
            <w:pPr>
              <w:pStyle w:val="9"/>
              <w:spacing w:line="235" w:lineRule="exact"/>
              <w:ind w:firstLine="564"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及时</w:t>
            </w:r>
          </w:p>
        </w:tc>
        <w:tc>
          <w:tcPr>
            <w:tcW w:w="1268" w:type="dxa"/>
            <w:noWrap w:val="0"/>
            <w:vAlign w:val="center"/>
          </w:tcPr>
          <w:p w14:paraId="76655666">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年内已完成</w:t>
            </w:r>
          </w:p>
        </w:tc>
        <w:tc>
          <w:tcPr>
            <w:tcW w:w="643" w:type="dxa"/>
            <w:noWrap w:val="0"/>
            <w:vAlign w:val="center"/>
          </w:tcPr>
          <w:p w14:paraId="4EF51FCE">
            <w:pPr>
              <w:pStyle w:val="9"/>
              <w:spacing w:line="235" w:lineRule="exact"/>
              <w:ind w:firstLine="341"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11" w:type="dxa"/>
            <w:noWrap w:val="0"/>
            <w:vAlign w:val="center"/>
          </w:tcPr>
          <w:p w14:paraId="0B6CF42E">
            <w:pPr>
              <w:pStyle w:val="9"/>
              <w:spacing w:line="235" w:lineRule="exact"/>
              <w:ind w:firstLine="36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33" w:type="dxa"/>
            <w:noWrap w:val="0"/>
            <w:vAlign w:val="top"/>
          </w:tcPr>
          <w:p w14:paraId="2CD0F65E">
            <w:pPr>
              <w:pStyle w:val="9"/>
              <w:spacing w:line="235" w:lineRule="exact"/>
              <w:rPr>
                <w:rFonts w:hint="eastAsia" w:ascii="宋体" w:hAnsi="宋体" w:eastAsia="宋体" w:cs="宋体"/>
                <w:sz w:val="21"/>
                <w:szCs w:val="21"/>
              </w:rPr>
            </w:pPr>
          </w:p>
        </w:tc>
      </w:tr>
      <w:tr w14:paraId="116BA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20E47B9">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16976C9B">
            <w:pPr>
              <w:pStyle w:val="9"/>
              <w:rPr>
                <w:rFonts w:hint="eastAsia" w:ascii="宋体" w:hAnsi="宋体" w:eastAsia="宋体" w:cs="宋体"/>
                <w:sz w:val="21"/>
                <w:szCs w:val="21"/>
              </w:rPr>
            </w:pPr>
          </w:p>
        </w:tc>
        <w:tc>
          <w:tcPr>
            <w:tcW w:w="1034" w:type="dxa"/>
            <w:vMerge w:val="continue"/>
            <w:tcBorders>
              <w:top w:val="nil"/>
              <w:bottom w:val="nil"/>
            </w:tcBorders>
            <w:noWrap w:val="0"/>
            <w:vAlign w:val="top"/>
          </w:tcPr>
          <w:p w14:paraId="7BEC1B2B">
            <w:pPr>
              <w:pStyle w:val="9"/>
              <w:rPr>
                <w:rFonts w:hint="eastAsia" w:ascii="宋体" w:hAnsi="宋体" w:eastAsia="宋体" w:cs="宋体"/>
                <w:sz w:val="21"/>
                <w:szCs w:val="21"/>
              </w:rPr>
            </w:pPr>
          </w:p>
        </w:tc>
        <w:tc>
          <w:tcPr>
            <w:tcW w:w="1269" w:type="dxa"/>
            <w:noWrap w:val="0"/>
            <w:vAlign w:val="top"/>
          </w:tcPr>
          <w:p w14:paraId="4CF04F47">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按时完成承诺的产出任务</w:t>
            </w:r>
          </w:p>
        </w:tc>
        <w:tc>
          <w:tcPr>
            <w:tcW w:w="1310" w:type="dxa"/>
            <w:noWrap w:val="0"/>
            <w:vAlign w:val="center"/>
          </w:tcPr>
          <w:p w14:paraId="1BE9830F">
            <w:pPr>
              <w:pStyle w:val="9"/>
              <w:spacing w:line="235" w:lineRule="exact"/>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2023-12-31</w:t>
            </w:r>
          </w:p>
        </w:tc>
        <w:tc>
          <w:tcPr>
            <w:tcW w:w="1268" w:type="dxa"/>
            <w:noWrap w:val="0"/>
            <w:vAlign w:val="center"/>
          </w:tcPr>
          <w:p w14:paraId="4E547A2C">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年内已完成</w:t>
            </w:r>
          </w:p>
        </w:tc>
        <w:tc>
          <w:tcPr>
            <w:tcW w:w="643" w:type="dxa"/>
            <w:noWrap w:val="0"/>
            <w:vAlign w:val="center"/>
          </w:tcPr>
          <w:p w14:paraId="472D12F1">
            <w:pPr>
              <w:pStyle w:val="9"/>
              <w:spacing w:line="235" w:lineRule="exact"/>
              <w:ind w:firstLine="341"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11" w:type="dxa"/>
            <w:noWrap w:val="0"/>
            <w:vAlign w:val="center"/>
          </w:tcPr>
          <w:p w14:paraId="486623E4">
            <w:pPr>
              <w:pStyle w:val="9"/>
              <w:spacing w:line="235" w:lineRule="exact"/>
              <w:ind w:firstLine="345"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p w14:paraId="15204852">
            <w:pPr>
              <w:bidi w:val="0"/>
              <w:ind w:firstLine="360" w:firstLineChars="0"/>
              <w:jc w:val="center"/>
              <w:rPr>
                <w:rFonts w:hint="eastAsia" w:ascii="宋体" w:hAnsi="宋体" w:eastAsia="宋体" w:cs="宋体"/>
                <w:sz w:val="21"/>
                <w:szCs w:val="21"/>
                <w:lang w:val="en-US" w:eastAsia="zh-CN"/>
              </w:rPr>
            </w:pPr>
          </w:p>
        </w:tc>
        <w:tc>
          <w:tcPr>
            <w:tcW w:w="1733" w:type="dxa"/>
            <w:noWrap w:val="0"/>
            <w:vAlign w:val="top"/>
          </w:tcPr>
          <w:p w14:paraId="769B067B">
            <w:pPr>
              <w:pStyle w:val="9"/>
              <w:spacing w:line="235" w:lineRule="exact"/>
              <w:rPr>
                <w:rFonts w:hint="eastAsia" w:ascii="宋体" w:hAnsi="宋体" w:eastAsia="宋体" w:cs="宋体"/>
                <w:sz w:val="21"/>
                <w:szCs w:val="21"/>
              </w:rPr>
            </w:pPr>
          </w:p>
        </w:tc>
      </w:tr>
      <w:tr w14:paraId="4DD29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7C453B8">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31C975FE">
            <w:pPr>
              <w:pStyle w:val="9"/>
              <w:rPr>
                <w:rFonts w:hint="eastAsia" w:ascii="宋体" w:hAnsi="宋体" w:eastAsia="宋体" w:cs="宋体"/>
                <w:sz w:val="21"/>
                <w:szCs w:val="21"/>
              </w:rPr>
            </w:pPr>
          </w:p>
        </w:tc>
        <w:tc>
          <w:tcPr>
            <w:tcW w:w="1034" w:type="dxa"/>
            <w:vMerge w:val="continue"/>
            <w:tcBorders>
              <w:top w:val="nil"/>
            </w:tcBorders>
            <w:noWrap w:val="0"/>
            <w:vAlign w:val="top"/>
          </w:tcPr>
          <w:p w14:paraId="6B8703F1">
            <w:pPr>
              <w:pStyle w:val="9"/>
              <w:rPr>
                <w:rFonts w:hint="eastAsia" w:ascii="宋体" w:hAnsi="宋体" w:eastAsia="宋体" w:cs="宋体"/>
                <w:sz w:val="21"/>
                <w:szCs w:val="21"/>
              </w:rPr>
            </w:pPr>
          </w:p>
        </w:tc>
        <w:tc>
          <w:tcPr>
            <w:tcW w:w="1269" w:type="dxa"/>
            <w:noWrap w:val="0"/>
            <w:vAlign w:val="top"/>
          </w:tcPr>
          <w:p w14:paraId="1E1F6CB0">
            <w:pPr>
              <w:spacing w:before="175" w:line="60" w:lineRule="exact"/>
              <w:ind w:left="452"/>
              <w:rPr>
                <w:rFonts w:hint="eastAsia" w:ascii="宋体" w:hAnsi="宋体" w:eastAsia="宋体" w:cs="宋体"/>
                <w:sz w:val="21"/>
                <w:szCs w:val="21"/>
              </w:rPr>
            </w:pPr>
            <w:r>
              <w:rPr>
                <w:rFonts w:hint="eastAsia" w:ascii="宋体" w:hAnsi="宋体" w:eastAsia="宋体" w:cs="宋体"/>
                <w:spacing w:val="-2"/>
                <w:position w:val="1"/>
                <w:sz w:val="21"/>
                <w:szCs w:val="21"/>
              </w:rPr>
              <w:t>……</w:t>
            </w:r>
          </w:p>
        </w:tc>
        <w:tc>
          <w:tcPr>
            <w:tcW w:w="1310" w:type="dxa"/>
            <w:noWrap w:val="0"/>
            <w:vAlign w:val="center"/>
          </w:tcPr>
          <w:p w14:paraId="337822EF">
            <w:pPr>
              <w:pStyle w:val="9"/>
              <w:spacing w:line="235" w:lineRule="exact"/>
              <w:jc w:val="both"/>
              <w:rPr>
                <w:rFonts w:hint="eastAsia" w:ascii="宋体" w:hAnsi="宋体" w:eastAsia="宋体" w:cs="宋体"/>
                <w:sz w:val="21"/>
                <w:szCs w:val="21"/>
              </w:rPr>
            </w:pPr>
          </w:p>
        </w:tc>
        <w:tc>
          <w:tcPr>
            <w:tcW w:w="1268" w:type="dxa"/>
            <w:noWrap w:val="0"/>
            <w:vAlign w:val="center"/>
          </w:tcPr>
          <w:p w14:paraId="3DCF5686">
            <w:pPr>
              <w:pStyle w:val="9"/>
              <w:spacing w:line="235" w:lineRule="exact"/>
              <w:jc w:val="both"/>
              <w:rPr>
                <w:rFonts w:hint="eastAsia" w:ascii="宋体" w:hAnsi="宋体" w:eastAsia="宋体" w:cs="宋体"/>
                <w:sz w:val="21"/>
                <w:szCs w:val="21"/>
              </w:rPr>
            </w:pPr>
          </w:p>
        </w:tc>
        <w:tc>
          <w:tcPr>
            <w:tcW w:w="643" w:type="dxa"/>
            <w:noWrap w:val="0"/>
            <w:vAlign w:val="center"/>
          </w:tcPr>
          <w:p w14:paraId="56F286D3">
            <w:pPr>
              <w:pStyle w:val="9"/>
              <w:spacing w:line="235" w:lineRule="exact"/>
              <w:jc w:val="center"/>
              <w:rPr>
                <w:rFonts w:hint="eastAsia" w:ascii="宋体" w:hAnsi="宋体" w:eastAsia="宋体" w:cs="宋体"/>
                <w:sz w:val="21"/>
                <w:szCs w:val="21"/>
              </w:rPr>
            </w:pPr>
          </w:p>
        </w:tc>
        <w:tc>
          <w:tcPr>
            <w:tcW w:w="811" w:type="dxa"/>
            <w:noWrap w:val="0"/>
            <w:vAlign w:val="center"/>
          </w:tcPr>
          <w:p w14:paraId="7537E1D9">
            <w:pPr>
              <w:pStyle w:val="9"/>
              <w:spacing w:line="235" w:lineRule="exact"/>
              <w:jc w:val="center"/>
              <w:rPr>
                <w:rFonts w:hint="eastAsia" w:ascii="宋体" w:hAnsi="宋体" w:eastAsia="宋体" w:cs="宋体"/>
                <w:sz w:val="21"/>
                <w:szCs w:val="21"/>
              </w:rPr>
            </w:pPr>
          </w:p>
        </w:tc>
        <w:tc>
          <w:tcPr>
            <w:tcW w:w="1733" w:type="dxa"/>
            <w:noWrap w:val="0"/>
            <w:vAlign w:val="top"/>
          </w:tcPr>
          <w:p w14:paraId="558817F9">
            <w:pPr>
              <w:pStyle w:val="9"/>
              <w:spacing w:line="235" w:lineRule="exact"/>
              <w:rPr>
                <w:rFonts w:hint="eastAsia" w:ascii="宋体" w:hAnsi="宋体" w:eastAsia="宋体" w:cs="宋体"/>
                <w:sz w:val="21"/>
                <w:szCs w:val="21"/>
              </w:rPr>
            </w:pPr>
          </w:p>
        </w:tc>
      </w:tr>
      <w:tr w14:paraId="5537D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B167723">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2FF7B0F5">
            <w:pPr>
              <w:pStyle w:val="9"/>
              <w:rPr>
                <w:rFonts w:hint="eastAsia" w:ascii="宋体" w:hAnsi="宋体" w:eastAsia="宋体" w:cs="宋体"/>
                <w:sz w:val="21"/>
                <w:szCs w:val="21"/>
              </w:rPr>
            </w:pPr>
          </w:p>
        </w:tc>
        <w:tc>
          <w:tcPr>
            <w:tcW w:w="1034" w:type="dxa"/>
            <w:vMerge w:val="restart"/>
            <w:tcBorders>
              <w:bottom w:val="nil"/>
            </w:tcBorders>
            <w:noWrap w:val="0"/>
            <w:vAlign w:val="top"/>
          </w:tcPr>
          <w:p w14:paraId="5FDA33D1">
            <w:pPr>
              <w:spacing w:before="273" w:line="226" w:lineRule="auto"/>
              <w:ind w:left="125"/>
              <w:rPr>
                <w:rFonts w:hint="eastAsia" w:ascii="宋体" w:hAnsi="宋体" w:eastAsia="宋体" w:cs="宋体"/>
                <w:sz w:val="21"/>
                <w:szCs w:val="21"/>
              </w:rPr>
            </w:pPr>
            <w:r>
              <w:rPr>
                <w:rFonts w:hint="eastAsia" w:ascii="宋体" w:hAnsi="宋体" w:eastAsia="宋体" w:cs="宋体"/>
                <w:spacing w:val="6"/>
                <w:sz w:val="21"/>
                <w:szCs w:val="21"/>
              </w:rPr>
              <w:t>成本指标</w:t>
            </w:r>
          </w:p>
        </w:tc>
        <w:tc>
          <w:tcPr>
            <w:tcW w:w="1269" w:type="dxa"/>
            <w:noWrap w:val="0"/>
            <w:vAlign w:val="top"/>
          </w:tcPr>
          <w:p w14:paraId="62529472">
            <w:pPr>
              <w:pStyle w:val="9"/>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全年经费开支控制在预算以内</w:t>
            </w:r>
          </w:p>
        </w:tc>
        <w:tc>
          <w:tcPr>
            <w:tcW w:w="1310" w:type="dxa"/>
            <w:noWrap w:val="0"/>
            <w:vAlign w:val="center"/>
          </w:tcPr>
          <w:p w14:paraId="0F19C707">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控制在预算以内</w:t>
            </w:r>
          </w:p>
        </w:tc>
        <w:tc>
          <w:tcPr>
            <w:tcW w:w="1268" w:type="dxa"/>
            <w:noWrap w:val="0"/>
            <w:vAlign w:val="center"/>
          </w:tcPr>
          <w:p w14:paraId="7CEFD764">
            <w:pPr>
              <w:pStyle w:val="9"/>
              <w:spacing w:line="235" w:lineRule="exact"/>
              <w:jc w:val="both"/>
              <w:rPr>
                <w:rFonts w:hint="eastAsia" w:ascii="宋体" w:hAnsi="宋体" w:eastAsia="宋体" w:cs="宋体"/>
                <w:sz w:val="21"/>
                <w:szCs w:val="21"/>
              </w:rPr>
            </w:pPr>
          </w:p>
          <w:p w14:paraId="363036E8">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年内已完成</w:t>
            </w:r>
          </w:p>
        </w:tc>
        <w:tc>
          <w:tcPr>
            <w:tcW w:w="643" w:type="dxa"/>
            <w:noWrap w:val="0"/>
            <w:vAlign w:val="center"/>
          </w:tcPr>
          <w:p w14:paraId="46AA27DF">
            <w:pPr>
              <w:pStyle w:val="9"/>
              <w:spacing w:line="235" w:lineRule="exact"/>
              <w:jc w:val="center"/>
              <w:rPr>
                <w:rFonts w:hint="eastAsia" w:ascii="宋体" w:hAnsi="宋体" w:eastAsia="宋体" w:cs="宋体"/>
                <w:sz w:val="21"/>
                <w:szCs w:val="21"/>
              </w:rPr>
            </w:pPr>
          </w:p>
          <w:p w14:paraId="3B55A9EE">
            <w:pPr>
              <w:bidi w:val="0"/>
              <w:ind w:firstLine="311"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811" w:type="dxa"/>
            <w:noWrap w:val="0"/>
            <w:vAlign w:val="center"/>
          </w:tcPr>
          <w:p w14:paraId="21C14541">
            <w:pPr>
              <w:pStyle w:val="9"/>
              <w:spacing w:line="235" w:lineRule="exact"/>
              <w:jc w:val="center"/>
              <w:rPr>
                <w:rFonts w:hint="eastAsia" w:ascii="宋体" w:hAnsi="宋体" w:eastAsia="宋体" w:cs="宋体"/>
                <w:sz w:val="21"/>
                <w:szCs w:val="21"/>
              </w:rPr>
            </w:pPr>
          </w:p>
          <w:p w14:paraId="385974E0">
            <w:pPr>
              <w:bidi w:val="0"/>
              <w:ind w:firstLine="225"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33" w:type="dxa"/>
            <w:noWrap w:val="0"/>
            <w:vAlign w:val="top"/>
          </w:tcPr>
          <w:p w14:paraId="41E0760D">
            <w:pPr>
              <w:pStyle w:val="9"/>
              <w:spacing w:line="235" w:lineRule="exact"/>
              <w:rPr>
                <w:rFonts w:hint="eastAsia" w:ascii="宋体" w:hAnsi="宋体" w:eastAsia="宋体" w:cs="宋体"/>
                <w:sz w:val="21"/>
                <w:szCs w:val="21"/>
              </w:rPr>
            </w:pPr>
          </w:p>
        </w:tc>
      </w:tr>
      <w:tr w14:paraId="52826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2E4C5D8">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235D39B2">
            <w:pPr>
              <w:pStyle w:val="9"/>
              <w:rPr>
                <w:rFonts w:hint="eastAsia" w:ascii="宋体" w:hAnsi="宋体" w:eastAsia="宋体" w:cs="宋体"/>
                <w:sz w:val="21"/>
                <w:szCs w:val="21"/>
              </w:rPr>
            </w:pPr>
          </w:p>
        </w:tc>
        <w:tc>
          <w:tcPr>
            <w:tcW w:w="1034" w:type="dxa"/>
            <w:vMerge w:val="continue"/>
            <w:tcBorders>
              <w:top w:val="nil"/>
              <w:bottom w:val="nil"/>
            </w:tcBorders>
            <w:noWrap w:val="0"/>
            <w:vAlign w:val="top"/>
          </w:tcPr>
          <w:p w14:paraId="6B6A0C34">
            <w:pPr>
              <w:pStyle w:val="9"/>
              <w:rPr>
                <w:rFonts w:hint="eastAsia" w:ascii="宋体" w:hAnsi="宋体" w:eastAsia="宋体" w:cs="宋体"/>
                <w:sz w:val="21"/>
                <w:szCs w:val="21"/>
              </w:rPr>
            </w:pPr>
          </w:p>
        </w:tc>
        <w:tc>
          <w:tcPr>
            <w:tcW w:w="1269" w:type="dxa"/>
            <w:noWrap w:val="0"/>
            <w:vAlign w:val="top"/>
          </w:tcPr>
          <w:p w14:paraId="55D9D269">
            <w:pPr>
              <w:pStyle w:val="9"/>
              <w:spacing w:line="235" w:lineRule="exact"/>
              <w:rPr>
                <w:rFonts w:hint="eastAsia" w:ascii="宋体" w:hAnsi="宋体" w:eastAsia="宋体" w:cs="宋体"/>
                <w:sz w:val="21"/>
                <w:szCs w:val="21"/>
              </w:rPr>
            </w:pPr>
          </w:p>
        </w:tc>
        <w:tc>
          <w:tcPr>
            <w:tcW w:w="1310" w:type="dxa"/>
            <w:noWrap w:val="0"/>
            <w:vAlign w:val="center"/>
          </w:tcPr>
          <w:p w14:paraId="798A7A08">
            <w:pPr>
              <w:pStyle w:val="9"/>
              <w:spacing w:line="235" w:lineRule="exact"/>
              <w:jc w:val="both"/>
              <w:rPr>
                <w:rFonts w:hint="eastAsia" w:ascii="宋体" w:hAnsi="宋体" w:eastAsia="宋体" w:cs="宋体"/>
                <w:sz w:val="21"/>
                <w:szCs w:val="21"/>
              </w:rPr>
            </w:pPr>
          </w:p>
        </w:tc>
        <w:tc>
          <w:tcPr>
            <w:tcW w:w="1268" w:type="dxa"/>
            <w:noWrap w:val="0"/>
            <w:vAlign w:val="center"/>
          </w:tcPr>
          <w:p w14:paraId="0B62EFC7">
            <w:pPr>
              <w:pStyle w:val="9"/>
              <w:spacing w:line="235" w:lineRule="exact"/>
              <w:jc w:val="both"/>
              <w:rPr>
                <w:rFonts w:hint="eastAsia" w:ascii="宋体" w:hAnsi="宋体" w:eastAsia="宋体" w:cs="宋体"/>
                <w:sz w:val="21"/>
                <w:szCs w:val="21"/>
              </w:rPr>
            </w:pPr>
          </w:p>
        </w:tc>
        <w:tc>
          <w:tcPr>
            <w:tcW w:w="643" w:type="dxa"/>
            <w:noWrap w:val="0"/>
            <w:vAlign w:val="center"/>
          </w:tcPr>
          <w:p w14:paraId="7547932B">
            <w:pPr>
              <w:pStyle w:val="9"/>
              <w:spacing w:line="235" w:lineRule="exact"/>
              <w:jc w:val="center"/>
              <w:rPr>
                <w:rFonts w:hint="eastAsia" w:ascii="宋体" w:hAnsi="宋体" w:eastAsia="宋体" w:cs="宋体"/>
                <w:sz w:val="21"/>
                <w:szCs w:val="21"/>
              </w:rPr>
            </w:pPr>
          </w:p>
        </w:tc>
        <w:tc>
          <w:tcPr>
            <w:tcW w:w="811" w:type="dxa"/>
            <w:noWrap w:val="0"/>
            <w:vAlign w:val="center"/>
          </w:tcPr>
          <w:p w14:paraId="43A4729E">
            <w:pPr>
              <w:pStyle w:val="9"/>
              <w:spacing w:line="235" w:lineRule="exact"/>
              <w:jc w:val="center"/>
              <w:rPr>
                <w:rFonts w:hint="eastAsia" w:ascii="宋体" w:hAnsi="宋体" w:eastAsia="宋体" w:cs="宋体"/>
                <w:sz w:val="21"/>
                <w:szCs w:val="21"/>
              </w:rPr>
            </w:pPr>
          </w:p>
        </w:tc>
        <w:tc>
          <w:tcPr>
            <w:tcW w:w="1733" w:type="dxa"/>
            <w:noWrap w:val="0"/>
            <w:vAlign w:val="top"/>
          </w:tcPr>
          <w:p w14:paraId="469B4021">
            <w:pPr>
              <w:pStyle w:val="9"/>
              <w:spacing w:line="235" w:lineRule="exact"/>
              <w:rPr>
                <w:rFonts w:hint="eastAsia" w:ascii="宋体" w:hAnsi="宋体" w:eastAsia="宋体" w:cs="宋体"/>
                <w:sz w:val="21"/>
                <w:szCs w:val="21"/>
              </w:rPr>
            </w:pPr>
          </w:p>
        </w:tc>
      </w:tr>
      <w:tr w14:paraId="3FADE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0E77902">
            <w:pPr>
              <w:pStyle w:val="9"/>
              <w:rPr>
                <w:rFonts w:hint="eastAsia" w:ascii="宋体" w:hAnsi="宋体" w:eastAsia="宋体" w:cs="宋体"/>
                <w:sz w:val="21"/>
                <w:szCs w:val="21"/>
              </w:rPr>
            </w:pPr>
          </w:p>
        </w:tc>
        <w:tc>
          <w:tcPr>
            <w:tcW w:w="1079" w:type="dxa"/>
            <w:vMerge w:val="continue"/>
            <w:tcBorders>
              <w:top w:val="nil"/>
            </w:tcBorders>
            <w:noWrap w:val="0"/>
            <w:vAlign w:val="top"/>
          </w:tcPr>
          <w:p w14:paraId="37875086">
            <w:pPr>
              <w:pStyle w:val="9"/>
              <w:rPr>
                <w:rFonts w:hint="eastAsia" w:ascii="宋体" w:hAnsi="宋体" w:eastAsia="宋体" w:cs="宋体"/>
                <w:sz w:val="21"/>
                <w:szCs w:val="21"/>
              </w:rPr>
            </w:pPr>
          </w:p>
        </w:tc>
        <w:tc>
          <w:tcPr>
            <w:tcW w:w="1034" w:type="dxa"/>
            <w:vMerge w:val="continue"/>
            <w:tcBorders>
              <w:top w:val="nil"/>
            </w:tcBorders>
            <w:noWrap w:val="0"/>
            <w:vAlign w:val="top"/>
          </w:tcPr>
          <w:p w14:paraId="6F754373">
            <w:pPr>
              <w:pStyle w:val="9"/>
              <w:rPr>
                <w:rFonts w:hint="eastAsia" w:ascii="宋体" w:hAnsi="宋体" w:eastAsia="宋体" w:cs="宋体"/>
                <w:sz w:val="21"/>
                <w:szCs w:val="21"/>
              </w:rPr>
            </w:pPr>
          </w:p>
        </w:tc>
        <w:tc>
          <w:tcPr>
            <w:tcW w:w="1269" w:type="dxa"/>
            <w:noWrap w:val="0"/>
            <w:vAlign w:val="top"/>
          </w:tcPr>
          <w:p w14:paraId="0FA4E13A">
            <w:pPr>
              <w:spacing w:before="173" w:line="61" w:lineRule="exact"/>
              <w:ind w:left="452"/>
              <w:rPr>
                <w:rFonts w:hint="eastAsia" w:ascii="宋体" w:hAnsi="宋体" w:eastAsia="宋体" w:cs="宋体"/>
                <w:sz w:val="21"/>
                <w:szCs w:val="21"/>
              </w:rPr>
            </w:pPr>
            <w:r>
              <w:rPr>
                <w:rFonts w:hint="eastAsia" w:ascii="宋体" w:hAnsi="宋体" w:eastAsia="宋体" w:cs="宋体"/>
                <w:spacing w:val="-2"/>
                <w:position w:val="1"/>
                <w:sz w:val="21"/>
                <w:szCs w:val="21"/>
              </w:rPr>
              <w:t>……</w:t>
            </w:r>
          </w:p>
        </w:tc>
        <w:tc>
          <w:tcPr>
            <w:tcW w:w="1310" w:type="dxa"/>
            <w:noWrap w:val="0"/>
            <w:vAlign w:val="center"/>
          </w:tcPr>
          <w:p w14:paraId="4F4202D7">
            <w:pPr>
              <w:pStyle w:val="9"/>
              <w:spacing w:line="235" w:lineRule="exact"/>
              <w:jc w:val="both"/>
              <w:rPr>
                <w:rFonts w:hint="eastAsia" w:ascii="宋体" w:hAnsi="宋体" w:eastAsia="宋体" w:cs="宋体"/>
                <w:sz w:val="21"/>
                <w:szCs w:val="21"/>
              </w:rPr>
            </w:pPr>
          </w:p>
        </w:tc>
        <w:tc>
          <w:tcPr>
            <w:tcW w:w="1268" w:type="dxa"/>
            <w:noWrap w:val="0"/>
            <w:vAlign w:val="center"/>
          </w:tcPr>
          <w:p w14:paraId="356199A4">
            <w:pPr>
              <w:pStyle w:val="9"/>
              <w:spacing w:line="235" w:lineRule="exact"/>
              <w:jc w:val="both"/>
              <w:rPr>
                <w:rFonts w:hint="eastAsia" w:ascii="宋体" w:hAnsi="宋体" w:eastAsia="宋体" w:cs="宋体"/>
                <w:sz w:val="21"/>
                <w:szCs w:val="21"/>
              </w:rPr>
            </w:pPr>
          </w:p>
        </w:tc>
        <w:tc>
          <w:tcPr>
            <w:tcW w:w="643" w:type="dxa"/>
            <w:noWrap w:val="0"/>
            <w:vAlign w:val="center"/>
          </w:tcPr>
          <w:p w14:paraId="5D69A48A">
            <w:pPr>
              <w:pStyle w:val="9"/>
              <w:spacing w:line="235" w:lineRule="exact"/>
              <w:jc w:val="center"/>
              <w:rPr>
                <w:rFonts w:hint="eastAsia" w:ascii="宋体" w:hAnsi="宋体" w:eastAsia="宋体" w:cs="宋体"/>
                <w:sz w:val="21"/>
                <w:szCs w:val="21"/>
              </w:rPr>
            </w:pPr>
          </w:p>
        </w:tc>
        <w:tc>
          <w:tcPr>
            <w:tcW w:w="811" w:type="dxa"/>
            <w:noWrap w:val="0"/>
            <w:vAlign w:val="center"/>
          </w:tcPr>
          <w:p w14:paraId="2A10138F">
            <w:pPr>
              <w:pStyle w:val="9"/>
              <w:spacing w:line="235" w:lineRule="exact"/>
              <w:jc w:val="center"/>
              <w:rPr>
                <w:rFonts w:hint="eastAsia" w:ascii="宋体" w:hAnsi="宋体" w:eastAsia="宋体" w:cs="宋体"/>
                <w:sz w:val="21"/>
                <w:szCs w:val="21"/>
              </w:rPr>
            </w:pPr>
          </w:p>
        </w:tc>
        <w:tc>
          <w:tcPr>
            <w:tcW w:w="1733" w:type="dxa"/>
            <w:noWrap w:val="0"/>
            <w:vAlign w:val="top"/>
          </w:tcPr>
          <w:p w14:paraId="5A49A59B">
            <w:pPr>
              <w:pStyle w:val="9"/>
              <w:spacing w:line="235" w:lineRule="exact"/>
              <w:rPr>
                <w:rFonts w:hint="eastAsia" w:ascii="宋体" w:hAnsi="宋体" w:eastAsia="宋体" w:cs="宋体"/>
                <w:sz w:val="21"/>
                <w:szCs w:val="21"/>
              </w:rPr>
            </w:pPr>
          </w:p>
        </w:tc>
      </w:tr>
      <w:tr w14:paraId="2D9EF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BFE2557">
            <w:pPr>
              <w:pStyle w:val="9"/>
              <w:rPr>
                <w:rFonts w:hint="eastAsia" w:ascii="宋体" w:hAnsi="宋体" w:eastAsia="宋体" w:cs="宋体"/>
                <w:sz w:val="21"/>
                <w:szCs w:val="21"/>
              </w:rPr>
            </w:pPr>
          </w:p>
        </w:tc>
        <w:tc>
          <w:tcPr>
            <w:tcW w:w="1079" w:type="dxa"/>
            <w:vMerge w:val="restart"/>
            <w:tcBorders>
              <w:bottom w:val="nil"/>
            </w:tcBorders>
            <w:noWrap w:val="0"/>
            <w:vAlign w:val="top"/>
          </w:tcPr>
          <w:p w14:paraId="19334F66">
            <w:pPr>
              <w:pStyle w:val="9"/>
              <w:spacing w:line="256" w:lineRule="auto"/>
              <w:rPr>
                <w:rFonts w:hint="eastAsia" w:ascii="宋体" w:hAnsi="宋体" w:eastAsia="宋体" w:cs="宋体"/>
                <w:sz w:val="21"/>
                <w:szCs w:val="21"/>
              </w:rPr>
            </w:pPr>
          </w:p>
          <w:p w14:paraId="22A9BF2F">
            <w:pPr>
              <w:pStyle w:val="9"/>
              <w:spacing w:line="256" w:lineRule="auto"/>
              <w:rPr>
                <w:rFonts w:hint="eastAsia" w:ascii="宋体" w:hAnsi="宋体" w:eastAsia="宋体" w:cs="宋体"/>
                <w:sz w:val="21"/>
                <w:szCs w:val="21"/>
              </w:rPr>
            </w:pPr>
          </w:p>
          <w:p w14:paraId="52AC1399">
            <w:pPr>
              <w:pStyle w:val="9"/>
              <w:spacing w:line="256" w:lineRule="auto"/>
              <w:rPr>
                <w:rFonts w:hint="eastAsia" w:ascii="宋体" w:hAnsi="宋体" w:eastAsia="宋体" w:cs="宋体"/>
                <w:sz w:val="21"/>
                <w:szCs w:val="21"/>
              </w:rPr>
            </w:pPr>
          </w:p>
          <w:p w14:paraId="3F2C30C5">
            <w:pPr>
              <w:pStyle w:val="9"/>
              <w:spacing w:line="256" w:lineRule="auto"/>
              <w:rPr>
                <w:rFonts w:hint="eastAsia" w:ascii="宋体" w:hAnsi="宋体" w:eastAsia="宋体" w:cs="宋体"/>
                <w:sz w:val="21"/>
                <w:szCs w:val="21"/>
              </w:rPr>
            </w:pPr>
          </w:p>
          <w:p w14:paraId="1E2CFD55">
            <w:pPr>
              <w:spacing w:before="62" w:line="480" w:lineRule="exact"/>
              <w:ind w:left="115"/>
              <w:rPr>
                <w:rFonts w:hint="eastAsia" w:ascii="宋体" w:hAnsi="宋体" w:eastAsia="宋体" w:cs="宋体"/>
                <w:sz w:val="21"/>
                <w:szCs w:val="21"/>
              </w:rPr>
            </w:pPr>
            <w:r>
              <w:rPr>
                <w:rFonts w:hint="eastAsia" w:ascii="宋体" w:hAnsi="宋体" w:eastAsia="宋体" w:cs="宋体"/>
                <w:spacing w:val="6"/>
                <w:position w:val="22"/>
                <w:sz w:val="21"/>
                <w:szCs w:val="21"/>
              </w:rPr>
              <w:t>效益指标</w:t>
            </w:r>
          </w:p>
          <w:p w14:paraId="173AF50E">
            <w:pPr>
              <w:spacing w:line="227" w:lineRule="auto"/>
              <w:ind w:left="107"/>
              <w:rPr>
                <w:rFonts w:hint="eastAsia" w:ascii="宋体" w:hAnsi="宋体" w:eastAsia="宋体" w:cs="宋体"/>
                <w:sz w:val="21"/>
                <w:szCs w:val="21"/>
              </w:rPr>
            </w:pPr>
            <w:r>
              <w:rPr>
                <w:rFonts w:hint="eastAsia" w:ascii="宋体" w:hAnsi="宋体" w:eastAsia="宋体" w:cs="宋体"/>
                <w:spacing w:val="3"/>
                <w:sz w:val="21"/>
                <w:szCs w:val="21"/>
              </w:rPr>
              <w:t>（30分）</w:t>
            </w:r>
          </w:p>
        </w:tc>
        <w:tc>
          <w:tcPr>
            <w:tcW w:w="1034" w:type="dxa"/>
            <w:vMerge w:val="restart"/>
            <w:tcBorders>
              <w:bottom w:val="nil"/>
            </w:tcBorders>
            <w:noWrap w:val="0"/>
            <w:vAlign w:val="top"/>
          </w:tcPr>
          <w:p w14:paraId="7985EEC8">
            <w:pPr>
              <w:spacing w:before="154" w:line="233" w:lineRule="auto"/>
              <w:ind w:left="226"/>
              <w:rPr>
                <w:rFonts w:hint="eastAsia" w:ascii="宋体" w:hAnsi="宋体" w:eastAsia="宋体" w:cs="宋体"/>
                <w:sz w:val="21"/>
                <w:szCs w:val="21"/>
              </w:rPr>
            </w:pPr>
            <w:r>
              <w:rPr>
                <w:rFonts w:hint="eastAsia" w:ascii="宋体" w:hAnsi="宋体" w:eastAsia="宋体" w:cs="宋体"/>
                <w:spacing w:val="5"/>
                <w:sz w:val="21"/>
                <w:szCs w:val="21"/>
              </w:rPr>
              <w:t>经济效</w:t>
            </w:r>
          </w:p>
          <w:p w14:paraId="00988EFD">
            <w:pPr>
              <w:spacing w:line="225" w:lineRule="auto"/>
              <w:ind w:left="232"/>
              <w:rPr>
                <w:rFonts w:hint="eastAsia" w:ascii="宋体" w:hAnsi="宋体" w:eastAsia="宋体" w:cs="宋体"/>
                <w:sz w:val="21"/>
                <w:szCs w:val="21"/>
              </w:rPr>
            </w:pPr>
            <w:r>
              <w:rPr>
                <w:rFonts w:hint="eastAsia" w:ascii="宋体" w:hAnsi="宋体" w:eastAsia="宋体" w:cs="宋体"/>
                <w:spacing w:val="3"/>
                <w:sz w:val="21"/>
                <w:szCs w:val="21"/>
              </w:rPr>
              <w:t>益指标</w:t>
            </w:r>
          </w:p>
        </w:tc>
        <w:tc>
          <w:tcPr>
            <w:tcW w:w="1269" w:type="dxa"/>
            <w:noWrap w:val="0"/>
            <w:vAlign w:val="top"/>
          </w:tcPr>
          <w:p w14:paraId="682CD5F9">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不适用</w:t>
            </w:r>
          </w:p>
        </w:tc>
        <w:tc>
          <w:tcPr>
            <w:tcW w:w="1310" w:type="dxa"/>
            <w:noWrap w:val="0"/>
            <w:vAlign w:val="center"/>
          </w:tcPr>
          <w:p w14:paraId="48230FAE">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不适用</w:t>
            </w:r>
          </w:p>
        </w:tc>
        <w:tc>
          <w:tcPr>
            <w:tcW w:w="1268" w:type="dxa"/>
            <w:noWrap w:val="0"/>
            <w:vAlign w:val="center"/>
          </w:tcPr>
          <w:p w14:paraId="53B91BF6">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不适用</w:t>
            </w:r>
          </w:p>
        </w:tc>
        <w:tc>
          <w:tcPr>
            <w:tcW w:w="643" w:type="dxa"/>
            <w:noWrap w:val="0"/>
            <w:vAlign w:val="center"/>
          </w:tcPr>
          <w:p w14:paraId="590EFEA9">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811" w:type="dxa"/>
            <w:noWrap w:val="0"/>
            <w:vAlign w:val="center"/>
          </w:tcPr>
          <w:p w14:paraId="3A59EA6D">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733" w:type="dxa"/>
            <w:noWrap w:val="0"/>
            <w:vAlign w:val="top"/>
          </w:tcPr>
          <w:p w14:paraId="4DF59E30">
            <w:pPr>
              <w:pStyle w:val="9"/>
              <w:spacing w:line="235" w:lineRule="exact"/>
              <w:rPr>
                <w:rFonts w:hint="eastAsia" w:ascii="宋体" w:hAnsi="宋体" w:eastAsia="宋体" w:cs="宋体"/>
                <w:sz w:val="21"/>
                <w:szCs w:val="21"/>
              </w:rPr>
            </w:pPr>
          </w:p>
        </w:tc>
      </w:tr>
      <w:tr w14:paraId="32404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52859AB">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5F9895C9">
            <w:pPr>
              <w:pStyle w:val="9"/>
              <w:rPr>
                <w:rFonts w:hint="eastAsia" w:ascii="宋体" w:hAnsi="宋体" w:eastAsia="宋体" w:cs="宋体"/>
                <w:sz w:val="21"/>
                <w:szCs w:val="21"/>
              </w:rPr>
            </w:pPr>
          </w:p>
        </w:tc>
        <w:tc>
          <w:tcPr>
            <w:tcW w:w="1034" w:type="dxa"/>
            <w:vMerge w:val="continue"/>
            <w:tcBorders>
              <w:top w:val="nil"/>
            </w:tcBorders>
            <w:noWrap w:val="0"/>
            <w:vAlign w:val="top"/>
          </w:tcPr>
          <w:p w14:paraId="1D302147">
            <w:pPr>
              <w:pStyle w:val="9"/>
              <w:rPr>
                <w:rFonts w:hint="eastAsia" w:ascii="宋体" w:hAnsi="宋体" w:eastAsia="宋体" w:cs="宋体"/>
                <w:sz w:val="21"/>
                <w:szCs w:val="21"/>
              </w:rPr>
            </w:pPr>
          </w:p>
        </w:tc>
        <w:tc>
          <w:tcPr>
            <w:tcW w:w="1269" w:type="dxa"/>
            <w:noWrap w:val="0"/>
            <w:vAlign w:val="top"/>
          </w:tcPr>
          <w:p w14:paraId="355614D7">
            <w:pPr>
              <w:spacing w:before="175" w:line="60" w:lineRule="exact"/>
              <w:ind w:left="452"/>
              <w:rPr>
                <w:rFonts w:hint="eastAsia" w:ascii="宋体" w:hAnsi="宋体" w:eastAsia="宋体" w:cs="宋体"/>
                <w:sz w:val="21"/>
                <w:szCs w:val="21"/>
              </w:rPr>
            </w:pPr>
            <w:r>
              <w:rPr>
                <w:rFonts w:hint="eastAsia" w:ascii="宋体" w:hAnsi="宋体" w:eastAsia="宋体" w:cs="宋体"/>
                <w:spacing w:val="-2"/>
                <w:position w:val="1"/>
                <w:sz w:val="21"/>
                <w:szCs w:val="21"/>
              </w:rPr>
              <w:t>……</w:t>
            </w:r>
          </w:p>
        </w:tc>
        <w:tc>
          <w:tcPr>
            <w:tcW w:w="1310" w:type="dxa"/>
            <w:noWrap w:val="0"/>
            <w:vAlign w:val="center"/>
          </w:tcPr>
          <w:p w14:paraId="7D264EC4">
            <w:pPr>
              <w:pStyle w:val="9"/>
              <w:spacing w:line="235" w:lineRule="exact"/>
              <w:jc w:val="both"/>
              <w:rPr>
                <w:rFonts w:hint="eastAsia" w:ascii="宋体" w:hAnsi="宋体" w:eastAsia="宋体" w:cs="宋体"/>
                <w:sz w:val="21"/>
                <w:szCs w:val="21"/>
              </w:rPr>
            </w:pPr>
          </w:p>
        </w:tc>
        <w:tc>
          <w:tcPr>
            <w:tcW w:w="1268" w:type="dxa"/>
            <w:noWrap w:val="0"/>
            <w:vAlign w:val="center"/>
          </w:tcPr>
          <w:p w14:paraId="0011BD82">
            <w:pPr>
              <w:pStyle w:val="9"/>
              <w:spacing w:line="235" w:lineRule="exact"/>
              <w:jc w:val="both"/>
              <w:rPr>
                <w:rFonts w:hint="eastAsia" w:ascii="宋体" w:hAnsi="宋体" w:eastAsia="宋体" w:cs="宋体"/>
                <w:sz w:val="21"/>
                <w:szCs w:val="21"/>
              </w:rPr>
            </w:pPr>
          </w:p>
        </w:tc>
        <w:tc>
          <w:tcPr>
            <w:tcW w:w="643" w:type="dxa"/>
            <w:noWrap w:val="0"/>
            <w:vAlign w:val="center"/>
          </w:tcPr>
          <w:p w14:paraId="7BA4835D">
            <w:pPr>
              <w:pStyle w:val="9"/>
              <w:spacing w:line="235" w:lineRule="exact"/>
              <w:jc w:val="center"/>
              <w:rPr>
                <w:rFonts w:hint="eastAsia" w:ascii="宋体" w:hAnsi="宋体" w:eastAsia="宋体" w:cs="宋体"/>
                <w:sz w:val="21"/>
                <w:szCs w:val="21"/>
              </w:rPr>
            </w:pPr>
          </w:p>
        </w:tc>
        <w:tc>
          <w:tcPr>
            <w:tcW w:w="811" w:type="dxa"/>
            <w:noWrap w:val="0"/>
            <w:vAlign w:val="center"/>
          </w:tcPr>
          <w:p w14:paraId="1EB19EC1">
            <w:pPr>
              <w:pStyle w:val="9"/>
              <w:spacing w:line="235" w:lineRule="exact"/>
              <w:jc w:val="center"/>
              <w:rPr>
                <w:rFonts w:hint="eastAsia" w:ascii="宋体" w:hAnsi="宋体" w:eastAsia="宋体" w:cs="宋体"/>
                <w:sz w:val="21"/>
                <w:szCs w:val="21"/>
              </w:rPr>
            </w:pPr>
          </w:p>
        </w:tc>
        <w:tc>
          <w:tcPr>
            <w:tcW w:w="1733" w:type="dxa"/>
            <w:noWrap w:val="0"/>
            <w:vAlign w:val="top"/>
          </w:tcPr>
          <w:p w14:paraId="15738694">
            <w:pPr>
              <w:pStyle w:val="9"/>
              <w:spacing w:line="235" w:lineRule="exact"/>
              <w:rPr>
                <w:rFonts w:hint="eastAsia" w:ascii="宋体" w:hAnsi="宋体" w:eastAsia="宋体" w:cs="宋体"/>
                <w:sz w:val="21"/>
                <w:szCs w:val="21"/>
              </w:rPr>
            </w:pPr>
          </w:p>
        </w:tc>
      </w:tr>
      <w:tr w14:paraId="31D4D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2E3B880">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52D1F3C9">
            <w:pPr>
              <w:pStyle w:val="9"/>
              <w:rPr>
                <w:rFonts w:hint="eastAsia" w:ascii="宋体" w:hAnsi="宋体" w:eastAsia="宋体" w:cs="宋体"/>
                <w:sz w:val="21"/>
                <w:szCs w:val="21"/>
              </w:rPr>
            </w:pPr>
          </w:p>
        </w:tc>
        <w:tc>
          <w:tcPr>
            <w:tcW w:w="1034" w:type="dxa"/>
            <w:vMerge w:val="restart"/>
            <w:tcBorders>
              <w:bottom w:val="nil"/>
            </w:tcBorders>
            <w:noWrap w:val="0"/>
            <w:vAlign w:val="top"/>
          </w:tcPr>
          <w:p w14:paraId="7B8806E8">
            <w:pPr>
              <w:spacing w:before="153" w:line="233" w:lineRule="auto"/>
              <w:ind w:left="225"/>
              <w:rPr>
                <w:rFonts w:hint="eastAsia" w:ascii="宋体" w:hAnsi="宋体" w:eastAsia="宋体" w:cs="宋体"/>
                <w:sz w:val="21"/>
                <w:szCs w:val="21"/>
              </w:rPr>
            </w:pPr>
            <w:r>
              <w:rPr>
                <w:rFonts w:hint="eastAsia" w:ascii="宋体" w:hAnsi="宋体" w:eastAsia="宋体" w:cs="宋体"/>
                <w:spacing w:val="6"/>
                <w:sz w:val="21"/>
                <w:szCs w:val="21"/>
              </w:rPr>
              <w:t>社会效</w:t>
            </w:r>
          </w:p>
          <w:p w14:paraId="60DD8F40">
            <w:pPr>
              <w:spacing w:line="225" w:lineRule="auto"/>
              <w:ind w:left="232"/>
              <w:rPr>
                <w:rFonts w:hint="eastAsia" w:ascii="宋体" w:hAnsi="宋体" w:eastAsia="宋体" w:cs="宋体"/>
                <w:sz w:val="21"/>
                <w:szCs w:val="21"/>
              </w:rPr>
            </w:pPr>
            <w:r>
              <w:rPr>
                <w:rFonts w:hint="eastAsia" w:ascii="宋体" w:hAnsi="宋体" w:eastAsia="宋体" w:cs="宋体"/>
                <w:spacing w:val="3"/>
                <w:sz w:val="21"/>
                <w:szCs w:val="21"/>
              </w:rPr>
              <w:t>益指</w:t>
            </w:r>
            <w:bookmarkStart w:id="0" w:name="_GoBack"/>
            <w:bookmarkEnd w:id="0"/>
            <w:r>
              <w:rPr>
                <w:rFonts w:hint="eastAsia" w:ascii="宋体" w:hAnsi="宋体" w:eastAsia="宋体" w:cs="宋体"/>
                <w:spacing w:val="3"/>
                <w:sz w:val="21"/>
                <w:szCs w:val="21"/>
              </w:rPr>
              <w:t>标</w:t>
            </w:r>
          </w:p>
        </w:tc>
        <w:tc>
          <w:tcPr>
            <w:tcW w:w="1269" w:type="dxa"/>
            <w:noWrap w:val="0"/>
            <w:vAlign w:val="top"/>
          </w:tcPr>
          <w:p w14:paraId="1769CF35">
            <w:pPr>
              <w:pStyle w:val="9"/>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坚持抓好常规教育，提升学生行为习惯素养</w:t>
            </w:r>
          </w:p>
        </w:tc>
        <w:tc>
          <w:tcPr>
            <w:tcW w:w="1310" w:type="dxa"/>
            <w:noWrap w:val="0"/>
            <w:vAlign w:val="center"/>
          </w:tcPr>
          <w:p w14:paraId="21D04B53">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有所提升</w:t>
            </w:r>
          </w:p>
        </w:tc>
        <w:tc>
          <w:tcPr>
            <w:tcW w:w="1268" w:type="dxa"/>
            <w:noWrap w:val="0"/>
            <w:vAlign w:val="center"/>
          </w:tcPr>
          <w:p w14:paraId="19A26344">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有所提升</w:t>
            </w:r>
          </w:p>
        </w:tc>
        <w:tc>
          <w:tcPr>
            <w:tcW w:w="643" w:type="dxa"/>
            <w:noWrap w:val="0"/>
            <w:vAlign w:val="center"/>
          </w:tcPr>
          <w:p w14:paraId="7AEDC409">
            <w:pPr>
              <w:pStyle w:val="9"/>
              <w:spacing w:line="235" w:lineRule="exact"/>
              <w:jc w:val="center"/>
              <w:rPr>
                <w:rFonts w:hint="eastAsia" w:ascii="宋体" w:hAnsi="宋体" w:eastAsia="宋体" w:cs="宋体"/>
                <w:sz w:val="21"/>
                <w:szCs w:val="21"/>
              </w:rPr>
            </w:pPr>
          </w:p>
          <w:p w14:paraId="50F933CA">
            <w:pPr>
              <w:bidi w:val="0"/>
              <w:ind w:firstLine="356"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11" w:type="dxa"/>
            <w:noWrap w:val="0"/>
            <w:vAlign w:val="center"/>
          </w:tcPr>
          <w:p w14:paraId="17DBD37F">
            <w:pPr>
              <w:pStyle w:val="9"/>
              <w:spacing w:line="235" w:lineRule="exact"/>
              <w:jc w:val="center"/>
              <w:rPr>
                <w:rFonts w:hint="eastAsia" w:ascii="宋体" w:hAnsi="宋体" w:eastAsia="宋体" w:cs="宋体"/>
                <w:sz w:val="21"/>
                <w:szCs w:val="21"/>
              </w:rPr>
            </w:pPr>
          </w:p>
          <w:p w14:paraId="7587562D">
            <w:pPr>
              <w:bidi w:val="0"/>
              <w:ind w:firstLine="33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33" w:type="dxa"/>
            <w:noWrap w:val="0"/>
            <w:vAlign w:val="top"/>
          </w:tcPr>
          <w:p w14:paraId="06C93496">
            <w:pPr>
              <w:pStyle w:val="9"/>
              <w:spacing w:line="235" w:lineRule="exact"/>
              <w:rPr>
                <w:rFonts w:hint="eastAsia" w:ascii="宋体" w:hAnsi="宋体" w:eastAsia="宋体" w:cs="宋体"/>
                <w:sz w:val="21"/>
                <w:szCs w:val="21"/>
              </w:rPr>
            </w:pPr>
          </w:p>
        </w:tc>
      </w:tr>
      <w:tr w14:paraId="54500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A2618EA">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5191DE1E">
            <w:pPr>
              <w:pStyle w:val="9"/>
              <w:rPr>
                <w:rFonts w:hint="eastAsia" w:ascii="宋体" w:hAnsi="宋体" w:eastAsia="宋体" w:cs="宋体"/>
                <w:sz w:val="21"/>
                <w:szCs w:val="21"/>
              </w:rPr>
            </w:pPr>
          </w:p>
        </w:tc>
        <w:tc>
          <w:tcPr>
            <w:tcW w:w="1034" w:type="dxa"/>
            <w:vMerge w:val="continue"/>
            <w:tcBorders>
              <w:top w:val="nil"/>
              <w:bottom w:val="nil"/>
            </w:tcBorders>
            <w:noWrap w:val="0"/>
            <w:vAlign w:val="top"/>
          </w:tcPr>
          <w:p w14:paraId="663C987B">
            <w:pPr>
              <w:pStyle w:val="9"/>
              <w:rPr>
                <w:rFonts w:hint="eastAsia" w:ascii="宋体" w:hAnsi="宋体" w:eastAsia="宋体" w:cs="宋体"/>
                <w:sz w:val="21"/>
                <w:szCs w:val="21"/>
              </w:rPr>
            </w:pPr>
          </w:p>
        </w:tc>
        <w:tc>
          <w:tcPr>
            <w:tcW w:w="1269" w:type="dxa"/>
            <w:noWrap w:val="0"/>
            <w:vAlign w:val="top"/>
          </w:tcPr>
          <w:p w14:paraId="081553DE">
            <w:pPr>
              <w:pStyle w:val="9"/>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满足学生和家长的期望，提高学校的好评度</w:t>
            </w:r>
          </w:p>
        </w:tc>
        <w:tc>
          <w:tcPr>
            <w:tcW w:w="1310" w:type="dxa"/>
            <w:noWrap w:val="0"/>
            <w:vAlign w:val="center"/>
          </w:tcPr>
          <w:p w14:paraId="40D60F85">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有所提升</w:t>
            </w:r>
          </w:p>
        </w:tc>
        <w:tc>
          <w:tcPr>
            <w:tcW w:w="1268" w:type="dxa"/>
            <w:noWrap w:val="0"/>
            <w:vAlign w:val="center"/>
          </w:tcPr>
          <w:p w14:paraId="2469829B">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有所提升</w:t>
            </w:r>
          </w:p>
        </w:tc>
        <w:tc>
          <w:tcPr>
            <w:tcW w:w="643" w:type="dxa"/>
            <w:noWrap w:val="0"/>
            <w:vAlign w:val="center"/>
          </w:tcPr>
          <w:p w14:paraId="427FE866">
            <w:pPr>
              <w:pStyle w:val="9"/>
              <w:spacing w:line="235" w:lineRule="exact"/>
              <w:jc w:val="center"/>
              <w:rPr>
                <w:rFonts w:hint="eastAsia" w:ascii="宋体" w:hAnsi="宋体" w:eastAsia="宋体" w:cs="宋体"/>
                <w:sz w:val="21"/>
                <w:szCs w:val="21"/>
              </w:rPr>
            </w:pPr>
          </w:p>
          <w:p w14:paraId="722D4D1B">
            <w:pPr>
              <w:bidi w:val="0"/>
              <w:jc w:val="center"/>
              <w:rPr>
                <w:rFonts w:hint="eastAsia" w:ascii="宋体" w:hAnsi="宋体" w:eastAsia="宋体" w:cs="宋体"/>
                <w:sz w:val="21"/>
                <w:szCs w:val="21"/>
              </w:rPr>
            </w:pPr>
          </w:p>
          <w:p w14:paraId="2C6E66AE">
            <w:pPr>
              <w:bidi w:val="0"/>
              <w:ind w:firstLine="251"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811" w:type="dxa"/>
            <w:noWrap w:val="0"/>
            <w:vAlign w:val="center"/>
          </w:tcPr>
          <w:p w14:paraId="238BB962">
            <w:pPr>
              <w:pStyle w:val="9"/>
              <w:spacing w:line="235" w:lineRule="exact"/>
              <w:jc w:val="center"/>
              <w:rPr>
                <w:rFonts w:hint="eastAsia" w:ascii="宋体" w:hAnsi="宋体" w:eastAsia="宋体" w:cs="宋体"/>
                <w:sz w:val="21"/>
                <w:szCs w:val="21"/>
              </w:rPr>
            </w:pPr>
          </w:p>
          <w:p w14:paraId="43C1616D">
            <w:pPr>
              <w:bidi w:val="0"/>
              <w:jc w:val="center"/>
              <w:rPr>
                <w:rFonts w:hint="eastAsia" w:ascii="宋体" w:hAnsi="宋体" w:eastAsia="宋体" w:cs="宋体"/>
                <w:sz w:val="21"/>
                <w:szCs w:val="21"/>
              </w:rPr>
            </w:pPr>
          </w:p>
          <w:p w14:paraId="79DBE4AD">
            <w:pPr>
              <w:bidi w:val="0"/>
              <w:ind w:firstLine="405"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733" w:type="dxa"/>
            <w:noWrap w:val="0"/>
            <w:vAlign w:val="top"/>
          </w:tcPr>
          <w:p w14:paraId="68AE7D0F">
            <w:pPr>
              <w:pStyle w:val="9"/>
              <w:spacing w:line="235" w:lineRule="exact"/>
              <w:rPr>
                <w:rFonts w:hint="eastAsia" w:ascii="宋体" w:hAnsi="宋体" w:eastAsia="宋体" w:cs="宋体"/>
                <w:sz w:val="21"/>
                <w:szCs w:val="21"/>
              </w:rPr>
            </w:pPr>
          </w:p>
        </w:tc>
      </w:tr>
      <w:tr w14:paraId="3DF3F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FF1233A">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7275D8A2">
            <w:pPr>
              <w:pStyle w:val="9"/>
              <w:rPr>
                <w:rFonts w:hint="eastAsia" w:ascii="宋体" w:hAnsi="宋体" w:eastAsia="宋体" w:cs="宋体"/>
                <w:sz w:val="21"/>
                <w:szCs w:val="21"/>
              </w:rPr>
            </w:pPr>
          </w:p>
        </w:tc>
        <w:tc>
          <w:tcPr>
            <w:tcW w:w="1034" w:type="dxa"/>
            <w:vMerge w:val="continue"/>
            <w:tcBorders>
              <w:top w:val="nil"/>
            </w:tcBorders>
            <w:noWrap w:val="0"/>
            <w:vAlign w:val="top"/>
          </w:tcPr>
          <w:p w14:paraId="6EA79993">
            <w:pPr>
              <w:pStyle w:val="9"/>
              <w:rPr>
                <w:rFonts w:hint="eastAsia" w:ascii="宋体" w:hAnsi="宋体" w:eastAsia="宋体" w:cs="宋体"/>
                <w:sz w:val="21"/>
                <w:szCs w:val="21"/>
              </w:rPr>
            </w:pPr>
          </w:p>
        </w:tc>
        <w:tc>
          <w:tcPr>
            <w:tcW w:w="1269" w:type="dxa"/>
            <w:noWrap w:val="0"/>
            <w:vAlign w:val="top"/>
          </w:tcPr>
          <w:p w14:paraId="64506642">
            <w:pPr>
              <w:pStyle w:val="9"/>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提升教育行业的整体形象和声誉，增强人们对教育的信任和支持</w:t>
            </w:r>
          </w:p>
        </w:tc>
        <w:tc>
          <w:tcPr>
            <w:tcW w:w="1310" w:type="dxa"/>
            <w:noWrap w:val="0"/>
            <w:vAlign w:val="center"/>
          </w:tcPr>
          <w:p w14:paraId="0EFF6A74">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有所提升</w:t>
            </w:r>
          </w:p>
        </w:tc>
        <w:tc>
          <w:tcPr>
            <w:tcW w:w="1268" w:type="dxa"/>
            <w:noWrap w:val="0"/>
            <w:vAlign w:val="center"/>
          </w:tcPr>
          <w:p w14:paraId="55F600AE">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有所提升</w:t>
            </w:r>
          </w:p>
        </w:tc>
        <w:tc>
          <w:tcPr>
            <w:tcW w:w="643" w:type="dxa"/>
            <w:noWrap w:val="0"/>
            <w:vAlign w:val="center"/>
          </w:tcPr>
          <w:p w14:paraId="55003F8F">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811" w:type="dxa"/>
            <w:noWrap w:val="0"/>
            <w:vAlign w:val="center"/>
          </w:tcPr>
          <w:p w14:paraId="5B98514C">
            <w:pPr>
              <w:pStyle w:val="9"/>
              <w:spacing w:line="235"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33" w:type="dxa"/>
            <w:noWrap w:val="0"/>
            <w:vAlign w:val="top"/>
          </w:tcPr>
          <w:p w14:paraId="20E49E45">
            <w:pPr>
              <w:pStyle w:val="9"/>
              <w:spacing w:line="235" w:lineRule="exact"/>
              <w:rPr>
                <w:rFonts w:hint="eastAsia" w:ascii="宋体" w:hAnsi="宋体" w:eastAsia="宋体" w:cs="宋体"/>
                <w:sz w:val="21"/>
                <w:szCs w:val="21"/>
              </w:rPr>
            </w:pPr>
          </w:p>
        </w:tc>
      </w:tr>
      <w:tr w14:paraId="02EA1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84" w:type="dxa"/>
            <w:vMerge w:val="continue"/>
            <w:tcBorders>
              <w:top w:val="nil"/>
              <w:bottom w:val="nil"/>
            </w:tcBorders>
            <w:noWrap w:val="0"/>
            <w:textDirection w:val="tbRlV"/>
            <w:vAlign w:val="top"/>
          </w:tcPr>
          <w:p w14:paraId="2ADCC670">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21493E9E">
            <w:pPr>
              <w:pStyle w:val="9"/>
              <w:rPr>
                <w:rFonts w:hint="eastAsia" w:ascii="宋体" w:hAnsi="宋体" w:eastAsia="宋体" w:cs="宋体"/>
                <w:sz w:val="21"/>
                <w:szCs w:val="21"/>
              </w:rPr>
            </w:pPr>
          </w:p>
        </w:tc>
        <w:tc>
          <w:tcPr>
            <w:tcW w:w="1034" w:type="dxa"/>
            <w:vMerge w:val="restart"/>
            <w:tcBorders>
              <w:bottom w:val="nil"/>
            </w:tcBorders>
            <w:noWrap w:val="0"/>
            <w:vAlign w:val="top"/>
          </w:tcPr>
          <w:p w14:paraId="7761B8A9">
            <w:pPr>
              <w:spacing w:before="154" w:line="233" w:lineRule="auto"/>
              <w:ind w:left="234"/>
              <w:rPr>
                <w:rFonts w:hint="eastAsia" w:ascii="宋体" w:hAnsi="宋体" w:eastAsia="宋体" w:cs="宋体"/>
                <w:sz w:val="21"/>
                <w:szCs w:val="21"/>
              </w:rPr>
            </w:pPr>
            <w:r>
              <w:rPr>
                <w:rFonts w:hint="eastAsia" w:ascii="宋体" w:hAnsi="宋体" w:eastAsia="宋体" w:cs="宋体"/>
                <w:spacing w:val="3"/>
                <w:sz w:val="21"/>
                <w:szCs w:val="21"/>
              </w:rPr>
              <w:t>生态效</w:t>
            </w:r>
          </w:p>
          <w:p w14:paraId="0C85562E">
            <w:pPr>
              <w:spacing w:line="225" w:lineRule="auto"/>
              <w:ind w:left="232"/>
              <w:rPr>
                <w:rFonts w:hint="eastAsia" w:ascii="宋体" w:hAnsi="宋体" w:eastAsia="宋体" w:cs="宋体"/>
                <w:sz w:val="21"/>
                <w:szCs w:val="21"/>
              </w:rPr>
            </w:pPr>
            <w:r>
              <w:rPr>
                <w:rFonts w:hint="eastAsia" w:ascii="宋体" w:hAnsi="宋体" w:eastAsia="宋体" w:cs="宋体"/>
                <w:spacing w:val="3"/>
                <w:sz w:val="21"/>
                <w:szCs w:val="21"/>
              </w:rPr>
              <w:t>益指标</w:t>
            </w:r>
          </w:p>
        </w:tc>
        <w:tc>
          <w:tcPr>
            <w:tcW w:w="1269" w:type="dxa"/>
            <w:noWrap w:val="0"/>
            <w:vAlign w:val="top"/>
          </w:tcPr>
          <w:p w14:paraId="32475104">
            <w:pPr>
              <w:pStyle w:val="9"/>
              <w:spacing w:line="235"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通过学校的广播宣传教育，提高全体教职人员及学生的生态保护意识</w:t>
            </w:r>
          </w:p>
        </w:tc>
        <w:tc>
          <w:tcPr>
            <w:tcW w:w="1310" w:type="dxa"/>
            <w:noWrap w:val="0"/>
            <w:vAlign w:val="center"/>
          </w:tcPr>
          <w:p w14:paraId="078E48DA">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有所提高</w:t>
            </w:r>
          </w:p>
        </w:tc>
        <w:tc>
          <w:tcPr>
            <w:tcW w:w="1268" w:type="dxa"/>
            <w:noWrap w:val="0"/>
            <w:vAlign w:val="center"/>
          </w:tcPr>
          <w:p w14:paraId="4CBF971B">
            <w:pPr>
              <w:pStyle w:val="9"/>
              <w:spacing w:line="235"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有所提高</w:t>
            </w:r>
          </w:p>
        </w:tc>
        <w:tc>
          <w:tcPr>
            <w:tcW w:w="643" w:type="dxa"/>
            <w:noWrap w:val="0"/>
            <w:vAlign w:val="center"/>
          </w:tcPr>
          <w:p w14:paraId="23C4B9D9">
            <w:pPr>
              <w:pStyle w:val="9"/>
              <w:spacing w:line="235" w:lineRule="exact"/>
              <w:jc w:val="center"/>
              <w:rPr>
                <w:rFonts w:hint="eastAsia" w:ascii="宋体" w:hAnsi="宋体" w:eastAsia="宋体" w:cs="宋体"/>
                <w:sz w:val="21"/>
                <w:szCs w:val="21"/>
              </w:rPr>
            </w:pPr>
          </w:p>
          <w:p w14:paraId="5033904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811" w:type="dxa"/>
            <w:noWrap w:val="0"/>
            <w:vAlign w:val="center"/>
          </w:tcPr>
          <w:p w14:paraId="5B9FB8D9">
            <w:pPr>
              <w:pStyle w:val="9"/>
              <w:spacing w:line="235" w:lineRule="exact"/>
              <w:jc w:val="center"/>
              <w:rPr>
                <w:rFonts w:hint="eastAsia" w:ascii="宋体" w:hAnsi="宋体" w:eastAsia="宋体" w:cs="宋体"/>
                <w:sz w:val="21"/>
                <w:szCs w:val="21"/>
              </w:rPr>
            </w:pPr>
          </w:p>
          <w:p w14:paraId="16285DE5">
            <w:pPr>
              <w:bidi w:val="0"/>
              <w:ind w:firstLine="465"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733" w:type="dxa"/>
            <w:noWrap w:val="0"/>
            <w:vAlign w:val="top"/>
          </w:tcPr>
          <w:p w14:paraId="3375FAE7">
            <w:pPr>
              <w:pStyle w:val="9"/>
              <w:spacing w:line="235" w:lineRule="exact"/>
              <w:rPr>
                <w:rFonts w:hint="eastAsia" w:ascii="宋体" w:hAnsi="宋体" w:eastAsia="宋体" w:cs="宋体"/>
                <w:sz w:val="21"/>
                <w:szCs w:val="21"/>
              </w:rPr>
            </w:pPr>
          </w:p>
        </w:tc>
      </w:tr>
      <w:tr w14:paraId="5745F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57AC2F7">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62EC25CD">
            <w:pPr>
              <w:pStyle w:val="9"/>
              <w:rPr>
                <w:rFonts w:hint="eastAsia" w:ascii="宋体" w:hAnsi="宋体" w:eastAsia="宋体" w:cs="宋体"/>
                <w:sz w:val="21"/>
                <w:szCs w:val="21"/>
              </w:rPr>
            </w:pPr>
          </w:p>
        </w:tc>
        <w:tc>
          <w:tcPr>
            <w:tcW w:w="1034" w:type="dxa"/>
            <w:vMerge w:val="continue"/>
            <w:tcBorders>
              <w:top w:val="nil"/>
            </w:tcBorders>
            <w:noWrap w:val="0"/>
            <w:vAlign w:val="top"/>
          </w:tcPr>
          <w:p w14:paraId="427AA4E3">
            <w:pPr>
              <w:pStyle w:val="9"/>
              <w:rPr>
                <w:rFonts w:hint="eastAsia" w:ascii="宋体" w:hAnsi="宋体" w:eastAsia="宋体" w:cs="宋体"/>
                <w:sz w:val="21"/>
                <w:szCs w:val="21"/>
              </w:rPr>
            </w:pPr>
          </w:p>
        </w:tc>
        <w:tc>
          <w:tcPr>
            <w:tcW w:w="1269" w:type="dxa"/>
            <w:noWrap w:val="0"/>
            <w:vAlign w:val="top"/>
          </w:tcPr>
          <w:p w14:paraId="34F5CA8C">
            <w:pPr>
              <w:spacing w:before="175" w:line="60" w:lineRule="exact"/>
              <w:ind w:left="452"/>
              <w:rPr>
                <w:rFonts w:hint="eastAsia" w:ascii="宋体" w:hAnsi="宋体" w:eastAsia="宋体" w:cs="宋体"/>
                <w:sz w:val="21"/>
                <w:szCs w:val="21"/>
              </w:rPr>
            </w:pPr>
            <w:r>
              <w:rPr>
                <w:rFonts w:hint="eastAsia" w:ascii="宋体" w:hAnsi="宋体" w:eastAsia="宋体" w:cs="宋体"/>
                <w:spacing w:val="-2"/>
                <w:position w:val="1"/>
                <w:sz w:val="21"/>
                <w:szCs w:val="21"/>
              </w:rPr>
              <w:t>……</w:t>
            </w:r>
          </w:p>
        </w:tc>
        <w:tc>
          <w:tcPr>
            <w:tcW w:w="1310" w:type="dxa"/>
            <w:noWrap w:val="0"/>
            <w:vAlign w:val="center"/>
          </w:tcPr>
          <w:p w14:paraId="222CBD95">
            <w:pPr>
              <w:pStyle w:val="9"/>
              <w:spacing w:line="235" w:lineRule="exact"/>
              <w:jc w:val="both"/>
              <w:rPr>
                <w:rFonts w:hint="eastAsia" w:ascii="宋体" w:hAnsi="宋体" w:eastAsia="宋体" w:cs="宋体"/>
                <w:sz w:val="21"/>
                <w:szCs w:val="21"/>
              </w:rPr>
            </w:pPr>
          </w:p>
        </w:tc>
        <w:tc>
          <w:tcPr>
            <w:tcW w:w="1268" w:type="dxa"/>
            <w:noWrap w:val="0"/>
            <w:vAlign w:val="center"/>
          </w:tcPr>
          <w:p w14:paraId="1ED6A0C7">
            <w:pPr>
              <w:pStyle w:val="9"/>
              <w:spacing w:line="235" w:lineRule="exact"/>
              <w:jc w:val="both"/>
              <w:rPr>
                <w:rFonts w:hint="eastAsia" w:ascii="宋体" w:hAnsi="宋体" w:eastAsia="宋体" w:cs="宋体"/>
                <w:sz w:val="21"/>
                <w:szCs w:val="21"/>
              </w:rPr>
            </w:pPr>
          </w:p>
        </w:tc>
        <w:tc>
          <w:tcPr>
            <w:tcW w:w="643" w:type="dxa"/>
            <w:noWrap w:val="0"/>
            <w:vAlign w:val="center"/>
          </w:tcPr>
          <w:p w14:paraId="1C66E9D0">
            <w:pPr>
              <w:pStyle w:val="9"/>
              <w:spacing w:line="235" w:lineRule="exact"/>
              <w:jc w:val="center"/>
              <w:rPr>
                <w:rFonts w:hint="eastAsia" w:ascii="宋体" w:hAnsi="宋体" w:eastAsia="宋体" w:cs="宋体"/>
                <w:sz w:val="21"/>
                <w:szCs w:val="21"/>
              </w:rPr>
            </w:pPr>
          </w:p>
        </w:tc>
        <w:tc>
          <w:tcPr>
            <w:tcW w:w="811" w:type="dxa"/>
            <w:noWrap w:val="0"/>
            <w:vAlign w:val="center"/>
          </w:tcPr>
          <w:p w14:paraId="3E233E15">
            <w:pPr>
              <w:pStyle w:val="9"/>
              <w:spacing w:line="235" w:lineRule="exact"/>
              <w:jc w:val="center"/>
              <w:rPr>
                <w:rFonts w:hint="eastAsia" w:ascii="宋体" w:hAnsi="宋体" w:eastAsia="宋体" w:cs="宋体"/>
                <w:sz w:val="21"/>
                <w:szCs w:val="21"/>
              </w:rPr>
            </w:pPr>
          </w:p>
        </w:tc>
        <w:tc>
          <w:tcPr>
            <w:tcW w:w="1733" w:type="dxa"/>
            <w:noWrap w:val="0"/>
            <w:vAlign w:val="top"/>
          </w:tcPr>
          <w:p w14:paraId="73F401AE">
            <w:pPr>
              <w:pStyle w:val="9"/>
              <w:spacing w:line="235" w:lineRule="exact"/>
              <w:rPr>
                <w:rFonts w:hint="eastAsia" w:ascii="宋体" w:hAnsi="宋体" w:eastAsia="宋体" w:cs="宋体"/>
                <w:sz w:val="21"/>
                <w:szCs w:val="21"/>
              </w:rPr>
            </w:pPr>
          </w:p>
        </w:tc>
      </w:tr>
      <w:tr w14:paraId="203B5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418D4D74">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26E5A94C">
            <w:pPr>
              <w:pStyle w:val="9"/>
              <w:rPr>
                <w:rFonts w:hint="eastAsia" w:ascii="宋体" w:hAnsi="宋体" w:eastAsia="宋体" w:cs="宋体"/>
                <w:sz w:val="21"/>
                <w:szCs w:val="21"/>
              </w:rPr>
            </w:pPr>
          </w:p>
        </w:tc>
        <w:tc>
          <w:tcPr>
            <w:tcW w:w="1034" w:type="dxa"/>
            <w:vMerge w:val="restart"/>
            <w:tcBorders>
              <w:bottom w:val="nil"/>
            </w:tcBorders>
            <w:noWrap w:val="0"/>
            <w:vAlign w:val="top"/>
          </w:tcPr>
          <w:p w14:paraId="2A5F63F6">
            <w:pPr>
              <w:spacing w:before="207" w:line="230" w:lineRule="auto"/>
              <w:ind w:left="227" w:right="116" w:hanging="98"/>
              <w:rPr>
                <w:rFonts w:hint="eastAsia" w:ascii="宋体" w:hAnsi="宋体" w:eastAsia="宋体" w:cs="宋体"/>
                <w:sz w:val="21"/>
                <w:szCs w:val="21"/>
                <w:lang w:eastAsia="zh-CN"/>
              </w:rPr>
            </w:pPr>
            <w:r>
              <w:rPr>
                <w:rFonts w:hint="eastAsia" w:ascii="宋体" w:hAnsi="宋体" w:eastAsia="宋体" w:cs="宋体"/>
                <w:sz w:val="21"/>
                <w:szCs w:val="21"/>
                <w:lang w:eastAsia="zh-CN"/>
              </w:rPr>
              <w:t>可持续影响指标</w:t>
            </w:r>
          </w:p>
        </w:tc>
        <w:tc>
          <w:tcPr>
            <w:tcW w:w="1269" w:type="dxa"/>
            <w:noWrap w:val="0"/>
            <w:vAlign w:val="top"/>
          </w:tcPr>
          <w:p w14:paraId="52B535B7">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对学校发展有持续和建设性指标，通过增加教学资源和改善硬件设施，如更新教学设备，增加图书资料，改善校园环境，为师生提供一个更好的学习和教育环境</w:t>
            </w:r>
          </w:p>
        </w:tc>
        <w:tc>
          <w:tcPr>
            <w:tcW w:w="1310" w:type="dxa"/>
            <w:noWrap w:val="0"/>
            <w:vAlign w:val="center"/>
          </w:tcPr>
          <w:p w14:paraId="254B04B3">
            <w:pPr>
              <w:pStyle w:val="9"/>
              <w:jc w:val="both"/>
              <w:rPr>
                <w:rFonts w:hint="eastAsia" w:ascii="宋体" w:hAnsi="宋体" w:eastAsia="宋体" w:cs="宋体"/>
                <w:sz w:val="21"/>
                <w:szCs w:val="21"/>
              </w:rPr>
            </w:pPr>
          </w:p>
          <w:p w14:paraId="09E54CFD">
            <w:pPr>
              <w:bidi w:val="0"/>
              <w:jc w:val="both"/>
              <w:rPr>
                <w:rFonts w:hint="eastAsia" w:ascii="宋体" w:hAnsi="宋体" w:eastAsia="宋体" w:cs="宋体"/>
                <w:sz w:val="21"/>
                <w:szCs w:val="21"/>
              </w:rPr>
            </w:pPr>
          </w:p>
          <w:p w14:paraId="6F02798E">
            <w:pPr>
              <w:bidi w:val="0"/>
              <w:jc w:val="both"/>
              <w:rPr>
                <w:rFonts w:hint="eastAsia" w:ascii="宋体" w:hAnsi="宋体" w:eastAsia="宋体" w:cs="宋体"/>
                <w:sz w:val="21"/>
                <w:szCs w:val="21"/>
              </w:rPr>
            </w:pPr>
          </w:p>
          <w:p w14:paraId="397B3732">
            <w:pPr>
              <w:bidi w:val="0"/>
              <w:ind w:firstLine="294"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持续发展</w:t>
            </w:r>
          </w:p>
        </w:tc>
        <w:tc>
          <w:tcPr>
            <w:tcW w:w="1268" w:type="dxa"/>
            <w:noWrap w:val="0"/>
            <w:vAlign w:val="center"/>
          </w:tcPr>
          <w:p w14:paraId="071E07FE">
            <w:pPr>
              <w:pStyle w:val="9"/>
              <w:jc w:val="both"/>
              <w:rPr>
                <w:rFonts w:hint="eastAsia" w:ascii="宋体" w:hAnsi="宋体" w:eastAsia="宋体" w:cs="宋体"/>
                <w:sz w:val="21"/>
                <w:szCs w:val="21"/>
                <w:lang w:val="en-US" w:eastAsia="zh-CN"/>
              </w:rPr>
            </w:pPr>
          </w:p>
          <w:p w14:paraId="4DA5737D">
            <w:pPr>
              <w:bidi w:val="0"/>
              <w:jc w:val="both"/>
              <w:rPr>
                <w:rFonts w:hint="eastAsia" w:ascii="宋体" w:hAnsi="宋体" w:eastAsia="宋体" w:cs="宋体"/>
                <w:sz w:val="21"/>
                <w:szCs w:val="21"/>
                <w:lang w:val="en-US" w:eastAsia="zh-CN"/>
              </w:rPr>
            </w:pPr>
          </w:p>
          <w:p w14:paraId="0FC35941">
            <w:pPr>
              <w:bidi w:val="0"/>
              <w:jc w:val="both"/>
              <w:rPr>
                <w:rFonts w:hint="eastAsia" w:ascii="宋体" w:hAnsi="宋体" w:eastAsia="宋体" w:cs="宋体"/>
                <w:sz w:val="21"/>
                <w:szCs w:val="21"/>
                <w:lang w:val="en-US" w:eastAsia="zh-CN"/>
              </w:rPr>
            </w:pPr>
          </w:p>
          <w:p w14:paraId="31BBEAA0">
            <w:pPr>
              <w:bidi w:val="0"/>
              <w:ind w:firstLine="289"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持续发展</w:t>
            </w:r>
          </w:p>
        </w:tc>
        <w:tc>
          <w:tcPr>
            <w:tcW w:w="643" w:type="dxa"/>
            <w:noWrap w:val="0"/>
            <w:vAlign w:val="center"/>
          </w:tcPr>
          <w:p w14:paraId="2AB5FA79">
            <w:pPr>
              <w:pStyle w:val="9"/>
              <w:jc w:val="center"/>
              <w:rPr>
                <w:rFonts w:hint="eastAsia" w:ascii="宋体" w:hAnsi="宋体" w:eastAsia="宋体" w:cs="宋体"/>
                <w:sz w:val="21"/>
                <w:szCs w:val="21"/>
              </w:rPr>
            </w:pPr>
          </w:p>
          <w:p w14:paraId="32FEE512">
            <w:pPr>
              <w:bidi w:val="0"/>
              <w:jc w:val="center"/>
              <w:rPr>
                <w:rFonts w:hint="eastAsia" w:ascii="宋体" w:hAnsi="宋体" w:eastAsia="宋体" w:cs="宋体"/>
                <w:sz w:val="21"/>
                <w:szCs w:val="21"/>
              </w:rPr>
            </w:pPr>
          </w:p>
          <w:p w14:paraId="7055A545">
            <w:pPr>
              <w:bidi w:val="0"/>
              <w:jc w:val="center"/>
              <w:rPr>
                <w:rFonts w:hint="eastAsia" w:ascii="宋体" w:hAnsi="宋体" w:eastAsia="宋体" w:cs="宋体"/>
                <w:sz w:val="21"/>
                <w:szCs w:val="21"/>
              </w:rPr>
            </w:pPr>
          </w:p>
          <w:p w14:paraId="3BE8F590">
            <w:pPr>
              <w:bidi w:val="0"/>
              <w:ind w:firstLine="281"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811" w:type="dxa"/>
            <w:noWrap w:val="0"/>
            <w:vAlign w:val="center"/>
          </w:tcPr>
          <w:p w14:paraId="6C1A32E3">
            <w:pPr>
              <w:pStyle w:val="9"/>
              <w:jc w:val="center"/>
              <w:rPr>
                <w:rFonts w:hint="eastAsia" w:ascii="宋体" w:hAnsi="宋体" w:eastAsia="宋体" w:cs="宋体"/>
                <w:sz w:val="21"/>
                <w:szCs w:val="21"/>
              </w:rPr>
            </w:pPr>
          </w:p>
          <w:p w14:paraId="411F2897">
            <w:pPr>
              <w:bidi w:val="0"/>
              <w:jc w:val="center"/>
              <w:rPr>
                <w:rFonts w:hint="eastAsia" w:ascii="宋体" w:hAnsi="宋体" w:eastAsia="宋体" w:cs="宋体"/>
                <w:sz w:val="21"/>
                <w:szCs w:val="21"/>
              </w:rPr>
            </w:pPr>
          </w:p>
          <w:p w14:paraId="2E08B4AB">
            <w:pPr>
              <w:bidi w:val="0"/>
              <w:jc w:val="center"/>
              <w:rPr>
                <w:rFonts w:hint="eastAsia" w:ascii="宋体" w:hAnsi="宋体" w:eastAsia="宋体" w:cs="宋体"/>
                <w:sz w:val="21"/>
                <w:szCs w:val="21"/>
              </w:rPr>
            </w:pPr>
          </w:p>
          <w:p w14:paraId="3BD7D6C0">
            <w:pPr>
              <w:bidi w:val="0"/>
              <w:ind w:firstLine="45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733" w:type="dxa"/>
            <w:noWrap w:val="0"/>
            <w:vAlign w:val="top"/>
          </w:tcPr>
          <w:p w14:paraId="42032089">
            <w:pPr>
              <w:pStyle w:val="9"/>
              <w:rPr>
                <w:rFonts w:hint="eastAsia" w:ascii="宋体" w:hAnsi="宋体" w:eastAsia="宋体" w:cs="宋体"/>
                <w:sz w:val="21"/>
                <w:szCs w:val="21"/>
              </w:rPr>
            </w:pPr>
          </w:p>
        </w:tc>
      </w:tr>
      <w:tr w14:paraId="0E449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0B3D279E">
            <w:pPr>
              <w:pStyle w:val="9"/>
              <w:rPr>
                <w:rFonts w:hint="eastAsia" w:ascii="宋体" w:hAnsi="宋体" w:eastAsia="宋体" w:cs="宋体"/>
                <w:sz w:val="21"/>
                <w:szCs w:val="21"/>
              </w:rPr>
            </w:pPr>
          </w:p>
        </w:tc>
        <w:tc>
          <w:tcPr>
            <w:tcW w:w="1079" w:type="dxa"/>
            <w:vMerge w:val="continue"/>
            <w:tcBorders>
              <w:top w:val="nil"/>
            </w:tcBorders>
            <w:noWrap w:val="0"/>
            <w:vAlign w:val="top"/>
          </w:tcPr>
          <w:p w14:paraId="4CE4C951">
            <w:pPr>
              <w:pStyle w:val="9"/>
              <w:rPr>
                <w:rFonts w:hint="eastAsia" w:ascii="宋体" w:hAnsi="宋体" w:eastAsia="宋体" w:cs="宋体"/>
                <w:sz w:val="21"/>
                <w:szCs w:val="21"/>
              </w:rPr>
            </w:pPr>
          </w:p>
        </w:tc>
        <w:tc>
          <w:tcPr>
            <w:tcW w:w="1034" w:type="dxa"/>
            <w:vMerge w:val="continue"/>
            <w:tcBorders>
              <w:top w:val="nil"/>
            </w:tcBorders>
            <w:noWrap w:val="0"/>
            <w:vAlign w:val="top"/>
          </w:tcPr>
          <w:p w14:paraId="286BA590">
            <w:pPr>
              <w:pStyle w:val="9"/>
              <w:rPr>
                <w:rFonts w:hint="eastAsia" w:ascii="宋体" w:hAnsi="宋体" w:eastAsia="宋体" w:cs="宋体"/>
                <w:sz w:val="21"/>
                <w:szCs w:val="21"/>
              </w:rPr>
            </w:pPr>
          </w:p>
        </w:tc>
        <w:tc>
          <w:tcPr>
            <w:tcW w:w="1269" w:type="dxa"/>
            <w:noWrap w:val="0"/>
            <w:vAlign w:val="top"/>
          </w:tcPr>
          <w:p w14:paraId="08DC494C">
            <w:pPr>
              <w:spacing w:before="190" w:line="61" w:lineRule="exact"/>
              <w:ind w:left="452"/>
              <w:rPr>
                <w:rFonts w:hint="eastAsia" w:ascii="宋体" w:hAnsi="宋体" w:eastAsia="宋体" w:cs="宋体"/>
                <w:sz w:val="21"/>
                <w:szCs w:val="21"/>
              </w:rPr>
            </w:pPr>
            <w:r>
              <w:rPr>
                <w:rFonts w:hint="eastAsia" w:ascii="宋体" w:hAnsi="宋体" w:eastAsia="宋体" w:cs="宋体"/>
                <w:spacing w:val="-2"/>
                <w:position w:val="1"/>
                <w:sz w:val="21"/>
                <w:szCs w:val="21"/>
              </w:rPr>
              <w:t>……</w:t>
            </w:r>
          </w:p>
        </w:tc>
        <w:tc>
          <w:tcPr>
            <w:tcW w:w="1310" w:type="dxa"/>
            <w:noWrap w:val="0"/>
            <w:vAlign w:val="center"/>
          </w:tcPr>
          <w:p w14:paraId="66DAD58F">
            <w:pPr>
              <w:pStyle w:val="9"/>
              <w:jc w:val="both"/>
              <w:rPr>
                <w:rFonts w:hint="eastAsia" w:ascii="宋体" w:hAnsi="宋体" w:eastAsia="宋体" w:cs="宋体"/>
                <w:sz w:val="21"/>
                <w:szCs w:val="21"/>
              </w:rPr>
            </w:pPr>
          </w:p>
        </w:tc>
        <w:tc>
          <w:tcPr>
            <w:tcW w:w="1268" w:type="dxa"/>
            <w:noWrap w:val="0"/>
            <w:vAlign w:val="center"/>
          </w:tcPr>
          <w:p w14:paraId="3C8470AD">
            <w:pPr>
              <w:pStyle w:val="9"/>
              <w:jc w:val="both"/>
              <w:rPr>
                <w:rFonts w:hint="eastAsia" w:ascii="宋体" w:hAnsi="宋体" w:eastAsia="宋体" w:cs="宋体"/>
                <w:sz w:val="21"/>
                <w:szCs w:val="21"/>
              </w:rPr>
            </w:pPr>
          </w:p>
        </w:tc>
        <w:tc>
          <w:tcPr>
            <w:tcW w:w="643" w:type="dxa"/>
            <w:noWrap w:val="0"/>
            <w:vAlign w:val="center"/>
          </w:tcPr>
          <w:p w14:paraId="2283968E">
            <w:pPr>
              <w:pStyle w:val="9"/>
              <w:jc w:val="center"/>
              <w:rPr>
                <w:rFonts w:hint="eastAsia" w:ascii="宋体" w:hAnsi="宋体" w:eastAsia="宋体" w:cs="宋体"/>
                <w:sz w:val="21"/>
                <w:szCs w:val="21"/>
              </w:rPr>
            </w:pPr>
          </w:p>
        </w:tc>
        <w:tc>
          <w:tcPr>
            <w:tcW w:w="811" w:type="dxa"/>
            <w:noWrap w:val="0"/>
            <w:vAlign w:val="center"/>
          </w:tcPr>
          <w:p w14:paraId="0028C0E7">
            <w:pPr>
              <w:pStyle w:val="9"/>
              <w:jc w:val="center"/>
              <w:rPr>
                <w:rFonts w:hint="eastAsia" w:ascii="宋体" w:hAnsi="宋体" w:eastAsia="宋体" w:cs="宋体"/>
                <w:sz w:val="21"/>
                <w:szCs w:val="21"/>
              </w:rPr>
            </w:pPr>
          </w:p>
        </w:tc>
        <w:tc>
          <w:tcPr>
            <w:tcW w:w="1733" w:type="dxa"/>
            <w:noWrap w:val="0"/>
            <w:vAlign w:val="top"/>
          </w:tcPr>
          <w:p w14:paraId="34D73B18">
            <w:pPr>
              <w:pStyle w:val="9"/>
              <w:rPr>
                <w:rFonts w:hint="eastAsia" w:ascii="宋体" w:hAnsi="宋体" w:eastAsia="宋体" w:cs="宋体"/>
                <w:sz w:val="21"/>
                <w:szCs w:val="21"/>
              </w:rPr>
            </w:pPr>
          </w:p>
        </w:tc>
      </w:tr>
      <w:tr w14:paraId="0F686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6EBC2ED5">
            <w:pPr>
              <w:pStyle w:val="9"/>
              <w:rPr>
                <w:rFonts w:hint="eastAsia" w:ascii="宋体" w:hAnsi="宋体" w:eastAsia="宋体" w:cs="宋体"/>
                <w:sz w:val="21"/>
                <w:szCs w:val="21"/>
              </w:rPr>
            </w:pPr>
          </w:p>
        </w:tc>
        <w:tc>
          <w:tcPr>
            <w:tcW w:w="1079" w:type="dxa"/>
            <w:vMerge w:val="restart"/>
            <w:tcBorders>
              <w:bottom w:val="nil"/>
            </w:tcBorders>
            <w:noWrap w:val="0"/>
            <w:vAlign w:val="top"/>
          </w:tcPr>
          <w:p w14:paraId="2645F288">
            <w:pPr>
              <w:spacing w:before="110" w:line="226" w:lineRule="auto"/>
              <w:ind w:left="251"/>
              <w:rPr>
                <w:rFonts w:hint="eastAsia" w:ascii="宋体" w:hAnsi="宋体" w:eastAsia="宋体" w:cs="宋体"/>
                <w:sz w:val="21"/>
                <w:szCs w:val="21"/>
              </w:rPr>
            </w:pPr>
            <w:r>
              <w:rPr>
                <w:rFonts w:hint="eastAsia" w:ascii="宋体" w:hAnsi="宋体" w:eastAsia="宋体" w:cs="宋体"/>
                <w:spacing w:val="4"/>
                <w:sz w:val="21"/>
                <w:szCs w:val="21"/>
              </w:rPr>
              <w:t>满意度</w:t>
            </w:r>
          </w:p>
          <w:p w14:paraId="7FAC05AC">
            <w:pPr>
              <w:spacing w:before="7" w:line="226" w:lineRule="auto"/>
              <w:ind w:left="345"/>
              <w:rPr>
                <w:rFonts w:hint="eastAsia" w:ascii="宋体" w:hAnsi="宋体" w:eastAsia="宋体" w:cs="宋体"/>
                <w:sz w:val="21"/>
                <w:szCs w:val="21"/>
              </w:rPr>
            </w:pPr>
            <w:r>
              <w:rPr>
                <w:rFonts w:hint="eastAsia" w:ascii="宋体" w:hAnsi="宋体" w:eastAsia="宋体" w:cs="宋体"/>
                <w:spacing w:val="3"/>
                <w:sz w:val="21"/>
                <w:szCs w:val="21"/>
              </w:rPr>
              <w:t>指标</w:t>
            </w:r>
          </w:p>
          <w:p w14:paraId="0B4BA3EF">
            <w:pPr>
              <w:spacing w:before="7" w:line="227" w:lineRule="auto"/>
              <w:ind w:left="114"/>
              <w:rPr>
                <w:rFonts w:hint="eastAsia" w:ascii="宋体" w:hAnsi="宋体" w:eastAsia="宋体" w:cs="宋体"/>
                <w:sz w:val="21"/>
                <w:szCs w:val="21"/>
              </w:rPr>
            </w:pPr>
            <w:r>
              <w:rPr>
                <w:rFonts w:hint="eastAsia" w:ascii="宋体" w:hAnsi="宋体" w:eastAsia="宋体" w:cs="宋体"/>
                <w:spacing w:val="3"/>
                <w:sz w:val="21"/>
                <w:szCs w:val="21"/>
              </w:rPr>
              <w:t>（10分）</w:t>
            </w:r>
          </w:p>
        </w:tc>
        <w:tc>
          <w:tcPr>
            <w:tcW w:w="1034" w:type="dxa"/>
            <w:vMerge w:val="restart"/>
            <w:tcBorders>
              <w:bottom w:val="nil"/>
            </w:tcBorders>
            <w:noWrap w:val="0"/>
            <w:vAlign w:val="top"/>
          </w:tcPr>
          <w:p w14:paraId="2EF2420C">
            <w:pPr>
              <w:spacing w:before="110" w:line="226" w:lineRule="auto"/>
              <w:ind w:left="123"/>
              <w:rPr>
                <w:rFonts w:hint="eastAsia" w:ascii="宋体" w:hAnsi="宋体" w:eastAsia="宋体" w:cs="宋体"/>
                <w:sz w:val="21"/>
                <w:szCs w:val="21"/>
              </w:rPr>
            </w:pPr>
            <w:r>
              <w:rPr>
                <w:rFonts w:hint="eastAsia" w:ascii="宋体" w:hAnsi="宋体" w:eastAsia="宋体" w:cs="宋体"/>
                <w:spacing w:val="7"/>
                <w:sz w:val="21"/>
                <w:szCs w:val="21"/>
              </w:rPr>
              <w:t>服务对象</w:t>
            </w:r>
          </w:p>
          <w:p w14:paraId="18DBF2F5">
            <w:pPr>
              <w:spacing w:before="7" w:line="226" w:lineRule="auto"/>
              <w:ind w:left="129"/>
              <w:rPr>
                <w:rFonts w:hint="eastAsia" w:ascii="宋体" w:hAnsi="宋体" w:eastAsia="宋体" w:cs="宋体"/>
                <w:sz w:val="21"/>
                <w:szCs w:val="21"/>
              </w:rPr>
            </w:pPr>
            <w:r>
              <w:rPr>
                <w:rFonts w:hint="eastAsia" w:ascii="宋体" w:hAnsi="宋体" w:eastAsia="宋体" w:cs="宋体"/>
                <w:spacing w:val="5"/>
                <w:sz w:val="21"/>
                <w:szCs w:val="21"/>
              </w:rPr>
              <w:t>满意度指</w:t>
            </w:r>
          </w:p>
          <w:p w14:paraId="7FF26EDC">
            <w:pPr>
              <w:spacing w:before="7" w:line="226" w:lineRule="auto"/>
              <w:ind w:left="419"/>
              <w:rPr>
                <w:rFonts w:hint="eastAsia" w:ascii="宋体" w:hAnsi="宋体" w:eastAsia="宋体" w:cs="宋体"/>
                <w:sz w:val="21"/>
                <w:szCs w:val="21"/>
              </w:rPr>
            </w:pPr>
            <w:r>
              <w:rPr>
                <w:rFonts w:hint="eastAsia" w:ascii="宋体" w:hAnsi="宋体" w:eastAsia="宋体" w:cs="宋体"/>
                <w:spacing w:val="2"/>
                <w:sz w:val="21"/>
                <w:szCs w:val="21"/>
              </w:rPr>
              <w:t>标</w:t>
            </w:r>
          </w:p>
        </w:tc>
        <w:tc>
          <w:tcPr>
            <w:tcW w:w="1269" w:type="dxa"/>
            <w:noWrap w:val="0"/>
            <w:vAlign w:val="top"/>
          </w:tcPr>
          <w:p w14:paraId="57F2CC17">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社会公众满意度</w:t>
            </w:r>
          </w:p>
        </w:tc>
        <w:tc>
          <w:tcPr>
            <w:tcW w:w="1310" w:type="dxa"/>
            <w:noWrap w:val="0"/>
            <w:vAlign w:val="center"/>
          </w:tcPr>
          <w:p w14:paraId="40B37017">
            <w:pPr>
              <w:pStyle w:val="9"/>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95%</w:t>
            </w:r>
          </w:p>
        </w:tc>
        <w:tc>
          <w:tcPr>
            <w:tcW w:w="1268" w:type="dxa"/>
            <w:noWrap w:val="0"/>
            <w:vAlign w:val="center"/>
          </w:tcPr>
          <w:p w14:paraId="2AB57DA4">
            <w:pPr>
              <w:pStyle w:val="9"/>
              <w:ind w:firstLine="529"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96%</w:t>
            </w:r>
          </w:p>
        </w:tc>
        <w:tc>
          <w:tcPr>
            <w:tcW w:w="643" w:type="dxa"/>
            <w:noWrap w:val="0"/>
            <w:vAlign w:val="center"/>
          </w:tcPr>
          <w:p w14:paraId="70B1AA55">
            <w:pPr>
              <w:pStyle w:val="9"/>
              <w:ind w:firstLine="341"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11" w:type="dxa"/>
            <w:noWrap w:val="0"/>
            <w:vAlign w:val="center"/>
          </w:tcPr>
          <w:p w14:paraId="1BD370BF">
            <w:pPr>
              <w:pStyle w:val="9"/>
              <w:ind w:firstLine="36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33" w:type="dxa"/>
            <w:noWrap w:val="0"/>
            <w:vAlign w:val="top"/>
          </w:tcPr>
          <w:p w14:paraId="1266C55F">
            <w:pPr>
              <w:pStyle w:val="9"/>
              <w:rPr>
                <w:rFonts w:hint="eastAsia" w:ascii="宋体" w:hAnsi="宋体" w:eastAsia="宋体" w:cs="宋体"/>
                <w:sz w:val="21"/>
                <w:szCs w:val="21"/>
              </w:rPr>
            </w:pPr>
          </w:p>
        </w:tc>
      </w:tr>
      <w:tr w14:paraId="219B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54FE5D1A">
            <w:pPr>
              <w:pStyle w:val="9"/>
              <w:rPr>
                <w:rFonts w:hint="eastAsia" w:ascii="宋体" w:hAnsi="宋体" w:eastAsia="宋体" w:cs="宋体"/>
                <w:sz w:val="21"/>
                <w:szCs w:val="21"/>
              </w:rPr>
            </w:pPr>
          </w:p>
        </w:tc>
        <w:tc>
          <w:tcPr>
            <w:tcW w:w="1079" w:type="dxa"/>
            <w:vMerge w:val="continue"/>
            <w:tcBorders>
              <w:top w:val="nil"/>
              <w:bottom w:val="nil"/>
            </w:tcBorders>
            <w:noWrap w:val="0"/>
            <w:vAlign w:val="top"/>
          </w:tcPr>
          <w:p w14:paraId="483AFAD8">
            <w:pPr>
              <w:pStyle w:val="9"/>
              <w:rPr>
                <w:rFonts w:hint="eastAsia" w:ascii="宋体" w:hAnsi="宋体" w:eastAsia="宋体" w:cs="宋体"/>
                <w:sz w:val="21"/>
                <w:szCs w:val="21"/>
              </w:rPr>
            </w:pPr>
          </w:p>
        </w:tc>
        <w:tc>
          <w:tcPr>
            <w:tcW w:w="1034" w:type="dxa"/>
            <w:vMerge w:val="continue"/>
            <w:tcBorders>
              <w:top w:val="nil"/>
              <w:bottom w:val="nil"/>
            </w:tcBorders>
            <w:noWrap w:val="0"/>
            <w:vAlign w:val="top"/>
          </w:tcPr>
          <w:p w14:paraId="5A975987">
            <w:pPr>
              <w:pStyle w:val="9"/>
              <w:rPr>
                <w:rFonts w:hint="eastAsia" w:ascii="宋体" w:hAnsi="宋体" w:eastAsia="宋体" w:cs="宋体"/>
                <w:sz w:val="21"/>
                <w:szCs w:val="21"/>
              </w:rPr>
            </w:pPr>
          </w:p>
        </w:tc>
        <w:tc>
          <w:tcPr>
            <w:tcW w:w="1269" w:type="dxa"/>
            <w:noWrap w:val="0"/>
            <w:vAlign w:val="top"/>
          </w:tcPr>
          <w:p w14:paraId="7EAC4D52">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家长满意度</w:t>
            </w:r>
          </w:p>
        </w:tc>
        <w:tc>
          <w:tcPr>
            <w:tcW w:w="1310" w:type="dxa"/>
            <w:noWrap w:val="0"/>
            <w:vAlign w:val="center"/>
          </w:tcPr>
          <w:p w14:paraId="0D3313B7">
            <w:pPr>
              <w:pStyle w:val="9"/>
              <w:jc w:val="center"/>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95%</w:t>
            </w:r>
          </w:p>
        </w:tc>
        <w:tc>
          <w:tcPr>
            <w:tcW w:w="1268" w:type="dxa"/>
            <w:noWrap w:val="0"/>
            <w:vAlign w:val="center"/>
          </w:tcPr>
          <w:p w14:paraId="48C2AA55">
            <w:pPr>
              <w:pStyle w:val="9"/>
              <w:jc w:val="center"/>
              <w:rPr>
                <w:rFonts w:hint="eastAsia" w:ascii="宋体" w:hAnsi="宋体" w:eastAsia="宋体" w:cs="宋体"/>
                <w:sz w:val="21"/>
                <w:szCs w:val="21"/>
              </w:rPr>
            </w:pPr>
          </w:p>
          <w:p w14:paraId="15E2860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97%</w:t>
            </w:r>
          </w:p>
        </w:tc>
        <w:tc>
          <w:tcPr>
            <w:tcW w:w="643" w:type="dxa"/>
            <w:noWrap w:val="0"/>
            <w:vAlign w:val="center"/>
          </w:tcPr>
          <w:p w14:paraId="122A8896">
            <w:pPr>
              <w:pStyle w:val="9"/>
              <w:jc w:val="center"/>
              <w:rPr>
                <w:rFonts w:hint="eastAsia" w:ascii="宋体" w:hAnsi="宋体" w:eastAsia="宋体" w:cs="宋体"/>
                <w:sz w:val="21"/>
                <w:szCs w:val="21"/>
              </w:rPr>
            </w:pPr>
          </w:p>
          <w:p w14:paraId="1F291D06">
            <w:pPr>
              <w:bidi w:val="0"/>
              <w:ind w:firstLine="341"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11" w:type="dxa"/>
            <w:noWrap w:val="0"/>
            <w:vAlign w:val="center"/>
          </w:tcPr>
          <w:p w14:paraId="56B5D5D7">
            <w:pPr>
              <w:pStyle w:val="9"/>
              <w:ind w:firstLine="375" w:firstLineChars="0"/>
              <w:jc w:val="center"/>
              <w:rPr>
                <w:rFonts w:hint="eastAsia" w:ascii="宋体" w:hAnsi="宋体" w:eastAsia="宋体" w:cs="宋体"/>
                <w:sz w:val="21"/>
                <w:szCs w:val="21"/>
                <w:lang w:val="en-US" w:eastAsia="zh-CN"/>
              </w:rPr>
            </w:pPr>
          </w:p>
          <w:p w14:paraId="13BB657B">
            <w:pPr>
              <w:bidi w:val="0"/>
              <w:ind w:firstLine="348"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33" w:type="dxa"/>
            <w:noWrap w:val="0"/>
            <w:vAlign w:val="top"/>
          </w:tcPr>
          <w:p w14:paraId="2AFBCD91">
            <w:pPr>
              <w:pStyle w:val="9"/>
              <w:rPr>
                <w:rFonts w:hint="eastAsia" w:ascii="宋体" w:hAnsi="宋体" w:eastAsia="宋体" w:cs="宋体"/>
                <w:sz w:val="21"/>
                <w:szCs w:val="21"/>
              </w:rPr>
            </w:pPr>
          </w:p>
        </w:tc>
      </w:tr>
      <w:tr w14:paraId="62FDA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117AC864">
            <w:pPr>
              <w:pStyle w:val="9"/>
              <w:rPr>
                <w:rFonts w:hint="eastAsia" w:ascii="宋体" w:hAnsi="宋体" w:eastAsia="宋体" w:cs="宋体"/>
                <w:sz w:val="21"/>
                <w:szCs w:val="21"/>
              </w:rPr>
            </w:pPr>
          </w:p>
        </w:tc>
        <w:tc>
          <w:tcPr>
            <w:tcW w:w="1079" w:type="dxa"/>
            <w:vMerge w:val="continue"/>
            <w:tcBorders>
              <w:top w:val="nil"/>
            </w:tcBorders>
            <w:noWrap w:val="0"/>
            <w:vAlign w:val="top"/>
          </w:tcPr>
          <w:p w14:paraId="34633376">
            <w:pPr>
              <w:pStyle w:val="9"/>
              <w:rPr>
                <w:rFonts w:hint="eastAsia" w:ascii="宋体" w:hAnsi="宋体" w:eastAsia="宋体" w:cs="宋体"/>
                <w:sz w:val="21"/>
                <w:szCs w:val="21"/>
              </w:rPr>
            </w:pPr>
          </w:p>
        </w:tc>
        <w:tc>
          <w:tcPr>
            <w:tcW w:w="1034" w:type="dxa"/>
            <w:vMerge w:val="continue"/>
            <w:tcBorders>
              <w:top w:val="nil"/>
            </w:tcBorders>
            <w:noWrap w:val="0"/>
            <w:vAlign w:val="top"/>
          </w:tcPr>
          <w:p w14:paraId="212E0A9A">
            <w:pPr>
              <w:pStyle w:val="9"/>
              <w:rPr>
                <w:rFonts w:hint="eastAsia" w:ascii="宋体" w:hAnsi="宋体" w:eastAsia="宋体" w:cs="宋体"/>
                <w:sz w:val="21"/>
                <w:szCs w:val="21"/>
              </w:rPr>
            </w:pPr>
          </w:p>
        </w:tc>
        <w:tc>
          <w:tcPr>
            <w:tcW w:w="1269" w:type="dxa"/>
            <w:noWrap w:val="0"/>
            <w:vAlign w:val="top"/>
          </w:tcPr>
          <w:p w14:paraId="415D59C1">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学生满意度</w:t>
            </w:r>
          </w:p>
        </w:tc>
        <w:tc>
          <w:tcPr>
            <w:tcW w:w="1310" w:type="dxa"/>
            <w:noWrap w:val="0"/>
            <w:vAlign w:val="center"/>
          </w:tcPr>
          <w:p w14:paraId="6ED52F7B">
            <w:pPr>
              <w:pStyle w:val="9"/>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95%</w:t>
            </w:r>
          </w:p>
        </w:tc>
        <w:tc>
          <w:tcPr>
            <w:tcW w:w="1268" w:type="dxa"/>
            <w:noWrap w:val="0"/>
            <w:vAlign w:val="center"/>
          </w:tcPr>
          <w:p w14:paraId="107CAA92">
            <w:pPr>
              <w:pStyle w:val="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96%</w:t>
            </w:r>
          </w:p>
        </w:tc>
        <w:tc>
          <w:tcPr>
            <w:tcW w:w="643" w:type="dxa"/>
            <w:noWrap w:val="0"/>
            <w:vAlign w:val="center"/>
          </w:tcPr>
          <w:p w14:paraId="79420912">
            <w:pPr>
              <w:pStyle w:val="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11" w:type="dxa"/>
            <w:noWrap w:val="0"/>
            <w:vAlign w:val="center"/>
          </w:tcPr>
          <w:p w14:paraId="7EF0F7FD">
            <w:pPr>
              <w:pStyle w:val="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33" w:type="dxa"/>
            <w:noWrap w:val="0"/>
            <w:vAlign w:val="top"/>
          </w:tcPr>
          <w:p w14:paraId="38BB5A95">
            <w:pPr>
              <w:pStyle w:val="9"/>
              <w:rPr>
                <w:rFonts w:hint="eastAsia" w:ascii="宋体" w:hAnsi="宋体" w:eastAsia="宋体" w:cs="宋体"/>
                <w:sz w:val="21"/>
                <w:szCs w:val="21"/>
              </w:rPr>
            </w:pPr>
          </w:p>
        </w:tc>
      </w:tr>
      <w:tr w14:paraId="1FBB9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center"/>
          </w:tcPr>
          <w:p w14:paraId="1E6FD34C">
            <w:pPr>
              <w:spacing w:before="41" w:line="221" w:lineRule="auto"/>
              <w:ind w:left="3343"/>
              <w:jc w:val="center"/>
              <w:rPr>
                <w:rFonts w:hint="eastAsia" w:ascii="宋体" w:hAnsi="宋体" w:eastAsia="宋体" w:cs="宋体"/>
                <w:sz w:val="21"/>
                <w:szCs w:val="21"/>
              </w:rPr>
            </w:pPr>
            <w:r>
              <w:rPr>
                <w:rFonts w:hint="eastAsia" w:ascii="宋体" w:hAnsi="宋体" w:eastAsia="宋体" w:cs="宋体"/>
                <w:spacing w:val="-1"/>
                <w:sz w:val="21"/>
                <w:szCs w:val="21"/>
              </w:rPr>
              <w:t>总分</w:t>
            </w:r>
          </w:p>
        </w:tc>
        <w:tc>
          <w:tcPr>
            <w:tcW w:w="643" w:type="dxa"/>
            <w:noWrap w:val="0"/>
            <w:vAlign w:val="center"/>
          </w:tcPr>
          <w:p w14:paraId="2483B5E8">
            <w:pPr>
              <w:spacing w:before="75" w:line="195" w:lineRule="auto"/>
              <w:ind w:left="230"/>
              <w:jc w:val="center"/>
              <w:rPr>
                <w:rFonts w:hint="eastAsia" w:ascii="宋体" w:hAnsi="宋体" w:eastAsia="宋体" w:cs="宋体"/>
                <w:sz w:val="21"/>
                <w:szCs w:val="21"/>
              </w:rPr>
            </w:pPr>
            <w:r>
              <w:rPr>
                <w:rFonts w:hint="eastAsia" w:ascii="宋体" w:hAnsi="宋体" w:eastAsia="宋体" w:cs="宋体"/>
                <w:spacing w:val="-4"/>
                <w:sz w:val="21"/>
                <w:szCs w:val="21"/>
              </w:rPr>
              <w:t>100</w:t>
            </w:r>
          </w:p>
        </w:tc>
        <w:tc>
          <w:tcPr>
            <w:tcW w:w="811" w:type="dxa"/>
            <w:noWrap w:val="0"/>
            <w:vAlign w:val="center"/>
          </w:tcPr>
          <w:p w14:paraId="3C4C6EFA">
            <w:pPr>
              <w:pStyle w:val="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99</w:t>
            </w:r>
          </w:p>
        </w:tc>
        <w:tc>
          <w:tcPr>
            <w:tcW w:w="1733" w:type="dxa"/>
            <w:noWrap w:val="0"/>
            <w:vAlign w:val="top"/>
          </w:tcPr>
          <w:p w14:paraId="1B005D62">
            <w:pPr>
              <w:pStyle w:val="9"/>
              <w:rPr>
                <w:rFonts w:hint="eastAsia" w:ascii="宋体" w:hAnsi="宋体" w:eastAsia="宋体" w:cs="宋体"/>
                <w:sz w:val="21"/>
                <w:szCs w:val="21"/>
              </w:rPr>
            </w:pPr>
          </w:p>
        </w:tc>
      </w:tr>
    </w:tbl>
    <w:p w14:paraId="5D5A88F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1"/>
          <w:szCs w:val="21"/>
        </w:rPr>
      </w:pPr>
    </w:p>
    <w:p w14:paraId="65DE1B8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BE0A2BC">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38121E2">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01BE58D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45548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08C6E17F">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685EB60D">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40DB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37849A50">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3764ECF4">
            <w:pPr>
              <w:pStyle w:val="9"/>
              <w:rPr>
                <w:rFonts w:hint="eastAsia" w:ascii="宋体" w:hAnsi="宋体" w:eastAsia="宋体" w:cs="宋体"/>
              </w:rPr>
            </w:pPr>
          </w:p>
        </w:tc>
        <w:tc>
          <w:tcPr>
            <w:tcW w:w="1281" w:type="dxa"/>
            <w:noWrap w:val="0"/>
            <w:vAlign w:val="top"/>
          </w:tcPr>
          <w:p w14:paraId="277FA825">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4A88E0E6">
            <w:pPr>
              <w:pStyle w:val="9"/>
              <w:rPr>
                <w:rFonts w:hint="eastAsia" w:ascii="宋体" w:hAnsi="宋体" w:eastAsia="宋体" w:cs="宋体"/>
              </w:rPr>
            </w:pPr>
          </w:p>
        </w:tc>
      </w:tr>
      <w:tr w14:paraId="203D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9516D4F">
            <w:pPr>
              <w:spacing w:before="61" w:line="241" w:lineRule="auto"/>
              <w:ind w:right="141"/>
              <w:jc w:val="both"/>
              <w:rPr>
                <w:rFonts w:hint="eastAsia" w:ascii="宋体" w:hAnsi="宋体" w:cs="宋体"/>
                <w:sz w:val="19"/>
                <w:szCs w:val="19"/>
                <w:lang w:eastAsia="zh-CN"/>
              </w:rPr>
            </w:pPr>
          </w:p>
          <w:p w14:paraId="72022DAC">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36A39A9B">
            <w:pPr>
              <w:pStyle w:val="9"/>
              <w:rPr>
                <w:rFonts w:hint="eastAsia" w:ascii="宋体" w:hAnsi="宋体" w:eastAsia="宋体" w:cs="宋体"/>
              </w:rPr>
            </w:pPr>
          </w:p>
        </w:tc>
        <w:tc>
          <w:tcPr>
            <w:tcW w:w="1244" w:type="dxa"/>
            <w:noWrap w:val="0"/>
            <w:vAlign w:val="top"/>
          </w:tcPr>
          <w:p w14:paraId="566F255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25F9257F">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49B0FB21">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2C5C78C7">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D6D956C">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63F44A9D">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783E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4BBE88B8">
            <w:pPr>
              <w:pStyle w:val="9"/>
              <w:rPr>
                <w:rFonts w:hint="eastAsia" w:ascii="宋体" w:hAnsi="宋体" w:eastAsia="宋体" w:cs="宋体"/>
              </w:rPr>
            </w:pPr>
          </w:p>
        </w:tc>
        <w:tc>
          <w:tcPr>
            <w:tcW w:w="2034" w:type="dxa"/>
            <w:gridSpan w:val="2"/>
            <w:noWrap w:val="0"/>
            <w:vAlign w:val="top"/>
          </w:tcPr>
          <w:p w14:paraId="4978B55A">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shd w:val="clear" w:color="auto" w:fill="auto"/>
            <w:noWrap w:val="0"/>
            <w:vAlign w:val="top"/>
          </w:tcPr>
          <w:p w14:paraId="138889D6">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en-US" w:eastAsia="zh-CN"/>
              </w:rPr>
              <w:t>/</w:t>
            </w:r>
          </w:p>
        </w:tc>
        <w:tc>
          <w:tcPr>
            <w:tcW w:w="1244" w:type="dxa"/>
            <w:shd w:val="clear" w:color="auto" w:fill="auto"/>
            <w:noWrap w:val="0"/>
            <w:vAlign w:val="top"/>
          </w:tcPr>
          <w:p w14:paraId="19D19A23">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en-US" w:eastAsia="zh-CN"/>
              </w:rPr>
              <w:t>/</w:t>
            </w:r>
          </w:p>
        </w:tc>
        <w:tc>
          <w:tcPr>
            <w:tcW w:w="1281" w:type="dxa"/>
            <w:shd w:val="clear" w:color="auto" w:fill="auto"/>
            <w:noWrap w:val="0"/>
            <w:vAlign w:val="top"/>
          </w:tcPr>
          <w:p w14:paraId="0CE147A8">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en-US" w:eastAsia="zh-CN"/>
              </w:rPr>
              <w:t>/</w:t>
            </w:r>
          </w:p>
        </w:tc>
        <w:tc>
          <w:tcPr>
            <w:tcW w:w="673" w:type="dxa"/>
            <w:shd w:val="clear" w:color="auto" w:fill="auto"/>
            <w:noWrap w:val="0"/>
            <w:vAlign w:val="top"/>
          </w:tcPr>
          <w:p w14:paraId="5ADCB507">
            <w:pPr>
              <w:spacing w:before="64" w:line="195" w:lineRule="auto"/>
              <w:ind w:left="331" w:leftChars="0"/>
              <w:rPr>
                <w:rFonts w:hint="eastAsia" w:ascii="宋体" w:hAnsi="宋体" w:eastAsia="宋体" w:cs="宋体"/>
                <w:color w:val="auto"/>
                <w:kern w:val="2"/>
                <w:sz w:val="19"/>
                <w:szCs w:val="19"/>
                <w:lang w:val="en-US" w:eastAsia="zh-CN" w:bidi="ar-SA"/>
              </w:rPr>
            </w:pPr>
            <w:r>
              <w:rPr>
                <w:rFonts w:hint="eastAsia" w:ascii="宋体" w:hAnsi="宋体" w:eastAsia="宋体" w:cs="宋体"/>
                <w:color w:val="auto"/>
                <w:sz w:val="19"/>
                <w:szCs w:val="19"/>
                <w:lang w:val="en-US" w:eastAsia="zh-CN"/>
              </w:rPr>
              <w:t>10</w:t>
            </w:r>
          </w:p>
        </w:tc>
        <w:tc>
          <w:tcPr>
            <w:tcW w:w="873" w:type="dxa"/>
            <w:shd w:val="clear" w:color="auto" w:fill="auto"/>
            <w:noWrap w:val="0"/>
            <w:vAlign w:val="top"/>
          </w:tcPr>
          <w:p w14:paraId="33F842C7">
            <w:pPr>
              <w:pStyle w:val="9"/>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w:t>
            </w:r>
          </w:p>
        </w:tc>
        <w:tc>
          <w:tcPr>
            <w:tcW w:w="1422" w:type="dxa"/>
            <w:shd w:val="clear" w:color="auto" w:fill="auto"/>
            <w:noWrap w:val="0"/>
            <w:vAlign w:val="top"/>
          </w:tcPr>
          <w:p w14:paraId="60685A22">
            <w:pPr>
              <w:pStyle w:val="9"/>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w:t>
            </w:r>
          </w:p>
        </w:tc>
      </w:tr>
      <w:tr w14:paraId="660FD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68A1657">
            <w:pPr>
              <w:pStyle w:val="9"/>
              <w:rPr>
                <w:rFonts w:hint="eastAsia" w:ascii="宋体" w:hAnsi="宋体" w:eastAsia="宋体" w:cs="宋体"/>
              </w:rPr>
            </w:pPr>
          </w:p>
        </w:tc>
        <w:tc>
          <w:tcPr>
            <w:tcW w:w="2034" w:type="dxa"/>
            <w:gridSpan w:val="2"/>
            <w:noWrap w:val="0"/>
            <w:vAlign w:val="top"/>
          </w:tcPr>
          <w:p w14:paraId="28E162B1">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41101C68">
            <w:pPr>
              <w:pStyle w:val="9"/>
              <w:rPr>
                <w:rFonts w:hint="eastAsia" w:ascii="宋体" w:hAnsi="宋体" w:eastAsia="宋体" w:cs="宋体"/>
              </w:rPr>
            </w:pPr>
          </w:p>
        </w:tc>
        <w:tc>
          <w:tcPr>
            <w:tcW w:w="1244" w:type="dxa"/>
            <w:noWrap w:val="0"/>
            <w:vAlign w:val="top"/>
          </w:tcPr>
          <w:p w14:paraId="3CBB6D5E">
            <w:pPr>
              <w:pStyle w:val="9"/>
              <w:rPr>
                <w:rFonts w:hint="eastAsia" w:ascii="宋体" w:hAnsi="宋体" w:eastAsia="宋体" w:cs="宋体"/>
              </w:rPr>
            </w:pPr>
          </w:p>
        </w:tc>
        <w:tc>
          <w:tcPr>
            <w:tcW w:w="1281" w:type="dxa"/>
            <w:noWrap w:val="0"/>
            <w:vAlign w:val="top"/>
          </w:tcPr>
          <w:p w14:paraId="330567D3">
            <w:pPr>
              <w:pStyle w:val="9"/>
              <w:rPr>
                <w:rFonts w:hint="eastAsia" w:ascii="宋体" w:hAnsi="宋体" w:eastAsia="宋体" w:cs="宋体"/>
              </w:rPr>
            </w:pPr>
          </w:p>
        </w:tc>
        <w:tc>
          <w:tcPr>
            <w:tcW w:w="673" w:type="dxa"/>
            <w:noWrap w:val="0"/>
            <w:vAlign w:val="top"/>
          </w:tcPr>
          <w:p w14:paraId="664976A3">
            <w:pPr>
              <w:pStyle w:val="9"/>
              <w:rPr>
                <w:rFonts w:hint="eastAsia" w:ascii="宋体" w:hAnsi="宋体" w:eastAsia="宋体" w:cs="宋体"/>
              </w:rPr>
            </w:pPr>
          </w:p>
        </w:tc>
        <w:tc>
          <w:tcPr>
            <w:tcW w:w="873" w:type="dxa"/>
            <w:noWrap w:val="0"/>
            <w:vAlign w:val="top"/>
          </w:tcPr>
          <w:p w14:paraId="50812EE0">
            <w:pPr>
              <w:pStyle w:val="9"/>
              <w:rPr>
                <w:rFonts w:hint="eastAsia" w:ascii="宋体" w:hAnsi="宋体" w:eastAsia="宋体" w:cs="宋体"/>
              </w:rPr>
            </w:pPr>
          </w:p>
        </w:tc>
        <w:tc>
          <w:tcPr>
            <w:tcW w:w="1422" w:type="dxa"/>
            <w:noWrap w:val="0"/>
            <w:vAlign w:val="top"/>
          </w:tcPr>
          <w:p w14:paraId="10FA00D7">
            <w:pPr>
              <w:pStyle w:val="9"/>
              <w:rPr>
                <w:rFonts w:hint="eastAsia" w:ascii="宋体" w:hAnsi="宋体" w:eastAsia="宋体" w:cs="宋体"/>
              </w:rPr>
            </w:pPr>
          </w:p>
        </w:tc>
      </w:tr>
      <w:tr w14:paraId="3A47F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7A1CE3A5">
            <w:pPr>
              <w:pStyle w:val="9"/>
              <w:rPr>
                <w:rFonts w:hint="eastAsia" w:ascii="宋体" w:hAnsi="宋体" w:eastAsia="宋体" w:cs="宋体"/>
              </w:rPr>
            </w:pPr>
          </w:p>
        </w:tc>
        <w:tc>
          <w:tcPr>
            <w:tcW w:w="2034" w:type="dxa"/>
            <w:gridSpan w:val="2"/>
            <w:noWrap w:val="0"/>
            <w:vAlign w:val="top"/>
          </w:tcPr>
          <w:p w14:paraId="3472720B">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6137A4A3">
            <w:pPr>
              <w:pStyle w:val="9"/>
              <w:rPr>
                <w:rFonts w:hint="eastAsia" w:ascii="宋体" w:hAnsi="宋体" w:eastAsia="宋体" w:cs="宋体"/>
              </w:rPr>
            </w:pPr>
          </w:p>
        </w:tc>
        <w:tc>
          <w:tcPr>
            <w:tcW w:w="1244" w:type="dxa"/>
            <w:noWrap w:val="0"/>
            <w:vAlign w:val="top"/>
          </w:tcPr>
          <w:p w14:paraId="6E3C04C0">
            <w:pPr>
              <w:pStyle w:val="9"/>
              <w:rPr>
                <w:rFonts w:hint="eastAsia" w:ascii="宋体" w:hAnsi="宋体" w:eastAsia="宋体" w:cs="宋体"/>
              </w:rPr>
            </w:pPr>
          </w:p>
        </w:tc>
        <w:tc>
          <w:tcPr>
            <w:tcW w:w="1281" w:type="dxa"/>
            <w:noWrap w:val="0"/>
            <w:vAlign w:val="top"/>
          </w:tcPr>
          <w:p w14:paraId="715BF3A3">
            <w:pPr>
              <w:pStyle w:val="9"/>
              <w:rPr>
                <w:rFonts w:hint="eastAsia" w:ascii="宋体" w:hAnsi="宋体" w:eastAsia="宋体" w:cs="宋体"/>
              </w:rPr>
            </w:pPr>
          </w:p>
        </w:tc>
        <w:tc>
          <w:tcPr>
            <w:tcW w:w="673" w:type="dxa"/>
            <w:noWrap w:val="0"/>
            <w:vAlign w:val="top"/>
          </w:tcPr>
          <w:p w14:paraId="2EF18E99">
            <w:pPr>
              <w:pStyle w:val="9"/>
              <w:rPr>
                <w:rFonts w:hint="eastAsia" w:ascii="宋体" w:hAnsi="宋体" w:eastAsia="宋体" w:cs="宋体"/>
              </w:rPr>
            </w:pPr>
          </w:p>
        </w:tc>
        <w:tc>
          <w:tcPr>
            <w:tcW w:w="873" w:type="dxa"/>
            <w:noWrap w:val="0"/>
            <w:vAlign w:val="top"/>
          </w:tcPr>
          <w:p w14:paraId="24323BED">
            <w:pPr>
              <w:pStyle w:val="9"/>
              <w:rPr>
                <w:rFonts w:hint="eastAsia" w:ascii="宋体" w:hAnsi="宋体" w:eastAsia="宋体" w:cs="宋体"/>
              </w:rPr>
            </w:pPr>
          </w:p>
        </w:tc>
        <w:tc>
          <w:tcPr>
            <w:tcW w:w="1422" w:type="dxa"/>
            <w:noWrap w:val="0"/>
            <w:vAlign w:val="top"/>
          </w:tcPr>
          <w:p w14:paraId="396320B3">
            <w:pPr>
              <w:pStyle w:val="9"/>
              <w:rPr>
                <w:rFonts w:hint="eastAsia" w:ascii="宋体" w:hAnsi="宋体" w:eastAsia="宋体" w:cs="宋体"/>
              </w:rPr>
            </w:pPr>
          </w:p>
        </w:tc>
      </w:tr>
      <w:tr w14:paraId="287C1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3BC6A83B">
            <w:pPr>
              <w:pStyle w:val="9"/>
              <w:rPr>
                <w:rFonts w:hint="eastAsia" w:ascii="宋体" w:hAnsi="宋体" w:eastAsia="宋体" w:cs="宋体"/>
              </w:rPr>
            </w:pPr>
          </w:p>
        </w:tc>
        <w:tc>
          <w:tcPr>
            <w:tcW w:w="2034" w:type="dxa"/>
            <w:gridSpan w:val="2"/>
            <w:noWrap w:val="0"/>
            <w:vAlign w:val="top"/>
          </w:tcPr>
          <w:p w14:paraId="7019DDE3">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63FA375F">
            <w:pPr>
              <w:pStyle w:val="9"/>
              <w:rPr>
                <w:rFonts w:hint="eastAsia" w:ascii="宋体" w:hAnsi="宋体" w:eastAsia="宋体" w:cs="宋体"/>
              </w:rPr>
            </w:pPr>
          </w:p>
        </w:tc>
        <w:tc>
          <w:tcPr>
            <w:tcW w:w="1244" w:type="dxa"/>
            <w:noWrap w:val="0"/>
            <w:vAlign w:val="top"/>
          </w:tcPr>
          <w:p w14:paraId="1FB51DFA">
            <w:pPr>
              <w:pStyle w:val="9"/>
              <w:rPr>
                <w:rFonts w:hint="eastAsia" w:ascii="宋体" w:hAnsi="宋体" w:eastAsia="宋体" w:cs="宋体"/>
              </w:rPr>
            </w:pPr>
          </w:p>
        </w:tc>
        <w:tc>
          <w:tcPr>
            <w:tcW w:w="1281" w:type="dxa"/>
            <w:noWrap w:val="0"/>
            <w:vAlign w:val="top"/>
          </w:tcPr>
          <w:p w14:paraId="4F6E8DF8">
            <w:pPr>
              <w:pStyle w:val="9"/>
              <w:rPr>
                <w:rFonts w:hint="eastAsia" w:ascii="宋体" w:hAnsi="宋体" w:eastAsia="宋体" w:cs="宋体"/>
              </w:rPr>
            </w:pPr>
          </w:p>
        </w:tc>
        <w:tc>
          <w:tcPr>
            <w:tcW w:w="673" w:type="dxa"/>
            <w:noWrap w:val="0"/>
            <w:vAlign w:val="top"/>
          </w:tcPr>
          <w:p w14:paraId="7B389062">
            <w:pPr>
              <w:pStyle w:val="9"/>
              <w:rPr>
                <w:rFonts w:hint="eastAsia" w:ascii="宋体" w:hAnsi="宋体" w:eastAsia="宋体" w:cs="宋体"/>
              </w:rPr>
            </w:pPr>
          </w:p>
        </w:tc>
        <w:tc>
          <w:tcPr>
            <w:tcW w:w="873" w:type="dxa"/>
            <w:noWrap w:val="0"/>
            <w:vAlign w:val="top"/>
          </w:tcPr>
          <w:p w14:paraId="031B9D60">
            <w:pPr>
              <w:pStyle w:val="9"/>
              <w:rPr>
                <w:rFonts w:hint="eastAsia" w:ascii="宋体" w:hAnsi="宋体" w:eastAsia="宋体" w:cs="宋体"/>
              </w:rPr>
            </w:pPr>
          </w:p>
        </w:tc>
        <w:tc>
          <w:tcPr>
            <w:tcW w:w="1422" w:type="dxa"/>
            <w:noWrap w:val="0"/>
            <w:vAlign w:val="top"/>
          </w:tcPr>
          <w:p w14:paraId="0B4C5F4A">
            <w:pPr>
              <w:pStyle w:val="9"/>
              <w:rPr>
                <w:rFonts w:hint="eastAsia" w:ascii="宋体" w:hAnsi="宋体" w:eastAsia="宋体" w:cs="宋体"/>
              </w:rPr>
            </w:pPr>
          </w:p>
        </w:tc>
      </w:tr>
      <w:tr w14:paraId="79260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6F8ACD4">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ED2B40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1358F93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5B40D1EF">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71AB71C2">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3B82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3751912">
            <w:pPr>
              <w:pStyle w:val="9"/>
              <w:rPr>
                <w:rFonts w:hint="eastAsia" w:ascii="宋体" w:hAnsi="宋体" w:eastAsia="宋体" w:cs="宋体"/>
              </w:rPr>
            </w:pPr>
          </w:p>
        </w:tc>
        <w:tc>
          <w:tcPr>
            <w:tcW w:w="4522" w:type="dxa"/>
            <w:gridSpan w:val="4"/>
            <w:noWrap w:val="0"/>
            <w:vAlign w:val="top"/>
          </w:tcPr>
          <w:p w14:paraId="2A890AAA">
            <w:pPr>
              <w:pStyle w:val="9"/>
              <w:rPr>
                <w:rFonts w:hint="eastAsia" w:ascii="宋体" w:hAnsi="宋体" w:eastAsia="宋体" w:cs="宋体"/>
              </w:rPr>
            </w:pPr>
          </w:p>
        </w:tc>
        <w:tc>
          <w:tcPr>
            <w:tcW w:w="4249" w:type="dxa"/>
            <w:gridSpan w:val="4"/>
            <w:noWrap w:val="0"/>
            <w:vAlign w:val="top"/>
          </w:tcPr>
          <w:p w14:paraId="4EFE2971">
            <w:pPr>
              <w:pStyle w:val="9"/>
              <w:rPr>
                <w:rFonts w:hint="eastAsia" w:ascii="宋体" w:hAnsi="宋体" w:eastAsia="宋体" w:cs="宋体"/>
              </w:rPr>
            </w:pPr>
          </w:p>
        </w:tc>
      </w:tr>
      <w:tr w14:paraId="5A2B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7D912623">
            <w:pPr>
              <w:pStyle w:val="9"/>
              <w:spacing w:line="366" w:lineRule="auto"/>
              <w:rPr>
                <w:rFonts w:hint="eastAsia" w:ascii="宋体" w:hAnsi="宋体" w:eastAsia="宋体" w:cs="宋体"/>
              </w:rPr>
            </w:pPr>
          </w:p>
          <w:p w14:paraId="7C7DE704">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2DF61DFA">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52EBA9D8">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553B51A3">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44E2BC8F">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30CEE4C">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6FA32EE3">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2250786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16B68B34">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9A231BC">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8EFD563">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58D54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28CE0A">
            <w:pPr>
              <w:pStyle w:val="9"/>
              <w:rPr>
                <w:rFonts w:hint="eastAsia" w:ascii="宋体" w:hAnsi="宋体" w:eastAsia="宋体" w:cs="宋体"/>
              </w:rPr>
            </w:pPr>
          </w:p>
        </w:tc>
        <w:tc>
          <w:tcPr>
            <w:tcW w:w="1079" w:type="dxa"/>
            <w:vMerge w:val="restart"/>
            <w:tcBorders>
              <w:bottom w:val="nil"/>
            </w:tcBorders>
            <w:noWrap w:val="0"/>
            <w:vAlign w:val="top"/>
          </w:tcPr>
          <w:p w14:paraId="42851C79">
            <w:pPr>
              <w:pStyle w:val="9"/>
              <w:spacing w:line="256" w:lineRule="auto"/>
              <w:rPr>
                <w:rFonts w:hint="eastAsia" w:ascii="宋体" w:hAnsi="宋体" w:eastAsia="宋体" w:cs="宋体"/>
              </w:rPr>
            </w:pPr>
          </w:p>
          <w:p w14:paraId="4F05DFFA">
            <w:pPr>
              <w:pStyle w:val="9"/>
              <w:spacing w:line="256" w:lineRule="auto"/>
              <w:rPr>
                <w:rFonts w:hint="eastAsia" w:ascii="宋体" w:hAnsi="宋体" w:eastAsia="宋体" w:cs="宋体"/>
              </w:rPr>
            </w:pPr>
          </w:p>
          <w:p w14:paraId="20412C18">
            <w:pPr>
              <w:pStyle w:val="9"/>
              <w:spacing w:line="256" w:lineRule="auto"/>
              <w:rPr>
                <w:rFonts w:hint="eastAsia" w:ascii="宋体" w:hAnsi="宋体" w:eastAsia="宋体" w:cs="宋体"/>
              </w:rPr>
            </w:pPr>
          </w:p>
          <w:p w14:paraId="056EB4DE">
            <w:pPr>
              <w:pStyle w:val="9"/>
              <w:spacing w:line="257" w:lineRule="auto"/>
              <w:rPr>
                <w:rFonts w:hint="eastAsia" w:ascii="宋体" w:hAnsi="宋体" w:eastAsia="宋体" w:cs="宋体"/>
              </w:rPr>
            </w:pPr>
          </w:p>
          <w:p w14:paraId="193DFA11">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73EB82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lang w:eastAsia="zh-CN"/>
              </w:rPr>
              <w:t>（</w:t>
            </w:r>
            <w:r>
              <w:rPr>
                <w:rFonts w:hint="eastAsia" w:ascii="宋体" w:hAnsi="宋体" w:eastAsia="宋体" w:cs="宋体"/>
                <w:spacing w:val="1"/>
                <w:position w:val="2"/>
                <w:sz w:val="19"/>
                <w:szCs w:val="19"/>
              </w:rPr>
              <w:t>50分</w:t>
            </w:r>
            <w:r>
              <w:rPr>
                <w:rFonts w:hint="eastAsia" w:ascii="宋体" w:hAnsi="宋体" w:eastAsia="宋体" w:cs="宋体"/>
                <w:spacing w:val="1"/>
                <w:position w:val="2"/>
                <w:sz w:val="19"/>
                <w:szCs w:val="19"/>
                <w:lang w:eastAsia="zh-CN"/>
              </w:rPr>
              <w:t>）</w:t>
            </w:r>
          </w:p>
        </w:tc>
        <w:tc>
          <w:tcPr>
            <w:tcW w:w="955" w:type="dxa"/>
            <w:vMerge w:val="restart"/>
            <w:tcBorders>
              <w:bottom w:val="nil"/>
            </w:tcBorders>
            <w:noWrap w:val="0"/>
            <w:vAlign w:val="top"/>
          </w:tcPr>
          <w:p w14:paraId="649056FA">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14A2653">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E699982">
            <w:pPr>
              <w:pStyle w:val="9"/>
              <w:spacing w:line="225" w:lineRule="exact"/>
              <w:rPr>
                <w:rFonts w:hint="eastAsia" w:ascii="宋体" w:hAnsi="宋体" w:eastAsia="宋体" w:cs="宋体"/>
                <w:sz w:val="19"/>
              </w:rPr>
            </w:pPr>
          </w:p>
        </w:tc>
        <w:tc>
          <w:tcPr>
            <w:tcW w:w="1244" w:type="dxa"/>
            <w:noWrap w:val="0"/>
            <w:vAlign w:val="top"/>
          </w:tcPr>
          <w:p w14:paraId="143BC6C6">
            <w:pPr>
              <w:pStyle w:val="9"/>
              <w:spacing w:line="225" w:lineRule="exact"/>
              <w:rPr>
                <w:rFonts w:hint="eastAsia" w:ascii="宋体" w:hAnsi="宋体" w:eastAsia="宋体" w:cs="宋体"/>
                <w:sz w:val="19"/>
              </w:rPr>
            </w:pPr>
          </w:p>
        </w:tc>
        <w:tc>
          <w:tcPr>
            <w:tcW w:w="1281" w:type="dxa"/>
            <w:noWrap w:val="0"/>
            <w:vAlign w:val="top"/>
          </w:tcPr>
          <w:p w14:paraId="74A362AD">
            <w:pPr>
              <w:pStyle w:val="9"/>
              <w:spacing w:line="225" w:lineRule="exact"/>
              <w:rPr>
                <w:rFonts w:hint="eastAsia" w:ascii="宋体" w:hAnsi="宋体" w:eastAsia="宋体" w:cs="宋体"/>
                <w:sz w:val="19"/>
              </w:rPr>
            </w:pPr>
          </w:p>
        </w:tc>
        <w:tc>
          <w:tcPr>
            <w:tcW w:w="673" w:type="dxa"/>
            <w:noWrap w:val="0"/>
            <w:vAlign w:val="top"/>
          </w:tcPr>
          <w:p w14:paraId="5AB864F8">
            <w:pPr>
              <w:pStyle w:val="9"/>
              <w:spacing w:line="225" w:lineRule="exact"/>
              <w:rPr>
                <w:rFonts w:hint="eastAsia" w:ascii="宋体" w:hAnsi="宋体" w:eastAsia="宋体" w:cs="宋体"/>
                <w:sz w:val="19"/>
              </w:rPr>
            </w:pPr>
          </w:p>
        </w:tc>
        <w:tc>
          <w:tcPr>
            <w:tcW w:w="873" w:type="dxa"/>
            <w:noWrap w:val="0"/>
            <w:vAlign w:val="top"/>
          </w:tcPr>
          <w:p w14:paraId="3E26C5BB">
            <w:pPr>
              <w:pStyle w:val="9"/>
              <w:spacing w:line="225" w:lineRule="exact"/>
              <w:rPr>
                <w:rFonts w:hint="eastAsia" w:ascii="宋体" w:hAnsi="宋体" w:eastAsia="宋体" w:cs="宋体"/>
                <w:sz w:val="19"/>
              </w:rPr>
            </w:pPr>
          </w:p>
        </w:tc>
        <w:tc>
          <w:tcPr>
            <w:tcW w:w="1422" w:type="dxa"/>
            <w:noWrap w:val="0"/>
            <w:vAlign w:val="top"/>
          </w:tcPr>
          <w:p w14:paraId="25061FEE">
            <w:pPr>
              <w:pStyle w:val="9"/>
              <w:spacing w:line="225" w:lineRule="exact"/>
              <w:rPr>
                <w:rFonts w:hint="eastAsia" w:ascii="宋体" w:hAnsi="宋体" w:eastAsia="宋体" w:cs="宋体"/>
                <w:sz w:val="19"/>
              </w:rPr>
            </w:pPr>
          </w:p>
        </w:tc>
      </w:tr>
      <w:tr w14:paraId="126CF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7B6B764">
            <w:pPr>
              <w:pStyle w:val="9"/>
              <w:rPr>
                <w:rFonts w:hint="eastAsia" w:ascii="宋体" w:hAnsi="宋体" w:eastAsia="宋体" w:cs="宋体"/>
              </w:rPr>
            </w:pPr>
          </w:p>
        </w:tc>
        <w:tc>
          <w:tcPr>
            <w:tcW w:w="1079" w:type="dxa"/>
            <w:vMerge w:val="continue"/>
            <w:tcBorders>
              <w:top w:val="nil"/>
              <w:bottom w:val="nil"/>
            </w:tcBorders>
            <w:noWrap w:val="0"/>
            <w:vAlign w:val="top"/>
          </w:tcPr>
          <w:p w14:paraId="3ACA8ECE">
            <w:pPr>
              <w:pStyle w:val="9"/>
              <w:rPr>
                <w:rFonts w:hint="eastAsia" w:ascii="宋体" w:hAnsi="宋体" w:eastAsia="宋体" w:cs="宋体"/>
              </w:rPr>
            </w:pPr>
          </w:p>
        </w:tc>
        <w:tc>
          <w:tcPr>
            <w:tcW w:w="955" w:type="dxa"/>
            <w:vMerge w:val="continue"/>
            <w:tcBorders>
              <w:top w:val="nil"/>
              <w:bottom w:val="nil"/>
            </w:tcBorders>
            <w:noWrap w:val="0"/>
            <w:vAlign w:val="top"/>
          </w:tcPr>
          <w:p w14:paraId="35A3C402">
            <w:pPr>
              <w:pStyle w:val="9"/>
              <w:rPr>
                <w:rFonts w:hint="eastAsia" w:ascii="宋体" w:hAnsi="宋体" w:eastAsia="宋体" w:cs="宋体"/>
              </w:rPr>
            </w:pPr>
          </w:p>
        </w:tc>
        <w:tc>
          <w:tcPr>
            <w:tcW w:w="1244" w:type="dxa"/>
            <w:noWrap w:val="0"/>
            <w:vAlign w:val="top"/>
          </w:tcPr>
          <w:p w14:paraId="23EE6B25">
            <w:pPr>
              <w:pStyle w:val="9"/>
              <w:spacing w:line="225" w:lineRule="exact"/>
              <w:rPr>
                <w:rFonts w:hint="eastAsia" w:ascii="宋体" w:hAnsi="宋体" w:eastAsia="宋体" w:cs="宋体"/>
                <w:sz w:val="19"/>
              </w:rPr>
            </w:pPr>
          </w:p>
        </w:tc>
        <w:tc>
          <w:tcPr>
            <w:tcW w:w="1244" w:type="dxa"/>
            <w:noWrap w:val="0"/>
            <w:vAlign w:val="top"/>
          </w:tcPr>
          <w:p w14:paraId="38257758">
            <w:pPr>
              <w:pStyle w:val="9"/>
              <w:spacing w:line="225" w:lineRule="exact"/>
              <w:rPr>
                <w:rFonts w:hint="eastAsia" w:ascii="宋体" w:hAnsi="宋体" w:eastAsia="宋体" w:cs="宋体"/>
                <w:sz w:val="19"/>
              </w:rPr>
            </w:pPr>
          </w:p>
        </w:tc>
        <w:tc>
          <w:tcPr>
            <w:tcW w:w="1281" w:type="dxa"/>
            <w:noWrap w:val="0"/>
            <w:vAlign w:val="top"/>
          </w:tcPr>
          <w:p w14:paraId="07EAAFAC">
            <w:pPr>
              <w:pStyle w:val="9"/>
              <w:spacing w:line="225" w:lineRule="exact"/>
              <w:rPr>
                <w:rFonts w:hint="eastAsia" w:ascii="宋体" w:hAnsi="宋体" w:eastAsia="宋体" w:cs="宋体"/>
                <w:sz w:val="19"/>
              </w:rPr>
            </w:pPr>
          </w:p>
        </w:tc>
        <w:tc>
          <w:tcPr>
            <w:tcW w:w="673" w:type="dxa"/>
            <w:noWrap w:val="0"/>
            <w:vAlign w:val="top"/>
          </w:tcPr>
          <w:p w14:paraId="064584DF">
            <w:pPr>
              <w:pStyle w:val="9"/>
              <w:spacing w:line="225" w:lineRule="exact"/>
              <w:rPr>
                <w:rFonts w:hint="eastAsia" w:ascii="宋体" w:hAnsi="宋体" w:eastAsia="宋体" w:cs="宋体"/>
                <w:sz w:val="19"/>
              </w:rPr>
            </w:pPr>
          </w:p>
        </w:tc>
        <w:tc>
          <w:tcPr>
            <w:tcW w:w="873" w:type="dxa"/>
            <w:noWrap w:val="0"/>
            <w:vAlign w:val="top"/>
          </w:tcPr>
          <w:p w14:paraId="07B6D66E">
            <w:pPr>
              <w:pStyle w:val="9"/>
              <w:spacing w:line="225" w:lineRule="exact"/>
              <w:rPr>
                <w:rFonts w:hint="eastAsia" w:ascii="宋体" w:hAnsi="宋体" w:eastAsia="宋体" w:cs="宋体"/>
                <w:sz w:val="19"/>
              </w:rPr>
            </w:pPr>
          </w:p>
        </w:tc>
        <w:tc>
          <w:tcPr>
            <w:tcW w:w="1422" w:type="dxa"/>
            <w:noWrap w:val="0"/>
            <w:vAlign w:val="top"/>
          </w:tcPr>
          <w:p w14:paraId="58D202C6">
            <w:pPr>
              <w:pStyle w:val="9"/>
              <w:spacing w:line="225" w:lineRule="exact"/>
              <w:rPr>
                <w:rFonts w:hint="eastAsia" w:ascii="宋体" w:hAnsi="宋体" w:eastAsia="宋体" w:cs="宋体"/>
                <w:sz w:val="19"/>
              </w:rPr>
            </w:pPr>
          </w:p>
        </w:tc>
      </w:tr>
      <w:tr w14:paraId="6A022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56FDC06">
            <w:pPr>
              <w:pStyle w:val="9"/>
              <w:rPr>
                <w:rFonts w:hint="eastAsia" w:ascii="宋体" w:hAnsi="宋体" w:eastAsia="宋体" w:cs="宋体"/>
              </w:rPr>
            </w:pPr>
          </w:p>
        </w:tc>
        <w:tc>
          <w:tcPr>
            <w:tcW w:w="1079" w:type="dxa"/>
            <w:vMerge w:val="continue"/>
            <w:tcBorders>
              <w:top w:val="nil"/>
              <w:bottom w:val="nil"/>
            </w:tcBorders>
            <w:noWrap w:val="0"/>
            <w:vAlign w:val="top"/>
          </w:tcPr>
          <w:p w14:paraId="7CC71754">
            <w:pPr>
              <w:pStyle w:val="9"/>
              <w:rPr>
                <w:rFonts w:hint="eastAsia" w:ascii="宋体" w:hAnsi="宋体" w:eastAsia="宋体" w:cs="宋体"/>
              </w:rPr>
            </w:pPr>
          </w:p>
        </w:tc>
        <w:tc>
          <w:tcPr>
            <w:tcW w:w="955" w:type="dxa"/>
            <w:vMerge w:val="continue"/>
            <w:tcBorders>
              <w:top w:val="nil"/>
            </w:tcBorders>
            <w:noWrap w:val="0"/>
            <w:vAlign w:val="top"/>
          </w:tcPr>
          <w:p w14:paraId="4F18DFF2">
            <w:pPr>
              <w:pStyle w:val="9"/>
              <w:rPr>
                <w:rFonts w:hint="eastAsia" w:ascii="宋体" w:hAnsi="宋体" w:eastAsia="宋体" w:cs="宋体"/>
              </w:rPr>
            </w:pPr>
          </w:p>
        </w:tc>
        <w:tc>
          <w:tcPr>
            <w:tcW w:w="1244" w:type="dxa"/>
            <w:noWrap w:val="0"/>
            <w:vAlign w:val="top"/>
          </w:tcPr>
          <w:p w14:paraId="47EF6F85">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0684048">
            <w:pPr>
              <w:pStyle w:val="9"/>
              <w:spacing w:line="225" w:lineRule="exact"/>
              <w:rPr>
                <w:rFonts w:hint="eastAsia" w:ascii="宋体" w:hAnsi="宋体" w:eastAsia="宋体" w:cs="宋体"/>
                <w:sz w:val="19"/>
              </w:rPr>
            </w:pPr>
          </w:p>
        </w:tc>
        <w:tc>
          <w:tcPr>
            <w:tcW w:w="1281" w:type="dxa"/>
            <w:noWrap w:val="0"/>
            <w:vAlign w:val="top"/>
          </w:tcPr>
          <w:p w14:paraId="5CCDF308">
            <w:pPr>
              <w:pStyle w:val="9"/>
              <w:spacing w:line="225" w:lineRule="exact"/>
              <w:rPr>
                <w:rFonts w:hint="eastAsia" w:ascii="宋体" w:hAnsi="宋体" w:eastAsia="宋体" w:cs="宋体"/>
                <w:sz w:val="19"/>
              </w:rPr>
            </w:pPr>
          </w:p>
        </w:tc>
        <w:tc>
          <w:tcPr>
            <w:tcW w:w="673" w:type="dxa"/>
            <w:noWrap w:val="0"/>
            <w:vAlign w:val="top"/>
          </w:tcPr>
          <w:p w14:paraId="370FA710">
            <w:pPr>
              <w:pStyle w:val="9"/>
              <w:spacing w:line="225" w:lineRule="exact"/>
              <w:rPr>
                <w:rFonts w:hint="eastAsia" w:ascii="宋体" w:hAnsi="宋体" w:eastAsia="宋体" w:cs="宋体"/>
                <w:sz w:val="19"/>
              </w:rPr>
            </w:pPr>
          </w:p>
        </w:tc>
        <w:tc>
          <w:tcPr>
            <w:tcW w:w="873" w:type="dxa"/>
            <w:noWrap w:val="0"/>
            <w:vAlign w:val="top"/>
          </w:tcPr>
          <w:p w14:paraId="5BB0F324">
            <w:pPr>
              <w:pStyle w:val="9"/>
              <w:spacing w:line="225" w:lineRule="exact"/>
              <w:rPr>
                <w:rFonts w:hint="eastAsia" w:ascii="宋体" w:hAnsi="宋体" w:eastAsia="宋体" w:cs="宋体"/>
                <w:sz w:val="19"/>
              </w:rPr>
            </w:pPr>
          </w:p>
        </w:tc>
        <w:tc>
          <w:tcPr>
            <w:tcW w:w="1422" w:type="dxa"/>
            <w:noWrap w:val="0"/>
            <w:vAlign w:val="top"/>
          </w:tcPr>
          <w:p w14:paraId="671AA62E">
            <w:pPr>
              <w:pStyle w:val="9"/>
              <w:spacing w:line="225" w:lineRule="exact"/>
              <w:rPr>
                <w:rFonts w:hint="eastAsia" w:ascii="宋体" w:hAnsi="宋体" w:eastAsia="宋体" w:cs="宋体"/>
                <w:sz w:val="19"/>
              </w:rPr>
            </w:pPr>
          </w:p>
        </w:tc>
      </w:tr>
      <w:tr w14:paraId="2C774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A76490B">
            <w:pPr>
              <w:pStyle w:val="9"/>
              <w:rPr>
                <w:rFonts w:hint="eastAsia" w:ascii="宋体" w:hAnsi="宋体" w:eastAsia="宋体" w:cs="宋体"/>
              </w:rPr>
            </w:pPr>
          </w:p>
        </w:tc>
        <w:tc>
          <w:tcPr>
            <w:tcW w:w="1079" w:type="dxa"/>
            <w:vMerge w:val="continue"/>
            <w:tcBorders>
              <w:top w:val="nil"/>
              <w:bottom w:val="nil"/>
            </w:tcBorders>
            <w:noWrap w:val="0"/>
            <w:vAlign w:val="top"/>
          </w:tcPr>
          <w:p w14:paraId="5E2EE891">
            <w:pPr>
              <w:pStyle w:val="9"/>
              <w:rPr>
                <w:rFonts w:hint="eastAsia" w:ascii="宋体" w:hAnsi="宋体" w:eastAsia="宋体" w:cs="宋体"/>
              </w:rPr>
            </w:pPr>
          </w:p>
        </w:tc>
        <w:tc>
          <w:tcPr>
            <w:tcW w:w="955" w:type="dxa"/>
            <w:vMerge w:val="restart"/>
            <w:tcBorders>
              <w:bottom w:val="nil"/>
            </w:tcBorders>
            <w:noWrap w:val="0"/>
            <w:vAlign w:val="top"/>
          </w:tcPr>
          <w:p w14:paraId="56E61BAB">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2B081982">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47BD6FA6">
            <w:pPr>
              <w:pStyle w:val="9"/>
              <w:spacing w:line="225" w:lineRule="exact"/>
              <w:rPr>
                <w:rFonts w:hint="eastAsia" w:ascii="宋体" w:hAnsi="宋体" w:eastAsia="宋体" w:cs="宋体"/>
                <w:sz w:val="19"/>
              </w:rPr>
            </w:pPr>
          </w:p>
        </w:tc>
        <w:tc>
          <w:tcPr>
            <w:tcW w:w="1244" w:type="dxa"/>
            <w:noWrap w:val="0"/>
            <w:vAlign w:val="top"/>
          </w:tcPr>
          <w:p w14:paraId="1698CB74">
            <w:pPr>
              <w:pStyle w:val="9"/>
              <w:spacing w:line="225" w:lineRule="exact"/>
              <w:rPr>
                <w:rFonts w:hint="eastAsia" w:ascii="宋体" w:hAnsi="宋体" w:eastAsia="宋体" w:cs="宋体"/>
                <w:sz w:val="19"/>
              </w:rPr>
            </w:pPr>
          </w:p>
        </w:tc>
        <w:tc>
          <w:tcPr>
            <w:tcW w:w="1281" w:type="dxa"/>
            <w:noWrap w:val="0"/>
            <w:vAlign w:val="top"/>
          </w:tcPr>
          <w:p w14:paraId="601BF092">
            <w:pPr>
              <w:pStyle w:val="9"/>
              <w:spacing w:line="225" w:lineRule="exact"/>
              <w:rPr>
                <w:rFonts w:hint="eastAsia" w:ascii="宋体" w:hAnsi="宋体" w:eastAsia="宋体" w:cs="宋体"/>
                <w:sz w:val="19"/>
              </w:rPr>
            </w:pPr>
          </w:p>
        </w:tc>
        <w:tc>
          <w:tcPr>
            <w:tcW w:w="673" w:type="dxa"/>
            <w:noWrap w:val="0"/>
            <w:vAlign w:val="top"/>
          </w:tcPr>
          <w:p w14:paraId="37963721">
            <w:pPr>
              <w:pStyle w:val="9"/>
              <w:spacing w:line="225" w:lineRule="exact"/>
              <w:rPr>
                <w:rFonts w:hint="eastAsia" w:ascii="宋体" w:hAnsi="宋体" w:eastAsia="宋体" w:cs="宋体"/>
                <w:sz w:val="19"/>
              </w:rPr>
            </w:pPr>
          </w:p>
        </w:tc>
        <w:tc>
          <w:tcPr>
            <w:tcW w:w="873" w:type="dxa"/>
            <w:noWrap w:val="0"/>
            <w:vAlign w:val="top"/>
          </w:tcPr>
          <w:p w14:paraId="7F3F1CF3">
            <w:pPr>
              <w:pStyle w:val="9"/>
              <w:spacing w:line="225" w:lineRule="exact"/>
              <w:rPr>
                <w:rFonts w:hint="eastAsia" w:ascii="宋体" w:hAnsi="宋体" w:eastAsia="宋体" w:cs="宋体"/>
                <w:sz w:val="19"/>
              </w:rPr>
            </w:pPr>
          </w:p>
        </w:tc>
        <w:tc>
          <w:tcPr>
            <w:tcW w:w="1422" w:type="dxa"/>
            <w:noWrap w:val="0"/>
            <w:vAlign w:val="top"/>
          </w:tcPr>
          <w:p w14:paraId="27B0BF08">
            <w:pPr>
              <w:pStyle w:val="9"/>
              <w:spacing w:line="225" w:lineRule="exact"/>
              <w:rPr>
                <w:rFonts w:hint="eastAsia" w:ascii="宋体" w:hAnsi="宋体" w:eastAsia="宋体" w:cs="宋体"/>
                <w:sz w:val="19"/>
              </w:rPr>
            </w:pPr>
          </w:p>
        </w:tc>
      </w:tr>
      <w:tr w14:paraId="6273E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BCC3BF4">
            <w:pPr>
              <w:pStyle w:val="9"/>
              <w:rPr>
                <w:rFonts w:hint="eastAsia" w:ascii="宋体" w:hAnsi="宋体" w:eastAsia="宋体" w:cs="宋体"/>
              </w:rPr>
            </w:pPr>
          </w:p>
        </w:tc>
        <w:tc>
          <w:tcPr>
            <w:tcW w:w="1079" w:type="dxa"/>
            <w:vMerge w:val="continue"/>
            <w:tcBorders>
              <w:top w:val="nil"/>
              <w:bottom w:val="nil"/>
            </w:tcBorders>
            <w:noWrap w:val="0"/>
            <w:vAlign w:val="top"/>
          </w:tcPr>
          <w:p w14:paraId="3C9C3628">
            <w:pPr>
              <w:pStyle w:val="9"/>
              <w:rPr>
                <w:rFonts w:hint="eastAsia" w:ascii="宋体" w:hAnsi="宋体" w:eastAsia="宋体" w:cs="宋体"/>
              </w:rPr>
            </w:pPr>
          </w:p>
        </w:tc>
        <w:tc>
          <w:tcPr>
            <w:tcW w:w="955" w:type="dxa"/>
            <w:vMerge w:val="continue"/>
            <w:tcBorders>
              <w:top w:val="nil"/>
              <w:bottom w:val="nil"/>
            </w:tcBorders>
            <w:noWrap w:val="0"/>
            <w:vAlign w:val="top"/>
          </w:tcPr>
          <w:p w14:paraId="63A62C7E">
            <w:pPr>
              <w:pStyle w:val="9"/>
              <w:rPr>
                <w:rFonts w:hint="eastAsia" w:ascii="宋体" w:hAnsi="宋体" w:eastAsia="宋体" w:cs="宋体"/>
              </w:rPr>
            </w:pPr>
          </w:p>
        </w:tc>
        <w:tc>
          <w:tcPr>
            <w:tcW w:w="1244" w:type="dxa"/>
            <w:noWrap w:val="0"/>
            <w:vAlign w:val="top"/>
          </w:tcPr>
          <w:p w14:paraId="0857F2A6">
            <w:pPr>
              <w:pStyle w:val="9"/>
              <w:spacing w:line="225" w:lineRule="exact"/>
              <w:rPr>
                <w:rFonts w:hint="eastAsia" w:ascii="宋体" w:hAnsi="宋体" w:eastAsia="宋体" w:cs="宋体"/>
                <w:sz w:val="19"/>
              </w:rPr>
            </w:pPr>
          </w:p>
        </w:tc>
        <w:tc>
          <w:tcPr>
            <w:tcW w:w="1244" w:type="dxa"/>
            <w:noWrap w:val="0"/>
            <w:vAlign w:val="top"/>
          </w:tcPr>
          <w:p w14:paraId="402858AB">
            <w:pPr>
              <w:pStyle w:val="9"/>
              <w:spacing w:line="225" w:lineRule="exact"/>
              <w:rPr>
                <w:rFonts w:hint="eastAsia" w:ascii="宋体" w:hAnsi="宋体" w:eastAsia="宋体" w:cs="宋体"/>
                <w:sz w:val="19"/>
              </w:rPr>
            </w:pPr>
          </w:p>
        </w:tc>
        <w:tc>
          <w:tcPr>
            <w:tcW w:w="1281" w:type="dxa"/>
            <w:noWrap w:val="0"/>
            <w:vAlign w:val="top"/>
          </w:tcPr>
          <w:p w14:paraId="4FD1B1A0">
            <w:pPr>
              <w:pStyle w:val="9"/>
              <w:spacing w:line="225" w:lineRule="exact"/>
              <w:rPr>
                <w:rFonts w:hint="eastAsia" w:ascii="宋体" w:hAnsi="宋体" w:eastAsia="宋体" w:cs="宋体"/>
                <w:sz w:val="19"/>
              </w:rPr>
            </w:pPr>
          </w:p>
        </w:tc>
        <w:tc>
          <w:tcPr>
            <w:tcW w:w="673" w:type="dxa"/>
            <w:noWrap w:val="0"/>
            <w:vAlign w:val="top"/>
          </w:tcPr>
          <w:p w14:paraId="0F0AF350">
            <w:pPr>
              <w:pStyle w:val="9"/>
              <w:spacing w:line="225" w:lineRule="exact"/>
              <w:rPr>
                <w:rFonts w:hint="eastAsia" w:ascii="宋体" w:hAnsi="宋体" w:eastAsia="宋体" w:cs="宋体"/>
                <w:sz w:val="19"/>
              </w:rPr>
            </w:pPr>
          </w:p>
        </w:tc>
        <w:tc>
          <w:tcPr>
            <w:tcW w:w="873" w:type="dxa"/>
            <w:noWrap w:val="0"/>
            <w:vAlign w:val="top"/>
          </w:tcPr>
          <w:p w14:paraId="410218F0">
            <w:pPr>
              <w:pStyle w:val="9"/>
              <w:spacing w:line="225" w:lineRule="exact"/>
              <w:rPr>
                <w:rFonts w:hint="eastAsia" w:ascii="宋体" w:hAnsi="宋体" w:eastAsia="宋体" w:cs="宋体"/>
                <w:sz w:val="19"/>
              </w:rPr>
            </w:pPr>
          </w:p>
        </w:tc>
        <w:tc>
          <w:tcPr>
            <w:tcW w:w="1422" w:type="dxa"/>
            <w:noWrap w:val="0"/>
            <w:vAlign w:val="top"/>
          </w:tcPr>
          <w:p w14:paraId="5EE5D4AB">
            <w:pPr>
              <w:pStyle w:val="9"/>
              <w:spacing w:line="225" w:lineRule="exact"/>
              <w:rPr>
                <w:rFonts w:hint="eastAsia" w:ascii="宋体" w:hAnsi="宋体" w:eastAsia="宋体" w:cs="宋体"/>
                <w:sz w:val="19"/>
              </w:rPr>
            </w:pPr>
          </w:p>
        </w:tc>
      </w:tr>
      <w:tr w14:paraId="5D03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F2376AF">
            <w:pPr>
              <w:pStyle w:val="9"/>
              <w:rPr>
                <w:rFonts w:hint="eastAsia" w:ascii="宋体" w:hAnsi="宋体" w:eastAsia="宋体" w:cs="宋体"/>
              </w:rPr>
            </w:pPr>
          </w:p>
        </w:tc>
        <w:tc>
          <w:tcPr>
            <w:tcW w:w="1079" w:type="dxa"/>
            <w:vMerge w:val="continue"/>
            <w:tcBorders>
              <w:top w:val="nil"/>
              <w:bottom w:val="nil"/>
            </w:tcBorders>
            <w:noWrap w:val="0"/>
            <w:vAlign w:val="top"/>
          </w:tcPr>
          <w:p w14:paraId="74788487">
            <w:pPr>
              <w:pStyle w:val="9"/>
              <w:rPr>
                <w:rFonts w:hint="eastAsia" w:ascii="宋体" w:hAnsi="宋体" w:eastAsia="宋体" w:cs="宋体"/>
              </w:rPr>
            </w:pPr>
          </w:p>
        </w:tc>
        <w:tc>
          <w:tcPr>
            <w:tcW w:w="955" w:type="dxa"/>
            <w:vMerge w:val="continue"/>
            <w:tcBorders>
              <w:top w:val="nil"/>
            </w:tcBorders>
            <w:noWrap w:val="0"/>
            <w:vAlign w:val="top"/>
          </w:tcPr>
          <w:p w14:paraId="6FD770B7">
            <w:pPr>
              <w:pStyle w:val="9"/>
              <w:rPr>
                <w:rFonts w:hint="eastAsia" w:ascii="宋体" w:hAnsi="宋体" w:eastAsia="宋体" w:cs="宋体"/>
              </w:rPr>
            </w:pPr>
          </w:p>
        </w:tc>
        <w:tc>
          <w:tcPr>
            <w:tcW w:w="1244" w:type="dxa"/>
            <w:noWrap w:val="0"/>
            <w:vAlign w:val="top"/>
          </w:tcPr>
          <w:p w14:paraId="4CB06620">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0017996">
            <w:pPr>
              <w:pStyle w:val="9"/>
              <w:spacing w:line="225" w:lineRule="exact"/>
              <w:rPr>
                <w:rFonts w:hint="eastAsia" w:ascii="宋体" w:hAnsi="宋体" w:eastAsia="宋体" w:cs="宋体"/>
                <w:sz w:val="19"/>
              </w:rPr>
            </w:pPr>
          </w:p>
        </w:tc>
        <w:tc>
          <w:tcPr>
            <w:tcW w:w="1281" w:type="dxa"/>
            <w:noWrap w:val="0"/>
            <w:vAlign w:val="top"/>
          </w:tcPr>
          <w:p w14:paraId="1E81072C">
            <w:pPr>
              <w:pStyle w:val="9"/>
              <w:spacing w:line="225" w:lineRule="exact"/>
              <w:rPr>
                <w:rFonts w:hint="eastAsia" w:ascii="宋体" w:hAnsi="宋体" w:eastAsia="宋体" w:cs="宋体"/>
                <w:sz w:val="19"/>
              </w:rPr>
            </w:pPr>
          </w:p>
        </w:tc>
        <w:tc>
          <w:tcPr>
            <w:tcW w:w="673" w:type="dxa"/>
            <w:noWrap w:val="0"/>
            <w:vAlign w:val="top"/>
          </w:tcPr>
          <w:p w14:paraId="50789058">
            <w:pPr>
              <w:pStyle w:val="9"/>
              <w:spacing w:line="225" w:lineRule="exact"/>
              <w:rPr>
                <w:rFonts w:hint="eastAsia" w:ascii="宋体" w:hAnsi="宋体" w:eastAsia="宋体" w:cs="宋体"/>
                <w:sz w:val="19"/>
              </w:rPr>
            </w:pPr>
          </w:p>
        </w:tc>
        <w:tc>
          <w:tcPr>
            <w:tcW w:w="873" w:type="dxa"/>
            <w:noWrap w:val="0"/>
            <w:vAlign w:val="top"/>
          </w:tcPr>
          <w:p w14:paraId="626359CA">
            <w:pPr>
              <w:pStyle w:val="9"/>
              <w:spacing w:line="225" w:lineRule="exact"/>
              <w:rPr>
                <w:rFonts w:hint="eastAsia" w:ascii="宋体" w:hAnsi="宋体" w:eastAsia="宋体" w:cs="宋体"/>
                <w:sz w:val="19"/>
              </w:rPr>
            </w:pPr>
          </w:p>
        </w:tc>
        <w:tc>
          <w:tcPr>
            <w:tcW w:w="1422" w:type="dxa"/>
            <w:noWrap w:val="0"/>
            <w:vAlign w:val="top"/>
          </w:tcPr>
          <w:p w14:paraId="619165EE">
            <w:pPr>
              <w:pStyle w:val="9"/>
              <w:spacing w:line="225" w:lineRule="exact"/>
              <w:rPr>
                <w:rFonts w:hint="eastAsia" w:ascii="宋体" w:hAnsi="宋体" w:eastAsia="宋体" w:cs="宋体"/>
                <w:sz w:val="19"/>
              </w:rPr>
            </w:pPr>
          </w:p>
        </w:tc>
      </w:tr>
      <w:tr w14:paraId="621CC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4F50C44F">
            <w:pPr>
              <w:pStyle w:val="9"/>
              <w:rPr>
                <w:rFonts w:hint="eastAsia" w:ascii="宋体" w:hAnsi="宋体" w:eastAsia="宋体" w:cs="宋体"/>
              </w:rPr>
            </w:pPr>
          </w:p>
        </w:tc>
        <w:tc>
          <w:tcPr>
            <w:tcW w:w="1079" w:type="dxa"/>
            <w:vMerge w:val="continue"/>
            <w:tcBorders>
              <w:top w:val="nil"/>
              <w:bottom w:val="nil"/>
            </w:tcBorders>
            <w:noWrap w:val="0"/>
            <w:vAlign w:val="top"/>
          </w:tcPr>
          <w:p w14:paraId="40D6D244">
            <w:pPr>
              <w:pStyle w:val="9"/>
              <w:rPr>
                <w:rFonts w:hint="eastAsia" w:ascii="宋体" w:hAnsi="宋体" w:eastAsia="宋体" w:cs="宋体"/>
              </w:rPr>
            </w:pPr>
          </w:p>
        </w:tc>
        <w:tc>
          <w:tcPr>
            <w:tcW w:w="955" w:type="dxa"/>
            <w:vMerge w:val="restart"/>
            <w:tcBorders>
              <w:bottom w:val="nil"/>
            </w:tcBorders>
            <w:noWrap w:val="0"/>
            <w:vAlign w:val="top"/>
          </w:tcPr>
          <w:p w14:paraId="12086FEA">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15FB977">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3C0D144C">
            <w:pPr>
              <w:pStyle w:val="9"/>
              <w:spacing w:line="224" w:lineRule="exact"/>
              <w:rPr>
                <w:rFonts w:hint="eastAsia" w:ascii="宋体" w:hAnsi="宋体" w:eastAsia="宋体" w:cs="宋体"/>
                <w:sz w:val="19"/>
              </w:rPr>
            </w:pPr>
          </w:p>
        </w:tc>
        <w:tc>
          <w:tcPr>
            <w:tcW w:w="1244" w:type="dxa"/>
            <w:noWrap w:val="0"/>
            <w:vAlign w:val="top"/>
          </w:tcPr>
          <w:p w14:paraId="5E30384C">
            <w:pPr>
              <w:pStyle w:val="9"/>
              <w:spacing w:line="224" w:lineRule="exact"/>
              <w:rPr>
                <w:rFonts w:hint="eastAsia" w:ascii="宋体" w:hAnsi="宋体" w:eastAsia="宋体" w:cs="宋体"/>
                <w:sz w:val="19"/>
              </w:rPr>
            </w:pPr>
          </w:p>
        </w:tc>
        <w:tc>
          <w:tcPr>
            <w:tcW w:w="1281" w:type="dxa"/>
            <w:noWrap w:val="0"/>
            <w:vAlign w:val="top"/>
          </w:tcPr>
          <w:p w14:paraId="571AB7E3">
            <w:pPr>
              <w:pStyle w:val="9"/>
              <w:spacing w:line="224" w:lineRule="exact"/>
              <w:rPr>
                <w:rFonts w:hint="eastAsia" w:ascii="宋体" w:hAnsi="宋体" w:eastAsia="宋体" w:cs="宋体"/>
                <w:sz w:val="19"/>
              </w:rPr>
            </w:pPr>
          </w:p>
        </w:tc>
        <w:tc>
          <w:tcPr>
            <w:tcW w:w="673" w:type="dxa"/>
            <w:noWrap w:val="0"/>
            <w:vAlign w:val="top"/>
          </w:tcPr>
          <w:p w14:paraId="5093D970">
            <w:pPr>
              <w:pStyle w:val="9"/>
              <w:spacing w:line="224" w:lineRule="exact"/>
              <w:rPr>
                <w:rFonts w:hint="eastAsia" w:ascii="宋体" w:hAnsi="宋体" w:eastAsia="宋体" w:cs="宋体"/>
                <w:sz w:val="19"/>
              </w:rPr>
            </w:pPr>
          </w:p>
        </w:tc>
        <w:tc>
          <w:tcPr>
            <w:tcW w:w="873" w:type="dxa"/>
            <w:noWrap w:val="0"/>
            <w:vAlign w:val="top"/>
          </w:tcPr>
          <w:p w14:paraId="4C592E1B">
            <w:pPr>
              <w:pStyle w:val="9"/>
              <w:spacing w:line="224" w:lineRule="exact"/>
              <w:rPr>
                <w:rFonts w:hint="eastAsia" w:ascii="宋体" w:hAnsi="宋体" w:eastAsia="宋体" w:cs="宋体"/>
                <w:sz w:val="19"/>
              </w:rPr>
            </w:pPr>
          </w:p>
        </w:tc>
        <w:tc>
          <w:tcPr>
            <w:tcW w:w="1422" w:type="dxa"/>
            <w:noWrap w:val="0"/>
            <w:vAlign w:val="top"/>
          </w:tcPr>
          <w:p w14:paraId="39C122F7">
            <w:pPr>
              <w:pStyle w:val="9"/>
              <w:spacing w:line="224" w:lineRule="exact"/>
              <w:rPr>
                <w:rFonts w:hint="eastAsia" w:ascii="宋体" w:hAnsi="宋体" w:eastAsia="宋体" w:cs="宋体"/>
                <w:sz w:val="19"/>
              </w:rPr>
            </w:pPr>
          </w:p>
        </w:tc>
      </w:tr>
      <w:tr w14:paraId="777DA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FE1B2C8">
            <w:pPr>
              <w:pStyle w:val="9"/>
              <w:rPr>
                <w:rFonts w:hint="eastAsia" w:ascii="宋体" w:hAnsi="宋体" w:eastAsia="宋体" w:cs="宋体"/>
              </w:rPr>
            </w:pPr>
          </w:p>
        </w:tc>
        <w:tc>
          <w:tcPr>
            <w:tcW w:w="1079" w:type="dxa"/>
            <w:vMerge w:val="continue"/>
            <w:tcBorders>
              <w:top w:val="nil"/>
              <w:bottom w:val="nil"/>
            </w:tcBorders>
            <w:noWrap w:val="0"/>
            <w:vAlign w:val="top"/>
          </w:tcPr>
          <w:p w14:paraId="23902572">
            <w:pPr>
              <w:pStyle w:val="9"/>
              <w:rPr>
                <w:rFonts w:hint="eastAsia" w:ascii="宋体" w:hAnsi="宋体" w:eastAsia="宋体" w:cs="宋体"/>
              </w:rPr>
            </w:pPr>
          </w:p>
        </w:tc>
        <w:tc>
          <w:tcPr>
            <w:tcW w:w="955" w:type="dxa"/>
            <w:vMerge w:val="continue"/>
            <w:tcBorders>
              <w:top w:val="nil"/>
              <w:bottom w:val="nil"/>
            </w:tcBorders>
            <w:noWrap w:val="0"/>
            <w:vAlign w:val="top"/>
          </w:tcPr>
          <w:p w14:paraId="0660195B">
            <w:pPr>
              <w:pStyle w:val="9"/>
              <w:rPr>
                <w:rFonts w:hint="eastAsia" w:ascii="宋体" w:hAnsi="宋体" w:eastAsia="宋体" w:cs="宋体"/>
              </w:rPr>
            </w:pPr>
          </w:p>
        </w:tc>
        <w:tc>
          <w:tcPr>
            <w:tcW w:w="1244" w:type="dxa"/>
            <w:noWrap w:val="0"/>
            <w:vAlign w:val="top"/>
          </w:tcPr>
          <w:p w14:paraId="7C015F1A">
            <w:pPr>
              <w:pStyle w:val="9"/>
              <w:spacing w:line="225" w:lineRule="exact"/>
              <w:rPr>
                <w:rFonts w:hint="eastAsia" w:ascii="宋体" w:hAnsi="宋体" w:eastAsia="宋体" w:cs="宋体"/>
                <w:sz w:val="19"/>
              </w:rPr>
            </w:pPr>
          </w:p>
        </w:tc>
        <w:tc>
          <w:tcPr>
            <w:tcW w:w="1244" w:type="dxa"/>
            <w:noWrap w:val="0"/>
            <w:vAlign w:val="top"/>
          </w:tcPr>
          <w:p w14:paraId="0032BE8E">
            <w:pPr>
              <w:pStyle w:val="9"/>
              <w:spacing w:line="225" w:lineRule="exact"/>
              <w:rPr>
                <w:rFonts w:hint="eastAsia" w:ascii="宋体" w:hAnsi="宋体" w:eastAsia="宋体" w:cs="宋体"/>
                <w:sz w:val="19"/>
              </w:rPr>
            </w:pPr>
          </w:p>
        </w:tc>
        <w:tc>
          <w:tcPr>
            <w:tcW w:w="1281" w:type="dxa"/>
            <w:noWrap w:val="0"/>
            <w:vAlign w:val="top"/>
          </w:tcPr>
          <w:p w14:paraId="6E43018D">
            <w:pPr>
              <w:pStyle w:val="9"/>
              <w:spacing w:line="225" w:lineRule="exact"/>
              <w:rPr>
                <w:rFonts w:hint="eastAsia" w:ascii="宋体" w:hAnsi="宋体" w:eastAsia="宋体" w:cs="宋体"/>
                <w:sz w:val="19"/>
              </w:rPr>
            </w:pPr>
          </w:p>
        </w:tc>
        <w:tc>
          <w:tcPr>
            <w:tcW w:w="673" w:type="dxa"/>
            <w:noWrap w:val="0"/>
            <w:vAlign w:val="top"/>
          </w:tcPr>
          <w:p w14:paraId="4636028B">
            <w:pPr>
              <w:pStyle w:val="9"/>
              <w:spacing w:line="225" w:lineRule="exact"/>
              <w:rPr>
                <w:rFonts w:hint="eastAsia" w:ascii="宋体" w:hAnsi="宋体" w:eastAsia="宋体" w:cs="宋体"/>
                <w:sz w:val="19"/>
              </w:rPr>
            </w:pPr>
          </w:p>
        </w:tc>
        <w:tc>
          <w:tcPr>
            <w:tcW w:w="873" w:type="dxa"/>
            <w:noWrap w:val="0"/>
            <w:vAlign w:val="top"/>
          </w:tcPr>
          <w:p w14:paraId="5445E2BC">
            <w:pPr>
              <w:pStyle w:val="9"/>
              <w:spacing w:line="225" w:lineRule="exact"/>
              <w:rPr>
                <w:rFonts w:hint="eastAsia" w:ascii="宋体" w:hAnsi="宋体" w:eastAsia="宋体" w:cs="宋体"/>
                <w:sz w:val="19"/>
              </w:rPr>
            </w:pPr>
          </w:p>
        </w:tc>
        <w:tc>
          <w:tcPr>
            <w:tcW w:w="1422" w:type="dxa"/>
            <w:noWrap w:val="0"/>
            <w:vAlign w:val="top"/>
          </w:tcPr>
          <w:p w14:paraId="72503C9F">
            <w:pPr>
              <w:pStyle w:val="9"/>
              <w:spacing w:line="225" w:lineRule="exact"/>
              <w:rPr>
                <w:rFonts w:hint="eastAsia" w:ascii="宋体" w:hAnsi="宋体" w:eastAsia="宋体" w:cs="宋体"/>
                <w:sz w:val="19"/>
              </w:rPr>
            </w:pPr>
          </w:p>
        </w:tc>
      </w:tr>
      <w:tr w14:paraId="49348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5821E1">
            <w:pPr>
              <w:pStyle w:val="9"/>
              <w:rPr>
                <w:rFonts w:hint="eastAsia" w:ascii="宋体" w:hAnsi="宋体" w:eastAsia="宋体" w:cs="宋体"/>
              </w:rPr>
            </w:pPr>
          </w:p>
        </w:tc>
        <w:tc>
          <w:tcPr>
            <w:tcW w:w="1079" w:type="dxa"/>
            <w:vMerge w:val="continue"/>
            <w:tcBorders>
              <w:top w:val="nil"/>
              <w:bottom w:val="nil"/>
            </w:tcBorders>
            <w:noWrap w:val="0"/>
            <w:vAlign w:val="top"/>
          </w:tcPr>
          <w:p w14:paraId="380634EC">
            <w:pPr>
              <w:pStyle w:val="9"/>
              <w:rPr>
                <w:rFonts w:hint="eastAsia" w:ascii="宋体" w:hAnsi="宋体" w:eastAsia="宋体" w:cs="宋体"/>
              </w:rPr>
            </w:pPr>
          </w:p>
        </w:tc>
        <w:tc>
          <w:tcPr>
            <w:tcW w:w="955" w:type="dxa"/>
            <w:vMerge w:val="continue"/>
            <w:tcBorders>
              <w:top w:val="nil"/>
            </w:tcBorders>
            <w:noWrap w:val="0"/>
            <w:vAlign w:val="top"/>
          </w:tcPr>
          <w:p w14:paraId="1F1E2A8E">
            <w:pPr>
              <w:pStyle w:val="9"/>
              <w:rPr>
                <w:rFonts w:hint="eastAsia" w:ascii="宋体" w:hAnsi="宋体" w:eastAsia="宋体" w:cs="宋体"/>
              </w:rPr>
            </w:pPr>
          </w:p>
        </w:tc>
        <w:tc>
          <w:tcPr>
            <w:tcW w:w="1244" w:type="dxa"/>
            <w:noWrap w:val="0"/>
            <w:vAlign w:val="top"/>
          </w:tcPr>
          <w:p w14:paraId="6B18165B">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08843AF">
            <w:pPr>
              <w:pStyle w:val="9"/>
              <w:spacing w:line="225" w:lineRule="exact"/>
              <w:rPr>
                <w:rFonts w:hint="eastAsia" w:ascii="宋体" w:hAnsi="宋体" w:eastAsia="宋体" w:cs="宋体"/>
                <w:sz w:val="19"/>
              </w:rPr>
            </w:pPr>
          </w:p>
        </w:tc>
        <w:tc>
          <w:tcPr>
            <w:tcW w:w="1281" w:type="dxa"/>
            <w:noWrap w:val="0"/>
            <w:vAlign w:val="top"/>
          </w:tcPr>
          <w:p w14:paraId="5A9EF978">
            <w:pPr>
              <w:pStyle w:val="9"/>
              <w:spacing w:line="225" w:lineRule="exact"/>
              <w:rPr>
                <w:rFonts w:hint="eastAsia" w:ascii="宋体" w:hAnsi="宋体" w:eastAsia="宋体" w:cs="宋体"/>
                <w:sz w:val="19"/>
              </w:rPr>
            </w:pPr>
          </w:p>
        </w:tc>
        <w:tc>
          <w:tcPr>
            <w:tcW w:w="673" w:type="dxa"/>
            <w:noWrap w:val="0"/>
            <w:vAlign w:val="top"/>
          </w:tcPr>
          <w:p w14:paraId="1BFC794D">
            <w:pPr>
              <w:pStyle w:val="9"/>
              <w:spacing w:line="225" w:lineRule="exact"/>
              <w:rPr>
                <w:rFonts w:hint="eastAsia" w:ascii="宋体" w:hAnsi="宋体" w:eastAsia="宋体" w:cs="宋体"/>
                <w:sz w:val="19"/>
              </w:rPr>
            </w:pPr>
          </w:p>
        </w:tc>
        <w:tc>
          <w:tcPr>
            <w:tcW w:w="873" w:type="dxa"/>
            <w:noWrap w:val="0"/>
            <w:vAlign w:val="top"/>
          </w:tcPr>
          <w:p w14:paraId="593C8491">
            <w:pPr>
              <w:pStyle w:val="9"/>
              <w:spacing w:line="225" w:lineRule="exact"/>
              <w:rPr>
                <w:rFonts w:hint="eastAsia" w:ascii="宋体" w:hAnsi="宋体" w:eastAsia="宋体" w:cs="宋体"/>
                <w:sz w:val="19"/>
              </w:rPr>
            </w:pPr>
          </w:p>
        </w:tc>
        <w:tc>
          <w:tcPr>
            <w:tcW w:w="1422" w:type="dxa"/>
            <w:noWrap w:val="0"/>
            <w:vAlign w:val="top"/>
          </w:tcPr>
          <w:p w14:paraId="7B87C33F">
            <w:pPr>
              <w:pStyle w:val="9"/>
              <w:spacing w:line="225" w:lineRule="exact"/>
              <w:rPr>
                <w:rFonts w:hint="eastAsia" w:ascii="宋体" w:hAnsi="宋体" w:eastAsia="宋体" w:cs="宋体"/>
                <w:sz w:val="19"/>
              </w:rPr>
            </w:pPr>
          </w:p>
        </w:tc>
      </w:tr>
      <w:tr w14:paraId="3656D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022D230">
            <w:pPr>
              <w:pStyle w:val="9"/>
              <w:rPr>
                <w:rFonts w:hint="eastAsia" w:ascii="宋体" w:hAnsi="宋体" w:eastAsia="宋体" w:cs="宋体"/>
              </w:rPr>
            </w:pPr>
          </w:p>
        </w:tc>
        <w:tc>
          <w:tcPr>
            <w:tcW w:w="1079" w:type="dxa"/>
            <w:vMerge w:val="continue"/>
            <w:tcBorders>
              <w:top w:val="nil"/>
              <w:bottom w:val="nil"/>
            </w:tcBorders>
            <w:noWrap w:val="0"/>
            <w:vAlign w:val="top"/>
          </w:tcPr>
          <w:p w14:paraId="348B9905">
            <w:pPr>
              <w:pStyle w:val="9"/>
              <w:rPr>
                <w:rFonts w:hint="eastAsia" w:ascii="宋体" w:hAnsi="宋体" w:eastAsia="宋体" w:cs="宋体"/>
              </w:rPr>
            </w:pPr>
          </w:p>
        </w:tc>
        <w:tc>
          <w:tcPr>
            <w:tcW w:w="955" w:type="dxa"/>
            <w:vMerge w:val="restart"/>
            <w:tcBorders>
              <w:bottom w:val="nil"/>
            </w:tcBorders>
            <w:noWrap w:val="0"/>
            <w:vAlign w:val="top"/>
          </w:tcPr>
          <w:p w14:paraId="4DA9CBAB">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600E3282">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07ECDA86">
            <w:pPr>
              <w:pStyle w:val="9"/>
              <w:spacing w:line="225" w:lineRule="exact"/>
              <w:rPr>
                <w:rFonts w:hint="eastAsia" w:ascii="宋体" w:hAnsi="宋体" w:eastAsia="宋体" w:cs="宋体"/>
                <w:sz w:val="19"/>
              </w:rPr>
            </w:pPr>
          </w:p>
        </w:tc>
        <w:tc>
          <w:tcPr>
            <w:tcW w:w="1244" w:type="dxa"/>
            <w:noWrap w:val="0"/>
            <w:vAlign w:val="top"/>
          </w:tcPr>
          <w:p w14:paraId="0291286E">
            <w:pPr>
              <w:pStyle w:val="9"/>
              <w:spacing w:line="225" w:lineRule="exact"/>
              <w:rPr>
                <w:rFonts w:hint="eastAsia" w:ascii="宋体" w:hAnsi="宋体" w:eastAsia="宋体" w:cs="宋体"/>
                <w:sz w:val="19"/>
              </w:rPr>
            </w:pPr>
          </w:p>
        </w:tc>
        <w:tc>
          <w:tcPr>
            <w:tcW w:w="1281" w:type="dxa"/>
            <w:noWrap w:val="0"/>
            <w:vAlign w:val="top"/>
          </w:tcPr>
          <w:p w14:paraId="50B3B919">
            <w:pPr>
              <w:pStyle w:val="9"/>
              <w:spacing w:line="225" w:lineRule="exact"/>
              <w:rPr>
                <w:rFonts w:hint="eastAsia" w:ascii="宋体" w:hAnsi="宋体" w:eastAsia="宋体" w:cs="宋体"/>
                <w:sz w:val="19"/>
              </w:rPr>
            </w:pPr>
          </w:p>
        </w:tc>
        <w:tc>
          <w:tcPr>
            <w:tcW w:w="673" w:type="dxa"/>
            <w:noWrap w:val="0"/>
            <w:vAlign w:val="top"/>
          </w:tcPr>
          <w:p w14:paraId="7A97DA74">
            <w:pPr>
              <w:pStyle w:val="9"/>
              <w:spacing w:line="225" w:lineRule="exact"/>
              <w:rPr>
                <w:rFonts w:hint="eastAsia" w:ascii="宋体" w:hAnsi="宋体" w:eastAsia="宋体" w:cs="宋体"/>
                <w:sz w:val="19"/>
              </w:rPr>
            </w:pPr>
          </w:p>
        </w:tc>
        <w:tc>
          <w:tcPr>
            <w:tcW w:w="873" w:type="dxa"/>
            <w:noWrap w:val="0"/>
            <w:vAlign w:val="top"/>
          </w:tcPr>
          <w:p w14:paraId="672A3FCF">
            <w:pPr>
              <w:pStyle w:val="9"/>
              <w:spacing w:line="225" w:lineRule="exact"/>
              <w:rPr>
                <w:rFonts w:hint="eastAsia" w:ascii="宋体" w:hAnsi="宋体" w:eastAsia="宋体" w:cs="宋体"/>
                <w:sz w:val="19"/>
              </w:rPr>
            </w:pPr>
          </w:p>
        </w:tc>
        <w:tc>
          <w:tcPr>
            <w:tcW w:w="1422" w:type="dxa"/>
            <w:noWrap w:val="0"/>
            <w:vAlign w:val="top"/>
          </w:tcPr>
          <w:p w14:paraId="5C47B3C3">
            <w:pPr>
              <w:pStyle w:val="9"/>
              <w:spacing w:line="225" w:lineRule="exact"/>
              <w:rPr>
                <w:rFonts w:hint="eastAsia" w:ascii="宋体" w:hAnsi="宋体" w:eastAsia="宋体" w:cs="宋体"/>
                <w:sz w:val="19"/>
              </w:rPr>
            </w:pPr>
          </w:p>
        </w:tc>
      </w:tr>
      <w:tr w14:paraId="44624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33377E6">
            <w:pPr>
              <w:pStyle w:val="9"/>
              <w:rPr>
                <w:rFonts w:hint="eastAsia" w:ascii="宋体" w:hAnsi="宋体" w:eastAsia="宋体" w:cs="宋体"/>
              </w:rPr>
            </w:pPr>
          </w:p>
        </w:tc>
        <w:tc>
          <w:tcPr>
            <w:tcW w:w="1079" w:type="dxa"/>
            <w:vMerge w:val="continue"/>
            <w:tcBorders>
              <w:top w:val="nil"/>
              <w:bottom w:val="nil"/>
            </w:tcBorders>
            <w:noWrap w:val="0"/>
            <w:vAlign w:val="top"/>
          </w:tcPr>
          <w:p w14:paraId="0995B741">
            <w:pPr>
              <w:pStyle w:val="9"/>
              <w:rPr>
                <w:rFonts w:hint="eastAsia" w:ascii="宋体" w:hAnsi="宋体" w:eastAsia="宋体" w:cs="宋体"/>
              </w:rPr>
            </w:pPr>
          </w:p>
        </w:tc>
        <w:tc>
          <w:tcPr>
            <w:tcW w:w="955" w:type="dxa"/>
            <w:vMerge w:val="continue"/>
            <w:tcBorders>
              <w:top w:val="nil"/>
              <w:bottom w:val="nil"/>
            </w:tcBorders>
            <w:noWrap w:val="0"/>
            <w:vAlign w:val="top"/>
          </w:tcPr>
          <w:p w14:paraId="54F315F5">
            <w:pPr>
              <w:pStyle w:val="9"/>
              <w:rPr>
                <w:rFonts w:hint="eastAsia" w:ascii="宋体" w:hAnsi="宋体" w:eastAsia="宋体" w:cs="宋体"/>
              </w:rPr>
            </w:pPr>
          </w:p>
        </w:tc>
        <w:tc>
          <w:tcPr>
            <w:tcW w:w="1244" w:type="dxa"/>
            <w:noWrap w:val="0"/>
            <w:vAlign w:val="top"/>
          </w:tcPr>
          <w:p w14:paraId="258D3E63">
            <w:pPr>
              <w:pStyle w:val="9"/>
              <w:spacing w:line="225" w:lineRule="exact"/>
              <w:rPr>
                <w:rFonts w:hint="eastAsia" w:ascii="宋体" w:hAnsi="宋体" w:eastAsia="宋体" w:cs="宋体"/>
                <w:sz w:val="19"/>
              </w:rPr>
            </w:pPr>
          </w:p>
        </w:tc>
        <w:tc>
          <w:tcPr>
            <w:tcW w:w="1244" w:type="dxa"/>
            <w:noWrap w:val="0"/>
            <w:vAlign w:val="top"/>
          </w:tcPr>
          <w:p w14:paraId="586FBEA1">
            <w:pPr>
              <w:pStyle w:val="9"/>
              <w:spacing w:line="225" w:lineRule="exact"/>
              <w:rPr>
                <w:rFonts w:hint="eastAsia" w:ascii="宋体" w:hAnsi="宋体" w:eastAsia="宋体" w:cs="宋体"/>
                <w:sz w:val="19"/>
              </w:rPr>
            </w:pPr>
          </w:p>
        </w:tc>
        <w:tc>
          <w:tcPr>
            <w:tcW w:w="1281" w:type="dxa"/>
            <w:noWrap w:val="0"/>
            <w:vAlign w:val="top"/>
          </w:tcPr>
          <w:p w14:paraId="1148179C">
            <w:pPr>
              <w:pStyle w:val="9"/>
              <w:spacing w:line="225" w:lineRule="exact"/>
              <w:rPr>
                <w:rFonts w:hint="eastAsia" w:ascii="宋体" w:hAnsi="宋体" w:eastAsia="宋体" w:cs="宋体"/>
                <w:sz w:val="19"/>
              </w:rPr>
            </w:pPr>
          </w:p>
        </w:tc>
        <w:tc>
          <w:tcPr>
            <w:tcW w:w="673" w:type="dxa"/>
            <w:noWrap w:val="0"/>
            <w:vAlign w:val="top"/>
          </w:tcPr>
          <w:p w14:paraId="3F03AD22">
            <w:pPr>
              <w:pStyle w:val="9"/>
              <w:spacing w:line="225" w:lineRule="exact"/>
              <w:rPr>
                <w:rFonts w:hint="eastAsia" w:ascii="宋体" w:hAnsi="宋体" w:eastAsia="宋体" w:cs="宋体"/>
                <w:sz w:val="19"/>
              </w:rPr>
            </w:pPr>
          </w:p>
        </w:tc>
        <w:tc>
          <w:tcPr>
            <w:tcW w:w="873" w:type="dxa"/>
            <w:noWrap w:val="0"/>
            <w:vAlign w:val="top"/>
          </w:tcPr>
          <w:p w14:paraId="14AD9BB3">
            <w:pPr>
              <w:pStyle w:val="9"/>
              <w:spacing w:line="225" w:lineRule="exact"/>
              <w:rPr>
                <w:rFonts w:hint="eastAsia" w:ascii="宋体" w:hAnsi="宋体" w:eastAsia="宋体" w:cs="宋体"/>
                <w:sz w:val="19"/>
              </w:rPr>
            </w:pPr>
          </w:p>
        </w:tc>
        <w:tc>
          <w:tcPr>
            <w:tcW w:w="1422" w:type="dxa"/>
            <w:noWrap w:val="0"/>
            <w:vAlign w:val="top"/>
          </w:tcPr>
          <w:p w14:paraId="4681FD00">
            <w:pPr>
              <w:pStyle w:val="9"/>
              <w:spacing w:line="225" w:lineRule="exact"/>
              <w:rPr>
                <w:rFonts w:hint="eastAsia" w:ascii="宋体" w:hAnsi="宋体" w:eastAsia="宋体" w:cs="宋体"/>
                <w:sz w:val="19"/>
              </w:rPr>
            </w:pPr>
          </w:p>
        </w:tc>
      </w:tr>
      <w:tr w14:paraId="6C8A4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FFD795D">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0BB44866">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0A069649">
            <w:pPr>
              <w:pStyle w:val="9"/>
              <w:rPr>
                <w:rFonts w:hint="eastAsia" w:ascii="宋体" w:hAnsi="宋体" w:eastAsia="宋体" w:cs="宋体"/>
              </w:rPr>
            </w:pPr>
          </w:p>
        </w:tc>
        <w:tc>
          <w:tcPr>
            <w:tcW w:w="1244" w:type="dxa"/>
            <w:noWrap w:val="0"/>
            <w:vAlign w:val="top"/>
          </w:tcPr>
          <w:p w14:paraId="36F344F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4E64E6A">
            <w:pPr>
              <w:pStyle w:val="9"/>
              <w:spacing w:line="225" w:lineRule="exact"/>
              <w:rPr>
                <w:rFonts w:hint="eastAsia" w:ascii="宋体" w:hAnsi="宋体" w:eastAsia="宋体" w:cs="宋体"/>
                <w:sz w:val="19"/>
              </w:rPr>
            </w:pPr>
          </w:p>
        </w:tc>
        <w:tc>
          <w:tcPr>
            <w:tcW w:w="1281" w:type="dxa"/>
            <w:noWrap w:val="0"/>
            <w:vAlign w:val="top"/>
          </w:tcPr>
          <w:p w14:paraId="4F501CF0">
            <w:pPr>
              <w:pStyle w:val="9"/>
              <w:spacing w:line="225" w:lineRule="exact"/>
              <w:rPr>
                <w:rFonts w:hint="eastAsia" w:ascii="宋体" w:hAnsi="宋体" w:eastAsia="宋体" w:cs="宋体"/>
                <w:sz w:val="19"/>
              </w:rPr>
            </w:pPr>
          </w:p>
        </w:tc>
        <w:tc>
          <w:tcPr>
            <w:tcW w:w="673" w:type="dxa"/>
            <w:noWrap w:val="0"/>
            <w:vAlign w:val="top"/>
          </w:tcPr>
          <w:p w14:paraId="3C6C6231">
            <w:pPr>
              <w:pStyle w:val="9"/>
              <w:spacing w:line="225" w:lineRule="exact"/>
              <w:rPr>
                <w:rFonts w:hint="eastAsia" w:ascii="宋体" w:hAnsi="宋体" w:eastAsia="宋体" w:cs="宋体"/>
                <w:sz w:val="19"/>
              </w:rPr>
            </w:pPr>
          </w:p>
        </w:tc>
        <w:tc>
          <w:tcPr>
            <w:tcW w:w="873" w:type="dxa"/>
            <w:noWrap w:val="0"/>
            <w:vAlign w:val="top"/>
          </w:tcPr>
          <w:p w14:paraId="7494EFDE">
            <w:pPr>
              <w:pStyle w:val="9"/>
              <w:spacing w:line="225" w:lineRule="exact"/>
              <w:rPr>
                <w:rFonts w:hint="eastAsia" w:ascii="宋体" w:hAnsi="宋体" w:eastAsia="宋体" w:cs="宋体"/>
                <w:sz w:val="19"/>
              </w:rPr>
            </w:pPr>
          </w:p>
        </w:tc>
        <w:tc>
          <w:tcPr>
            <w:tcW w:w="1422" w:type="dxa"/>
            <w:noWrap w:val="0"/>
            <w:vAlign w:val="top"/>
          </w:tcPr>
          <w:p w14:paraId="29931508">
            <w:pPr>
              <w:pStyle w:val="9"/>
              <w:spacing w:line="225" w:lineRule="exact"/>
              <w:rPr>
                <w:rFonts w:hint="eastAsia" w:ascii="宋体" w:hAnsi="宋体" w:eastAsia="宋体" w:cs="宋体"/>
                <w:sz w:val="19"/>
              </w:rPr>
            </w:pPr>
          </w:p>
        </w:tc>
      </w:tr>
      <w:tr w14:paraId="4BC78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A27C446">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0F311E7D">
            <w:pPr>
              <w:pStyle w:val="9"/>
              <w:spacing w:line="315" w:lineRule="auto"/>
              <w:rPr>
                <w:rFonts w:hint="eastAsia" w:ascii="宋体" w:hAnsi="宋体" w:eastAsia="宋体" w:cs="宋体"/>
              </w:rPr>
            </w:pPr>
          </w:p>
          <w:p w14:paraId="72F860D6">
            <w:pPr>
              <w:pStyle w:val="9"/>
              <w:spacing w:line="315" w:lineRule="auto"/>
              <w:rPr>
                <w:rFonts w:hint="eastAsia" w:ascii="宋体" w:hAnsi="宋体" w:eastAsia="宋体" w:cs="宋体"/>
              </w:rPr>
            </w:pPr>
          </w:p>
          <w:p w14:paraId="4ACDB926">
            <w:pPr>
              <w:pStyle w:val="9"/>
              <w:spacing w:line="315" w:lineRule="auto"/>
              <w:rPr>
                <w:rFonts w:hint="eastAsia" w:ascii="宋体" w:hAnsi="宋体" w:eastAsia="宋体" w:cs="宋体"/>
              </w:rPr>
            </w:pPr>
          </w:p>
          <w:p w14:paraId="6939D5CF">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EE21FC6">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F83ADA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4F57B6D0">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A477134">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0C286916">
            <w:pPr>
              <w:pStyle w:val="9"/>
              <w:spacing w:line="225" w:lineRule="exact"/>
              <w:rPr>
                <w:rFonts w:hint="eastAsia" w:ascii="宋体" w:hAnsi="宋体" w:eastAsia="宋体" w:cs="宋体"/>
                <w:sz w:val="19"/>
              </w:rPr>
            </w:pPr>
          </w:p>
        </w:tc>
        <w:tc>
          <w:tcPr>
            <w:tcW w:w="1244" w:type="dxa"/>
            <w:noWrap w:val="0"/>
            <w:vAlign w:val="top"/>
          </w:tcPr>
          <w:p w14:paraId="5D4B5B99">
            <w:pPr>
              <w:pStyle w:val="9"/>
              <w:spacing w:line="225" w:lineRule="exact"/>
              <w:rPr>
                <w:rFonts w:hint="eastAsia" w:ascii="宋体" w:hAnsi="宋体" w:eastAsia="宋体" w:cs="宋体"/>
                <w:sz w:val="19"/>
              </w:rPr>
            </w:pPr>
          </w:p>
        </w:tc>
        <w:tc>
          <w:tcPr>
            <w:tcW w:w="1281" w:type="dxa"/>
            <w:noWrap w:val="0"/>
            <w:vAlign w:val="top"/>
          </w:tcPr>
          <w:p w14:paraId="16596C18">
            <w:pPr>
              <w:pStyle w:val="9"/>
              <w:spacing w:line="225" w:lineRule="exact"/>
              <w:rPr>
                <w:rFonts w:hint="eastAsia" w:ascii="宋体" w:hAnsi="宋体" w:eastAsia="宋体" w:cs="宋体"/>
                <w:sz w:val="19"/>
              </w:rPr>
            </w:pPr>
          </w:p>
        </w:tc>
        <w:tc>
          <w:tcPr>
            <w:tcW w:w="673" w:type="dxa"/>
            <w:noWrap w:val="0"/>
            <w:vAlign w:val="top"/>
          </w:tcPr>
          <w:p w14:paraId="7DC482C4">
            <w:pPr>
              <w:pStyle w:val="9"/>
              <w:spacing w:line="225" w:lineRule="exact"/>
              <w:rPr>
                <w:rFonts w:hint="eastAsia" w:ascii="宋体" w:hAnsi="宋体" w:eastAsia="宋体" w:cs="宋体"/>
                <w:sz w:val="19"/>
              </w:rPr>
            </w:pPr>
          </w:p>
        </w:tc>
        <w:tc>
          <w:tcPr>
            <w:tcW w:w="873" w:type="dxa"/>
            <w:noWrap w:val="0"/>
            <w:vAlign w:val="top"/>
          </w:tcPr>
          <w:p w14:paraId="2F02B933">
            <w:pPr>
              <w:pStyle w:val="9"/>
              <w:spacing w:line="225" w:lineRule="exact"/>
              <w:rPr>
                <w:rFonts w:hint="eastAsia" w:ascii="宋体" w:hAnsi="宋体" w:eastAsia="宋体" w:cs="宋体"/>
                <w:sz w:val="19"/>
              </w:rPr>
            </w:pPr>
          </w:p>
        </w:tc>
        <w:tc>
          <w:tcPr>
            <w:tcW w:w="1422" w:type="dxa"/>
            <w:noWrap w:val="0"/>
            <w:vAlign w:val="top"/>
          </w:tcPr>
          <w:p w14:paraId="7D4835F5">
            <w:pPr>
              <w:pStyle w:val="9"/>
              <w:spacing w:line="225" w:lineRule="exact"/>
              <w:rPr>
                <w:rFonts w:hint="eastAsia" w:ascii="宋体" w:hAnsi="宋体" w:eastAsia="宋体" w:cs="宋体"/>
                <w:sz w:val="19"/>
              </w:rPr>
            </w:pPr>
          </w:p>
        </w:tc>
      </w:tr>
      <w:tr w14:paraId="78DEF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2D67A4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3E867D5">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85FBE4E">
            <w:pPr>
              <w:pStyle w:val="9"/>
              <w:rPr>
                <w:rFonts w:hint="eastAsia" w:ascii="宋体" w:hAnsi="宋体" w:eastAsia="宋体" w:cs="宋体"/>
              </w:rPr>
            </w:pPr>
          </w:p>
        </w:tc>
        <w:tc>
          <w:tcPr>
            <w:tcW w:w="1244" w:type="dxa"/>
            <w:tcBorders>
              <w:left w:val="single" w:color="auto" w:sz="4" w:space="0"/>
            </w:tcBorders>
            <w:noWrap w:val="0"/>
            <w:vAlign w:val="top"/>
          </w:tcPr>
          <w:p w14:paraId="2CA68B1E">
            <w:pPr>
              <w:pStyle w:val="9"/>
              <w:spacing w:line="225" w:lineRule="exact"/>
              <w:rPr>
                <w:rFonts w:hint="eastAsia" w:ascii="宋体" w:hAnsi="宋体" w:eastAsia="宋体" w:cs="宋体"/>
                <w:sz w:val="19"/>
              </w:rPr>
            </w:pPr>
          </w:p>
        </w:tc>
        <w:tc>
          <w:tcPr>
            <w:tcW w:w="1244" w:type="dxa"/>
            <w:noWrap w:val="0"/>
            <w:vAlign w:val="top"/>
          </w:tcPr>
          <w:p w14:paraId="1770E4F0">
            <w:pPr>
              <w:pStyle w:val="9"/>
              <w:spacing w:line="225" w:lineRule="exact"/>
              <w:rPr>
                <w:rFonts w:hint="eastAsia" w:ascii="宋体" w:hAnsi="宋体" w:eastAsia="宋体" w:cs="宋体"/>
                <w:sz w:val="19"/>
              </w:rPr>
            </w:pPr>
          </w:p>
        </w:tc>
        <w:tc>
          <w:tcPr>
            <w:tcW w:w="1281" w:type="dxa"/>
            <w:noWrap w:val="0"/>
            <w:vAlign w:val="top"/>
          </w:tcPr>
          <w:p w14:paraId="7D76303B">
            <w:pPr>
              <w:pStyle w:val="9"/>
              <w:spacing w:line="225" w:lineRule="exact"/>
              <w:rPr>
                <w:rFonts w:hint="eastAsia" w:ascii="宋体" w:hAnsi="宋体" w:eastAsia="宋体" w:cs="宋体"/>
                <w:sz w:val="19"/>
              </w:rPr>
            </w:pPr>
          </w:p>
        </w:tc>
        <w:tc>
          <w:tcPr>
            <w:tcW w:w="673" w:type="dxa"/>
            <w:noWrap w:val="0"/>
            <w:vAlign w:val="top"/>
          </w:tcPr>
          <w:p w14:paraId="0204DAB1">
            <w:pPr>
              <w:pStyle w:val="9"/>
              <w:spacing w:line="225" w:lineRule="exact"/>
              <w:rPr>
                <w:rFonts w:hint="eastAsia" w:ascii="宋体" w:hAnsi="宋体" w:eastAsia="宋体" w:cs="宋体"/>
                <w:sz w:val="19"/>
              </w:rPr>
            </w:pPr>
          </w:p>
        </w:tc>
        <w:tc>
          <w:tcPr>
            <w:tcW w:w="873" w:type="dxa"/>
            <w:noWrap w:val="0"/>
            <w:vAlign w:val="top"/>
          </w:tcPr>
          <w:p w14:paraId="56BAA0CF">
            <w:pPr>
              <w:pStyle w:val="9"/>
              <w:spacing w:line="225" w:lineRule="exact"/>
              <w:rPr>
                <w:rFonts w:hint="eastAsia" w:ascii="宋体" w:hAnsi="宋体" w:eastAsia="宋体" w:cs="宋体"/>
                <w:sz w:val="19"/>
              </w:rPr>
            </w:pPr>
          </w:p>
        </w:tc>
        <w:tc>
          <w:tcPr>
            <w:tcW w:w="1422" w:type="dxa"/>
            <w:noWrap w:val="0"/>
            <w:vAlign w:val="top"/>
          </w:tcPr>
          <w:p w14:paraId="7C310622">
            <w:pPr>
              <w:pStyle w:val="9"/>
              <w:spacing w:line="225" w:lineRule="exact"/>
              <w:rPr>
                <w:rFonts w:hint="eastAsia" w:ascii="宋体" w:hAnsi="宋体" w:eastAsia="宋体" w:cs="宋体"/>
                <w:sz w:val="19"/>
              </w:rPr>
            </w:pPr>
          </w:p>
        </w:tc>
      </w:tr>
      <w:tr w14:paraId="24D3F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C27817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2A34437">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5F9BCA47">
            <w:pPr>
              <w:pStyle w:val="9"/>
              <w:rPr>
                <w:rFonts w:hint="eastAsia" w:ascii="宋体" w:hAnsi="宋体" w:eastAsia="宋体" w:cs="宋体"/>
              </w:rPr>
            </w:pPr>
          </w:p>
        </w:tc>
        <w:tc>
          <w:tcPr>
            <w:tcW w:w="1244" w:type="dxa"/>
            <w:tcBorders>
              <w:left w:val="single" w:color="auto" w:sz="4" w:space="0"/>
            </w:tcBorders>
            <w:noWrap w:val="0"/>
            <w:vAlign w:val="top"/>
          </w:tcPr>
          <w:p w14:paraId="4D7C1CB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4E4008F">
            <w:pPr>
              <w:pStyle w:val="9"/>
              <w:spacing w:line="225" w:lineRule="exact"/>
              <w:rPr>
                <w:rFonts w:hint="eastAsia" w:ascii="宋体" w:hAnsi="宋体" w:eastAsia="宋体" w:cs="宋体"/>
                <w:sz w:val="19"/>
              </w:rPr>
            </w:pPr>
          </w:p>
        </w:tc>
        <w:tc>
          <w:tcPr>
            <w:tcW w:w="1281" w:type="dxa"/>
            <w:noWrap w:val="0"/>
            <w:vAlign w:val="top"/>
          </w:tcPr>
          <w:p w14:paraId="0F941F05">
            <w:pPr>
              <w:pStyle w:val="9"/>
              <w:spacing w:line="225" w:lineRule="exact"/>
              <w:rPr>
                <w:rFonts w:hint="eastAsia" w:ascii="宋体" w:hAnsi="宋体" w:eastAsia="宋体" w:cs="宋体"/>
                <w:sz w:val="19"/>
              </w:rPr>
            </w:pPr>
          </w:p>
        </w:tc>
        <w:tc>
          <w:tcPr>
            <w:tcW w:w="673" w:type="dxa"/>
            <w:noWrap w:val="0"/>
            <w:vAlign w:val="top"/>
          </w:tcPr>
          <w:p w14:paraId="7E9FC077">
            <w:pPr>
              <w:pStyle w:val="9"/>
              <w:spacing w:line="225" w:lineRule="exact"/>
              <w:rPr>
                <w:rFonts w:hint="eastAsia" w:ascii="宋体" w:hAnsi="宋体" w:eastAsia="宋体" w:cs="宋体"/>
                <w:sz w:val="19"/>
              </w:rPr>
            </w:pPr>
          </w:p>
        </w:tc>
        <w:tc>
          <w:tcPr>
            <w:tcW w:w="873" w:type="dxa"/>
            <w:noWrap w:val="0"/>
            <w:vAlign w:val="top"/>
          </w:tcPr>
          <w:p w14:paraId="66685297">
            <w:pPr>
              <w:pStyle w:val="9"/>
              <w:spacing w:line="225" w:lineRule="exact"/>
              <w:rPr>
                <w:rFonts w:hint="eastAsia" w:ascii="宋体" w:hAnsi="宋体" w:eastAsia="宋体" w:cs="宋体"/>
                <w:sz w:val="19"/>
              </w:rPr>
            </w:pPr>
          </w:p>
        </w:tc>
        <w:tc>
          <w:tcPr>
            <w:tcW w:w="1422" w:type="dxa"/>
            <w:noWrap w:val="0"/>
            <w:vAlign w:val="top"/>
          </w:tcPr>
          <w:p w14:paraId="1991476C">
            <w:pPr>
              <w:pStyle w:val="9"/>
              <w:spacing w:line="225" w:lineRule="exact"/>
              <w:rPr>
                <w:rFonts w:hint="eastAsia" w:ascii="宋体" w:hAnsi="宋体" w:eastAsia="宋体" w:cs="宋体"/>
                <w:sz w:val="19"/>
              </w:rPr>
            </w:pPr>
          </w:p>
        </w:tc>
      </w:tr>
      <w:tr w14:paraId="3EA8F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7C7676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E34B5A7">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6000B053">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66ADF20">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4B34E46">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395F1CE">
            <w:pPr>
              <w:pStyle w:val="9"/>
              <w:spacing w:line="225" w:lineRule="exact"/>
              <w:rPr>
                <w:rFonts w:hint="eastAsia" w:ascii="宋体" w:hAnsi="宋体" w:eastAsia="宋体" w:cs="宋体"/>
                <w:sz w:val="19"/>
              </w:rPr>
            </w:pPr>
          </w:p>
        </w:tc>
        <w:tc>
          <w:tcPr>
            <w:tcW w:w="1244" w:type="dxa"/>
            <w:noWrap w:val="0"/>
            <w:vAlign w:val="top"/>
          </w:tcPr>
          <w:p w14:paraId="3389D730">
            <w:pPr>
              <w:pStyle w:val="9"/>
              <w:spacing w:line="225" w:lineRule="exact"/>
              <w:rPr>
                <w:rFonts w:hint="eastAsia" w:ascii="宋体" w:hAnsi="宋体" w:eastAsia="宋体" w:cs="宋体"/>
                <w:sz w:val="19"/>
              </w:rPr>
            </w:pPr>
          </w:p>
        </w:tc>
        <w:tc>
          <w:tcPr>
            <w:tcW w:w="1281" w:type="dxa"/>
            <w:noWrap w:val="0"/>
            <w:vAlign w:val="top"/>
          </w:tcPr>
          <w:p w14:paraId="56E296FF">
            <w:pPr>
              <w:pStyle w:val="9"/>
              <w:spacing w:line="225" w:lineRule="exact"/>
              <w:rPr>
                <w:rFonts w:hint="eastAsia" w:ascii="宋体" w:hAnsi="宋体" w:eastAsia="宋体" w:cs="宋体"/>
                <w:sz w:val="19"/>
              </w:rPr>
            </w:pPr>
          </w:p>
        </w:tc>
        <w:tc>
          <w:tcPr>
            <w:tcW w:w="673" w:type="dxa"/>
            <w:noWrap w:val="0"/>
            <w:vAlign w:val="top"/>
          </w:tcPr>
          <w:p w14:paraId="55CE5EA5">
            <w:pPr>
              <w:pStyle w:val="9"/>
              <w:spacing w:line="225" w:lineRule="exact"/>
              <w:rPr>
                <w:rFonts w:hint="eastAsia" w:ascii="宋体" w:hAnsi="宋体" w:eastAsia="宋体" w:cs="宋体"/>
                <w:sz w:val="19"/>
              </w:rPr>
            </w:pPr>
          </w:p>
        </w:tc>
        <w:tc>
          <w:tcPr>
            <w:tcW w:w="873" w:type="dxa"/>
            <w:noWrap w:val="0"/>
            <w:vAlign w:val="top"/>
          </w:tcPr>
          <w:p w14:paraId="4831E2F6">
            <w:pPr>
              <w:pStyle w:val="9"/>
              <w:spacing w:line="225" w:lineRule="exact"/>
              <w:rPr>
                <w:rFonts w:hint="eastAsia" w:ascii="宋体" w:hAnsi="宋体" w:eastAsia="宋体" w:cs="宋体"/>
                <w:sz w:val="19"/>
              </w:rPr>
            </w:pPr>
          </w:p>
        </w:tc>
        <w:tc>
          <w:tcPr>
            <w:tcW w:w="1422" w:type="dxa"/>
            <w:noWrap w:val="0"/>
            <w:vAlign w:val="top"/>
          </w:tcPr>
          <w:p w14:paraId="7B3A27F1">
            <w:pPr>
              <w:pStyle w:val="9"/>
              <w:spacing w:line="225" w:lineRule="exact"/>
              <w:rPr>
                <w:rFonts w:hint="eastAsia" w:ascii="宋体" w:hAnsi="宋体" w:eastAsia="宋体" w:cs="宋体"/>
                <w:sz w:val="19"/>
              </w:rPr>
            </w:pPr>
          </w:p>
        </w:tc>
      </w:tr>
      <w:tr w14:paraId="7021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4C49AD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4ED204E">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3D9D030">
            <w:pPr>
              <w:pStyle w:val="9"/>
              <w:rPr>
                <w:rFonts w:hint="eastAsia" w:ascii="宋体" w:hAnsi="宋体" w:eastAsia="宋体" w:cs="宋体"/>
              </w:rPr>
            </w:pPr>
          </w:p>
        </w:tc>
        <w:tc>
          <w:tcPr>
            <w:tcW w:w="1244" w:type="dxa"/>
            <w:tcBorders>
              <w:left w:val="single" w:color="auto" w:sz="4" w:space="0"/>
            </w:tcBorders>
            <w:noWrap w:val="0"/>
            <w:vAlign w:val="top"/>
          </w:tcPr>
          <w:p w14:paraId="13ECD7F2">
            <w:pPr>
              <w:pStyle w:val="9"/>
              <w:spacing w:line="225" w:lineRule="exact"/>
              <w:rPr>
                <w:rFonts w:hint="eastAsia" w:ascii="宋体" w:hAnsi="宋体" w:eastAsia="宋体" w:cs="宋体"/>
                <w:sz w:val="19"/>
              </w:rPr>
            </w:pPr>
          </w:p>
        </w:tc>
        <w:tc>
          <w:tcPr>
            <w:tcW w:w="1244" w:type="dxa"/>
            <w:noWrap w:val="0"/>
            <w:vAlign w:val="top"/>
          </w:tcPr>
          <w:p w14:paraId="77ED1ECF">
            <w:pPr>
              <w:pStyle w:val="9"/>
              <w:spacing w:line="225" w:lineRule="exact"/>
              <w:rPr>
                <w:rFonts w:hint="eastAsia" w:ascii="宋体" w:hAnsi="宋体" w:eastAsia="宋体" w:cs="宋体"/>
                <w:sz w:val="19"/>
              </w:rPr>
            </w:pPr>
          </w:p>
        </w:tc>
        <w:tc>
          <w:tcPr>
            <w:tcW w:w="1281" w:type="dxa"/>
            <w:noWrap w:val="0"/>
            <w:vAlign w:val="top"/>
          </w:tcPr>
          <w:p w14:paraId="75781ED6">
            <w:pPr>
              <w:pStyle w:val="9"/>
              <w:spacing w:line="225" w:lineRule="exact"/>
              <w:rPr>
                <w:rFonts w:hint="eastAsia" w:ascii="宋体" w:hAnsi="宋体" w:eastAsia="宋体" w:cs="宋体"/>
                <w:sz w:val="19"/>
              </w:rPr>
            </w:pPr>
          </w:p>
        </w:tc>
        <w:tc>
          <w:tcPr>
            <w:tcW w:w="673" w:type="dxa"/>
            <w:noWrap w:val="0"/>
            <w:vAlign w:val="top"/>
          </w:tcPr>
          <w:p w14:paraId="01B4EE89">
            <w:pPr>
              <w:pStyle w:val="9"/>
              <w:spacing w:line="225" w:lineRule="exact"/>
              <w:rPr>
                <w:rFonts w:hint="eastAsia" w:ascii="宋体" w:hAnsi="宋体" w:eastAsia="宋体" w:cs="宋体"/>
                <w:sz w:val="19"/>
              </w:rPr>
            </w:pPr>
          </w:p>
        </w:tc>
        <w:tc>
          <w:tcPr>
            <w:tcW w:w="873" w:type="dxa"/>
            <w:noWrap w:val="0"/>
            <w:vAlign w:val="top"/>
          </w:tcPr>
          <w:p w14:paraId="492E44AD">
            <w:pPr>
              <w:pStyle w:val="9"/>
              <w:spacing w:line="225" w:lineRule="exact"/>
              <w:rPr>
                <w:rFonts w:hint="eastAsia" w:ascii="宋体" w:hAnsi="宋体" w:eastAsia="宋体" w:cs="宋体"/>
                <w:sz w:val="19"/>
              </w:rPr>
            </w:pPr>
          </w:p>
        </w:tc>
        <w:tc>
          <w:tcPr>
            <w:tcW w:w="1422" w:type="dxa"/>
            <w:noWrap w:val="0"/>
            <w:vAlign w:val="top"/>
          </w:tcPr>
          <w:p w14:paraId="226C156C">
            <w:pPr>
              <w:pStyle w:val="9"/>
              <w:spacing w:line="225" w:lineRule="exact"/>
              <w:rPr>
                <w:rFonts w:hint="eastAsia" w:ascii="宋体" w:hAnsi="宋体" w:eastAsia="宋体" w:cs="宋体"/>
                <w:sz w:val="19"/>
              </w:rPr>
            </w:pPr>
          </w:p>
        </w:tc>
      </w:tr>
      <w:tr w14:paraId="22C2C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338065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1A766BB">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61A0C110">
            <w:pPr>
              <w:pStyle w:val="9"/>
              <w:rPr>
                <w:rFonts w:hint="eastAsia" w:ascii="宋体" w:hAnsi="宋体" w:eastAsia="宋体" w:cs="宋体"/>
              </w:rPr>
            </w:pPr>
          </w:p>
        </w:tc>
        <w:tc>
          <w:tcPr>
            <w:tcW w:w="1244" w:type="dxa"/>
            <w:tcBorders>
              <w:left w:val="single" w:color="auto" w:sz="4" w:space="0"/>
            </w:tcBorders>
            <w:noWrap w:val="0"/>
            <w:vAlign w:val="top"/>
          </w:tcPr>
          <w:p w14:paraId="35611E3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09C455A">
            <w:pPr>
              <w:pStyle w:val="9"/>
              <w:spacing w:line="225" w:lineRule="exact"/>
              <w:rPr>
                <w:rFonts w:hint="eastAsia" w:ascii="宋体" w:hAnsi="宋体" w:eastAsia="宋体" w:cs="宋体"/>
                <w:sz w:val="19"/>
              </w:rPr>
            </w:pPr>
          </w:p>
        </w:tc>
        <w:tc>
          <w:tcPr>
            <w:tcW w:w="1281" w:type="dxa"/>
            <w:noWrap w:val="0"/>
            <w:vAlign w:val="top"/>
          </w:tcPr>
          <w:p w14:paraId="6AE47DD8">
            <w:pPr>
              <w:pStyle w:val="9"/>
              <w:spacing w:line="225" w:lineRule="exact"/>
              <w:rPr>
                <w:rFonts w:hint="eastAsia" w:ascii="宋体" w:hAnsi="宋体" w:eastAsia="宋体" w:cs="宋体"/>
                <w:sz w:val="19"/>
              </w:rPr>
            </w:pPr>
          </w:p>
        </w:tc>
        <w:tc>
          <w:tcPr>
            <w:tcW w:w="673" w:type="dxa"/>
            <w:noWrap w:val="0"/>
            <w:vAlign w:val="top"/>
          </w:tcPr>
          <w:p w14:paraId="4B417165">
            <w:pPr>
              <w:pStyle w:val="9"/>
              <w:spacing w:line="225" w:lineRule="exact"/>
              <w:rPr>
                <w:rFonts w:hint="eastAsia" w:ascii="宋体" w:hAnsi="宋体" w:eastAsia="宋体" w:cs="宋体"/>
                <w:sz w:val="19"/>
              </w:rPr>
            </w:pPr>
          </w:p>
        </w:tc>
        <w:tc>
          <w:tcPr>
            <w:tcW w:w="873" w:type="dxa"/>
            <w:noWrap w:val="0"/>
            <w:vAlign w:val="top"/>
          </w:tcPr>
          <w:p w14:paraId="33FE48A4">
            <w:pPr>
              <w:pStyle w:val="9"/>
              <w:spacing w:line="225" w:lineRule="exact"/>
              <w:rPr>
                <w:rFonts w:hint="eastAsia" w:ascii="宋体" w:hAnsi="宋体" w:eastAsia="宋体" w:cs="宋体"/>
                <w:sz w:val="19"/>
              </w:rPr>
            </w:pPr>
          </w:p>
        </w:tc>
        <w:tc>
          <w:tcPr>
            <w:tcW w:w="1422" w:type="dxa"/>
            <w:noWrap w:val="0"/>
            <w:vAlign w:val="top"/>
          </w:tcPr>
          <w:p w14:paraId="36E26735">
            <w:pPr>
              <w:pStyle w:val="9"/>
              <w:spacing w:line="225" w:lineRule="exact"/>
              <w:rPr>
                <w:rFonts w:hint="eastAsia" w:ascii="宋体" w:hAnsi="宋体" w:eastAsia="宋体" w:cs="宋体"/>
                <w:sz w:val="19"/>
              </w:rPr>
            </w:pPr>
          </w:p>
        </w:tc>
      </w:tr>
      <w:tr w14:paraId="358B9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B3EC52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94C86E">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17701E4E">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F25C211">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45EFAAF">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24396CD">
            <w:pPr>
              <w:pStyle w:val="9"/>
              <w:spacing w:line="225" w:lineRule="exact"/>
              <w:rPr>
                <w:rFonts w:hint="eastAsia" w:ascii="宋体" w:hAnsi="宋体" w:eastAsia="宋体" w:cs="宋体"/>
                <w:sz w:val="19"/>
              </w:rPr>
            </w:pPr>
          </w:p>
        </w:tc>
        <w:tc>
          <w:tcPr>
            <w:tcW w:w="1244" w:type="dxa"/>
            <w:noWrap w:val="0"/>
            <w:vAlign w:val="top"/>
          </w:tcPr>
          <w:p w14:paraId="0240145B">
            <w:pPr>
              <w:pStyle w:val="9"/>
              <w:spacing w:line="225" w:lineRule="exact"/>
              <w:rPr>
                <w:rFonts w:hint="eastAsia" w:ascii="宋体" w:hAnsi="宋体" w:eastAsia="宋体" w:cs="宋体"/>
                <w:sz w:val="19"/>
              </w:rPr>
            </w:pPr>
          </w:p>
        </w:tc>
        <w:tc>
          <w:tcPr>
            <w:tcW w:w="1281" w:type="dxa"/>
            <w:noWrap w:val="0"/>
            <w:vAlign w:val="top"/>
          </w:tcPr>
          <w:p w14:paraId="337DE90F">
            <w:pPr>
              <w:pStyle w:val="9"/>
              <w:spacing w:line="225" w:lineRule="exact"/>
              <w:rPr>
                <w:rFonts w:hint="eastAsia" w:ascii="宋体" w:hAnsi="宋体" w:eastAsia="宋体" w:cs="宋体"/>
                <w:sz w:val="19"/>
              </w:rPr>
            </w:pPr>
          </w:p>
        </w:tc>
        <w:tc>
          <w:tcPr>
            <w:tcW w:w="673" w:type="dxa"/>
            <w:noWrap w:val="0"/>
            <w:vAlign w:val="top"/>
          </w:tcPr>
          <w:p w14:paraId="0BD8A54A">
            <w:pPr>
              <w:pStyle w:val="9"/>
              <w:spacing w:line="225" w:lineRule="exact"/>
              <w:rPr>
                <w:rFonts w:hint="eastAsia" w:ascii="宋体" w:hAnsi="宋体" w:eastAsia="宋体" w:cs="宋体"/>
                <w:sz w:val="19"/>
              </w:rPr>
            </w:pPr>
          </w:p>
        </w:tc>
        <w:tc>
          <w:tcPr>
            <w:tcW w:w="873" w:type="dxa"/>
            <w:noWrap w:val="0"/>
            <w:vAlign w:val="top"/>
          </w:tcPr>
          <w:p w14:paraId="59B5EB18">
            <w:pPr>
              <w:pStyle w:val="9"/>
              <w:spacing w:line="225" w:lineRule="exact"/>
              <w:rPr>
                <w:rFonts w:hint="eastAsia" w:ascii="宋体" w:hAnsi="宋体" w:eastAsia="宋体" w:cs="宋体"/>
                <w:sz w:val="19"/>
              </w:rPr>
            </w:pPr>
          </w:p>
        </w:tc>
        <w:tc>
          <w:tcPr>
            <w:tcW w:w="1422" w:type="dxa"/>
            <w:noWrap w:val="0"/>
            <w:vAlign w:val="top"/>
          </w:tcPr>
          <w:p w14:paraId="2D91E366">
            <w:pPr>
              <w:pStyle w:val="9"/>
              <w:spacing w:line="225" w:lineRule="exact"/>
              <w:rPr>
                <w:rFonts w:hint="eastAsia" w:ascii="宋体" w:hAnsi="宋体" w:eastAsia="宋体" w:cs="宋体"/>
                <w:sz w:val="19"/>
              </w:rPr>
            </w:pPr>
          </w:p>
        </w:tc>
      </w:tr>
      <w:tr w14:paraId="71B8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0D93FB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7C32B12">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7072653">
            <w:pPr>
              <w:pStyle w:val="9"/>
              <w:rPr>
                <w:rFonts w:hint="eastAsia" w:ascii="宋体" w:hAnsi="宋体" w:eastAsia="宋体" w:cs="宋体"/>
              </w:rPr>
            </w:pPr>
          </w:p>
        </w:tc>
        <w:tc>
          <w:tcPr>
            <w:tcW w:w="1244" w:type="dxa"/>
            <w:tcBorders>
              <w:left w:val="single" w:color="auto" w:sz="4" w:space="0"/>
            </w:tcBorders>
            <w:noWrap w:val="0"/>
            <w:vAlign w:val="top"/>
          </w:tcPr>
          <w:p w14:paraId="2A4B0864">
            <w:pPr>
              <w:pStyle w:val="9"/>
              <w:spacing w:line="225" w:lineRule="exact"/>
              <w:rPr>
                <w:rFonts w:hint="eastAsia" w:ascii="宋体" w:hAnsi="宋体" w:eastAsia="宋体" w:cs="宋体"/>
                <w:sz w:val="19"/>
              </w:rPr>
            </w:pPr>
          </w:p>
        </w:tc>
        <w:tc>
          <w:tcPr>
            <w:tcW w:w="1244" w:type="dxa"/>
            <w:noWrap w:val="0"/>
            <w:vAlign w:val="top"/>
          </w:tcPr>
          <w:p w14:paraId="7B41E3C0">
            <w:pPr>
              <w:pStyle w:val="9"/>
              <w:spacing w:line="225" w:lineRule="exact"/>
              <w:rPr>
                <w:rFonts w:hint="eastAsia" w:ascii="宋体" w:hAnsi="宋体" w:eastAsia="宋体" w:cs="宋体"/>
                <w:sz w:val="19"/>
              </w:rPr>
            </w:pPr>
          </w:p>
        </w:tc>
        <w:tc>
          <w:tcPr>
            <w:tcW w:w="1281" w:type="dxa"/>
            <w:noWrap w:val="0"/>
            <w:vAlign w:val="top"/>
          </w:tcPr>
          <w:p w14:paraId="0DD54ABB">
            <w:pPr>
              <w:pStyle w:val="9"/>
              <w:spacing w:line="225" w:lineRule="exact"/>
              <w:rPr>
                <w:rFonts w:hint="eastAsia" w:ascii="宋体" w:hAnsi="宋体" w:eastAsia="宋体" w:cs="宋体"/>
                <w:sz w:val="19"/>
              </w:rPr>
            </w:pPr>
          </w:p>
        </w:tc>
        <w:tc>
          <w:tcPr>
            <w:tcW w:w="673" w:type="dxa"/>
            <w:noWrap w:val="0"/>
            <w:vAlign w:val="top"/>
          </w:tcPr>
          <w:p w14:paraId="69B2D7B0">
            <w:pPr>
              <w:pStyle w:val="9"/>
              <w:spacing w:line="225" w:lineRule="exact"/>
              <w:rPr>
                <w:rFonts w:hint="eastAsia" w:ascii="宋体" w:hAnsi="宋体" w:eastAsia="宋体" w:cs="宋体"/>
                <w:sz w:val="19"/>
              </w:rPr>
            </w:pPr>
          </w:p>
        </w:tc>
        <w:tc>
          <w:tcPr>
            <w:tcW w:w="873" w:type="dxa"/>
            <w:noWrap w:val="0"/>
            <w:vAlign w:val="top"/>
          </w:tcPr>
          <w:p w14:paraId="3ACEADC0">
            <w:pPr>
              <w:pStyle w:val="9"/>
              <w:spacing w:line="225" w:lineRule="exact"/>
              <w:rPr>
                <w:rFonts w:hint="eastAsia" w:ascii="宋体" w:hAnsi="宋体" w:eastAsia="宋体" w:cs="宋体"/>
                <w:sz w:val="19"/>
              </w:rPr>
            </w:pPr>
          </w:p>
        </w:tc>
        <w:tc>
          <w:tcPr>
            <w:tcW w:w="1422" w:type="dxa"/>
            <w:noWrap w:val="0"/>
            <w:vAlign w:val="top"/>
          </w:tcPr>
          <w:p w14:paraId="33808B19">
            <w:pPr>
              <w:pStyle w:val="9"/>
              <w:spacing w:line="225" w:lineRule="exact"/>
              <w:rPr>
                <w:rFonts w:hint="eastAsia" w:ascii="宋体" w:hAnsi="宋体" w:eastAsia="宋体" w:cs="宋体"/>
                <w:sz w:val="19"/>
              </w:rPr>
            </w:pPr>
          </w:p>
        </w:tc>
      </w:tr>
      <w:tr w14:paraId="7E49B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F692CD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B343738">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2AD5B369">
            <w:pPr>
              <w:pStyle w:val="9"/>
              <w:rPr>
                <w:rFonts w:hint="eastAsia" w:ascii="宋体" w:hAnsi="宋体" w:eastAsia="宋体" w:cs="宋体"/>
              </w:rPr>
            </w:pPr>
          </w:p>
        </w:tc>
        <w:tc>
          <w:tcPr>
            <w:tcW w:w="1244" w:type="dxa"/>
            <w:tcBorders>
              <w:left w:val="single" w:color="auto" w:sz="4" w:space="0"/>
            </w:tcBorders>
            <w:noWrap w:val="0"/>
            <w:vAlign w:val="top"/>
          </w:tcPr>
          <w:p w14:paraId="75B7C44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1C60715">
            <w:pPr>
              <w:pStyle w:val="9"/>
              <w:spacing w:line="225" w:lineRule="exact"/>
              <w:rPr>
                <w:rFonts w:hint="eastAsia" w:ascii="宋体" w:hAnsi="宋体" w:eastAsia="宋体" w:cs="宋体"/>
                <w:sz w:val="19"/>
              </w:rPr>
            </w:pPr>
          </w:p>
        </w:tc>
        <w:tc>
          <w:tcPr>
            <w:tcW w:w="1281" w:type="dxa"/>
            <w:noWrap w:val="0"/>
            <w:vAlign w:val="top"/>
          </w:tcPr>
          <w:p w14:paraId="50463C6D">
            <w:pPr>
              <w:pStyle w:val="9"/>
              <w:spacing w:line="225" w:lineRule="exact"/>
              <w:rPr>
                <w:rFonts w:hint="eastAsia" w:ascii="宋体" w:hAnsi="宋体" w:eastAsia="宋体" w:cs="宋体"/>
                <w:sz w:val="19"/>
              </w:rPr>
            </w:pPr>
          </w:p>
        </w:tc>
        <w:tc>
          <w:tcPr>
            <w:tcW w:w="673" w:type="dxa"/>
            <w:noWrap w:val="0"/>
            <w:vAlign w:val="top"/>
          </w:tcPr>
          <w:p w14:paraId="1F23D344">
            <w:pPr>
              <w:pStyle w:val="9"/>
              <w:spacing w:line="225" w:lineRule="exact"/>
              <w:rPr>
                <w:rFonts w:hint="eastAsia" w:ascii="宋体" w:hAnsi="宋体" w:eastAsia="宋体" w:cs="宋体"/>
                <w:sz w:val="19"/>
              </w:rPr>
            </w:pPr>
          </w:p>
        </w:tc>
        <w:tc>
          <w:tcPr>
            <w:tcW w:w="873" w:type="dxa"/>
            <w:noWrap w:val="0"/>
            <w:vAlign w:val="top"/>
          </w:tcPr>
          <w:p w14:paraId="38A7B2FA">
            <w:pPr>
              <w:pStyle w:val="9"/>
              <w:spacing w:line="225" w:lineRule="exact"/>
              <w:rPr>
                <w:rFonts w:hint="eastAsia" w:ascii="宋体" w:hAnsi="宋体" w:eastAsia="宋体" w:cs="宋体"/>
                <w:sz w:val="19"/>
              </w:rPr>
            </w:pPr>
          </w:p>
        </w:tc>
        <w:tc>
          <w:tcPr>
            <w:tcW w:w="1422" w:type="dxa"/>
            <w:noWrap w:val="0"/>
            <w:vAlign w:val="top"/>
          </w:tcPr>
          <w:p w14:paraId="4B6AFC56">
            <w:pPr>
              <w:pStyle w:val="9"/>
              <w:spacing w:line="225" w:lineRule="exact"/>
              <w:rPr>
                <w:rFonts w:hint="eastAsia" w:ascii="宋体" w:hAnsi="宋体" w:eastAsia="宋体" w:cs="宋体"/>
                <w:sz w:val="19"/>
              </w:rPr>
            </w:pPr>
          </w:p>
        </w:tc>
      </w:tr>
      <w:tr w14:paraId="618A0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9A73DF">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802C0E">
            <w:pPr>
              <w:pStyle w:val="9"/>
              <w:rPr>
                <w:rFonts w:hint="eastAsia" w:ascii="宋体" w:hAnsi="宋体" w:eastAsia="宋体" w:cs="宋体"/>
              </w:rPr>
            </w:pPr>
          </w:p>
        </w:tc>
        <w:tc>
          <w:tcPr>
            <w:tcW w:w="955" w:type="dxa"/>
            <w:tcBorders>
              <w:bottom w:val="nil"/>
              <w:right w:val="single" w:color="auto" w:sz="4" w:space="0"/>
            </w:tcBorders>
            <w:noWrap w:val="0"/>
            <w:vAlign w:val="top"/>
          </w:tcPr>
          <w:p w14:paraId="444A1C94">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2B42080A">
            <w:pPr>
              <w:pStyle w:val="9"/>
              <w:spacing w:line="225" w:lineRule="exact"/>
              <w:rPr>
                <w:rFonts w:hint="eastAsia" w:ascii="宋体" w:hAnsi="宋体" w:eastAsia="宋体" w:cs="宋体"/>
                <w:sz w:val="19"/>
              </w:rPr>
            </w:pPr>
          </w:p>
        </w:tc>
        <w:tc>
          <w:tcPr>
            <w:tcW w:w="1244" w:type="dxa"/>
            <w:noWrap w:val="0"/>
            <w:vAlign w:val="top"/>
          </w:tcPr>
          <w:p w14:paraId="34C9B539">
            <w:pPr>
              <w:pStyle w:val="9"/>
              <w:spacing w:line="225" w:lineRule="exact"/>
              <w:rPr>
                <w:rFonts w:hint="eastAsia" w:ascii="宋体" w:hAnsi="宋体" w:eastAsia="宋体" w:cs="宋体"/>
                <w:sz w:val="19"/>
              </w:rPr>
            </w:pPr>
          </w:p>
        </w:tc>
        <w:tc>
          <w:tcPr>
            <w:tcW w:w="1281" w:type="dxa"/>
            <w:noWrap w:val="0"/>
            <w:vAlign w:val="top"/>
          </w:tcPr>
          <w:p w14:paraId="11EAA213">
            <w:pPr>
              <w:pStyle w:val="9"/>
              <w:spacing w:line="225" w:lineRule="exact"/>
              <w:rPr>
                <w:rFonts w:hint="eastAsia" w:ascii="宋体" w:hAnsi="宋体" w:eastAsia="宋体" w:cs="宋体"/>
                <w:sz w:val="19"/>
              </w:rPr>
            </w:pPr>
          </w:p>
        </w:tc>
        <w:tc>
          <w:tcPr>
            <w:tcW w:w="673" w:type="dxa"/>
            <w:noWrap w:val="0"/>
            <w:vAlign w:val="top"/>
          </w:tcPr>
          <w:p w14:paraId="30FF47DF">
            <w:pPr>
              <w:pStyle w:val="9"/>
              <w:spacing w:line="225" w:lineRule="exact"/>
              <w:rPr>
                <w:rFonts w:hint="eastAsia" w:ascii="宋体" w:hAnsi="宋体" w:eastAsia="宋体" w:cs="宋体"/>
                <w:sz w:val="19"/>
              </w:rPr>
            </w:pPr>
          </w:p>
        </w:tc>
        <w:tc>
          <w:tcPr>
            <w:tcW w:w="873" w:type="dxa"/>
            <w:noWrap w:val="0"/>
            <w:vAlign w:val="top"/>
          </w:tcPr>
          <w:p w14:paraId="10F50F10">
            <w:pPr>
              <w:pStyle w:val="9"/>
              <w:spacing w:line="225" w:lineRule="exact"/>
              <w:rPr>
                <w:rFonts w:hint="eastAsia" w:ascii="宋体" w:hAnsi="宋体" w:eastAsia="宋体" w:cs="宋体"/>
                <w:sz w:val="19"/>
              </w:rPr>
            </w:pPr>
          </w:p>
        </w:tc>
        <w:tc>
          <w:tcPr>
            <w:tcW w:w="1422" w:type="dxa"/>
            <w:noWrap w:val="0"/>
            <w:vAlign w:val="top"/>
          </w:tcPr>
          <w:p w14:paraId="45EC3414">
            <w:pPr>
              <w:pStyle w:val="9"/>
              <w:spacing w:line="225" w:lineRule="exact"/>
              <w:rPr>
                <w:rFonts w:hint="eastAsia" w:ascii="宋体" w:hAnsi="宋体" w:eastAsia="宋体" w:cs="宋体"/>
                <w:sz w:val="19"/>
              </w:rPr>
            </w:pPr>
          </w:p>
        </w:tc>
      </w:tr>
      <w:tr w14:paraId="673D6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3E9B64">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12287FBF">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3729E03B">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62D19938">
            <w:pPr>
              <w:pStyle w:val="9"/>
              <w:spacing w:line="225" w:lineRule="exact"/>
              <w:rPr>
                <w:rFonts w:hint="eastAsia" w:ascii="宋体" w:hAnsi="宋体" w:eastAsia="宋体" w:cs="宋体"/>
                <w:sz w:val="19"/>
              </w:rPr>
            </w:pPr>
          </w:p>
        </w:tc>
        <w:tc>
          <w:tcPr>
            <w:tcW w:w="1244" w:type="dxa"/>
            <w:noWrap w:val="0"/>
            <w:vAlign w:val="top"/>
          </w:tcPr>
          <w:p w14:paraId="24C27462">
            <w:pPr>
              <w:pStyle w:val="9"/>
              <w:spacing w:line="225" w:lineRule="exact"/>
              <w:rPr>
                <w:rFonts w:hint="eastAsia" w:ascii="宋体" w:hAnsi="宋体" w:eastAsia="宋体" w:cs="宋体"/>
                <w:sz w:val="19"/>
              </w:rPr>
            </w:pPr>
          </w:p>
        </w:tc>
        <w:tc>
          <w:tcPr>
            <w:tcW w:w="1281" w:type="dxa"/>
            <w:noWrap w:val="0"/>
            <w:vAlign w:val="top"/>
          </w:tcPr>
          <w:p w14:paraId="24A7D654">
            <w:pPr>
              <w:pStyle w:val="9"/>
              <w:spacing w:line="225" w:lineRule="exact"/>
              <w:rPr>
                <w:rFonts w:hint="eastAsia" w:ascii="宋体" w:hAnsi="宋体" w:eastAsia="宋体" w:cs="宋体"/>
                <w:sz w:val="19"/>
              </w:rPr>
            </w:pPr>
          </w:p>
        </w:tc>
        <w:tc>
          <w:tcPr>
            <w:tcW w:w="673" w:type="dxa"/>
            <w:noWrap w:val="0"/>
            <w:vAlign w:val="top"/>
          </w:tcPr>
          <w:p w14:paraId="2D224DA7">
            <w:pPr>
              <w:pStyle w:val="9"/>
              <w:spacing w:line="225" w:lineRule="exact"/>
              <w:rPr>
                <w:rFonts w:hint="eastAsia" w:ascii="宋体" w:hAnsi="宋体" w:eastAsia="宋体" w:cs="宋体"/>
                <w:sz w:val="19"/>
              </w:rPr>
            </w:pPr>
          </w:p>
        </w:tc>
        <w:tc>
          <w:tcPr>
            <w:tcW w:w="873" w:type="dxa"/>
            <w:noWrap w:val="0"/>
            <w:vAlign w:val="top"/>
          </w:tcPr>
          <w:p w14:paraId="1797EFFD">
            <w:pPr>
              <w:pStyle w:val="9"/>
              <w:spacing w:line="225" w:lineRule="exact"/>
              <w:rPr>
                <w:rFonts w:hint="eastAsia" w:ascii="宋体" w:hAnsi="宋体" w:eastAsia="宋体" w:cs="宋体"/>
                <w:sz w:val="19"/>
              </w:rPr>
            </w:pPr>
          </w:p>
        </w:tc>
        <w:tc>
          <w:tcPr>
            <w:tcW w:w="1422" w:type="dxa"/>
            <w:noWrap w:val="0"/>
            <w:vAlign w:val="top"/>
          </w:tcPr>
          <w:p w14:paraId="7FEE72B4">
            <w:pPr>
              <w:pStyle w:val="9"/>
              <w:spacing w:line="225" w:lineRule="exact"/>
              <w:rPr>
                <w:rFonts w:hint="eastAsia" w:ascii="宋体" w:hAnsi="宋体" w:eastAsia="宋体" w:cs="宋体"/>
                <w:sz w:val="19"/>
              </w:rPr>
            </w:pPr>
          </w:p>
        </w:tc>
      </w:tr>
      <w:tr w14:paraId="572D1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B1F4FC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4FFC483E">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3E2EE214">
            <w:pPr>
              <w:pStyle w:val="9"/>
              <w:rPr>
                <w:rFonts w:hint="eastAsia" w:ascii="宋体" w:hAnsi="宋体" w:eastAsia="宋体" w:cs="宋体"/>
              </w:rPr>
            </w:pPr>
          </w:p>
        </w:tc>
        <w:tc>
          <w:tcPr>
            <w:tcW w:w="1244" w:type="dxa"/>
            <w:tcBorders>
              <w:left w:val="single" w:color="auto" w:sz="4" w:space="0"/>
            </w:tcBorders>
            <w:noWrap w:val="0"/>
            <w:vAlign w:val="top"/>
          </w:tcPr>
          <w:p w14:paraId="145E2C6D">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71326CDB">
            <w:pPr>
              <w:pStyle w:val="9"/>
              <w:spacing w:line="225" w:lineRule="exact"/>
              <w:rPr>
                <w:rFonts w:hint="eastAsia" w:ascii="宋体" w:hAnsi="宋体" w:eastAsia="宋体" w:cs="宋体"/>
                <w:sz w:val="19"/>
              </w:rPr>
            </w:pPr>
          </w:p>
        </w:tc>
        <w:tc>
          <w:tcPr>
            <w:tcW w:w="1281" w:type="dxa"/>
            <w:noWrap w:val="0"/>
            <w:vAlign w:val="top"/>
          </w:tcPr>
          <w:p w14:paraId="0008058E">
            <w:pPr>
              <w:pStyle w:val="9"/>
              <w:spacing w:line="225" w:lineRule="exact"/>
              <w:rPr>
                <w:rFonts w:hint="eastAsia" w:ascii="宋体" w:hAnsi="宋体" w:eastAsia="宋体" w:cs="宋体"/>
                <w:sz w:val="19"/>
              </w:rPr>
            </w:pPr>
          </w:p>
        </w:tc>
        <w:tc>
          <w:tcPr>
            <w:tcW w:w="673" w:type="dxa"/>
            <w:noWrap w:val="0"/>
            <w:vAlign w:val="top"/>
          </w:tcPr>
          <w:p w14:paraId="5439304E">
            <w:pPr>
              <w:pStyle w:val="9"/>
              <w:spacing w:line="225" w:lineRule="exact"/>
              <w:rPr>
                <w:rFonts w:hint="eastAsia" w:ascii="宋体" w:hAnsi="宋体" w:eastAsia="宋体" w:cs="宋体"/>
                <w:sz w:val="19"/>
              </w:rPr>
            </w:pPr>
          </w:p>
        </w:tc>
        <w:tc>
          <w:tcPr>
            <w:tcW w:w="873" w:type="dxa"/>
            <w:noWrap w:val="0"/>
            <w:vAlign w:val="top"/>
          </w:tcPr>
          <w:p w14:paraId="213B98CF">
            <w:pPr>
              <w:pStyle w:val="9"/>
              <w:spacing w:line="225" w:lineRule="exact"/>
              <w:rPr>
                <w:rFonts w:hint="eastAsia" w:ascii="宋体" w:hAnsi="宋体" w:eastAsia="宋体" w:cs="宋体"/>
                <w:sz w:val="19"/>
              </w:rPr>
            </w:pPr>
          </w:p>
        </w:tc>
        <w:tc>
          <w:tcPr>
            <w:tcW w:w="1422" w:type="dxa"/>
            <w:noWrap w:val="0"/>
            <w:vAlign w:val="top"/>
          </w:tcPr>
          <w:p w14:paraId="3E5105C7">
            <w:pPr>
              <w:pStyle w:val="9"/>
              <w:spacing w:line="225" w:lineRule="exact"/>
              <w:rPr>
                <w:rFonts w:hint="eastAsia" w:ascii="宋体" w:hAnsi="宋体" w:eastAsia="宋体" w:cs="宋体"/>
                <w:sz w:val="19"/>
              </w:rPr>
            </w:pPr>
          </w:p>
        </w:tc>
      </w:tr>
      <w:tr w14:paraId="45F37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3EC2883">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3A8FE6C">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76A58583">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457F612">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E53706A">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8550335">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CFBE800">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4ACF3AD2">
            <w:pPr>
              <w:pStyle w:val="9"/>
              <w:spacing w:line="225" w:lineRule="exact"/>
              <w:rPr>
                <w:rFonts w:hint="eastAsia" w:ascii="宋体" w:hAnsi="宋体" w:eastAsia="宋体" w:cs="宋体"/>
                <w:sz w:val="19"/>
              </w:rPr>
            </w:pPr>
          </w:p>
        </w:tc>
        <w:tc>
          <w:tcPr>
            <w:tcW w:w="1244" w:type="dxa"/>
            <w:noWrap w:val="0"/>
            <w:vAlign w:val="top"/>
          </w:tcPr>
          <w:p w14:paraId="37F846FF">
            <w:pPr>
              <w:pStyle w:val="9"/>
              <w:spacing w:line="225" w:lineRule="exact"/>
              <w:rPr>
                <w:rFonts w:hint="eastAsia" w:ascii="宋体" w:hAnsi="宋体" w:eastAsia="宋体" w:cs="宋体"/>
                <w:sz w:val="19"/>
              </w:rPr>
            </w:pPr>
          </w:p>
        </w:tc>
        <w:tc>
          <w:tcPr>
            <w:tcW w:w="1281" w:type="dxa"/>
            <w:noWrap w:val="0"/>
            <w:vAlign w:val="top"/>
          </w:tcPr>
          <w:p w14:paraId="47D97893">
            <w:pPr>
              <w:pStyle w:val="9"/>
              <w:spacing w:line="225" w:lineRule="exact"/>
              <w:rPr>
                <w:rFonts w:hint="eastAsia" w:ascii="宋体" w:hAnsi="宋体" w:eastAsia="宋体" w:cs="宋体"/>
                <w:sz w:val="19"/>
              </w:rPr>
            </w:pPr>
          </w:p>
        </w:tc>
        <w:tc>
          <w:tcPr>
            <w:tcW w:w="673" w:type="dxa"/>
            <w:noWrap w:val="0"/>
            <w:vAlign w:val="top"/>
          </w:tcPr>
          <w:p w14:paraId="14A0FE97">
            <w:pPr>
              <w:pStyle w:val="9"/>
              <w:spacing w:line="225" w:lineRule="exact"/>
              <w:rPr>
                <w:rFonts w:hint="eastAsia" w:ascii="宋体" w:hAnsi="宋体" w:eastAsia="宋体" w:cs="宋体"/>
                <w:sz w:val="19"/>
              </w:rPr>
            </w:pPr>
          </w:p>
        </w:tc>
        <w:tc>
          <w:tcPr>
            <w:tcW w:w="873" w:type="dxa"/>
            <w:noWrap w:val="0"/>
            <w:vAlign w:val="top"/>
          </w:tcPr>
          <w:p w14:paraId="4E0A4433">
            <w:pPr>
              <w:pStyle w:val="9"/>
              <w:spacing w:line="225" w:lineRule="exact"/>
              <w:rPr>
                <w:rFonts w:hint="eastAsia" w:ascii="宋体" w:hAnsi="宋体" w:eastAsia="宋体" w:cs="宋体"/>
                <w:sz w:val="19"/>
              </w:rPr>
            </w:pPr>
          </w:p>
        </w:tc>
        <w:tc>
          <w:tcPr>
            <w:tcW w:w="1422" w:type="dxa"/>
            <w:noWrap w:val="0"/>
            <w:vAlign w:val="top"/>
          </w:tcPr>
          <w:p w14:paraId="183838A0">
            <w:pPr>
              <w:pStyle w:val="9"/>
              <w:spacing w:line="225" w:lineRule="exact"/>
              <w:rPr>
                <w:rFonts w:hint="eastAsia" w:ascii="宋体" w:hAnsi="宋体" w:eastAsia="宋体" w:cs="宋体"/>
                <w:sz w:val="19"/>
              </w:rPr>
            </w:pPr>
          </w:p>
        </w:tc>
      </w:tr>
      <w:tr w14:paraId="4032B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0D1900">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D335B3E">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B61F507">
            <w:pPr>
              <w:pStyle w:val="9"/>
              <w:rPr>
                <w:rFonts w:hint="eastAsia" w:ascii="宋体" w:hAnsi="宋体" w:eastAsia="宋体" w:cs="宋体"/>
              </w:rPr>
            </w:pPr>
          </w:p>
        </w:tc>
        <w:tc>
          <w:tcPr>
            <w:tcW w:w="1244" w:type="dxa"/>
            <w:noWrap w:val="0"/>
            <w:vAlign w:val="top"/>
          </w:tcPr>
          <w:p w14:paraId="04F6E6AC">
            <w:pPr>
              <w:pStyle w:val="9"/>
              <w:spacing w:line="225" w:lineRule="exact"/>
              <w:rPr>
                <w:rFonts w:hint="eastAsia" w:ascii="宋体" w:hAnsi="宋体" w:eastAsia="宋体" w:cs="宋体"/>
                <w:sz w:val="19"/>
              </w:rPr>
            </w:pPr>
          </w:p>
        </w:tc>
        <w:tc>
          <w:tcPr>
            <w:tcW w:w="1244" w:type="dxa"/>
            <w:noWrap w:val="0"/>
            <w:vAlign w:val="top"/>
          </w:tcPr>
          <w:p w14:paraId="7B93B5D5">
            <w:pPr>
              <w:pStyle w:val="9"/>
              <w:spacing w:line="225" w:lineRule="exact"/>
              <w:rPr>
                <w:rFonts w:hint="eastAsia" w:ascii="宋体" w:hAnsi="宋体" w:eastAsia="宋体" w:cs="宋体"/>
                <w:sz w:val="19"/>
              </w:rPr>
            </w:pPr>
          </w:p>
        </w:tc>
        <w:tc>
          <w:tcPr>
            <w:tcW w:w="1281" w:type="dxa"/>
            <w:noWrap w:val="0"/>
            <w:vAlign w:val="top"/>
          </w:tcPr>
          <w:p w14:paraId="500D3610">
            <w:pPr>
              <w:pStyle w:val="9"/>
              <w:spacing w:line="225" w:lineRule="exact"/>
              <w:rPr>
                <w:rFonts w:hint="eastAsia" w:ascii="宋体" w:hAnsi="宋体" w:eastAsia="宋体" w:cs="宋体"/>
                <w:sz w:val="19"/>
              </w:rPr>
            </w:pPr>
          </w:p>
        </w:tc>
        <w:tc>
          <w:tcPr>
            <w:tcW w:w="673" w:type="dxa"/>
            <w:noWrap w:val="0"/>
            <w:vAlign w:val="top"/>
          </w:tcPr>
          <w:p w14:paraId="48C2F4EC">
            <w:pPr>
              <w:pStyle w:val="9"/>
              <w:spacing w:line="225" w:lineRule="exact"/>
              <w:rPr>
                <w:rFonts w:hint="eastAsia" w:ascii="宋体" w:hAnsi="宋体" w:eastAsia="宋体" w:cs="宋体"/>
                <w:sz w:val="19"/>
              </w:rPr>
            </w:pPr>
          </w:p>
        </w:tc>
        <w:tc>
          <w:tcPr>
            <w:tcW w:w="873" w:type="dxa"/>
            <w:noWrap w:val="0"/>
            <w:vAlign w:val="top"/>
          </w:tcPr>
          <w:p w14:paraId="3C6ADF8D">
            <w:pPr>
              <w:pStyle w:val="9"/>
              <w:spacing w:line="225" w:lineRule="exact"/>
              <w:rPr>
                <w:rFonts w:hint="eastAsia" w:ascii="宋体" w:hAnsi="宋体" w:eastAsia="宋体" w:cs="宋体"/>
                <w:sz w:val="19"/>
              </w:rPr>
            </w:pPr>
          </w:p>
        </w:tc>
        <w:tc>
          <w:tcPr>
            <w:tcW w:w="1422" w:type="dxa"/>
            <w:noWrap w:val="0"/>
            <w:vAlign w:val="top"/>
          </w:tcPr>
          <w:p w14:paraId="5592E9AB">
            <w:pPr>
              <w:pStyle w:val="9"/>
              <w:spacing w:line="225" w:lineRule="exact"/>
              <w:rPr>
                <w:rFonts w:hint="eastAsia" w:ascii="宋体" w:hAnsi="宋体" w:eastAsia="宋体" w:cs="宋体"/>
                <w:sz w:val="19"/>
              </w:rPr>
            </w:pPr>
          </w:p>
        </w:tc>
      </w:tr>
      <w:tr w14:paraId="6A1DD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8AA3940">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6909B701">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815D1BF">
            <w:pPr>
              <w:pStyle w:val="9"/>
              <w:rPr>
                <w:rFonts w:hint="eastAsia" w:ascii="宋体" w:hAnsi="宋体" w:eastAsia="宋体" w:cs="宋体"/>
              </w:rPr>
            </w:pPr>
          </w:p>
        </w:tc>
        <w:tc>
          <w:tcPr>
            <w:tcW w:w="1244" w:type="dxa"/>
            <w:noWrap w:val="0"/>
            <w:vAlign w:val="top"/>
          </w:tcPr>
          <w:p w14:paraId="78661A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AE8FBD5">
            <w:pPr>
              <w:pStyle w:val="9"/>
              <w:rPr>
                <w:rFonts w:hint="eastAsia" w:ascii="宋体" w:hAnsi="宋体" w:eastAsia="宋体" w:cs="宋体"/>
              </w:rPr>
            </w:pPr>
          </w:p>
        </w:tc>
        <w:tc>
          <w:tcPr>
            <w:tcW w:w="1281" w:type="dxa"/>
            <w:noWrap w:val="0"/>
            <w:vAlign w:val="top"/>
          </w:tcPr>
          <w:p w14:paraId="37AD2629">
            <w:pPr>
              <w:pStyle w:val="9"/>
              <w:rPr>
                <w:rFonts w:hint="eastAsia" w:ascii="宋体" w:hAnsi="宋体" w:eastAsia="宋体" w:cs="宋体"/>
              </w:rPr>
            </w:pPr>
          </w:p>
        </w:tc>
        <w:tc>
          <w:tcPr>
            <w:tcW w:w="673" w:type="dxa"/>
            <w:noWrap w:val="0"/>
            <w:vAlign w:val="top"/>
          </w:tcPr>
          <w:p w14:paraId="1E5FCDD1">
            <w:pPr>
              <w:pStyle w:val="9"/>
              <w:rPr>
                <w:rFonts w:hint="eastAsia" w:ascii="宋体" w:hAnsi="宋体" w:eastAsia="宋体" w:cs="宋体"/>
              </w:rPr>
            </w:pPr>
          </w:p>
        </w:tc>
        <w:tc>
          <w:tcPr>
            <w:tcW w:w="873" w:type="dxa"/>
            <w:noWrap w:val="0"/>
            <w:vAlign w:val="top"/>
          </w:tcPr>
          <w:p w14:paraId="379D98AF">
            <w:pPr>
              <w:pStyle w:val="9"/>
              <w:rPr>
                <w:rFonts w:hint="eastAsia" w:ascii="宋体" w:hAnsi="宋体" w:eastAsia="宋体" w:cs="宋体"/>
              </w:rPr>
            </w:pPr>
          </w:p>
        </w:tc>
        <w:tc>
          <w:tcPr>
            <w:tcW w:w="1422" w:type="dxa"/>
            <w:noWrap w:val="0"/>
            <w:vAlign w:val="top"/>
          </w:tcPr>
          <w:p w14:paraId="38FA9EDB">
            <w:pPr>
              <w:pStyle w:val="9"/>
              <w:rPr>
                <w:rFonts w:hint="eastAsia" w:ascii="宋体" w:hAnsi="宋体" w:eastAsia="宋体" w:cs="宋体"/>
              </w:rPr>
            </w:pPr>
          </w:p>
        </w:tc>
      </w:tr>
      <w:tr w14:paraId="43012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5ED6462A">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6B1C0C49">
            <w:pPr>
              <w:spacing w:before="67" w:line="195" w:lineRule="auto"/>
              <w:ind w:left="208" w:leftChars="0"/>
              <w:jc w:val="center"/>
              <w:rPr>
                <w:rFonts w:hint="eastAsia" w:ascii="宋体" w:hAnsi="宋体" w:eastAsia="宋体" w:cs="宋体"/>
                <w:sz w:val="19"/>
                <w:szCs w:val="19"/>
              </w:rPr>
            </w:pPr>
            <w:r>
              <w:rPr>
                <w:rFonts w:hint="eastAsia" w:ascii="宋体" w:hAnsi="宋体" w:eastAsia="宋体" w:cs="宋体"/>
                <w:color w:val="auto"/>
                <w:sz w:val="19"/>
                <w:szCs w:val="19"/>
                <w:lang w:val="en-US" w:eastAsia="zh-CN"/>
              </w:rPr>
              <w:t>100</w:t>
            </w:r>
          </w:p>
        </w:tc>
        <w:tc>
          <w:tcPr>
            <w:tcW w:w="873" w:type="dxa"/>
            <w:noWrap w:val="0"/>
            <w:vAlign w:val="top"/>
          </w:tcPr>
          <w:p w14:paraId="2D2AF58B">
            <w:pPr>
              <w:pStyle w:val="9"/>
              <w:jc w:val="center"/>
              <w:rPr>
                <w:rFonts w:hint="eastAsia" w:ascii="宋体" w:hAnsi="宋体" w:eastAsia="宋体" w:cs="宋体"/>
              </w:rPr>
            </w:pPr>
            <w:r>
              <w:rPr>
                <w:rFonts w:hint="eastAsia" w:ascii="宋体" w:hAnsi="宋体" w:eastAsia="宋体" w:cs="宋体"/>
                <w:color w:val="auto"/>
                <w:lang w:val="en-US" w:eastAsia="zh-CN"/>
              </w:rPr>
              <w:t>/</w:t>
            </w:r>
          </w:p>
        </w:tc>
        <w:tc>
          <w:tcPr>
            <w:tcW w:w="1422" w:type="dxa"/>
            <w:noWrap w:val="0"/>
            <w:vAlign w:val="top"/>
          </w:tcPr>
          <w:p w14:paraId="6704E496">
            <w:pPr>
              <w:pStyle w:val="9"/>
              <w:rPr>
                <w:rFonts w:hint="eastAsia" w:ascii="宋体" w:hAnsi="宋体" w:eastAsia="宋体" w:cs="宋体"/>
              </w:rPr>
            </w:pPr>
          </w:p>
        </w:tc>
      </w:tr>
    </w:tbl>
    <w:p w14:paraId="210EDA2D">
      <w:pPr>
        <w:pStyle w:val="3"/>
        <w:spacing w:before="232" w:line="228" w:lineRule="auto"/>
        <w:ind w:left="575"/>
        <w:rPr>
          <w:sz w:val="17"/>
          <w:szCs w:val="17"/>
        </w:rPr>
      </w:pPr>
    </w:p>
    <w:p w14:paraId="5C4D97CA">
      <w:pPr>
        <w:spacing w:line="217" w:lineRule="auto"/>
        <w:rPr>
          <w:sz w:val="22"/>
          <w:szCs w:val="22"/>
        </w:rPr>
      </w:pPr>
    </w:p>
    <w:p w14:paraId="66057357">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6D72A1E6">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p>
    <w:p w14:paraId="2BFDDE4A">
      <w:pPr>
        <w:spacing w:line="250" w:lineRule="auto"/>
        <w:rPr>
          <w:rFonts w:ascii="Arial"/>
          <w:sz w:val="21"/>
        </w:rPr>
      </w:pPr>
    </w:p>
    <w:p w14:paraId="2BB94A25">
      <w:pPr>
        <w:spacing w:line="250" w:lineRule="auto"/>
        <w:rPr>
          <w:rFonts w:ascii="Arial"/>
          <w:sz w:val="21"/>
        </w:rPr>
      </w:pPr>
    </w:p>
    <w:p w14:paraId="41297CCC">
      <w:pPr>
        <w:spacing w:line="250" w:lineRule="auto"/>
        <w:rPr>
          <w:rFonts w:ascii="Arial"/>
          <w:sz w:val="21"/>
        </w:rPr>
      </w:pPr>
    </w:p>
    <w:p w14:paraId="544688EC">
      <w:pPr>
        <w:spacing w:line="250" w:lineRule="auto"/>
        <w:rPr>
          <w:rFonts w:ascii="Arial"/>
          <w:sz w:val="21"/>
        </w:rPr>
      </w:pPr>
    </w:p>
    <w:p w14:paraId="060B1059">
      <w:pPr>
        <w:spacing w:line="251" w:lineRule="auto"/>
        <w:rPr>
          <w:rFonts w:ascii="Arial"/>
          <w:sz w:val="21"/>
        </w:rPr>
      </w:pPr>
    </w:p>
    <w:p w14:paraId="3EECCF2B">
      <w:pPr>
        <w:spacing w:line="251" w:lineRule="auto"/>
        <w:rPr>
          <w:rFonts w:ascii="Arial"/>
          <w:sz w:val="21"/>
        </w:rPr>
      </w:pPr>
    </w:p>
    <w:p w14:paraId="1E3DB601">
      <w:pPr>
        <w:spacing w:line="251" w:lineRule="auto"/>
        <w:rPr>
          <w:rFonts w:ascii="Arial"/>
          <w:sz w:val="21"/>
        </w:rPr>
      </w:pPr>
    </w:p>
    <w:p w14:paraId="686267FD">
      <w:pPr>
        <w:spacing w:line="251" w:lineRule="auto"/>
        <w:rPr>
          <w:rFonts w:ascii="Arial"/>
          <w:sz w:val="21"/>
        </w:rPr>
      </w:pPr>
    </w:p>
    <w:p w14:paraId="34664A78">
      <w:pPr>
        <w:spacing w:line="251" w:lineRule="auto"/>
        <w:rPr>
          <w:rFonts w:ascii="Arial"/>
          <w:sz w:val="21"/>
        </w:rPr>
      </w:pPr>
    </w:p>
    <w:p w14:paraId="0AB252C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岳阳市岳阳楼区长动小学</w:t>
      </w:r>
    </w:p>
    <w:p w14:paraId="214E094C">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2FB3FA2B">
      <w:pPr>
        <w:spacing w:line="243" w:lineRule="auto"/>
        <w:rPr>
          <w:rFonts w:ascii="Arial"/>
          <w:sz w:val="21"/>
        </w:rPr>
      </w:pPr>
    </w:p>
    <w:p w14:paraId="59343825">
      <w:pPr>
        <w:spacing w:line="243" w:lineRule="auto"/>
        <w:rPr>
          <w:rFonts w:ascii="Arial"/>
          <w:sz w:val="21"/>
        </w:rPr>
      </w:pPr>
    </w:p>
    <w:p w14:paraId="61569636">
      <w:pPr>
        <w:spacing w:line="243" w:lineRule="auto"/>
        <w:rPr>
          <w:rFonts w:ascii="Arial"/>
          <w:sz w:val="21"/>
        </w:rPr>
      </w:pPr>
    </w:p>
    <w:p w14:paraId="349AD2ED">
      <w:pPr>
        <w:spacing w:line="243" w:lineRule="auto"/>
        <w:rPr>
          <w:rFonts w:ascii="Arial"/>
          <w:sz w:val="21"/>
        </w:rPr>
      </w:pPr>
    </w:p>
    <w:p w14:paraId="76F605B6">
      <w:pPr>
        <w:spacing w:line="243" w:lineRule="auto"/>
        <w:rPr>
          <w:rFonts w:ascii="Arial"/>
          <w:sz w:val="21"/>
        </w:rPr>
      </w:pPr>
    </w:p>
    <w:p w14:paraId="5026A892">
      <w:pPr>
        <w:spacing w:line="243" w:lineRule="auto"/>
        <w:rPr>
          <w:rFonts w:ascii="Arial"/>
          <w:sz w:val="21"/>
        </w:rPr>
      </w:pPr>
    </w:p>
    <w:p w14:paraId="141902AD">
      <w:pPr>
        <w:spacing w:line="243" w:lineRule="auto"/>
        <w:rPr>
          <w:rFonts w:ascii="Arial"/>
          <w:sz w:val="21"/>
        </w:rPr>
      </w:pPr>
    </w:p>
    <w:p w14:paraId="2F6C5EC1">
      <w:pPr>
        <w:spacing w:line="243" w:lineRule="auto"/>
        <w:rPr>
          <w:rFonts w:ascii="Arial"/>
          <w:sz w:val="21"/>
        </w:rPr>
      </w:pPr>
    </w:p>
    <w:p w14:paraId="4E12D933">
      <w:pPr>
        <w:spacing w:line="243" w:lineRule="auto"/>
        <w:rPr>
          <w:rFonts w:ascii="Arial"/>
          <w:sz w:val="21"/>
        </w:rPr>
      </w:pPr>
    </w:p>
    <w:p w14:paraId="3ED98805">
      <w:pPr>
        <w:spacing w:line="243" w:lineRule="auto"/>
        <w:rPr>
          <w:rFonts w:ascii="Arial"/>
          <w:sz w:val="21"/>
        </w:rPr>
      </w:pPr>
    </w:p>
    <w:p w14:paraId="3AF6DFE1">
      <w:pPr>
        <w:spacing w:line="243" w:lineRule="auto"/>
        <w:rPr>
          <w:rFonts w:ascii="Arial"/>
          <w:sz w:val="21"/>
        </w:rPr>
      </w:pPr>
    </w:p>
    <w:p w14:paraId="7ECE74C6">
      <w:pPr>
        <w:spacing w:line="243" w:lineRule="auto"/>
        <w:rPr>
          <w:rFonts w:ascii="Arial"/>
          <w:sz w:val="21"/>
        </w:rPr>
      </w:pPr>
    </w:p>
    <w:p w14:paraId="437ED2CD">
      <w:pPr>
        <w:spacing w:line="243" w:lineRule="auto"/>
        <w:rPr>
          <w:rFonts w:ascii="Arial"/>
          <w:sz w:val="21"/>
        </w:rPr>
      </w:pPr>
    </w:p>
    <w:p w14:paraId="7E78384E">
      <w:pPr>
        <w:spacing w:line="243" w:lineRule="auto"/>
        <w:rPr>
          <w:rFonts w:ascii="Arial"/>
          <w:sz w:val="21"/>
        </w:rPr>
      </w:pPr>
    </w:p>
    <w:p w14:paraId="0E164F07">
      <w:pPr>
        <w:spacing w:line="243" w:lineRule="auto"/>
        <w:rPr>
          <w:rFonts w:ascii="Arial"/>
          <w:sz w:val="21"/>
        </w:rPr>
      </w:pPr>
    </w:p>
    <w:p w14:paraId="590A60C2">
      <w:pPr>
        <w:spacing w:line="243" w:lineRule="auto"/>
        <w:rPr>
          <w:rFonts w:ascii="Arial"/>
          <w:sz w:val="21"/>
        </w:rPr>
      </w:pPr>
    </w:p>
    <w:p w14:paraId="76CEC1F1">
      <w:pPr>
        <w:spacing w:line="243" w:lineRule="auto"/>
        <w:rPr>
          <w:rFonts w:ascii="Arial"/>
          <w:sz w:val="21"/>
        </w:rPr>
      </w:pPr>
    </w:p>
    <w:p w14:paraId="3AA5190B">
      <w:pPr>
        <w:spacing w:line="243" w:lineRule="auto"/>
        <w:rPr>
          <w:rFonts w:ascii="Arial"/>
          <w:sz w:val="21"/>
        </w:rPr>
      </w:pPr>
    </w:p>
    <w:p w14:paraId="0DC59211">
      <w:pPr>
        <w:spacing w:line="243" w:lineRule="auto"/>
        <w:rPr>
          <w:rFonts w:ascii="Arial"/>
          <w:sz w:val="21"/>
        </w:rPr>
      </w:pPr>
    </w:p>
    <w:p w14:paraId="2929FC78">
      <w:pPr>
        <w:spacing w:line="243" w:lineRule="auto"/>
        <w:rPr>
          <w:rFonts w:ascii="Arial"/>
          <w:sz w:val="21"/>
        </w:rPr>
      </w:pPr>
    </w:p>
    <w:p w14:paraId="58B02688">
      <w:pPr>
        <w:spacing w:line="243" w:lineRule="auto"/>
        <w:rPr>
          <w:rFonts w:ascii="Arial"/>
          <w:sz w:val="21"/>
        </w:rPr>
      </w:pPr>
    </w:p>
    <w:p w14:paraId="19385E5A">
      <w:pPr>
        <w:spacing w:line="243" w:lineRule="auto"/>
        <w:rPr>
          <w:rFonts w:ascii="Arial"/>
          <w:sz w:val="21"/>
        </w:rPr>
      </w:pPr>
    </w:p>
    <w:p w14:paraId="795DD271">
      <w:pPr>
        <w:spacing w:line="243" w:lineRule="auto"/>
        <w:rPr>
          <w:rFonts w:ascii="Arial"/>
          <w:sz w:val="21"/>
        </w:rPr>
      </w:pPr>
    </w:p>
    <w:p w14:paraId="6AE6D514">
      <w:pPr>
        <w:spacing w:line="243" w:lineRule="auto"/>
        <w:rPr>
          <w:rFonts w:ascii="Arial"/>
          <w:sz w:val="21"/>
        </w:rPr>
      </w:pPr>
    </w:p>
    <w:p w14:paraId="692DE28C">
      <w:pPr>
        <w:spacing w:line="243" w:lineRule="auto"/>
        <w:rPr>
          <w:rFonts w:ascii="Arial"/>
          <w:sz w:val="21"/>
        </w:rPr>
      </w:pPr>
    </w:p>
    <w:p w14:paraId="2E87F6C5">
      <w:pPr>
        <w:spacing w:line="244" w:lineRule="auto"/>
        <w:rPr>
          <w:rFonts w:ascii="Arial"/>
          <w:sz w:val="21"/>
        </w:rPr>
      </w:pPr>
    </w:p>
    <w:p w14:paraId="5E2D3AA0">
      <w:pPr>
        <w:spacing w:line="244" w:lineRule="auto"/>
        <w:rPr>
          <w:rFonts w:ascii="Arial"/>
          <w:sz w:val="21"/>
        </w:rPr>
      </w:pPr>
    </w:p>
    <w:p w14:paraId="2E602600">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483193EB">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54E2486A">
      <w:pPr>
        <w:spacing w:line="335" w:lineRule="auto"/>
        <w:rPr>
          <w:rFonts w:ascii="Arial"/>
          <w:sz w:val="21"/>
        </w:rPr>
      </w:pPr>
    </w:p>
    <w:p w14:paraId="29DB2263">
      <w:pPr>
        <w:pStyle w:val="3"/>
        <w:spacing w:before="102" w:line="224" w:lineRule="auto"/>
        <w:ind w:left="3216"/>
      </w:pPr>
      <w:r>
        <w:rPr>
          <w:spacing w:val="8"/>
        </w:rPr>
        <w:t>（此页为封面）</w:t>
      </w:r>
    </w:p>
    <w:p w14:paraId="5F989EF4">
      <w:pPr>
        <w:spacing w:line="224" w:lineRule="auto"/>
        <w:sectPr>
          <w:footerReference r:id="rId6" w:type="default"/>
          <w:pgSz w:w="11900" w:h="16833"/>
          <w:pgMar w:top="1401" w:right="1583" w:bottom="1445" w:left="1618" w:header="0" w:footer="1170" w:gutter="0"/>
          <w:pgNumType w:fmt="decimal"/>
          <w:cols w:space="720" w:num="1"/>
        </w:sectPr>
      </w:pPr>
    </w:p>
    <w:p w14:paraId="18BAB580">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岳阳市岳阳楼区长动小学</w:t>
      </w:r>
    </w:p>
    <w:p w14:paraId="608DB9A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1324366">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bCs/>
          <w:sz w:val="30"/>
          <w:szCs w:val="30"/>
          <w:lang w:val="en-US" w:eastAsia="zh-CN"/>
        </w:rPr>
      </w:pPr>
    </w:p>
    <w:p w14:paraId="42EE1166">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一、单位基本情况</w:t>
      </w:r>
    </w:p>
    <w:p w14:paraId="0A314E4C">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（一）职能职责</w:t>
      </w:r>
    </w:p>
    <w:p w14:paraId="553C38B7">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1、宣传贯彻执行党和国家的教育方针、政策、法律法规等，坚持依法治教、依法治学，贯彻执行岳阳楼区教育局的行政规章制度。</w:t>
      </w:r>
    </w:p>
    <w:p w14:paraId="11E3B1D1">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2、维护学校的教学秩序，为学生创造良好的学习环境。 </w:t>
      </w:r>
    </w:p>
    <w:p w14:paraId="078B993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3、积极稳妥地推进教育改革，按教育规律办事，不断提高教育质量。 </w:t>
      </w:r>
    </w:p>
    <w:p w14:paraId="7DB84ECB">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4、根据学校规模，设置学校管理机构，建立健全各项规章制度和岗位责任制。 </w:t>
      </w:r>
    </w:p>
    <w:p w14:paraId="672D0979">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5、坚持教书育人，服务育人，环境育人方针，加强对学生的思想品德教育，使学生的德智体全面发展。 </w:t>
      </w:r>
    </w:p>
    <w:p w14:paraId="671D7D9D">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6、抓好教师队伍建设，使每个教师都热心于教育事业。 </w:t>
      </w:r>
    </w:p>
    <w:p w14:paraId="6EA526D0">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7、做好安全防范，保证学生的人身安全。 </w:t>
      </w:r>
    </w:p>
    <w:p w14:paraId="17187A92">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 xml:space="preserve">（二）机构设置 </w:t>
      </w:r>
    </w:p>
    <w:p w14:paraId="0C33BE4B">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rPr>
        <w:t>本单位内设机构包括：校务办、教研室、德育办、后勤保卫办。根据编办核定，我校共有教职工90人，其中：在职编制46人；离退休44人。其中：事业编制职工46人。</w:t>
      </w:r>
    </w:p>
    <w:p w14:paraId="6067F4F3">
      <w:pPr>
        <w:keepNext w:val="0"/>
        <w:keepLines w:val="0"/>
        <w:pageBreakBefore w:val="0"/>
        <w:widowControl w:val="0"/>
        <w:kinsoku/>
        <w:wordWrap/>
        <w:overflowPunct/>
        <w:topLinePunct w:val="0"/>
        <w:autoSpaceDE/>
        <w:autoSpaceDN/>
        <w:bidi w:val="0"/>
        <w:adjustRightInd/>
        <w:snapToGrid/>
        <w:ind w:firstLine="594" w:firstLineChars="200"/>
        <w:jc w:val="left"/>
        <w:textAlignment w:val="auto"/>
        <w:rPr>
          <w:rFonts w:hint="eastAsia" w:ascii="仿宋" w:hAnsi="仿宋" w:eastAsia="仿宋" w:cs="仿宋"/>
          <w:b/>
          <w:bCs/>
          <w:sz w:val="30"/>
          <w:szCs w:val="30"/>
        </w:rPr>
      </w:pPr>
      <w:r>
        <w:rPr>
          <w:rFonts w:hint="eastAsia" w:ascii="仿宋" w:hAnsi="仿宋" w:eastAsia="仿宋" w:cs="仿宋"/>
          <w:b/>
          <w:bCs/>
          <w:spacing w:val="-2"/>
          <w:sz w:val="30"/>
          <w:szCs w:val="30"/>
        </w:rPr>
        <w:t>二、一般公共预算支出情况</w:t>
      </w:r>
    </w:p>
    <w:p w14:paraId="79002636">
      <w:pPr>
        <w:keepNext w:val="0"/>
        <w:keepLines w:val="0"/>
        <w:pageBreakBefore w:val="0"/>
        <w:widowControl w:val="0"/>
        <w:kinsoku/>
        <w:wordWrap/>
        <w:overflowPunct/>
        <w:topLinePunct w:val="0"/>
        <w:autoSpaceDE/>
        <w:autoSpaceDN/>
        <w:bidi w:val="0"/>
        <w:adjustRightInd/>
        <w:snapToGrid/>
        <w:spacing w:line="240" w:lineRule="auto"/>
        <w:ind w:left="0" w:firstLine="638" w:firstLineChars="200"/>
        <w:textAlignment w:val="auto"/>
        <w:rPr>
          <w:rFonts w:hint="eastAsia" w:ascii="仿宋" w:hAnsi="仿宋" w:eastAsia="仿宋" w:cs="仿宋"/>
          <w:b/>
          <w:bCs/>
          <w:spacing w:val="9"/>
          <w:position w:val="21"/>
          <w:sz w:val="30"/>
          <w:szCs w:val="30"/>
        </w:rPr>
      </w:pPr>
      <w:r>
        <w:rPr>
          <w:rFonts w:hint="eastAsia" w:ascii="仿宋" w:hAnsi="仿宋" w:eastAsia="仿宋" w:cs="仿宋"/>
          <w:b/>
          <w:bCs/>
          <w:spacing w:val="9"/>
          <w:position w:val="21"/>
          <w:sz w:val="30"/>
          <w:szCs w:val="30"/>
        </w:rPr>
        <w:t>（一）基本支出情况</w:t>
      </w:r>
    </w:p>
    <w:p w14:paraId="43562981">
      <w:pPr>
        <w:keepNext w:val="0"/>
        <w:keepLines w:val="0"/>
        <w:pageBreakBefore w:val="0"/>
        <w:widowControl w:val="0"/>
        <w:kinsoku/>
        <w:wordWrap/>
        <w:overflowPunct/>
        <w:topLinePunct w:val="0"/>
        <w:autoSpaceDE/>
        <w:autoSpaceDN/>
        <w:bidi w:val="0"/>
        <w:adjustRightInd/>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基本支出2023年度总支出612.75万元，</w:t>
      </w:r>
    </w:p>
    <w:p w14:paraId="7F0BDC05">
      <w:pPr>
        <w:keepNext w:val="0"/>
        <w:keepLines w:val="0"/>
        <w:pageBreakBefore w:val="0"/>
        <w:widowControl w:val="0"/>
        <w:kinsoku/>
        <w:wordWrap/>
        <w:overflowPunct/>
        <w:topLinePunct w:val="0"/>
        <w:autoSpaceDE/>
        <w:autoSpaceDN/>
        <w:bidi w:val="0"/>
        <w:adjustRightInd/>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 xml:space="preserve">其中：人员经费531.13万元：包括基本工资169.70万元；津贴补贴0.91万元；奖金84.94万元；伙食补助费9.44万元；绩效工资132.26万元；机关事业单位基本养老保险缴费54.84万元；职工基本医疗保险缴费21.52万元；其他社会保障缴费3.98万元；住房公积金41.24万元；其他工资福利支出62.34万元；退休费12.49万元；生活补助102.67万元；奖励金1.48万元；其他对个人和家庭的补助3.02万元。 </w:t>
      </w:r>
    </w:p>
    <w:p w14:paraId="01BB11AA">
      <w:pPr>
        <w:keepNext w:val="0"/>
        <w:keepLines w:val="0"/>
        <w:pageBreakBefore w:val="0"/>
        <w:widowControl w:val="0"/>
        <w:kinsoku/>
        <w:wordWrap/>
        <w:overflowPunct/>
        <w:topLinePunct w:val="0"/>
        <w:autoSpaceDE/>
        <w:autoSpaceDN/>
        <w:bidi w:val="0"/>
        <w:adjustRightInd/>
        <w:ind w:firstLine="600" w:firstLineChars="200"/>
        <w:textAlignment w:val="auto"/>
        <w:rPr>
          <w:rFonts w:hint="eastAsia" w:ascii="仿宋" w:hAnsi="仿宋" w:eastAsia="仿宋" w:cs="仿宋"/>
          <w:spacing w:val="9"/>
          <w:position w:val="21"/>
          <w:sz w:val="30"/>
          <w:szCs w:val="30"/>
        </w:rPr>
      </w:pPr>
      <w:r>
        <w:rPr>
          <w:rFonts w:hint="eastAsia" w:ascii="仿宋" w:hAnsi="仿宋" w:eastAsia="仿宋" w:cs="仿宋"/>
          <w:bCs/>
          <w:color w:val="auto"/>
          <w:sz w:val="30"/>
          <w:szCs w:val="30"/>
          <w:lang w:val="en-US" w:eastAsia="zh-CN"/>
        </w:rPr>
        <w:t>公用经费81.62万元：包括办公费13.69万元；印刷费3.19万元；水费2.11万元；电费7.31万元；维修（护）费24.19万元；会议费3.11万元；培训费4.78万元；专用材料费3.11万元；劳务费0.06万元；工会经费8.64万元；其他商品和服务支出9.28万元；办公设备购置2.15万元；</w:t>
      </w:r>
    </w:p>
    <w:p w14:paraId="5D60EC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8" w:firstLineChars="200"/>
        <w:textAlignment w:val="auto"/>
        <w:rPr>
          <w:rFonts w:hint="eastAsia" w:ascii="仿宋" w:hAnsi="仿宋" w:eastAsia="仿宋" w:cs="仿宋"/>
          <w:b/>
          <w:bCs/>
          <w:spacing w:val="9"/>
          <w:sz w:val="30"/>
          <w:szCs w:val="30"/>
        </w:rPr>
      </w:pPr>
      <w:r>
        <w:rPr>
          <w:rFonts w:hint="eastAsia" w:ascii="仿宋" w:hAnsi="仿宋" w:eastAsia="仿宋" w:cs="仿宋"/>
          <w:b/>
          <w:bCs/>
          <w:spacing w:val="9"/>
          <w:sz w:val="30"/>
          <w:szCs w:val="30"/>
          <w:lang w:eastAsia="zh-CN"/>
        </w:rPr>
        <w:t>（</w:t>
      </w:r>
      <w:r>
        <w:rPr>
          <w:rFonts w:hint="eastAsia" w:ascii="仿宋" w:hAnsi="仿宋" w:eastAsia="仿宋" w:cs="仿宋"/>
          <w:b/>
          <w:bCs/>
          <w:spacing w:val="9"/>
          <w:sz w:val="30"/>
          <w:szCs w:val="30"/>
          <w:lang w:val="en-US" w:eastAsia="zh-CN"/>
        </w:rPr>
        <w:t>二）</w:t>
      </w:r>
      <w:r>
        <w:rPr>
          <w:rFonts w:hint="eastAsia" w:ascii="仿宋" w:hAnsi="仿宋" w:eastAsia="仿宋" w:cs="仿宋"/>
          <w:b/>
          <w:bCs/>
          <w:spacing w:val="9"/>
          <w:sz w:val="30"/>
          <w:szCs w:val="30"/>
        </w:rPr>
        <w:t>项目支出情况</w:t>
      </w:r>
    </w:p>
    <w:p w14:paraId="4AB1F5FC">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spacing w:val="9"/>
          <w:sz w:val="30"/>
          <w:szCs w:val="30"/>
        </w:rPr>
      </w:pPr>
      <w:r>
        <w:rPr>
          <w:rFonts w:hint="eastAsia" w:ascii="仿宋" w:hAnsi="仿宋" w:eastAsia="仿宋" w:cs="仿宋"/>
          <w:bCs/>
          <w:sz w:val="30"/>
          <w:szCs w:val="30"/>
          <w:lang w:val="en-US" w:eastAsia="zh-CN"/>
        </w:rPr>
        <w:t>本单位2023年度项目支出0万元。</w:t>
      </w:r>
    </w:p>
    <w:p w14:paraId="2A068F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10" w:leftChars="0" w:firstLine="634" w:firstLineChars="200"/>
        <w:textAlignment w:val="auto"/>
        <w:rPr>
          <w:rFonts w:hint="eastAsia" w:ascii="仿宋" w:hAnsi="仿宋" w:eastAsia="仿宋" w:cs="仿宋"/>
          <w:b/>
          <w:bCs/>
          <w:color w:val="auto"/>
          <w:spacing w:val="8"/>
          <w:sz w:val="30"/>
          <w:szCs w:val="30"/>
        </w:rPr>
      </w:pPr>
      <w:r>
        <w:rPr>
          <w:rFonts w:hint="eastAsia" w:ascii="仿宋" w:hAnsi="仿宋" w:eastAsia="仿宋" w:cs="仿宋"/>
          <w:b/>
          <w:bCs/>
          <w:color w:val="auto"/>
          <w:spacing w:val="8"/>
          <w:sz w:val="30"/>
          <w:szCs w:val="30"/>
          <w:lang w:val="en-US" w:eastAsia="zh-CN"/>
        </w:rPr>
        <w:t>三、</w:t>
      </w:r>
      <w:r>
        <w:rPr>
          <w:rFonts w:hint="eastAsia" w:ascii="仿宋" w:hAnsi="仿宋" w:eastAsia="仿宋" w:cs="仿宋"/>
          <w:b/>
          <w:bCs/>
          <w:color w:val="auto"/>
          <w:spacing w:val="8"/>
          <w:sz w:val="30"/>
          <w:szCs w:val="30"/>
        </w:rPr>
        <w:t>政府性基金预算支出情况</w:t>
      </w:r>
    </w:p>
    <w:p w14:paraId="7817F279">
      <w:pPr>
        <w:pStyle w:val="2"/>
        <w:keepNext w:val="0"/>
        <w:keepLines w:val="0"/>
        <w:pageBreakBefore w:val="0"/>
        <w:widowControl w:val="0"/>
        <w:kinsoku/>
        <w:wordWrap/>
        <w:overflowPunct/>
        <w:topLinePunct w:val="0"/>
        <w:autoSpaceDE/>
        <w:autoSpaceDN/>
        <w:bidi w:val="0"/>
        <w:adjustRightInd/>
        <w:ind w:firstLine="600" w:firstLineChars="200"/>
        <w:textAlignment w:val="auto"/>
        <w:rPr>
          <w:rFonts w:hint="eastAsia" w:ascii="仿宋" w:hAnsi="仿宋" w:eastAsia="仿宋" w:cs="仿宋"/>
          <w:color w:val="4874CB" w:themeColor="accent1"/>
          <w:spacing w:val="8"/>
          <w:sz w:val="30"/>
          <w:szCs w:val="30"/>
          <w14:textFill>
            <w14:solidFill>
              <w14:schemeClr w14:val="accent1"/>
            </w14:solidFill>
          </w14:textFill>
        </w:rPr>
      </w:pPr>
      <w:r>
        <w:rPr>
          <w:rFonts w:hint="eastAsia" w:ascii="仿宋" w:hAnsi="仿宋" w:eastAsia="仿宋" w:cs="仿宋"/>
          <w:bCs/>
          <w:kern w:val="2"/>
          <w:sz w:val="30"/>
          <w:szCs w:val="30"/>
          <w:lang w:val="en-US" w:eastAsia="zh-CN" w:bidi="ar-SA"/>
        </w:rPr>
        <w:t>本单位2023年度政府性基金预算支出0万元。</w:t>
      </w:r>
    </w:p>
    <w:p w14:paraId="6CB3BF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10" w:leftChars="0" w:firstLine="630" w:firstLineChars="200"/>
        <w:textAlignment w:val="auto"/>
        <w:rPr>
          <w:rFonts w:hint="eastAsia" w:ascii="仿宋" w:hAnsi="仿宋" w:eastAsia="仿宋" w:cs="仿宋"/>
          <w:b/>
          <w:bCs/>
          <w:color w:val="auto"/>
          <w:spacing w:val="7"/>
          <w:position w:val="21"/>
          <w:sz w:val="30"/>
          <w:szCs w:val="30"/>
        </w:rPr>
      </w:pPr>
      <w:r>
        <w:rPr>
          <w:rFonts w:hint="eastAsia" w:ascii="仿宋" w:hAnsi="仿宋" w:eastAsia="仿宋" w:cs="仿宋"/>
          <w:b/>
          <w:bCs/>
          <w:color w:val="auto"/>
          <w:spacing w:val="7"/>
          <w:position w:val="21"/>
          <w:sz w:val="30"/>
          <w:szCs w:val="30"/>
          <w:lang w:val="en-US" w:eastAsia="zh-CN"/>
        </w:rPr>
        <w:t>四、</w:t>
      </w:r>
      <w:r>
        <w:rPr>
          <w:rFonts w:hint="eastAsia" w:ascii="仿宋" w:hAnsi="仿宋" w:eastAsia="仿宋" w:cs="仿宋"/>
          <w:b/>
          <w:bCs/>
          <w:color w:val="auto"/>
          <w:spacing w:val="7"/>
          <w:position w:val="21"/>
          <w:sz w:val="30"/>
          <w:szCs w:val="30"/>
        </w:rPr>
        <w:t>国有资本经营预算支出情况</w:t>
      </w:r>
    </w:p>
    <w:p w14:paraId="1DB8FF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eastAsia" w:ascii="仿宋" w:hAnsi="仿宋" w:eastAsia="仿宋" w:cs="仿宋"/>
          <w:color w:val="4874CB" w:themeColor="accent1"/>
          <w:spacing w:val="7"/>
          <w:position w:val="21"/>
          <w:sz w:val="30"/>
          <w:szCs w:val="30"/>
          <w14:textFill>
            <w14:solidFill>
              <w14:schemeClr w14:val="accent1"/>
            </w14:solidFill>
          </w14:textFill>
        </w:rPr>
      </w:pPr>
      <w:r>
        <w:rPr>
          <w:rFonts w:hint="eastAsia" w:ascii="仿宋" w:hAnsi="仿宋" w:eastAsia="仿宋" w:cs="仿宋"/>
          <w:bCs/>
          <w:kern w:val="2"/>
          <w:sz w:val="30"/>
          <w:szCs w:val="30"/>
          <w:lang w:val="en-US" w:eastAsia="zh-CN" w:bidi="ar-SA"/>
        </w:rPr>
        <w:t>本单位2022年度国有资本经营预算支出</w:t>
      </w:r>
      <w:r>
        <w:rPr>
          <w:rFonts w:hint="eastAsia" w:ascii="仿宋" w:hAnsi="仿宋" w:eastAsia="仿宋" w:cs="仿宋"/>
          <w:bCs/>
          <w:sz w:val="30"/>
          <w:szCs w:val="30"/>
          <w:lang w:val="en-US" w:eastAsia="zh-CN"/>
        </w:rPr>
        <w:t>0万元。</w:t>
      </w:r>
    </w:p>
    <w:p w14:paraId="634CBA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4" w:firstLineChars="200"/>
        <w:textAlignment w:val="auto"/>
        <w:rPr>
          <w:rFonts w:hint="eastAsia" w:ascii="仿宋" w:hAnsi="仿宋" w:eastAsia="仿宋" w:cs="仿宋"/>
          <w:b/>
          <w:bCs/>
          <w:color w:val="auto"/>
          <w:spacing w:val="8"/>
          <w:sz w:val="30"/>
          <w:szCs w:val="30"/>
        </w:rPr>
      </w:pPr>
      <w:r>
        <w:rPr>
          <w:rFonts w:hint="eastAsia" w:ascii="仿宋" w:hAnsi="仿宋" w:eastAsia="仿宋" w:cs="仿宋"/>
          <w:b/>
          <w:bCs/>
          <w:color w:val="auto"/>
          <w:spacing w:val="8"/>
          <w:sz w:val="30"/>
          <w:szCs w:val="30"/>
          <w:lang w:val="en-US" w:eastAsia="zh-CN"/>
        </w:rPr>
        <w:t>五、</w:t>
      </w:r>
      <w:r>
        <w:rPr>
          <w:rFonts w:hint="eastAsia" w:ascii="仿宋" w:hAnsi="仿宋" w:eastAsia="仿宋" w:cs="仿宋"/>
          <w:b/>
          <w:bCs/>
          <w:color w:val="auto"/>
          <w:spacing w:val="8"/>
          <w:sz w:val="30"/>
          <w:szCs w:val="30"/>
        </w:rPr>
        <w:t>社会保险基金预算支出情况</w:t>
      </w:r>
    </w:p>
    <w:p w14:paraId="07A505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eastAsia" w:ascii="仿宋" w:hAnsi="仿宋" w:eastAsia="仿宋" w:cs="仿宋"/>
          <w:color w:val="4874CB" w:themeColor="accent1"/>
          <w:spacing w:val="8"/>
          <w:sz w:val="30"/>
          <w:szCs w:val="30"/>
          <w14:textFill>
            <w14:solidFill>
              <w14:schemeClr w14:val="accent1"/>
            </w14:solidFill>
          </w14:textFill>
        </w:rPr>
      </w:pPr>
      <w:r>
        <w:rPr>
          <w:rFonts w:hint="eastAsia" w:ascii="仿宋" w:hAnsi="仿宋" w:eastAsia="仿宋" w:cs="仿宋"/>
          <w:bCs/>
          <w:kern w:val="2"/>
          <w:sz w:val="30"/>
          <w:szCs w:val="30"/>
          <w:lang w:val="en-US" w:eastAsia="zh-CN" w:bidi="ar-SA"/>
        </w:rPr>
        <w:t>本单位2022年度社会保险基金预算支出</w:t>
      </w:r>
      <w:r>
        <w:rPr>
          <w:rFonts w:hint="eastAsia" w:ascii="仿宋" w:hAnsi="仿宋" w:eastAsia="仿宋" w:cs="仿宋"/>
          <w:bCs/>
          <w:sz w:val="30"/>
          <w:szCs w:val="30"/>
          <w:lang w:val="en-US" w:eastAsia="zh-CN"/>
        </w:rPr>
        <w:t>0万元。</w:t>
      </w:r>
    </w:p>
    <w:p w14:paraId="68AE73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4" w:firstLineChars="200"/>
        <w:textAlignment w:val="auto"/>
        <w:rPr>
          <w:rFonts w:hint="eastAsia" w:ascii="仿宋" w:hAnsi="仿宋" w:eastAsia="仿宋" w:cs="仿宋"/>
          <w:b/>
          <w:bCs/>
          <w:color w:val="auto"/>
          <w:spacing w:val="8"/>
          <w:sz w:val="30"/>
          <w:szCs w:val="30"/>
        </w:rPr>
      </w:pPr>
      <w:r>
        <w:rPr>
          <w:rFonts w:hint="eastAsia" w:ascii="仿宋" w:hAnsi="仿宋" w:eastAsia="仿宋" w:cs="仿宋"/>
          <w:b/>
          <w:bCs/>
          <w:color w:val="auto"/>
          <w:spacing w:val="8"/>
          <w:sz w:val="30"/>
          <w:szCs w:val="30"/>
          <w:lang w:val="en-US" w:eastAsia="zh-CN"/>
        </w:rPr>
        <w:t>六、</w:t>
      </w:r>
      <w:r>
        <w:rPr>
          <w:rFonts w:hint="eastAsia" w:ascii="仿宋" w:hAnsi="仿宋" w:eastAsia="仿宋" w:cs="仿宋"/>
          <w:b/>
          <w:bCs/>
          <w:color w:val="auto"/>
          <w:spacing w:val="8"/>
          <w:sz w:val="30"/>
          <w:szCs w:val="30"/>
          <w:lang w:eastAsia="zh-CN"/>
        </w:rPr>
        <w:t>单位</w:t>
      </w:r>
      <w:r>
        <w:rPr>
          <w:rFonts w:hint="eastAsia" w:ascii="仿宋" w:hAnsi="仿宋" w:eastAsia="仿宋" w:cs="仿宋"/>
          <w:b/>
          <w:bCs/>
          <w:color w:val="auto"/>
          <w:spacing w:val="8"/>
          <w:sz w:val="30"/>
          <w:szCs w:val="30"/>
        </w:rPr>
        <w:t>整体支出绩效情况</w:t>
      </w:r>
    </w:p>
    <w:p w14:paraId="73DDA0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2023年，我们紧紧围绕年初制定的自主发展目标，在局领导的关心、大力支持下，全校师生齐心协力，顺利完成了上级布置的各项任务和目标</w:t>
      </w:r>
    </w:p>
    <w:p w14:paraId="01599380">
      <w:pPr>
        <w:keepNext w:val="0"/>
        <w:keepLines w:val="0"/>
        <w:pageBreakBefore w:val="0"/>
        <w:widowControl w:val="0"/>
        <w:numPr>
          <w:ilvl w:val="0"/>
          <w:numId w:val="0"/>
        </w:numPr>
        <w:kinsoku/>
        <w:wordWrap/>
        <w:overflowPunct/>
        <w:topLinePunct w:val="0"/>
        <w:autoSpaceDE/>
        <w:autoSpaceDN/>
        <w:bidi w:val="0"/>
        <w:adjustRightInd/>
        <w:spacing w:line="240" w:lineRule="auto"/>
        <w:ind w:firstLine="602" w:firstLineChars="200"/>
        <w:jc w:val="left"/>
        <w:textAlignment w:val="auto"/>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rPr>
        <w:t>产出指标完成情况分析</w:t>
      </w:r>
    </w:p>
    <w:p w14:paraId="5449E7CE">
      <w:pPr>
        <w:keepNext w:val="0"/>
        <w:keepLines w:val="0"/>
        <w:pageBreakBefore w:val="0"/>
        <w:widowControl w:val="0"/>
        <w:numPr>
          <w:ilvl w:val="0"/>
          <w:numId w:val="1"/>
        </w:numPr>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52454F6F">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Cs/>
          <w:sz w:val="30"/>
          <w:szCs w:val="30"/>
          <w:lang w:val="en-US" w:eastAsia="zh-CN"/>
        </w:rPr>
        <w:t>本年度全年共派出73人次外出学习，</w:t>
      </w:r>
      <w:r>
        <w:rPr>
          <w:rFonts w:hint="eastAsia" w:ascii="仿宋" w:hAnsi="仿宋" w:eastAsia="仿宋" w:cs="仿宋"/>
          <w:b w:val="0"/>
          <w:bCs w:val="0"/>
          <w:color w:val="000000" w:themeColor="text1"/>
          <w:sz w:val="30"/>
          <w:szCs w:val="30"/>
          <w:lang w:val="en-US" w:eastAsia="zh-CN"/>
          <w14:textFill>
            <w14:solidFill>
              <w14:schemeClr w14:val="tx1"/>
            </w14:solidFill>
          </w14:textFill>
        </w:rPr>
        <w:t>先后有20多位教师获奖，李淑敏老师获得区级思政课比赛特等奖，宋定云、张树明两位老师获得金钥匙竞赛特等奖，易静、龙文瑜老师获得金钥匙赛课一等奖。此期间我校顺利</w:t>
      </w:r>
      <w:r>
        <w:rPr>
          <w:rFonts w:hint="eastAsia" w:ascii="仿宋" w:hAnsi="仿宋" w:eastAsia="仿宋" w:cs="仿宋"/>
          <w:b w:val="0"/>
          <w:bCs w:val="0"/>
          <w:sz w:val="30"/>
          <w:szCs w:val="30"/>
          <w:lang w:val="en-US" w:eastAsia="zh-CN"/>
        </w:rPr>
        <w:t>开展了学生课间操比赛、“庆六一”文艺汇演、校园足球、篮球联赛，区级足球联赛、第十一届田径运动会等，为打造德育教育特色，全面提高育人实效我校加强班主任队伍建设一年以来召开班主任培训会共四次。</w:t>
      </w:r>
    </w:p>
    <w:p w14:paraId="7598C17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质量指标</w:t>
      </w:r>
    </w:p>
    <w:p w14:paraId="5A2B2A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年度校园安全事故发生率为0%，安全工作是学校发展的前提和保障。学校始终在高处着眼、细处着手、实处着力，营造了学生健康成长的良好环境一是学校定期开展安全隐患排查，组织人员对校园设施设备、环境场所、全体师生等进行排查研判，对发现的问题实行销号管理。</w:t>
      </w:r>
    </w:p>
    <w:p w14:paraId="5E6C658B">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坚持日检查周评比工作。学校把值日检查作为学校德育管理的一项重要资料，做到职责到人，分工明确，要求值周行政，教师切实履行好值周职责，对课间纪律、校园卫生、值勤巡查、放学路队和学生到校状况等方面加强检查，发现问题及时处理，促进学生行为习惯的养成。</w:t>
      </w:r>
    </w:p>
    <w:p w14:paraId="0DCBF4FF">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一年来，我校通过国旗下讲话、班队课、黑板报评比全面开展传统节日、禁毒、普法、消防安全演练、垃圾分类、校园欺凌、劳动、卫生等主题教育活动，拓宽了学生的视野，促进了学生全面发展。</w:t>
      </w:r>
    </w:p>
    <w:p w14:paraId="42CFEFB8">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3、时效指标</w:t>
      </w:r>
    </w:p>
    <w:p w14:paraId="3FAF9FBD">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及时发放教职工的工资及福利待遇。</w:t>
      </w:r>
    </w:p>
    <w:p w14:paraId="2DEFF54D">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按时完成承诺的产出任务。</w:t>
      </w:r>
    </w:p>
    <w:p w14:paraId="4EB3401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成本指标</w:t>
      </w:r>
    </w:p>
    <w:p w14:paraId="2E660B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全年经费开支控制在预算以内。</w:t>
      </w:r>
    </w:p>
    <w:p w14:paraId="2524AB10">
      <w:pPr>
        <w:keepNext w:val="0"/>
        <w:keepLines w:val="0"/>
        <w:pageBreakBefore w:val="0"/>
        <w:widowControl w:val="0"/>
        <w:numPr>
          <w:ilvl w:val="0"/>
          <w:numId w:val="0"/>
        </w:numPr>
        <w:kinsoku/>
        <w:wordWrap/>
        <w:overflowPunct/>
        <w:topLinePunct w:val="0"/>
        <w:autoSpaceDE/>
        <w:autoSpaceDN/>
        <w:bidi w:val="0"/>
        <w:adjustRightInd/>
        <w:spacing w:line="240" w:lineRule="auto"/>
        <w:ind w:firstLine="602"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2B9C1B6">
      <w:pPr>
        <w:keepNext w:val="0"/>
        <w:keepLines w:val="0"/>
        <w:pageBreakBefore w:val="0"/>
        <w:widowControl w:val="0"/>
        <w:numPr>
          <w:ilvl w:val="0"/>
          <w:numId w:val="0"/>
        </w:numPr>
        <w:kinsoku/>
        <w:wordWrap/>
        <w:overflowPunct/>
        <w:topLinePunct w:val="0"/>
        <w:autoSpaceDE/>
        <w:autoSpaceDN/>
        <w:bidi w:val="0"/>
        <w:adjustRightInd/>
        <w:spacing w:line="240" w:lineRule="auto"/>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val="0"/>
          <w:bCs/>
          <w:color w:val="000000"/>
          <w:kern w:val="0"/>
          <w:sz w:val="30"/>
          <w:szCs w:val="30"/>
          <w:lang w:val="en-US" w:eastAsia="zh-CN"/>
        </w:rPr>
        <w:t>1、</w:t>
      </w: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经济效益</w:t>
      </w:r>
    </w:p>
    <w:p w14:paraId="2E572A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4B4B32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746A0CEE">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坚持抓好常规教育，提升学生行为习惯素养，</w:t>
      </w:r>
      <w:r>
        <w:rPr>
          <w:rFonts w:hint="eastAsia" w:ascii="仿宋" w:hAnsi="仿宋" w:eastAsia="仿宋" w:cs="仿宋"/>
          <w:b w:val="0"/>
          <w:bCs w:val="0"/>
          <w:sz w:val="30"/>
          <w:szCs w:val="30"/>
          <w:lang w:val="en-US" w:eastAsia="zh-CN"/>
        </w:rPr>
        <w:t>坚持日检查周评比工作。学校把值日检查作为学校德育管理的一项重要资料，做到职责到人，分工明确，要求值周行政，教师切实履行好值周职责，对课间纪律、校园卫生、值勤巡查、放学路队和学生到校状况等方面加强检查，发现问题及时处理，促进学生行为习惯的养成。</w:t>
      </w:r>
    </w:p>
    <w:p w14:paraId="386606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提升教育行业的整体形象和声誉，增强人们对教育的信任和支持</w:t>
      </w:r>
      <w:r>
        <w:rPr>
          <w:rFonts w:hint="eastAsia" w:ascii="仿宋" w:hAnsi="仿宋" w:eastAsia="仿宋" w:cs="仿宋"/>
          <w:b w:val="0"/>
          <w:bCs w:val="0"/>
          <w:sz w:val="30"/>
          <w:szCs w:val="30"/>
          <w:lang w:val="en-US" w:eastAsia="zh-CN"/>
        </w:rPr>
        <w:t>一年来我校组织全体教师参加“梧桐花开”“名师工作室”、“强基”工程学科研讨会、信息技术2.0等学习培训73人次。开展新教师见面课、汇报课、“常青杯”青年教师教学竞赛、“金钥匙”课堂教学竞赛，师徒结对活动等，共计授课50多节，</w:t>
      </w:r>
      <w:r>
        <w:rPr>
          <w:rFonts w:hint="eastAsia" w:ascii="仿宋" w:hAnsi="仿宋" w:eastAsia="仿宋" w:cs="仿宋"/>
          <w:b w:val="0"/>
          <w:bCs w:val="0"/>
          <w:color w:val="000000" w:themeColor="text1"/>
          <w:sz w:val="30"/>
          <w:szCs w:val="30"/>
          <w:lang w:val="en-US" w:eastAsia="zh-CN"/>
          <w14:textFill>
            <w14:solidFill>
              <w14:schemeClr w14:val="tx1"/>
            </w14:solidFill>
          </w14:textFill>
        </w:rPr>
        <w:t>先后有20多位教师获奖，李淑敏老师获得区级思政课比赛特等奖，宋定云、张树明两位老师获得金钥匙竞赛特等奖，易静、龙文瑜老师获得金钥匙赛课一等奖。</w:t>
      </w:r>
      <w:r>
        <w:rPr>
          <w:rFonts w:hint="eastAsia" w:ascii="仿宋" w:hAnsi="仿宋" w:eastAsia="仿宋" w:cs="仿宋"/>
          <w:b w:val="0"/>
          <w:bCs w:val="0"/>
          <w:sz w:val="30"/>
          <w:szCs w:val="30"/>
          <w:lang w:val="en-US" w:eastAsia="zh-CN"/>
        </w:rPr>
        <w:t>诸多举措提升了教研教改理论修养，拓宽了教师教学视野。</w:t>
      </w: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满足学生和家长的期望，提高学校的好评度</w:t>
      </w:r>
    </w:p>
    <w:p w14:paraId="38A97F7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生态效益</w:t>
      </w:r>
    </w:p>
    <w:p w14:paraId="44C0112E">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通过广播、国旗下讲话、班队课、黑板报评比全面开展生态保护主题教育活动，拓宽了学生的视野，促进了学生保护生态的意识。</w:t>
      </w:r>
    </w:p>
    <w:p w14:paraId="6FD45FFF">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可持续影响</w:t>
      </w:r>
    </w:p>
    <w:p w14:paraId="06A9344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稳步提高教育质量，培植学校特色，打造学校品牌，促进教育事业持续发展。</w:t>
      </w:r>
    </w:p>
    <w:p w14:paraId="742EA93E">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0" w:leftChars="0"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社会公众满意度</w:t>
      </w:r>
    </w:p>
    <w:p w14:paraId="01C920B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学生满意度96%，家长满意度97%，社会公众满意度96%。</w:t>
      </w:r>
    </w:p>
    <w:p w14:paraId="63BF60E2">
      <w:pPr>
        <w:keepNext w:val="0"/>
        <w:keepLines w:val="0"/>
        <w:pageBreakBefore w:val="0"/>
        <w:widowControl w:val="0"/>
        <w:kinsoku/>
        <w:wordWrap/>
        <w:overflowPunct/>
        <w:topLinePunct w:val="0"/>
        <w:autoSpaceDE/>
        <w:autoSpaceDN/>
        <w:bidi w:val="0"/>
        <w:adjustRightInd/>
        <w:snapToGrid/>
        <w:spacing w:line="240" w:lineRule="auto"/>
        <w:ind w:left="0" w:firstLine="638" w:firstLineChars="200"/>
        <w:textAlignment w:val="auto"/>
        <w:rPr>
          <w:rFonts w:hint="eastAsia" w:ascii="仿宋" w:hAnsi="仿宋" w:eastAsia="仿宋" w:cs="仿宋"/>
          <w:b/>
          <w:bCs/>
          <w:color w:val="auto"/>
          <w:spacing w:val="9"/>
          <w:position w:val="21"/>
          <w:sz w:val="30"/>
          <w:szCs w:val="30"/>
        </w:rPr>
      </w:pPr>
      <w:r>
        <w:rPr>
          <w:rFonts w:hint="eastAsia" w:ascii="仿宋" w:hAnsi="仿宋" w:eastAsia="仿宋" w:cs="仿宋"/>
          <w:b/>
          <w:bCs/>
          <w:color w:val="auto"/>
          <w:spacing w:val="9"/>
          <w:position w:val="21"/>
          <w:sz w:val="30"/>
          <w:szCs w:val="30"/>
        </w:rPr>
        <w:t>七、存在的问题及原因分析</w:t>
      </w:r>
    </w:p>
    <w:p w14:paraId="3898CE0F">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1.存在安全隐患，入校通道狭窄，来往车辆多，道路拥堵，</w:t>
      </w:r>
      <w:r>
        <w:rPr>
          <w:rFonts w:hint="eastAsia" w:ascii="仿宋" w:hAnsi="仿宋" w:eastAsia="仿宋" w:cs="仿宋"/>
          <w:color w:val="auto"/>
          <w:sz w:val="30"/>
          <w:szCs w:val="30"/>
        </w:rPr>
        <w:t>校园围墙部分地方倾斜</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采取了措施，但不能根治。</w:t>
      </w:r>
    </w:p>
    <w:p w14:paraId="3C016D56">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b w:val="0"/>
          <w:bCs w:val="0"/>
          <w:color w:val="auto"/>
          <w:sz w:val="30"/>
          <w:szCs w:val="30"/>
          <w:lang w:val="en-US" w:eastAsia="zh-CN"/>
        </w:rPr>
        <w:t>2.</w:t>
      </w:r>
      <w:r>
        <w:rPr>
          <w:rFonts w:hint="eastAsia" w:ascii="仿宋" w:hAnsi="仿宋" w:eastAsia="仿宋" w:cs="仿宋"/>
          <w:color w:val="auto"/>
          <w:sz w:val="30"/>
          <w:szCs w:val="30"/>
        </w:rPr>
        <w:t>教学效果不佳</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个别教师事业心、进取意识、敬业奉献精神不</w:t>
      </w:r>
      <w:r>
        <w:rPr>
          <w:rFonts w:hint="eastAsia" w:ascii="仿宋" w:hAnsi="仿宋" w:eastAsia="仿宋" w:cs="仿宋"/>
          <w:color w:val="auto"/>
          <w:sz w:val="30"/>
          <w:szCs w:val="30"/>
          <w:lang w:val="en-US" w:eastAsia="zh-CN"/>
        </w:rPr>
        <w:t>足</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一些年轻教师缺乏教学经验。</w:t>
      </w:r>
    </w:p>
    <w:p w14:paraId="697C1D5F">
      <w:pPr>
        <w:keepNext w:val="0"/>
        <w:keepLines w:val="0"/>
        <w:pageBreakBefore w:val="0"/>
        <w:widowControl w:val="0"/>
        <w:kinsoku/>
        <w:wordWrap/>
        <w:overflowPunct/>
        <w:topLinePunct w:val="0"/>
        <w:autoSpaceDE/>
        <w:autoSpaceDN/>
        <w:bidi w:val="0"/>
        <w:adjustRightInd/>
        <w:snapToGrid/>
        <w:spacing w:line="240" w:lineRule="auto"/>
        <w:ind w:left="0" w:firstLine="634" w:firstLineChars="200"/>
        <w:textAlignment w:val="auto"/>
        <w:rPr>
          <w:rFonts w:hint="eastAsia" w:ascii="仿宋" w:hAnsi="仿宋" w:eastAsia="仿宋" w:cs="仿宋"/>
          <w:b/>
          <w:bCs/>
          <w:color w:val="auto"/>
          <w:spacing w:val="8"/>
          <w:sz w:val="30"/>
          <w:szCs w:val="30"/>
        </w:rPr>
      </w:pPr>
      <w:r>
        <w:rPr>
          <w:rFonts w:hint="eastAsia" w:ascii="仿宋" w:hAnsi="仿宋" w:eastAsia="仿宋" w:cs="仿宋"/>
          <w:b/>
          <w:bCs/>
          <w:color w:val="auto"/>
          <w:spacing w:val="8"/>
          <w:sz w:val="30"/>
          <w:szCs w:val="30"/>
        </w:rPr>
        <w:t>八、下一步改进措施</w:t>
      </w:r>
    </w:p>
    <w:p w14:paraId="57D84BCC">
      <w:pPr>
        <w:keepNext w:val="0"/>
        <w:keepLines w:val="0"/>
        <w:pageBreakBefore w:val="0"/>
        <w:widowControl w:val="0"/>
        <w:kinsoku/>
        <w:wordWrap/>
        <w:overflowPunct/>
        <w:topLinePunct w:val="0"/>
        <w:autoSpaceDE/>
        <w:autoSpaceDN/>
        <w:bidi w:val="0"/>
        <w:adjustRightInd/>
        <w:snapToGrid/>
        <w:spacing w:line="360" w:lineRule="auto"/>
        <w:ind w:left="0" w:firstLine="632" w:firstLineChars="200"/>
        <w:textAlignment w:val="auto"/>
        <w:rPr>
          <w:rFonts w:hint="eastAsia" w:ascii="仿宋" w:hAnsi="仿宋" w:eastAsia="仿宋" w:cs="仿宋"/>
          <w:color w:val="auto"/>
          <w:spacing w:val="8"/>
          <w:sz w:val="30"/>
          <w:szCs w:val="30"/>
        </w:rPr>
      </w:pPr>
      <w:r>
        <w:rPr>
          <w:rFonts w:hint="eastAsia" w:ascii="仿宋" w:hAnsi="仿宋" w:eastAsia="仿宋" w:cs="仿宋"/>
          <w:color w:val="auto"/>
          <w:spacing w:val="8"/>
          <w:sz w:val="30"/>
          <w:szCs w:val="30"/>
        </w:rPr>
        <w:t>设置明显的交通标志和标线，指示车辆行驶方向和速度限制，设立交通监控摄像头。设置警示标志采取防护措施，定期对围墙进行监管和督查。重视法制教育，增强教师依法执教的意识。</w:t>
      </w:r>
    </w:p>
    <w:p w14:paraId="5AD939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8" w:firstLineChars="200"/>
        <w:textAlignment w:val="auto"/>
        <w:rPr>
          <w:rFonts w:hint="eastAsia" w:ascii="仿宋" w:hAnsi="仿宋" w:eastAsia="仿宋" w:cs="仿宋"/>
          <w:b/>
          <w:bCs/>
          <w:color w:val="auto"/>
          <w:spacing w:val="8"/>
          <w:position w:val="21"/>
          <w:sz w:val="30"/>
          <w:szCs w:val="30"/>
        </w:rPr>
      </w:pPr>
      <w:r>
        <w:rPr>
          <w:rFonts w:hint="eastAsia" w:ascii="仿宋" w:hAnsi="仿宋" w:eastAsia="仿宋" w:cs="仿宋"/>
          <w:b/>
          <w:bCs/>
          <w:color w:val="auto"/>
          <w:spacing w:val="9"/>
          <w:position w:val="21"/>
          <w:sz w:val="30"/>
          <w:szCs w:val="30"/>
          <w:lang w:val="en-US" w:eastAsia="zh-CN"/>
        </w:rPr>
        <w:t>九、</w:t>
      </w:r>
      <w:r>
        <w:rPr>
          <w:rFonts w:hint="eastAsia" w:ascii="仿宋" w:hAnsi="仿宋" w:eastAsia="仿宋" w:cs="仿宋"/>
          <w:b/>
          <w:bCs/>
          <w:color w:val="auto"/>
          <w:spacing w:val="9"/>
          <w:position w:val="21"/>
          <w:sz w:val="30"/>
          <w:szCs w:val="30"/>
          <w:lang w:eastAsia="zh-CN"/>
        </w:rPr>
        <w:t>单位</w:t>
      </w:r>
      <w:r>
        <w:rPr>
          <w:rFonts w:hint="eastAsia" w:ascii="仿宋" w:hAnsi="仿宋" w:eastAsia="仿宋" w:cs="仿宋"/>
          <w:b/>
          <w:bCs/>
          <w:color w:val="auto"/>
          <w:spacing w:val="9"/>
          <w:position w:val="21"/>
          <w:sz w:val="30"/>
          <w:szCs w:val="30"/>
        </w:rPr>
        <w:t>整体支出绩效自评结果拟应用和公开</w:t>
      </w:r>
      <w:r>
        <w:rPr>
          <w:rFonts w:hint="eastAsia" w:ascii="仿宋" w:hAnsi="仿宋" w:eastAsia="仿宋" w:cs="仿宋"/>
          <w:b/>
          <w:bCs/>
          <w:color w:val="auto"/>
          <w:spacing w:val="8"/>
          <w:position w:val="21"/>
          <w:sz w:val="30"/>
          <w:szCs w:val="30"/>
        </w:rPr>
        <w:t>情况</w:t>
      </w:r>
    </w:p>
    <w:p w14:paraId="20055C75">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auto"/>
          <w:spacing w:val="8"/>
          <w:position w:val="21"/>
          <w:sz w:val="30"/>
          <w:szCs w:val="30"/>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196E7304">
      <w:pPr>
        <w:keepNext w:val="0"/>
        <w:keepLines w:val="0"/>
        <w:pageBreakBefore w:val="0"/>
        <w:widowControl w:val="0"/>
        <w:kinsoku/>
        <w:wordWrap/>
        <w:overflowPunct/>
        <w:topLinePunct w:val="0"/>
        <w:autoSpaceDE/>
        <w:autoSpaceDN/>
        <w:bidi w:val="0"/>
        <w:adjustRightInd/>
        <w:snapToGrid/>
        <w:spacing w:line="240" w:lineRule="auto"/>
        <w:ind w:left="0" w:firstLine="590" w:firstLineChars="200"/>
        <w:textAlignment w:val="auto"/>
        <w:rPr>
          <w:rFonts w:hint="eastAsia" w:ascii="仿宋" w:hAnsi="仿宋" w:eastAsia="仿宋" w:cs="仿宋"/>
          <w:b/>
          <w:bCs/>
          <w:color w:val="auto"/>
          <w:spacing w:val="-3"/>
          <w:sz w:val="30"/>
          <w:szCs w:val="30"/>
        </w:rPr>
      </w:pPr>
      <w:r>
        <w:rPr>
          <w:rFonts w:hint="eastAsia" w:ascii="仿宋" w:hAnsi="仿宋" w:eastAsia="仿宋" w:cs="仿宋"/>
          <w:b/>
          <w:bCs/>
          <w:color w:val="auto"/>
          <w:spacing w:val="-3"/>
          <w:sz w:val="30"/>
          <w:szCs w:val="30"/>
        </w:rPr>
        <w:t>十、其他需要说明的情况</w:t>
      </w:r>
    </w:p>
    <w:p w14:paraId="3C594B4A">
      <w:pPr>
        <w:keepNext w:val="0"/>
        <w:keepLines w:val="0"/>
        <w:pageBreakBefore w:val="0"/>
        <w:widowControl w:val="0"/>
        <w:kinsoku/>
        <w:wordWrap/>
        <w:overflowPunct/>
        <w:topLinePunct w:val="0"/>
        <w:autoSpaceDE/>
        <w:autoSpaceDN/>
        <w:bidi w:val="0"/>
        <w:adjustRightInd/>
        <w:snapToGrid/>
        <w:spacing w:line="240" w:lineRule="auto"/>
        <w:ind w:left="0" w:firstLine="588" w:firstLineChars="200"/>
        <w:textAlignment w:val="auto"/>
        <w:rPr>
          <w:rFonts w:hint="eastAsia" w:ascii="仿宋" w:hAnsi="仿宋" w:eastAsia="仿宋" w:cs="仿宋"/>
          <w:color w:val="auto"/>
          <w:spacing w:val="-3"/>
          <w:sz w:val="30"/>
          <w:szCs w:val="30"/>
          <w:lang w:val="en-US" w:eastAsia="zh-CN"/>
        </w:rPr>
      </w:pPr>
      <w:r>
        <w:rPr>
          <w:rFonts w:hint="eastAsia" w:ascii="仿宋" w:hAnsi="仿宋" w:eastAsia="仿宋" w:cs="仿宋"/>
          <w:color w:val="auto"/>
          <w:spacing w:val="-3"/>
          <w:sz w:val="30"/>
          <w:szCs w:val="30"/>
          <w:lang w:val="en-US" w:eastAsia="zh-CN"/>
        </w:rPr>
        <w:t>无</w:t>
      </w:r>
    </w:p>
    <w:p w14:paraId="47E6C8A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5F321894">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89A1F">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E2D2F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4E2D2F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05BD4">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C2AA7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8C2AA7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7D83">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FAF5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6FAF5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36BF4">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0228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00228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6DE5C"/>
    <w:multiLevelType w:val="singleLevel"/>
    <w:tmpl w:val="3316DE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MzBlNzBhNTQ3OTI0MjFkYTFjM2ViZWY3Njk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C757B"/>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40BE4"/>
    <w:rsid w:val="01863406"/>
    <w:rsid w:val="018D011E"/>
    <w:rsid w:val="019614B0"/>
    <w:rsid w:val="019C71AC"/>
    <w:rsid w:val="01AD7721"/>
    <w:rsid w:val="01B90FCA"/>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83976"/>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2799B"/>
    <w:rsid w:val="0404259A"/>
    <w:rsid w:val="04051601"/>
    <w:rsid w:val="04053773"/>
    <w:rsid w:val="04094307"/>
    <w:rsid w:val="04150B3B"/>
    <w:rsid w:val="042645BA"/>
    <w:rsid w:val="042E36E9"/>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07BC2"/>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BF7883"/>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04D08"/>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550E0"/>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7F262B"/>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201AA"/>
    <w:rsid w:val="13140815"/>
    <w:rsid w:val="13164462"/>
    <w:rsid w:val="13185FEC"/>
    <w:rsid w:val="132156D8"/>
    <w:rsid w:val="132911E2"/>
    <w:rsid w:val="132C647D"/>
    <w:rsid w:val="133868AE"/>
    <w:rsid w:val="135120D8"/>
    <w:rsid w:val="135133AE"/>
    <w:rsid w:val="136B7A0D"/>
    <w:rsid w:val="136C145A"/>
    <w:rsid w:val="13776D50"/>
    <w:rsid w:val="137B3EE1"/>
    <w:rsid w:val="13857CA0"/>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9C3EE7"/>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9863B1"/>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D5B84"/>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3430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9688D"/>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A550A"/>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085539"/>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6C7F44"/>
    <w:rsid w:val="1D745F75"/>
    <w:rsid w:val="1D776C3D"/>
    <w:rsid w:val="1D8B7F05"/>
    <w:rsid w:val="1D95321A"/>
    <w:rsid w:val="1DA80CFE"/>
    <w:rsid w:val="1DB85E5C"/>
    <w:rsid w:val="1DBB71A4"/>
    <w:rsid w:val="1DC46662"/>
    <w:rsid w:val="1DCA5E3A"/>
    <w:rsid w:val="1DCF5405"/>
    <w:rsid w:val="1DD75183"/>
    <w:rsid w:val="1DDE2626"/>
    <w:rsid w:val="1DDF66A8"/>
    <w:rsid w:val="1DEE5311"/>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20ECE"/>
    <w:rsid w:val="23336451"/>
    <w:rsid w:val="23474320"/>
    <w:rsid w:val="23492735"/>
    <w:rsid w:val="235B5F37"/>
    <w:rsid w:val="235C3EA6"/>
    <w:rsid w:val="23604810"/>
    <w:rsid w:val="236C58E0"/>
    <w:rsid w:val="23830488"/>
    <w:rsid w:val="23932D47"/>
    <w:rsid w:val="23BE4330"/>
    <w:rsid w:val="23BF0A62"/>
    <w:rsid w:val="23C263BB"/>
    <w:rsid w:val="23C63733"/>
    <w:rsid w:val="23D50A64"/>
    <w:rsid w:val="23DC6F4C"/>
    <w:rsid w:val="23DD2202"/>
    <w:rsid w:val="23FC0268"/>
    <w:rsid w:val="23FC2E63"/>
    <w:rsid w:val="23FD05F9"/>
    <w:rsid w:val="240B4621"/>
    <w:rsid w:val="241061D3"/>
    <w:rsid w:val="24114322"/>
    <w:rsid w:val="24122F3C"/>
    <w:rsid w:val="24181A61"/>
    <w:rsid w:val="241A4D23"/>
    <w:rsid w:val="241E5871"/>
    <w:rsid w:val="243178A0"/>
    <w:rsid w:val="243309E7"/>
    <w:rsid w:val="244328F6"/>
    <w:rsid w:val="2449493A"/>
    <w:rsid w:val="245032E9"/>
    <w:rsid w:val="24507E57"/>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ED1E01"/>
    <w:rsid w:val="25F465E7"/>
    <w:rsid w:val="25F6641C"/>
    <w:rsid w:val="25F74FA1"/>
    <w:rsid w:val="25FB06C7"/>
    <w:rsid w:val="25FC3091"/>
    <w:rsid w:val="25FD11FA"/>
    <w:rsid w:val="25FD5DBC"/>
    <w:rsid w:val="25FE31C8"/>
    <w:rsid w:val="25FF0B51"/>
    <w:rsid w:val="25FF3210"/>
    <w:rsid w:val="260661B7"/>
    <w:rsid w:val="2611098A"/>
    <w:rsid w:val="26271890"/>
    <w:rsid w:val="26371347"/>
    <w:rsid w:val="264221C6"/>
    <w:rsid w:val="26437D1B"/>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A06811"/>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8B6678"/>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E76FA"/>
    <w:rsid w:val="2BA45334"/>
    <w:rsid w:val="2BCC1BD6"/>
    <w:rsid w:val="2BDF0CFB"/>
    <w:rsid w:val="2BE234F2"/>
    <w:rsid w:val="2BE33AA6"/>
    <w:rsid w:val="2BE40B44"/>
    <w:rsid w:val="2BEF68A7"/>
    <w:rsid w:val="2BF22DBE"/>
    <w:rsid w:val="2BF73785"/>
    <w:rsid w:val="2C047EA4"/>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202ABC"/>
    <w:rsid w:val="2D324177"/>
    <w:rsid w:val="2D410C84"/>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52BE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0CB9"/>
    <w:rsid w:val="31664C04"/>
    <w:rsid w:val="317038BB"/>
    <w:rsid w:val="317632AC"/>
    <w:rsid w:val="317958D0"/>
    <w:rsid w:val="318B34AE"/>
    <w:rsid w:val="318D218C"/>
    <w:rsid w:val="318E419A"/>
    <w:rsid w:val="31964319"/>
    <w:rsid w:val="319A32FE"/>
    <w:rsid w:val="31A31D34"/>
    <w:rsid w:val="31A4229E"/>
    <w:rsid w:val="31A53AB7"/>
    <w:rsid w:val="31A801F9"/>
    <w:rsid w:val="31B163D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A0AC1"/>
    <w:rsid w:val="346B4B47"/>
    <w:rsid w:val="346E4F77"/>
    <w:rsid w:val="346E6803"/>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9943AF"/>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720F7"/>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AC3BE1"/>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448BC"/>
    <w:rsid w:val="40451C67"/>
    <w:rsid w:val="404A1B2B"/>
    <w:rsid w:val="404A601E"/>
    <w:rsid w:val="404C52F4"/>
    <w:rsid w:val="4058593B"/>
    <w:rsid w:val="405C0FC1"/>
    <w:rsid w:val="406957E0"/>
    <w:rsid w:val="40733CBA"/>
    <w:rsid w:val="407A4DF7"/>
    <w:rsid w:val="40894B59"/>
    <w:rsid w:val="408B2442"/>
    <w:rsid w:val="409453C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F0C56"/>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05087"/>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67DD9"/>
    <w:rsid w:val="46CB099D"/>
    <w:rsid w:val="46D01F89"/>
    <w:rsid w:val="46D118AB"/>
    <w:rsid w:val="46F84006"/>
    <w:rsid w:val="470033AC"/>
    <w:rsid w:val="47017063"/>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5E1863"/>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31209"/>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5B2CA8"/>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992562"/>
    <w:rsid w:val="4DA05357"/>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D1A3E"/>
    <w:rsid w:val="4E7F4257"/>
    <w:rsid w:val="4E825AB6"/>
    <w:rsid w:val="4E8A7107"/>
    <w:rsid w:val="4E95725E"/>
    <w:rsid w:val="4E9A6CF9"/>
    <w:rsid w:val="4EA65FD0"/>
    <w:rsid w:val="4EA87B3F"/>
    <w:rsid w:val="4EA96F07"/>
    <w:rsid w:val="4EAD4E5F"/>
    <w:rsid w:val="4ED33DCB"/>
    <w:rsid w:val="4EE34782"/>
    <w:rsid w:val="4EE63F4F"/>
    <w:rsid w:val="4EFD4829"/>
    <w:rsid w:val="4EFE7CE0"/>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C42B5"/>
    <w:rsid w:val="565F1E2E"/>
    <w:rsid w:val="56652F8C"/>
    <w:rsid w:val="56660C90"/>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5C6DC6"/>
    <w:rsid w:val="5A772EA3"/>
    <w:rsid w:val="5A7D29E6"/>
    <w:rsid w:val="5A7E3C77"/>
    <w:rsid w:val="5A821401"/>
    <w:rsid w:val="5A860D7B"/>
    <w:rsid w:val="5A8649B6"/>
    <w:rsid w:val="5A8A2B4B"/>
    <w:rsid w:val="5A9A53AC"/>
    <w:rsid w:val="5A9F5080"/>
    <w:rsid w:val="5AAB6618"/>
    <w:rsid w:val="5AC52E1B"/>
    <w:rsid w:val="5AE91049"/>
    <w:rsid w:val="5AEF582B"/>
    <w:rsid w:val="5AFC7DC9"/>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87CEE"/>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0C7647"/>
    <w:rsid w:val="631F1A5C"/>
    <w:rsid w:val="63256E52"/>
    <w:rsid w:val="6337684E"/>
    <w:rsid w:val="63403C73"/>
    <w:rsid w:val="6351410B"/>
    <w:rsid w:val="635D4427"/>
    <w:rsid w:val="635F082F"/>
    <w:rsid w:val="63612F0B"/>
    <w:rsid w:val="63710CD7"/>
    <w:rsid w:val="637D427E"/>
    <w:rsid w:val="639A0C81"/>
    <w:rsid w:val="639A36B2"/>
    <w:rsid w:val="63A00543"/>
    <w:rsid w:val="63A86D8C"/>
    <w:rsid w:val="63B31BEC"/>
    <w:rsid w:val="63BE2991"/>
    <w:rsid w:val="63D62DC2"/>
    <w:rsid w:val="63D672A4"/>
    <w:rsid w:val="63DD727B"/>
    <w:rsid w:val="63E900E8"/>
    <w:rsid w:val="63F105D2"/>
    <w:rsid w:val="63F4037D"/>
    <w:rsid w:val="63F56D28"/>
    <w:rsid w:val="63F83144"/>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00183"/>
    <w:rsid w:val="65990AED"/>
    <w:rsid w:val="65A35F7B"/>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3076F5"/>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34A7A"/>
    <w:rsid w:val="684A3899"/>
    <w:rsid w:val="68516552"/>
    <w:rsid w:val="685819BA"/>
    <w:rsid w:val="685D249D"/>
    <w:rsid w:val="68600066"/>
    <w:rsid w:val="6861776A"/>
    <w:rsid w:val="687222C2"/>
    <w:rsid w:val="6879445C"/>
    <w:rsid w:val="687A5897"/>
    <w:rsid w:val="687D194E"/>
    <w:rsid w:val="68945561"/>
    <w:rsid w:val="689D6C87"/>
    <w:rsid w:val="68A05E34"/>
    <w:rsid w:val="68AD0074"/>
    <w:rsid w:val="68BF2482"/>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B91B96"/>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AC59E2"/>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24445"/>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745590"/>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414C61"/>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CF43C5"/>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D97FB1"/>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AE205C"/>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1370A0"/>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3950</Words>
  <Characters>4311</Characters>
  <Lines>0</Lines>
  <Paragraphs>0</Paragraphs>
  <TotalTime>15</TotalTime>
  <ScaleCrop>false</ScaleCrop>
  <LinksUpToDate>false</LinksUpToDate>
  <CharactersWithSpaces>4475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2025-06-25T06:27:36Z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4B5FDDC259FB49A4A0EBEC5A4BB60567_11</vt:lpwstr>
  </property>
  <property fmtid="{D5CDD505-2E9C-101B-9397-08002B2CF9AE}" pid="4" name="KSOTemplateDocerSaveRecord">
    <vt:lpwstr>eyJoZGlkIjoiMmQ2N2QwYzUxYzBlMzE2OTViZjg4ZTA3MzQ1ODljNWQiLCJ1c2VySWQiOiI2MDE2NTg1ODEifQ==</vt:lpwstr>
  </property>
</Properties>
</file>