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F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38B10F1C">
      <w:pPr>
        <w:spacing w:before="20"/>
        <w:rPr>
          <w:rFonts w:hint="eastAsia" w:eastAsia="宋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tbl>
      <w:tblPr>
        <w:tblStyle w:val="6"/>
        <w:tblW w:w="899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7042"/>
      </w:tblGrid>
      <w:tr w14:paraId="7618D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952" w:type="dxa"/>
            <w:vAlign w:val="top"/>
          </w:tcPr>
          <w:p w14:paraId="08AD6508">
            <w:pPr>
              <w:pStyle w:val="7"/>
              <w:spacing w:before="88" w:line="219" w:lineRule="auto"/>
              <w:ind w:left="57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预算部门名称</w:t>
            </w:r>
          </w:p>
        </w:tc>
        <w:tc>
          <w:tcPr>
            <w:tcW w:w="7042" w:type="dxa"/>
            <w:vAlign w:val="top"/>
          </w:tcPr>
          <w:p w14:paraId="1775772D">
            <w:pPr>
              <w:pStyle w:val="7"/>
              <w:spacing w:before="88" w:line="219" w:lineRule="auto"/>
              <w:ind w:left="28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岳阳市岳阳楼区奇家岭街道办事处</w:t>
            </w:r>
          </w:p>
        </w:tc>
      </w:tr>
    </w:tbl>
    <w:tbl>
      <w:tblPr>
        <w:tblStyle w:val="6"/>
        <w:tblpPr w:leftFromText="180" w:rightFromText="180" w:vertAnchor="text" w:horzAnchor="page" w:tblpX="1214" w:tblpY="50"/>
        <w:tblOverlap w:val="never"/>
        <w:tblW w:w="89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2217"/>
        <w:gridCol w:w="2217"/>
        <w:gridCol w:w="2672"/>
      </w:tblGrid>
      <w:tr w14:paraId="7FDD8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 w14:paraId="17645757">
            <w:pPr>
              <w:spacing w:line="457" w:lineRule="auto"/>
              <w:rPr>
                <w:rFonts w:ascii="Arial"/>
                <w:sz w:val="21"/>
              </w:rPr>
            </w:pPr>
          </w:p>
          <w:p w14:paraId="44DBF80C">
            <w:pPr>
              <w:pStyle w:val="7"/>
              <w:spacing w:before="61" w:line="219" w:lineRule="auto"/>
              <w:ind w:left="175"/>
            </w:pPr>
            <w:r>
              <w:rPr>
                <w:spacing w:val="-1"/>
              </w:rPr>
              <w:t>财政供养人员情况</w:t>
            </w:r>
          </w:p>
        </w:tc>
        <w:tc>
          <w:tcPr>
            <w:tcW w:w="2217" w:type="dxa"/>
            <w:vAlign w:val="top"/>
          </w:tcPr>
          <w:p w14:paraId="0C10F696">
            <w:pPr>
              <w:pStyle w:val="7"/>
              <w:spacing w:before="212" w:line="219" w:lineRule="auto"/>
              <w:ind w:left="811"/>
            </w:pPr>
            <w:r>
              <w:rPr>
                <w:spacing w:val="-2"/>
              </w:rPr>
              <w:t>编制数</w:t>
            </w:r>
          </w:p>
        </w:tc>
        <w:tc>
          <w:tcPr>
            <w:tcW w:w="2217" w:type="dxa"/>
            <w:vAlign w:val="top"/>
          </w:tcPr>
          <w:p w14:paraId="75A3B1F8">
            <w:pPr>
              <w:pStyle w:val="7"/>
              <w:spacing w:before="212" w:line="219" w:lineRule="auto"/>
              <w:ind w:left="245"/>
            </w:pPr>
            <w:r>
              <w:rPr>
                <w:spacing w:val="-1"/>
              </w:rPr>
              <w:t>2023年实际在职人数</w:t>
            </w:r>
          </w:p>
        </w:tc>
        <w:tc>
          <w:tcPr>
            <w:tcW w:w="2672" w:type="dxa"/>
            <w:vAlign w:val="top"/>
          </w:tcPr>
          <w:p w14:paraId="2C92B3AA">
            <w:pPr>
              <w:pStyle w:val="7"/>
              <w:spacing w:before="212" w:line="219" w:lineRule="auto"/>
              <w:ind w:left="1048"/>
            </w:pPr>
            <w:r>
              <w:rPr>
                <w:spacing w:val="-2"/>
              </w:rPr>
              <w:t>控制率</w:t>
            </w:r>
          </w:p>
        </w:tc>
      </w:tr>
      <w:tr w14:paraId="5044E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 w14:paraId="398DDCC6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1A999440">
            <w:pPr>
              <w:pStyle w:val="7"/>
              <w:spacing w:before="237"/>
              <w:ind w:left="1002"/>
            </w:pPr>
            <w:r>
              <w:rPr>
                <w:spacing w:val="-3"/>
              </w:rPr>
              <w:t>81</w:t>
            </w:r>
          </w:p>
        </w:tc>
        <w:tc>
          <w:tcPr>
            <w:tcW w:w="2217" w:type="dxa"/>
            <w:vAlign w:val="top"/>
          </w:tcPr>
          <w:p w14:paraId="6244DEEB">
            <w:pPr>
              <w:pStyle w:val="7"/>
              <w:spacing w:before="237"/>
              <w:ind w:left="1004"/>
            </w:pPr>
            <w:r>
              <w:rPr>
                <w:spacing w:val="-3"/>
              </w:rPr>
              <w:t>81</w:t>
            </w:r>
          </w:p>
        </w:tc>
        <w:tc>
          <w:tcPr>
            <w:tcW w:w="2672" w:type="dxa"/>
            <w:vAlign w:val="top"/>
          </w:tcPr>
          <w:p w14:paraId="046C3A65">
            <w:pPr>
              <w:pStyle w:val="7"/>
              <w:spacing w:before="237" w:line="239" w:lineRule="auto"/>
              <w:ind w:left="998"/>
            </w:pPr>
            <w:r>
              <w:rPr>
                <w:spacing w:val="-3"/>
              </w:rPr>
              <w:t>100.00%</w:t>
            </w:r>
          </w:p>
        </w:tc>
      </w:tr>
      <w:tr w14:paraId="2EDE9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0" w:hRule="atLeast"/>
        </w:trPr>
        <w:tc>
          <w:tcPr>
            <w:tcW w:w="1883" w:type="dxa"/>
            <w:vAlign w:val="top"/>
          </w:tcPr>
          <w:p w14:paraId="7A785F2D">
            <w:pPr>
              <w:pStyle w:val="7"/>
              <w:spacing w:before="219" w:line="220" w:lineRule="auto"/>
              <w:ind w:left="74"/>
            </w:pPr>
            <w:r>
              <w:rPr>
                <w:spacing w:val="4"/>
              </w:rPr>
              <w:t>经费控制情况(万元)</w:t>
            </w:r>
          </w:p>
        </w:tc>
        <w:tc>
          <w:tcPr>
            <w:tcW w:w="2217" w:type="dxa"/>
            <w:vAlign w:val="top"/>
          </w:tcPr>
          <w:p w14:paraId="67B5D041">
            <w:pPr>
              <w:pStyle w:val="7"/>
              <w:spacing w:before="218" w:line="219" w:lineRule="auto"/>
              <w:ind w:left="531"/>
            </w:pPr>
            <w:r>
              <w:rPr>
                <w:spacing w:val="-2"/>
              </w:rPr>
              <w:t>2022年决算数</w:t>
            </w:r>
          </w:p>
        </w:tc>
        <w:tc>
          <w:tcPr>
            <w:tcW w:w="2217" w:type="dxa"/>
            <w:vAlign w:val="top"/>
          </w:tcPr>
          <w:p w14:paraId="1612E375">
            <w:pPr>
              <w:pStyle w:val="7"/>
              <w:spacing w:before="218" w:line="219" w:lineRule="auto"/>
              <w:ind w:left="535"/>
            </w:pPr>
            <w:r>
              <w:rPr>
                <w:spacing w:val="-2"/>
              </w:rPr>
              <w:t>2023年预算数</w:t>
            </w:r>
          </w:p>
        </w:tc>
        <w:tc>
          <w:tcPr>
            <w:tcW w:w="2672" w:type="dxa"/>
            <w:vAlign w:val="top"/>
          </w:tcPr>
          <w:p w14:paraId="5E708C9D">
            <w:pPr>
              <w:pStyle w:val="7"/>
              <w:spacing w:before="218" w:line="219" w:lineRule="auto"/>
              <w:ind w:left="758"/>
            </w:pPr>
            <w:r>
              <w:rPr>
                <w:spacing w:val="-2"/>
              </w:rPr>
              <w:t>2023年决算数</w:t>
            </w:r>
          </w:p>
        </w:tc>
      </w:tr>
      <w:tr w14:paraId="01A4A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83" w:type="dxa"/>
            <w:vAlign w:val="top"/>
          </w:tcPr>
          <w:p w14:paraId="69637A96">
            <w:pPr>
              <w:pStyle w:val="7"/>
              <w:spacing w:before="209" w:line="220" w:lineRule="auto"/>
              <w:ind w:left="555"/>
            </w:pPr>
            <w:r>
              <w:rPr>
                <w:spacing w:val="-2"/>
              </w:rPr>
              <w:t>三公经费</w:t>
            </w:r>
          </w:p>
        </w:tc>
        <w:tc>
          <w:tcPr>
            <w:tcW w:w="2217" w:type="dxa"/>
            <w:vAlign w:val="top"/>
          </w:tcPr>
          <w:p w14:paraId="7F78B31F">
            <w:pPr>
              <w:pStyle w:val="7"/>
              <w:spacing w:before="227" w:line="239" w:lineRule="auto"/>
              <w:ind w:left="952"/>
            </w:pPr>
            <w:r>
              <w:rPr>
                <w:spacing w:val="-2"/>
              </w:rPr>
              <w:t>0.4</w:t>
            </w:r>
          </w:p>
        </w:tc>
        <w:tc>
          <w:tcPr>
            <w:tcW w:w="2217" w:type="dxa"/>
            <w:vAlign w:val="top"/>
          </w:tcPr>
          <w:p w14:paraId="4B51ADB2">
            <w:pPr>
              <w:pStyle w:val="7"/>
              <w:spacing w:before="227" w:line="241" w:lineRule="auto"/>
              <w:ind w:left="105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0.29</w:t>
            </w:r>
          </w:p>
        </w:tc>
        <w:tc>
          <w:tcPr>
            <w:tcW w:w="2672" w:type="dxa"/>
            <w:vAlign w:val="top"/>
          </w:tcPr>
          <w:p w14:paraId="27A8CB00">
            <w:pPr>
              <w:pStyle w:val="7"/>
              <w:spacing w:before="227" w:line="239" w:lineRule="auto"/>
              <w:ind w:left="118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0.29</w:t>
            </w:r>
          </w:p>
        </w:tc>
      </w:tr>
      <w:tr w14:paraId="7613A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9" w:hRule="atLeast"/>
        </w:trPr>
        <w:tc>
          <w:tcPr>
            <w:tcW w:w="1883" w:type="dxa"/>
            <w:vAlign w:val="top"/>
          </w:tcPr>
          <w:p w14:paraId="413ACB53">
            <w:pPr>
              <w:pStyle w:val="7"/>
              <w:spacing w:before="109" w:line="236" w:lineRule="auto"/>
              <w:ind w:left="643" w:right="29" w:hanging="619"/>
            </w:pPr>
            <w:r>
              <w:rPr>
                <w:spacing w:val="1"/>
              </w:rPr>
              <w:t>1、公务用车购置和维</w:t>
            </w:r>
            <w:r>
              <w:rPr>
                <w:spacing w:val="-2"/>
              </w:rPr>
              <w:t>护经费</w:t>
            </w:r>
          </w:p>
        </w:tc>
        <w:tc>
          <w:tcPr>
            <w:tcW w:w="2217" w:type="dxa"/>
            <w:vAlign w:val="top"/>
          </w:tcPr>
          <w:p w14:paraId="2BAECA49">
            <w:pPr>
              <w:pStyle w:val="7"/>
              <w:spacing w:before="237"/>
              <w:ind w:left="1052"/>
            </w:pPr>
            <w:r>
              <w:t>0</w:t>
            </w:r>
          </w:p>
        </w:tc>
        <w:tc>
          <w:tcPr>
            <w:tcW w:w="2217" w:type="dxa"/>
            <w:vAlign w:val="top"/>
          </w:tcPr>
          <w:p w14:paraId="79EEF3C6">
            <w:pPr>
              <w:pStyle w:val="7"/>
              <w:spacing w:before="237"/>
              <w:ind w:left="1054"/>
            </w:pPr>
            <w:r>
              <w:t>0</w:t>
            </w:r>
          </w:p>
        </w:tc>
        <w:tc>
          <w:tcPr>
            <w:tcW w:w="2672" w:type="dxa"/>
            <w:vAlign w:val="top"/>
          </w:tcPr>
          <w:p w14:paraId="3179329E">
            <w:pPr>
              <w:pStyle w:val="7"/>
              <w:spacing w:before="237"/>
              <w:ind w:left="1278"/>
            </w:pPr>
            <w:r>
              <w:t>0</w:t>
            </w:r>
          </w:p>
        </w:tc>
      </w:tr>
      <w:tr w14:paraId="7A2E5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vAlign w:val="top"/>
          </w:tcPr>
          <w:p w14:paraId="623F5CBF">
            <w:pPr>
              <w:pStyle w:val="7"/>
              <w:spacing w:before="209" w:line="219" w:lineRule="auto"/>
              <w:ind w:left="265"/>
            </w:pPr>
            <w:r>
              <w:rPr>
                <w:spacing w:val="-2"/>
              </w:rPr>
              <w:t>其中：公车购置</w:t>
            </w:r>
          </w:p>
        </w:tc>
        <w:tc>
          <w:tcPr>
            <w:tcW w:w="2217" w:type="dxa"/>
            <w:vAlign w:val="top"/>
          </w:tcPr>
          <w:p w14:paraId="17917B04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6A33ECFF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766DDCC7">
            <w:pPr>
              <w:rPr>
                <w:rFonts w:ascii="Arial"/>
                <w:sz w:val="21"/>
              </w:rPr>
            </w:pPr>
          </w:p>
        </w:tc>
      </w:tr>
      <w:tr w14:paraId="4A2C0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vAlign w:val="top"/>
          </w:tcPr>
          <w:p w14:paraId="751A2D9F">
            <w:pPr>
              <w:pStyle w:val="7"/>
              <w:spacing w:before="220" w:line="219" w:lineRule="auto"/>
              <w:ind w:left="364"/>
            </w:pPr>
            <w:r>
              <w:rPr>
                <w:spacing w:val="2"/>
              </w:rPr>
              <w:t>公车运行维护</w:t>
            </w:r>
          </w:p>
        </w:tc>
        <w:tc>
          <w:tcPr>
            <w:tcW w:w="2217" w:type="dxa"/>
            <w:vAlign w:val="top"/>
          </w:tcPr>
          <w:p w14:paraId="2CB1EDA1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70538791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0D6F8E74">
            <w:pPr>
              <w:rPr>
                <w:rFonts w:ascii="Arial"/>
                <w:sz w:val="21"/>
              </w:rPr>
            </w:pPr>
          </w:p>
        </w:tc>
      </w:tr>
      <w:tr w14:paraId="37DF2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83" w:type="dxa"/>
            <w:vAlign w:val="top"/>
          </w:tcPr>
          <w:p w14:paraId="3ED162B9">
            <w:pPr>
              <w:pStyle w:val="7"/>
              <w:spacing w:before="222" w:line="220" w:lineRule="auto"/>
              <w:ind w:left="404"/>
            </w:pPr>
            <w:r>
              <w:rPr>
                <w:spacing w:val="2"/>
              </w:rPr>
              <w:t>2、出国经费</w:t>
            </w:r>
          </w:p>
        </w:tc>
        <w:tc>
          <w:tcPr>
            <w:tcW w:w="2217" w:type="dxa"/>
            <w:vAlign w:val="top"/>
          </w:tcPr>
          <w:p w14:paraId="086FC027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461F0685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46BD9199">
            <w:pPr>
              <w:rPr>
                <w:rFonts w:ascii="Arial"/>
                <w:sz w:val="21"/>
              </w:rPr>
            </w:pPr>
          </w:p>
        </w:tc>
      </w:tr>
      <w:tr w14:paraId="12A6C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83" w:type="dxa"/>
            <w:vAlign w:val="top"/>
          </w:tcPr>
          <w:p w14:paraId="74070CBE">
            <w:pPr>
              <w:pStyle w:val="7"/>
              <w:spacing w:before="211" w:line="219" w:lineRule="auto"/>
              <w:ind w:left="404"/>
            </w:pPr>
            <w:r>
              <w:rPr>
                <w:spacing w:val="2"/>
              </w:rPr>
              <w:t>3、公务接待</w:t>
            </w:r>
          </w:p>
        </w:tc>
        <w:tc>
          <w:tcPr>
            <w:tcW w:w="2217" w:type="dxa"/>
            <w:vAlign w:val="top"/>
          </w:tcPr>
          <w:p w14:paraId="756755F8">
            <w:pPr>
              <w:pStyle w:val="7"/>
              <w:spacing w:before="230" w:line="239" w:lineRule="auto"/>
              <w:ind w:left="952"/>
            </w:pPr>
            <w:r>
              <w:rPr>
                <w:spacing w:val="-2"/>
              </w:rPr>
              <w:t>0.4</w:t>
            </w:r>
          </w:p>
        </w:tc>
        <w:tc>
          <w:tcPr>
            <w:tcW w:w="2217" w:type="dxa"/>
            <w:vAlign w:val="top"/>
          </w:tcPr>
          <w:p w14:paraId="683374E0">
            <w:pPr>
              <w:pStyle w:val="7"/>
              <w:spacing w:before="230" w:line="241" w:lineRule="auto"/>
              <w:ind w:left="105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0.29</w:t>
            </w:r>
          </w:p>
        </w:tc>
        <w:tc>
          <w:tcPr>
            <w:tcW w:w="2672" w:type="dxa"/>
            <w:vAlign w:val="top"/>
          </w:tcPr>
          <w:p w14:paraId="639E489B">
            <w:pPr>
              <w:pStyle w:val="7"/>
              <w:spacing w:before="230" w:line="239" w:lineRule="auto"/>
              <w:ind w:left="118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0.29</w:t>
            </w:r>
          </w:p>
        </w:tc>
      </w:tr>
      <w:tr w14:paraId="3EEFB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vAlign w:val="top"/>
          </w:tcPr>
          <w:p w14:paraId="0E980A2D">
            <w:pPr>
              <w:pStyle w:val="7"/>
              <w:spacing w:before="212" w:line="220" w:lineRule="auto"/>
              <w:ind w:left="505"/>
            </w:pPr>
            <w:r>
              <w:rPr>
                <w:spacing w:val="-1"/>
              </w:rPr>
              <w:t>项目支出：</w:t>
            </w:r>
          </w:p>
        </w:tc>
        <w:tc>
          <w:tcPr>
            <w:tcW w:w="2217" w:type="dxa"/>
            <w:vAlign w:val="top"/>
          </w:tcPr>
          <w:p w14:paraId="4091B349">
            <w:pPr>
              <w:pStyle w:val="7"/>
              <w:spacing w:before="230"/>
              <w:ind w:left="1052"/>
            </w:pPr>
            <w:r>
              <w:rPr>
                <w:rFonts w:hint="eastAsia"/>
              </w:rPr>
              <w:t>90.66</w:t>
            </w:r>
          </w:p>
        </w:tc>
        <w:tc>
          <w:tcPr>
            <w:tcW w:w="2217" w:type="dxa"/>
            <w:vAlign w:val="top"/>
          </w:tcPr>
          <w:p w14:paraId="2D8B840C">
            <w:pPr>
              <w:pStyle w:val="7"/>
              <w:spacing w:before="230"/>
              <w:ind w:left="1054"/>
            </w:pPr>
            <w:r>
              <w:rPr>
                <w:rFonts w:hint="eastAsia"/>
                <w:spacing w:val="-2"/>
              </w:rPr>
              <w:t xml:space="preserve">2073.70 </w:t>
            </w:r>
          </w:p>
        </w:tc>
        <w:tc>
          <w:tcPr>
            <w:tcW w:w="2672" w:type="dxa"/>
            <w:vAlign w:val="top"/>
          </w:tcPr>
          <w:p w14:paraId="5D81DE33">
            <w:pPr>
              <w:pStyle w:val="7"/>
              <w:spacing w:before="230" w:line="239" w:lineRule="auto"/>
              <w:ind w:left="1088"/>
            </w:pPr>
            <w:r>
              <w:rPr>
                <w:rFonts w:hint="eastAsia"/>
                <w:spacing w:val="-2"/>
              </w:rPr>
              <w:t xml:space="preserve">2073.70 </w:t>
            </w:r>
          </w:p>
        </w:tc>
      </w:tr>
      <w:tr w14:paraId="2473E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83" w:type="dxa"/>
            <w:vAlign w:val="top"/>
          </w:tcPr>
          <w:p w14:paraId="5882906A">
            <w:pPr>
              <w:pStyle w:val="7"/>
              <w:spacing w:before="212" w:line="219" w:lineRule="auto"/>
              <w:ind w:left="215"/>
            </w:pPr>
            <w:r>
              <w:rPr>
                <w:spacing w:val="2"/>
              </w:rPr>
              <w:t>1、业务工作经费</w:t>
            </w:r>
          </w:p>
        </w:tc>
        <w:tc>
          <w:tcPr>
            <w:tcW w:w="2217" w:type="dxa"/>
            <w:vAlign w:val="top"/>
          </w:tcPr>
          <w:p w14:paraId="1E8C869F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2217" w:type="dxa"/>
            <w:vAlign w:val="top"/>
          </w:tcPr>
          <w:p w14:paraId="0BE0476C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0A6232AD">
            <w:pPr>
              <w:rPr>
                <w:rFonts w:ascii="Arial"/>
                <w:sz w:val="21"/>
              </w:rPr>
            </w:pPr>
          </w:p>
        </w:tc>
      </w:tr>
      <w:tr w14:paraId="32F92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83" w:type="dxa"/>
            <w:vAlign w:val="top"/>
          </w:tcPr>
          <w:p w14:paraId="634E66C4">
            <w:pPr>
              <w:pStyle w:val="7"/>
              <w:spacing w:before="223" w:line="220" w:lineRule="auto"/>
              <w:ind w:left="215"/>
            </w:pPr>
            <w:r>
              <w:rPr>
                <w:spacing w:val="2"/>
              </w:rPr>
              <w:t>2、运行维护经费</w:t>
            </w:r>
          </w:p>
        </w:tc>
        <w:tc>
          <w:tcPr>
            <w:tcW w:w="2217" w:type="dxa"/>
            <w:vAlign w:val="top"/>
          </w:tcPr>
          <w:p w14:paraId="751C748B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5B60D5C8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41F59B68">
            <w:pPr>
              <w:rPr>
                <w:rFonts w:ascii="Arial"/>
                <w:sz w:val="21"/>
              </w:rPr>
            </w:pPr>
          </w:p>
        </w:tc>
      </w:tr>
      <w:tr w14:paraId="64658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vAlign w:val="top"/>
          </w:tcPr>
          <w:p w14:paraId="3953D67D">
            <w:pPr>
              <w:pStyle w:val="7"/>
              <w:spacing w:before="91" w:line="219" w:lineRule="auto"/>
              <w:ind w:left="74"/>
            </w:pPr>
            <w:r>
              <w:rPr>
                <w:spacing w:val="2"/>
              </w:rPr>
              <w:t>3、本级专项资金(一</w:t>
            </w:r>
          </w:p>
          <w:p w14:paraId="743AA8DE">
            <w:pPr>
              <w:pStyle w:val="7"/>
              <w:spacing w:before="15" w:line="219" w:lineRule="auto"/>
              <w:ind w:left="404"/>
            </w:pPr>
            <w:r>
              <w:rPr>
                <w:spacing w:val="7"/>
              </w:rPr>
              <w:t>个专项一行)</w:t>
            </w:r>
          </w:p>
        </w:tc>
        <w:tc>
          <w:tcPr>
            <w:tcW w:w="2217" w:type="dxa"/>
            <w:vAlign w:val="top"/>
          </w:tcPr>
          <w:p w14:paraId="1BB41729">
            <w:pPr>
              <w:pStyle w:val="7"/>
              <w:spacing w:before="231"/>
              <w:ind w:left="1052"/>
            </w:pPr>
            <w:r>
              <w:t>0</w:t>
            </w:r>
          </w:p>
        </w:tc>
        <w:tc>
          <w:tcPr>
            <w:tcW w:w="2217" w:type="dxa"/>
            <w:vAlign w:val="top"/>
          </w:tcPr>
          <w:p w14:paraId="1F00430D">
            <w:pPr>
              <w:pStyle w:val="7"/>
              <w:spacing w:before="231"/>
              <w:ind w:left="1054"/>
            </w:pPr>
            <w:r>
              <w:t>0</w:t>
            </w:r>
          </w:p>
        </w:tc>
        <w:tc>
          <w:tcPr>
            <w:tcW w:w="2672" w:type="dxa"/>
            <w:vAlign w:val="top"/>
          </w:tcPr>
          <w:p w14:paraId="6DCAA423">
            <w:pPr>
              <w:pStyle w:val="7"/>
              <w:spacing w:before="231" w:line="239" w:lineRule="auto"/>
              <w:ind w:left="1088"/>
            </w:pPr>
            <w:r>
              <w:rPr>
                <w:spacing w:val="-2"/>
              </w:rPr>
              <w:t>33.24</w:t>
            </w:r>
          </w:p>
        </w:tc>
      </w:tr>
      <w:tr w14:paraId="1124F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83" w:type="dxa"/>
            <w:vAlign w:val="top"/>
          </w:tcPr>
          <w:p w14:paraId="2A5B2A74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73AD184C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7E1E84E1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0ADAEEE3">
            <w:pPr>
              <w:rPr>
                <w:rFonts w:ascii="Arial"/>
                <w:sz w:val="21"/>
              </w:rPr>
            </w:pPr>
          </w:p>
        </w:tc>
      </w:tr>
      <w:tr w14:paraId="6E72F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83" w:type="dxa"/>
            <w:vAlign w:val="top"/>
          </w:tcPr>
          <w:p w14:paraId="5C4C8B2D">
            <w:pPr>
              <w:pStyle w:val="7"/>
              <w:spacing w:before="224" w:line="220" w:lineRule="auto"/>
              <w:ind w:left="555"/>
            </w:pPr>
            <w:r>
              <w:rPr>
                <w:spacing w:val="2"/>
              </w:rPr>
              <w:t>民政专项</w:t>
            </w:r>
          </w:p>
        </w:tc>
        <w:tc>
          <w:tcPr>
            <w:tcW w:w="2217" w:type="dxa"/>
            <w:vAlign w:val="top"/>
          </w:tcPr>
          <w:p w14:paraId="20243197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2212C104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3AA7058D">
            <w:pPr>
              <w:pStyle w:val="7"/>
              <w:spacing w:before="242" w:line="239" w:lineRule="auto"/>
              <w:ind w:left="1137"/>
            </w:pPr>
            <w:r>
              <w:rPr>
                <w:spacing w:val="-3"/>
              </w:rPr>
              <w:t>7.52</w:t>
            </w:r>
          </w:p>
        </w:tc>
      </w:tr>
      <w:tr w14:paraId="53F2F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vAlign w:val="top"/>
          </w:tcPr>
          <w:p w14:paraId="39BC9CCC">
            <w:pPr>
              <w:pStyle w:val="7"/>
              <w:spacing w:before="225" w:line="220" w:lineRule="auto"/>
              <w:ind w:left="555"/>
            </w:pPr>
            <w:r>
              <w:rPr>
                <w:spacing w:val="-2"/>
              </w:rPr>
              <w:t>残联经费</w:t>
            </w:r>
          </w:p>
        </w:tc>
        <w:tc>
          <w:tcPr>
            <w:tcW w:w="2217" w:type="dxa"/>
            <w:vAlign w:val="top"/>
          </w:tcPr>
          <w:p w14:paraId="0ACD7D06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56A6D6C2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4C89D860">
            <w:pPr>
              <w:pStyle w:val="7"/>
              <w:spacing w:before="243" w:line="239" w:lineRule="auto"/>
              <w:ind w:left="1137"/>
            </w:pPr>
            <w:r>
              <w:rPr>
                <w:spacing w:val="-5"/>
              </w:rPr>
              <w:t>1.59</w:t>
            </w:r>
          </w:p>
        </w:tc>
      </w:tr>
      <w:tr w14:paraId="47B0E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vAlign w:val="top"/>
          </w:tcPr>
          <w:p w14:paraId="6AA2B47A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7C148DC1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7694C1E0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4CC9B9BA">
            <w:pPr>
              <w:rPr>
                <w:rFonts w:ascii="Arial"/>
                <w:sz w:val="21"/>
              </w:rPr>
            </w:pPr>
          </w:p>
        </w:tc>
      </w:tr>
      <w:tr w14:paraId="0B443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83" w:type="dxa"/>
            <w:vAlign w:val="top"/>
          </w:tcPr>
          <w:p w14:paraId="08AECE04">
            <w:pPr>
              <w:pStyle w:val="7"/>
              <w:spacing w:before="227" w:line="220" w:lineRule="auto"/>
              <w:ind w:left="555"/>
            </w:pPr>
            <w:r>
              <w:rPr>
                <w:spacing w:val="2"/>
              </w:rPr>
              <w:t>民政专项</w:t>
            </w:r>
          </w:p>
        </w:tc>
        <w:tc>
          <w:tcPr>
            <w:tcW w:w="2217" w:type="dxa"/>
            <w:vAlign w:val="top"/>
          </w:tcPr>
          <w:p w14:paraId="431407E4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7F2771DF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00725A39">
            <w:pPr>
              <w:pStyle w:val="7"/>
              <w:spacing w:before="245" w:line="239" w:lineRule="auto"/>
              <w:ind w:left="1137"/>
            </w:pPr>
            <w:r>
              <w:rPr>
                <w:spacing w:val="-5"/>
              </w:rPr>
              <w:t>1.59</w:t>
            </w:r>
          </w:p>
        </w:tc>
      </w:tr>
      <w:tr w14:paraId="3BDB7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83" w:type="dxa"/>
            <w:vAlign w:val="top"/>
          </w:tcPr>
          <w:p w14:paraId="19B31B43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4E557F87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336210C5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38862EF4">
            <w:pPr>
              <w:rPr>
                <w:rFonts w:ascii="Arial"/>
                <w:sz w:val="21"/>
              </w:rPr>
            </w:pPr>
          </w:p>
        </w:tc>
      </w:tr>
      <w:tr w14:paraId="4610C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83" w:type="dxa"/>
            <w:vAlign w:val="top"/>
          </w:tcPr>
          <w:p w14:paraId="0B4F460B">
            <w:pPr>
              <w:pStyle w:val="7"/>
              <w:spacing w:before="227" w:line="220" w:lineRule="auto"/>
              <w:ind w:left="555"/>
            </w:pPr>
            <w:r>
              <w:rPr>
                <w:spacing w:val="2"/>
              </w:rPr>
              <w:t>就业专项</w:t>
            </w:r>
          </w:p>
        </w:tc>
        <w:tc>
          <w:tcPr>
            <w:tcW w:w="2217" w:type="dxa"/>
            <w:vAlign w:val="top"/>
          </w:tcPr>
          <w:p w14:paraId="43DA266F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0A64A70E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24388767">
            <w:pPr>
              <w:pStyle w:val="7"/>
              <w:spacing w:before="245" w:line="239" w:lineRule="auto"/>
              <w:ind w:left="1137"/>
            </w:pPr>
            <w:r>
              <w:rPr>
                <w:spacing w:val="-3"/>
              </w:rPr>
              <w:t>3.97</w:t>
            </w:r>
          </w:p>
        </w:tc>
      </w:tr>
      <w:tr w14:paraId="501D6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83" w:type="dxa"/>
            <w:vAlign w:val="top"/>
          </w:tcPr>
          <w:p w14:paraId="3B4DFBEA">
            <w:pPr>
              <w:pStyle w:val="7"/>
              <w:spacing w:before="227" w:line="220" w:lineRule="auto"/>
              <w:ind w:left="555"/>
            </w:pPr>
            <w:r>
              <w:rPr>
                <w:spacing w:val="-2"/>
              </w:rPr>
              <w:t>疫情防控</w:t>
            </w:r>
          </w:p>
        </w:tc>
        <w:tc>
          <w:tcPr>
            <w:tcW w:w="2217" w:type="dxa"/>
            <w:vAlign w:val="top"/>
          </w:tcPr>
          <w:p w14:paraId="76240923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49CBC76A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202D1F90">
            <w:pPr>
              <w:pStyle w:val="7"/>
              <w:spacing w:before="245" w:line="239" w:lineRule="auto"/>
              <w:ind w:left="1137"/>
            </w:pPr>
            <w:r>
              <w:rPr>
                <w:spacing w:val="-5"/>
              </w:rPr>
              <w:t>1.44</w:t>
            </w:r>
          </w:p>
        </w:tc>
      </w:tr>
      <w:tr w14:paraId="04C71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83" w:type="dxa"/>
            <w:vAlign w:val="top"/>
          </w:tcPr>
          <w:p w14:paraId="1B65454C">
            <w:pPr>
              <w:pStyle w:val="7"/>
              <w:spacing w:before="228" w:line="220" w:lineRule="auto"/>
              <w:ind w:left="555"/>
            </w:pPr>
            <w:r>
              <w:rPr>
                <w:spacing w:val="-2"/>
              </w:rPr>
              <w:t>残联经费</w:t>
            </w:r>
          </w:p>
        </w:tc>
        <w:tc>
          <w:tcPr>
            <w:tcW w:w="2217" w:type="dxa"/>
            <w:vAlign w:val="top"/>
          </w:tcPr>
          <w:p w14:paraId="45126CA8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4C1F7857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75435025">
            <w:pPr>
              <w:pStyle w:val="7"/>
              <w:spacing w:before="246" w:line="239" w:lineRule="auto"/>
              <w:ind w:left="1187"/>
            </w:pPr>
            <w:r>
              <w:rPr>
                <w:spacing w:val="-2"/>
              </w:rPr>
              <w:t>0.3</w:t>
            </w:r>
          </w:p>
        </w:tc>
      </w:tr>
      <w:tr w14:paraId="4B232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83" w:type="dxa"/>
            <w:vAlign w:val="top"/>
          </w:tcPr>
          <w:p w14:paraId="03C951FE">
            <w:pPr>
              <w:pStyle w:val="7"/>
              <w:spacing w:before="227" w:line="219" w:lineRule="auto"/>
              <w:ind w:left="555"/>
            </w:pPr>
            <w:r>
              <w:rPr>
                <w:spacing w:val="-2"/>
              </w:rPr>
              <w:t>文明创建</w:t>
            </w:r>
          </w:p>
        </w:tc>
        <w:tc>
          <w:tcPr>
            <w:tcW w:w="2217" w:type="dxa"/>
            <w:vAlign w:val="top"/>
          </w:tcPr>
          <w:p w14:paraId="68897D25"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Align w:val="top"/>
          </w:tcPr>
          <w:p w14:paraId="7F1AA1F5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vAlign w:val="top"/>
          </w:tcPr>
          <w:p w14:paraId="6357F632">
            <w:pPr>
              <w:pStyle w:val="7"/>
              <w:spacing w:before="246" w:line="239" w:lineRule="auto"/>
              <w:ind w:left="1137"/>
            </w:pPr>
            <w:r>
              <w:rPr>
                <w:spacing w:val="-2"/>
              </w:rPr>
              <w:t>0.94</w:t>
            </w:r>
          </w:p>
        </w:tc>
      </w:tr>
    </w:tbl>
    <w:p w14:paraId="2434A91E">
      <w:pPr>
        <w:spacing w:before="20"/>
        <w:rPr>
          <w:rFonts w:hint="eastAsia" w:eastAsia="宋体"/>
          <w:lang w:eastAsia="zh-CN"/>
        </w:rPr>
      </w:pPr>
    </w:p>
    <w:p w14:paraId="2869172F">
      <w:pPr>
        <w:rPr>
          <w:rFonts w:ascii="Arial"/>
          <w:sz w:val="21"/>
        </w:rPr>
      </w:pPr>
    </w:p>
    <w:p w14:paraId="416DAC1B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218" w:right="1715" w:bottom="0" w:left="1185" w:header="0" w:footer="0" w:gutter="0"/>
          <w:cols w:space="720" w:num="1"/>
        </w:sectPr>
      </w:pPr>
    </w:p>
    <w:p w14:paraId="64813FF3">
      <w:pPr>
        <w:spacing w:before="143"/>
      </w:pPr>
    </w:p>
    <w:tbl>
      <w:tblPr>
        <w:tblStyle w:val="6"/>
        <w:tblW w:w="9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1388"/>
        <w:gridCol w:w="909"/>
        <w:gridCol w:w="1358"/>
        <w:gridCol w:w="909"/>
        <w:gridCol w:w="1359"/>
        <w:gridCol w:w="1364"/>
      </w:tblGrid>
      <w:tr w14:paraId="0D236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73" w:type="dxa"/>
            <w:vAlign w:val="top"/>
          </w:tcPr>
          <w:p w14:paraId="2C556572">
            <w:pPr>
              <w:pStyle w:val="7"/>
              <w:spacing w:before="213" w:line="220" w:lineRule="auto"/>
              <w:ind w:left="5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疫情防控</w:t>
            </w:r>
          </w:p>
        </w:tc>
        <w:tc>
          <w:tcPr>
            <w:tcW w:w="2297" w:type="dxa"/>
            <w:gridSpan w:val="2"/>
            <w:vAlign w:val="top"/>
          </w:tcPr>
          <w:p w14:paraId="6E8F695B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54AC2D41">
            <w:pPr>
              <w:rPr>
                <w:rFonts w:ascii="Arial"/>
                <w:sz w:val="21"/>
              </w:rPr>
            </w:pPr>
          </w:p>
        </w:tc>
        <w:tc>
          <w:tcPr>
            <w:tcW w:w="2723" w:type="dxa"/>
            <w:gridSpan w:val="2"/>
            <w:vAlign w:val="top"/>
          </w:tcPr>
          <w:p w14:paraId="46BEB910">
            <w:pPr>
              <w:pStyle w:val="7"/>
              <w:spacing w:before="232"/>
              <w:ind w:left="12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</w:t>
            </w:r>
            <w:r>
              <w:rPr>
                <w:rFonts w:hint="eastAsia"/>
                <w:spacing w:val="-3"/>
                <w:sz w:val="20"/>
                <w:szCs w:val="20"/>
                <w:lang w:val="en-US" w:eastAsia="zh-CN"/>
              </w:rPr>
              <w:t>.9</w:t>
            </w:r>
            <w:r>
              <w:rPr>
                <w:spacing w:val="-3"/>
                <w:sz w:val="20"/>
                <w:szCs w:val="20"/>
              </w:rPr>
              <w:t>4</w:t>
            </w:r>
          </w:p>
        </w:tc>
      </w:tr>
      <w:tr w14:paraId="0B558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73" w:type="dxa"/>
            <w:vAlign w:val="top"/>
          </w:tcPr>
          <w:p w14:paraId="07F06759">
            <w:pPr>
              <w:pStyle w:val="7"/>
              <w:spacing w:before="208" w:line="220" w:lineRule="auto"/>
              <w:ind w:left="57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民政专项</w:t>
            </w:r>
          </w:p>
        </w:tc>
        <w:tc>
          <w:tcPr>
            <w:tcW w:w="2297" w:type="dxa"/>
            <w:gridSpan w:val="2"/>
            <w:vAlign w:val="top"/>
          </w:tcPr>
          <w:p w14:paraId="40AD465F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0DF05B2E">
            <w:pPr>
              <w:rPr>
                <w:rFonts w:ascii="Arial"/>
                <w:sz w:val="21"/>
              </w:rPr>
            </w:pPr>
          </w:p>
        </w:tc>
        <w:tc>
          <w:tcPr>
            <w:tcW w:w="2723" w:type="dxa"/>
            <w:gridSpan w:val="2"/>
            <w:vAlign w:val="top"/>
          </w:tcPr>
          <w:p w14:paraId="45E50F55">
            <w:pPr>
              <w:pStyle w:val="7"/>
              <w:spacing w:before="227"/>
              <w:ind w:left="120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</w:t>
            </w:r>
            <w:r>
              <w:rPr>
                <w:rFonts w:hint="eastAsia"/>
                <w:spacing w:val="-6"/>
                <w:sz w:val="20"/>
                <w:szCs w:val="20"/>
                <w:lang w:val="en-US" w:eastAsia="zh-CN"/>
              </w:rPr>
              <w:t>.0</w:t>
            </w:r>
            <w:r>
              <w:rPr>
                <w:spacing w:val="-6"/>
                <w:sz w:val="20"/>
                <w:szCs w:val="20"/>
              </w:rPr>
              <w:t>7</w:t>
            </w:r>
          </w:p>
        </w:tc>
      </w:tr>
      <w:tr w14:paraId="2FC56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73" w:type="dxa"/>
            <w:vAlign w:val="top"/>
          </w:tcPr>
          <w:p w14:paraId="087963E7">
            <w:pPr>
              <w:pStyle w:val="7"/>
              <w:spacing w:before="209" w:line="220" w:lineRule="auto"/>
              <w:ind w:left="5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疫情防控</w:t>
            </w:r>
          </w:p>
        </w:tc>
        <w:tc>
          <w:tcPr>
            <w:tcW w:w="2297" w:type="dxa"/>
            <w:gridSpan w:val="2"/>
            <w:vAlign w:val="top"/>
          </w:tcPr>
          <w:p w14:paraId="70AEA27F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226F5FA3">
            <w:pPr>
              <w:rPr>
                <w:rFonts w:ascii="Arial"/>
                <w:sz w:val="21"/>
              </w:rPr>
            </w:pPr>
          </w:p>
        </w:tc>
        <w:tc>
          <w:tcPr>
            <w:tcW w:w="2723" w:type="dxa"/>
            <w:gridSpan w:val="2"/>
            <w:vAlign w:val="top"/>
          </w:tcPr>
          <w:p w14:paraId="411125F5">
            <w:pPr>
              <w:pStyle w:val="7"/>
              <w:spacing w:before="229" w:line="239" w:lineRule="auto"/>
              <w:ind w:left="115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9.34</w:t>
            </w:r>
          </w:p>
        </w:tc>
      </w:tr>
      <w:tr w14:paraId="61E32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73" w:type="dxa"/>
            <w:vAlign w:val="top"/>
          </w:tcPr>
          <w:p w14:paraId="634A0FE4">
            <w:pPr>
              <w:pStyle w:val="7"/>
              <w:spacing w:before="210" w:line="220" w:lineRule="auto"/>
              <w:ind w:left="57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残联经费</w:t>
            </w:r>
          </w:p>
        </w:tc>
        <w:tc>
          <w:tcPr>
            <w:tcW w:w="2297" w:type="dxa"/>
            <w:gridSpan w:val="2"/>
            <w:vAlign w:val="top"/>
          </w:tcPr>
          <w:p w14:paraId="0DDB3A25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375168AE">
            <w:pPr>
              <w:rPr>
                <w:rFonts w:ascii="Arial"/>
                <w:sz w:val="21"/>
              </w:rPr>
            </w:pPr>
          </w:p>
        </w:tc>
        <w:tc>
          <w:tcPr>
            <w:tcW w:w="2723" w:type="dxa"/>
            <w:gridSpan w:val="2"/>
            <w:vAlign w:val="top"/>
          </w:tcPr>
          <w:p w14:paraId="07F1A3C3">
            <w:pPr>
              <w:pStyle w:val="7"/>
              <w:spacing w:before="230" w:line="239" w:lineRule="auto"/>
              <w:ind w:left="115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1.34</w:t>
            </w:r>
          </w:p>
        </w:tc>
      </w:tr>
      <w:tr w14:paraId="20AF5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73" w:type="dxa"/>
            <w:vAlign w:val="top"/>
          </w:tcPr>
          <w:p w14:paraId="5CD3E2A2">
            <w:pPr>
              <w:pStyle w:val="7"/>
              <w:spacing w:before="220" w:line="220" w:lineRule="auto"/>
              <w:ind w:left="57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民政专项</w:t>
            </w:r>
          </w:p>
        </w:tc>
        <w:tc>
          <w:tcPr>
            <w:tcW w:w="2297" w:type="dxa"/>
            <w:gridSpan w:val="2"/>
            <w:vAlign w:val="top"/>
          </w:tcPr>
          <w:p w14:paraId="13D6B16E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786E2C08">
            <w:pPr>
              <w:rPr>
                <w:rFonts w:ascii="Arial"/>
                <w:sz w:val="21"/>
              </w:rPr>
            </w:pPr>
          </w:p>
        </w:tc>
        <w:tc>
          <w:tcPr>
            <w:tcW w:w="2723" w:type="dxa"/>
            <w:gridSpan w:val="2"/>
            <w:vAlign w:val="top"/>
          </w:tcPr>
          <w:p w14:paraId="24DD88B8">
            <w:pPr>
              <w:pStyle w:val="7"/>
              <w:spacing w:before="240" w:line="239" w:lineRule="auto"/>
              <w:ind w:left="12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0.2</w:t>
            </w:r>
          </w:p>
        </w:tc>
      </w:tr>
      <w:tr w14:paraId="7DDDC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73" w:type="dxa"/>
            <w:vAlign w:val="top"/>
          </w:tcPr>
          <w:p w14:paraId="6AA1874C">
            <w:pPr>
              <w:pStyle w:val="7"/>
              <w:spacing w:before="212" w:line="220" w:lineRule="auto"/>
              <w:ind w:left="525"/>
              <w:rPr>
                <w:rFonts w:ascii="Arial"/>
                <w:sz w:val="21"/>
              </w:rPr>
            </w:pPr>
            <w:r>
              <w:rPr>
                <w:sz w:val="20"/>
                <w:szCs w:val="20"/>
              </w:rPr>
              <w:t>公用经费：</w:t>
            </w:r>
          </w:p>
        </w:tc>
        <w:tc>
          <w:tcPr>
            <w:tcW w:w="2297" w:type="dxa"/>
            <w:gridSpan w:val="2"/>
            <w:vAlign w:val="top"/>
          </w:tcPr>
          <w:p w14:paraId="63E382CE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0BA8F70B">
            <w:pPr>
              <w:pStyle w:val="7"/>
              <w:spacing w:before="240" w:line="239" w:lineRule="auto"/>
              <w:ind w:left="1208"/>
              <w:rPr>
                <w:spacing w:val="-3"/>
                <w:sz w:val="20"/>
                <w:szCs w:val="20"/>
              </w:rPr>
            </w:pPr>
          </w:p>
        </w:tc>
        <w:tc>
          <w:tcPr>
            <w:tcW w:w="2723" w:type="dxa"/>
            <w:gridSpan w:val="2"/>
            <w:vAlign w:val="top"/>
          </w:tcPr>
          <w:p w14:paraId="380F1463">
            <w:pPr>
              <w:pStyle w:val="7"/>
              <w:spacing w:before="240" w:line="239" w:lineRule="auto"/>
              <w:ind w:left="1208"/>
              <w:rPr>
                <w:spacing w:val="-3"/>
                <w:sz w:val="20"/>
                <w:szCs w:val="20"/>
              </w:rPr>
            </w:pPr>
            <w:r>
              <w:rPr>
                <w:rFonts w:hint="eastAsia"/>
                <w:spacing w:val="-3"/>
                <w:sz w:val="20"/>
                <w:szCs w:val="20"/>
              </w:rPr>
              <w:t xml:space="preserve">701.87 </w:t>
            </w:r>
          </w:p>
        </w:tc>
      </w:tr>
      <w:tr w14:paraId="761D3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973" w:type="dxa"/>
            <w:vAlign w:val="top"/>
          </w:tcPr>
          <w:p w14:paraId="14C43272">
            <w:pPr>
              <w:pStyle w:val="7"/>
              <w:spacing w:before="213" w:line="219" w:lineRule="auto"/>
              <w:ind w:left="275"/>
              <w:rPr>
                <w:rFonts w:ascii="Arial"/>
                <w:sz w:val="21"/>
              </w:rPr>
            </w:pPr>
            <w:r>
              <w:rPr>
                <w:spacing w:val="1"/>
                <w:sz w:val="20"/>
                <w:szCs w:val="20"/>
              </w:rPr>
              <w:t>其中：办公经费</w:t>
            </w:r>
          </w:p>
        </w:tc>
        <w:tc>
          <w:tcPr>
            <w:tcW w:w="2297" w:type="dxa"/>
            <w:gridSpan w:val="2"/>
            <w:vAlign w:val="top"/>
          </w:tcPr>
          <w:p w14:paraId="3E245D63">
            <w:pPr>
              <w:pStyle w:val="7"/>
              <w:spacing w:before="233" w:line="239" w:lineRule="auto"/>
              <w:ind w:left="892"/>
              <w:rPr>
                <w:rFonts w:ascii="Arial"/>
                <w:sz w:val="21"/>
              </w:rPr>
            </w:pPr>
            <w:r>
              <w:rPr>
                <w:spacing w:val="-3"/>
                <w:sz w:val="20"/>
                <w:szCs w:val="20"/>
              </w:rPr>
              <w:t>79.72</w:t>
            </w:r>
          </w:p>
        </w:tc>
        <w:tc>
          <w:tcPr>
            <w:tcW w:w="2267" w:type="dxa"/>
            <w:gridSpan w:val="2"/>
            <w:vAlign w:val="top"/>
          </w:tcPr>
          <w:p w14:paraId="4A3659E4">
            <w:pPr>
              <w:pStyle w:val="7"/>
              <w:spacing w:before="233" w:line="239" w:lineRule="auto"/>
              <w:ind w:left="875"/>
              <w:rPr>
                <w:rFonts w:ascii="Arial"/>
                <w:sz w:val="21"/>
              </w:rPr>
            </w:pPr>
            <w:r>
              <w:rPr>
                <w:spacing w:val="-2"/>
                <w:sz w:val="20"/>
                <w:szCs w:val="20"/>
              </w:rPr>
              <w:t>62.06</w:t>
            </w:r>
          </w:p>
        </w:tc>
        <w:tc>
          <w:tcPr>
            <w:tcW w:w="2723" w:type="dxa"/>
            <w:gridSpan w:val="2"/>
            <w:vAlign w:val="top"/>
          </w:tcPr>
          <w:p w14:paraId="4A75B2FC">
            <w:pPr>
              <w:pStyle w:val="7"/>
              <w:spacing w:before="233" w:line="239" w:lineRule="auto"/>
              <w:ind w:left="1108"/>
              <w:rPr>
                <w:rFonts w:ascii="Arial"/>
                <w:sz w:val="21"/>
              </w:rPr>
            </w:pPr>
            <w:r>
              <w:rPr>
                <w:spacing w:val="-2"/>
                <w:sz w:val="20"/>
                <w:szCs w:val="20"/>
              </w:rPr>
              <w:t>59.86</w:t>
            </w:r>
          </w:p>
        </w:tc>
      </w:tr>
      <w:tr w14:paraId="1D77F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73" w:type="dxa"/>
            <w:vAlign w:val="top"/>
          </w:tcPr>
          <w:p w14:paraId="6E1ABD83">
            <w:pPr>
              <w:pStyle w:val="7"/>
              <w:spacing w:before="214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水费、电费、差旅费</w:t>
            </w:r>
          </w:p>
        </w:tc>
        <w:tc>
          <w:tcPr>
            <w:tcW w:w="2297" w:type="dxa"/>
            <w:gridSpan w:val="2"/>
            <w:vAlign w:val="top"/>
          </w:tcPr>
          <w:p w14:paraId="4A872D67">
            <w:pPr>
              <w:pStyle w:val="7"/>
              <w:spacing w:before="234" w:line="239" w:lineRule="auto"/>
              <w:ind w:left="892"/>
              <w:rPr>
                <w:rFonts w:ascii="Arial"/>
                <w:sz w:val="21"/>
              </w:rPr>
            </w:pPr>
            <w:r>
              <w:rPr>
                <w:spacing w:val="-4"/>
                <w:sz w:val="20"/>
                <w:szCs w:val="20"/>
              </w:rPr>
              <w:t>13.37</w:t>
            </w:r>
          </w:p>
        </w:tc>
        <w:tc>
          <w:tcPr>
            <w:tcW w:w="2267" w:type="dxa"/>
            <w:gridSpan w:val="2"/>
            <w:vAlign w:val="top"/>
          </w:tcPr>
          <w:p w14:paraId="45AB5CF8">
            <w:pPr>
              <w:pStyle w:val="7"/>
              <w:spacing w:before="233"/>
              <w:ind w:left="1025"/>
              <w:rPr>
                <w:rFonts w:ascii="Arial"/>
                <w:sz w:val="21"/>
              </w:rPr>
            </w:pPr>
            <w:r>
              <w:rPr>
                <w:spacing w:val="-3"/>
                <w:sz w:val="20"/>
                <w:szCs w:val="20"/>
              </w:rPr>
              <w:t>27</w:t>
            </w:r>
          </w:p>
        </w:tc>
        <w:tc>
          <w:tcPr>
            <w:tcW w:w="2723" w:type="dxa"/>
            <w:gridSpan w:val="2"/>
            <w:vAlign w:val="top"/>
          </w:tcPr>
          <w:p w14:paraId="73D1A777">
            <w:pPr>
              <w:pStyle w:val="7"/>
              <w:spacing w:before="234" w:line="239" w:lineRule="auto"/>
              <w:ind w:left="1108"/>
              <w:rPr>
                <w:rFonts w:ascii="Arial"/>
                <w:sz w:val="21"/>
              </w:rPr>
            </w:pPr>
            <w:r>
              <w:rPr>
                <w:spacing w:val="-2"/>
                <w:sz w:val="20"/>
                <w:szCs w:val="20"/>
              </w:rPr>
              <w:t>27.27</w:t>
            </w:r>
          </w:p>
        </w:tc>
      </w:tr>
      <w:tr w14:paraId="6E753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73" w:type="dxa"/>
            <w:vAlign w:val="top"/>
          </w:tcPr>
          <w:p w14:paraId="5274FE0C">
            <w:pPr>
              <w:pStyle w:val="7"/>
              <w:spacing w:before="214" w:line="219" w:lineRule="auto"/>
              <w:ind w:left="2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会议费、培训费</w:t>
            </w:r>
          </w:p>
        </w:tc>
        <w:tc>
          <w:tcPr>
            <w:tcW w:w="2297" w:type="dxa"/>
            <w:gridSpan w:val="2"/>
            <w:vAlign w:val="top"/>
          </w:tcPr>
          <w:p w14:paraId="7A124EE2">
            <w:pPr>
              <w:pStyle w:val="7"/>
              <w:spacing w:before="235" w:line="239" w:lineRule="auto"/>
              <w:ind w:left="94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1.93</w:t>
            </w:r>
          </w:p>
        </w:tc>
        <w:tc>
          <w:tcPr>
            <w:tcW w:w="2267" w:type="dxa"/>
            <w:gridSpan w:val="2"/>
            <w:vAlign w:val="top"/>
          </w:tcPr>
          <w:p w14:paraId="2E6F9C78">
            <w:pPr>
              <w:pStyle w:val="7"/>
              <w:spacing w:before="234"/>
              <w:ind w:left="10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23" w:type="dxa"/>
            <w:gridSpan w:val="2"/>
            <w:vAlign w:val="top"/>
          </w:tcPr>
          <w:p w14:paraId="2C4FD1B8">
            <w:pPr>
              <w:pStyle w:val="7"/>
              <w:spacing w:before="235" w:line="239" w:lineRule="auto"/>
              <w:ind w:left="1158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spacing w:val="-2"/>
                <w:sz w:val="20"/>
                <w:szCs w:val="20"/>
              </w:rPr>
              <w:t>2.</w:t>
            </w:r>
            <w:r>
              <w:rPr>
                <w:rFonts w:hint="eastAsia"/>
                <w:spacing w:val="-2"/>
                <w:sz w:val="20"/>
                <w:szCs w:val="20"/>
                <w:lang w:val="en-US" w:eastAsia="zh-CN"/>
              </w:rPr>
              <w:t>68</w:t>
            </w:r>
          </w:p>
        </w:tc>
      </w:tr>
      <w:tr w14:paraId="4C876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73" w:type="dxa"/>
            <w:vAlign w:val="top"/>
          </w:tcPr>
          <w:p w14:paraId="27C5D477">
            <w:pPr>
              <w:pStyle w:val="7"/>
              <w:spacing w:before="214" w:line="219" w:lineRule="auto"/>
              <w:ind w:left="3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政府采购金额</w:t>
            </w:r>
          </w:p>
        </w:tc>
        <w:tc>
          <w:tcPr>
            <w:tcW w:w="2297" w:type="dxa"/>
            <w:gridSpan w:val="2"/>
            <w:vAlign w:val="top"/>
          </w:tcPr>
          <w:p w14:paraId="5CD1E186">
            <w:pPr>
              <w:pStyle w:val="7"/>
              <w:spacing w:before="235" w:line="239" w:lineRule="auto"/>
              <w:ind w:left="7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1030.63</w:t>
            </w:r>
          </w:p>
        </w:tc>
        <w:tc>
          <w:tcPr>
            <w:tcW w:w="2267" w:type="dxa"/>
            <w:gridSpan w:val="2"/>
            <w:vAlign w:val="top"/>
          </w:tcPr>
          <w:p w14:paraId="2ED29568">
            <w:pPr>
              <w:pStyle w:val="7"/>
              <w:spacing w:before="235" w:line="239" w:lineRule="auto"/>
              <w:ind w:left="82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172.17</w:t>
            </w:r>
          </w:p>
        </w:tc>
        <w:tc>
          <w:tcPr>
            <w:tcW w:w="2723" w:type="dxa"/>
            <w:gridSpan w:val="2"/>
            <w:vAlign w:val="top"/>
          </w:tcPr>
          <w:p w14:paraId="75E67E39">
            <w:pPr>
              <w:pStyle w:val="7"/>
              <w:spacing w:before="235" w:line="239" w:lineRule="auto"/>
              <w:ind w:left="10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1224.95</w:t>
            </w:r>
          </w:p>
        </w:tc>
      </w:tr>
      <w:tr w14:paraId="7502F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973" w:type="dxa"/>
            <w:vAlign w:val="top"/>
          </w:tcPr>
          <w:p w14:paraId="60C433DB">
            <w:pPr>
              <w:pStyle w:val="7"/>
              <w:spacing w:before="85" w:line="237" w:lineRule="auto"/>
              <w:ind w:left="874" w:right="71" w:hanging="79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部门基本支出预算调</w:t>
            </w:r>
            <w:r>
              <w:rPr>
                <w:sz w:val="20"/>
                <w:szCs w:val="20"/>
              </w:rPr>
              <w:t>整</w:t>
            </w:r>
          </w:p>
        </w:tc>
        <w:tc>
          <w:tcPr>
            <w:tcW w:w="2297" w:type="dxa"/>
            <w:gridSpan w:val="2"/>
            <w:vAlign w:val="top"/>
          </w:tcPr>
          <w:p w14:paraId="68114738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Align w:val="top"/>
          </w:tcPr>
          <w:p w14:paraId="7922E2FE">
            <w:pPr>
              <w:rPr>
                <w:sz w:val="20"/>
                <w:szCs w:val="20"/>
              </w:rPr>
            </w:pPr>
          </w:p>
        </w:tc>
        <w:tc>
          <w:tcPr>
            <w:tcW w:w="2723" w:type="dxa"/>
            <w:gridSpan w:val="2"/>
            <w:vAlign w:val="top"/>
          </w:tcPr>
          <w:p w14:paraId="5E8CB349">
            <w:pPr>
              <w:rPr>
                <w:sz w:val="20"/>
                <w:szCs w:val="20"/>
              </w:rPr>
            </w:pPr>
          </w:p>
        </w:tc>
      </w:tr>
      <w:tr w14:paraId="3F4A1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73" w:type="dxa"/>
            <w:tcBorders>
              <w:bottom w:val="nil"/>
            </w:tcBorders>
            <w:vAlign w:val="top"/>
          </w:tcPr>
          <w:p w14:paraId="68C75041">
            <w:pPr>
              <w:pStyle w:val="7"/>
              <w:spacing w:before="65" w:line="219" w:lineRule="auto"/>
              <w:ind w:left="175"/>
              <w:rPr>
                <w:rFonts w:hint="eastAsia" w:eastAsia="宋体"/>
                <w:spacing w:val="-1"/>
                <w:sz w:val="20"/>
                <w:szCs w:val="20"/>
                <w:lang w:eastAsia="zh-CN"/>
              </w:rPr>
            </w:pPr>
          </w:p>
          <w:p w14:paraId="18329001">
            <w:pPr>
              <w:pStyle w:val="7"/>
              <w:spacing w:before="65" w:line="219" w:lineRule="auto"/>
              <w:ind w:left="1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楼堂馆所控制情况</w:t>
            </w:r>
          </w:p>
          <w:p w14:paraId="23149E90">
            <w:pPr>
              <w:pStyle w:val="7"/>
              <w:spacing w:before="22" w:line="219" w:lineRule="auto"/>
              <w:ind w:left="17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(2023年完工项目)</w:t>
            </w:r>
          </w:p>
        </w:tc>
        <w:tc>
          <w:tcPr>
            <w:tcW w:w="2297" w:type="dxa"/>
            <w:gridSpan w:val="2"/>
            <w:vAlign w:val="top"/>
          </w:tcPr>
          <w:p w14:paraId="666B98D8">
            <w:pPr>
              <w:pStyle w:val="7"/>
              <w:spacing w:before="256" w:line="219" w:lineRule="auto"/>
              <w:ind w:left="2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批复规模</w:t>
            </w:r>
          </w:p>
          <w:p w14:paraId="78843506">
            <w:pPr>
              <w:pStyle w:val="7"/>
              <w:spacing w:before="45" w:line="222" w:lineRule="auto"/>
              <w:ind w:left="432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(m²)</w:t>
            </w:r>
          </w:p>
        </w:tc>
        <w:tc>
          <w:tcPr>
            <w:tcW w:w="2267" w:type="dxa"/>
            <w:gridSpan w:val="2"/>
            <w:vAlign w:val="top"/>
          </w:tcPr>
          <w:p w14:paraId="6A63592E">
            <w:pPr>
              <w:pStyle w:val="7"/>
              <w:spacing w:before="256" w:line="219" w:lineRule="auto"/>
              <w:ind w:left="4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实际规模</w:t>
            </w:r>
          </w:p>
          <w:p w14:paraId="51DE967F">
            <w:pPr>
              <w:pStyle w:val="7"/>
              <w:spacing w:before="45" w:line="222" w:lineRule="auto"/>
              <w:ind w:left="194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(m²)</w:t>
            </w:r>
          </w:p>
        </w:tc>
        <w:tc>
          <w:tcPr>
            <w:tcW w:w="2723" w:type="dxa"/>
            <w:gridSpan w:val="2"/>
            <w:vAlign w:val="top"/>
          </w:tcPr>
          <w:p w14:paraId="6D5581F1">
            <w:pPr>
              <w:spacing w:line="329" w:lineRule="auto"/>
              <w:rPr>
                <w:rFonts w:ascii="Arial"/>
                <w:sz w:val="21"/>
              </w:rPr>
            </w:pPr>
          </w:p>
          <w:p w14:paraId="6E57BC36">
            <w:pPr>
              <w:pStyle w:val="7"/>
              <w:spacing w:before="65" w:line="219" w:lineRule="auto"/>
              <w:ind w:left="19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规模控制率</w:t>
            </w:r>
          </w:p>
        </w:tc>
      </w:tr>
      <w:tr w14:paraId="21DC3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73" w:type="dxa"/>
            <w:tcBorders>
              <w:top w:val="nil"/>
            </w:tcBorders>
            <w:vAlign w:val="top"/>
          </w:tcPr>
          <w:p w14:paraId="666DF7D8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Align w:val="top"/>
          </w:tcPr>
          <w:p w14:paraId="6D14E3FD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2C2CE1A6">
            <w:pPr>
              <w:rPr>
                <w:rFonts w:ascii="Arial"/>
                <w:sz w:val="21"/>
              </w:rPr>
            </w:pPr>
          </w:p>
        </w:tc>
        <w:tc>
          <w:tcPr>
            <w:tcW w:w="2723" w:type="dxa"/>
            <w:gridSpan w:val="2"/>
            <w:vAlign w:val="top"/>
          </w:tcPr>
          <w:p w14:paraId="54A1CE76">
            <w:pPr>
              <w:rPr>
                <w:rFonts w:ascii="Arial"/>
                <w:sz w:val="21"/>
              </w:rPr>
            </w:pPr>
          </w:p>
        </w:tc>
      </w:tr>
      <w:tr w14:paraId="70A91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973" w:type="dxa"/>
            <w:vMerge w:val="restart"/>
            <w:vAlign w:val="top"/>
          </w:tcPr>
          <w:p w14:paraId="7BD02602">
            <w:pPr>
              <w:spacing w:line="291" w:lineRule="auto"/>
              <w:rPr>
                <w:rFonts w:ascii="Arial"/>
                <w:sz w:val="21"/>
              </w:rPr>
            </w:pPr>
          </w:p>
          <w:p w14:paraId="6E601E21">
            <w:pPr>
              <w:pStyle w:val="7"/>
              <w:spacing w:before="65" w:line="219" w:lineRule="auto"/>
              <w:ind w:left="17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厉行节约保障措施</w:t>
            </w:r>
          </w:p>
        </w:tc>
        <w:tc>
          <w:tcPr>
            <w:tcW w:w="1388" w:type="dxa"/>
            <w:vAlign w:val="top"/>
          </w:tcPr>
          <w:p w14:paraId="2BC961C9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Align w:val="top"/>
          </w:tcPr>
          <w:p w14:paraId="4896BFF7">
            <w:pPr>
              <w:pStyle w:val="7"/>
              <w:spacing w:before="45" w:line="222" w:lineRule="auto"/>
              <w:ind w:left="194"/>
              <w:rPr>
                <w:sz w:val="20"/>
                <w:szCs w:val="20"/>
              </w:rPr>
            </w:pPr>
          </w:p>
        </w:tc>
        <w:tc>
          <w:tcPr>
            <w:tcW w:w="1358" w:type="dxa"/>
            <w:vAlign w:val="top"/>
          </w:tcPr>
          <w:p w14:paraId="387166C0">
            <w:pPr>
              <w:pStyle w:val="7"/>
              <w:spacing w:before="65" w:line="219" w:lineRule="auto"/>
              <w:ind w:left="195"/>
              <w:rPr>
                <w:sz w:val="20"/>
                <w:szCs w:val="20"/>
              </w:rPr>
            </w:pPr>
          </w:p>
        </w:tc>
        <w:tc>
          <w:tcPr>
            <w:tcW w:w="909" w:type="dxa"/>
            <w:vAlign w:val="top"/>
          </w:tcPr>
          <w:p w14:paraId="4E05C409">
            <w:pPr>
              <w:pStyle w:val="7"/>
              <w:spacing w:before="296" w:line="219" w:lineRule="auto"/>
              <w:ind w:left="4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预算投资</w:t>
            </w:r>
          </w:p>
          <w:p w14:paraId="60B4355A">
            <w:pPr>
              <w:pStyle w:val="7"/>
              <w:spacing w:before="13" w:line="220" w:lineRule="auto"/>
              <w:ind w:left="14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1359" w:type="dxa"/>
            <w:vAlign w:val="top"/>
          </w:tcPr>
          <w:p w14:paraId="74F9074D">
            <w:pPr>
              <w:pStyle w:val="7"/>
              <w:spacing w:before="276" w:line="220" w:lineRule="auto"/>
              <w:ind w:left="27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实际投资</w:t>
            </w:r>
          </w:p>
          <w:p w14:paraId="1D82B60F">
            <w:pPr>
              <w:pStyle w:val="7"/>
              <w:spacing w:before="31" w:line="220" w:lineRule="auto"/>
              <w:ind w:left="378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1364" w:type="dxa"/>
            <w:vAlign w:val="top"/>
          </w:tcPr>
          <w:p w14:paraId="6AFD31DA">
            <w:pPr>
              <w:pStyle w:val="7"/>
              <w:spacing w:before="295" w:line="233" w:lineRule="auto"/>
              <w:ind w:left="579" w:right="57" w:hanging="50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投资概算控制</w:t>
            </w:r>
            <w:r>
              <w:rPr>
                <w:sz w:val="20"/>
                <w:szCs w:val="20"/>
              </w:rPr>
              <w:t>率</w:t>
            </w:r>
          </w:p>
        </w:tc>
      </w:tr>
      <w:tr w14:paraId="043BB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73" w:type="dxa"/>
            <w:vMerge w:val="continue"/>
            <w:tcBorders>
              <w:top w:val="nil"/>
            </w:tcBorders>
            <w:vAlign w:val="top"/>
          </w:tcPr>
          <w:p w14:paraId="2E570098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09E72646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91CC841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706B1A2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DBD0258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61C52DBE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7343A4BE">
            <w:pPr>
              <w:rPr>
                <w:rFonts w:ascii="Arial"/>
                <w:sz w:val="21"/>
              </w:rPr>
            </w:pPr>
          </w:p>
        </w:tc>
      </w:tr>
      <w:tr w14:paraId="6B48A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973" w:type="dxa"/>
            <w:vAlign w:val="top"/>
          </w:tcPr>
          <w:p w14:paraId="4C0865D7">
            <w:pPr>
              <w:pStyle w:val="7"/>
              <w:spacing w:before="65" w:line="219" w:lineRule="auto"/>
              <w:ind w:left="175"/>
              <w:rPr>
                <w:sz w:val="20"/>
                <w:szCs w:val="20"/>
              </w:rPr>
            </w:pPr>
          </w:p>
        </w:tc>
        <w:tc>
          <w:tcPr>
            <w:tcW w:w="7287" w:type="dxa"/>
            <w:gridSpan w:val="6"/>
            <w:vAlign w:val="top"/>
          </w:tcPr>
          <w:p w14:paraId="4A4445CD">
            <w:pPr>
              <w:rPr>
                <w:rFonts w:ascii="Arial"/>
                <w:sz w:val="21"/>
              </w:rPr>
            </w:pPr>
          </w:p>
        </w:tc>
      </w:tr>
    </w:tbl>
    <w:p w14:paraId="413377A9">
      <w:pPr>
        <w:rPr>
          <w:rFonts w:ascii="Arial"/>
          <w:sz w:val="21"/>
        </w:rPr>
      </w:pPr>
    </w:p>
    <w:p w14:paraId="20B4794E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630" w:right="1594" w:bottom="0" w:left="1034" w:header="0" w:footer="0" w:gutter="0"/>
          <w:cols w:space="720" w:num="1"/>
        </w:sectPr>
      </w:pPr>
    </w:p>
    <w:p w14:paraId="04DC6441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32AF7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tbl>
      <w:tblPr>
        <w:tblStyle w:val="6"/>
        <w:tblW w:w="9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719"/>
        <w:gridCol w:w="679"/>
        <w:gridCol w:w="1638"/>
        <w:gridCol w:w="1139"/>
        <w:gridCol w:w="1089"/>
        <w:gridCol w:w="260"/>
        <w:gridCol w:w="320"/>
        <w:gridCol w:w="350"/>
        <w:gridCol w:w="729"/>
        <w:gridCol w:w="799"/>
        <w:gridCol w:w="1543"/>
      </w:tblGrid>
      <w:tr w14:paraId="676F9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952" w:type="dxa"/>
            <w:gridSpan w:val="3"/>
            <w:vAlign w:val="top"/>
          </w:tcPr>
          <w:p w14:paraId="480AC82C">
            <w:pPr>
              <w:pStyle w:val="7"/>
              <w:spacing w:before="88" w:line="219" w:lineRule="auto"/>
              <w:ind w:left="57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预算部门名称</w:t>
            </w:r>
          </w:p>
        </w:tc>
        <w:tc>
          <w:tcPr>
            <w:tcW w:w="7867" w:type="dxa"/>
            <w:gridSpan w:val="9"/>
            <w:vAlign w:val="top"/>
          </w:tcPr>
          <w:p w14:paraId="00AEF601">
            <w:pPr>
              <w:pStyle w:val="7"/>
              <w:spacing w:before="88" w:line="219" w:lineRule="auto"/>
              <w:ind w:left="28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岳阳市岳阳楼区奇家岭街道办事处</w:t>
            </w:r>
          </w:p>
        </w:tc>
      </w:tr>
      <w:tr w14:paraId="7FF27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952" w:type="dxa"/>
            <w:gridSpan w:val="3"/>
            <w:vMerge w:val="restart"/>
            <w:tcBorders>
              <w:bottom w:val="nil"/>
            </w:tcBorders>
            <w:vAlign w:val="top"/>
          </w:tcPr>
          <w:p w14:paraId="0974C833">
            <w:pPr>
              <w:pStyle w:val="7"/>
              <w:spacing w:before="42" w:line="219" w:lineRule="auto"/>
              <w:ind w:left="575"/>
              <w:rPr>
                <w:rFonts w:hint="eastAsia" w:eastAsia="宋体"/>
                <w:spacing w:val="-1"/>
                <w:sz w:val="13"/>
                <w:szCs w:val="13"/>
                <w:lang w:eastAsia="zh-CN"/>
              </w:rPr>
            </w:pPr>
          </w:p>
          <w:p w14:paraId="1D77A94E">
            <w:pPr>
              <w:pStyle w:val="7"/>
              <w:spacing w:before="42" w:line="219" w:lineRule="auto"/>
              <w:ind w:left="575"/>
              <w:rPr>
                <w:rFonts w:hint="eastAsia" w:eastAsia="宋体"/>
                <w:spacing w:val="-1"/>
                <w:sz w:val="13"/>
                <w:szCs w:val="13"/>
                <w:lang w:eastAsia="zh-CN"/>
              </w:rPr>
            </w:pPr>
          </w:p>
          <w:p w14:paraId="017400F1">
            <w:pPr>
              <w:pStyle w:val="7"/>
              <w:spacing w:before="42" w:line="219" w:lineRule="auto"/>
              <w:ind w:left="57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年度预算申请</w:t>
            </w:r>
          </w:p>
          <w:p w14:paraId="21F3B86E">
            <w:pPr>
              <w:pStyle w:val="7"/>
              <w:spacing w:before="15" w:line="220" w:lineRule="auto"/>
              <w:ind w:left="775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(万元)</w:t>
            </w:r>
          </w:p>
        </w:tc>
        <w:tc>
          <w:tcPr>
            <w:tcW w:w="1638" w:type="dxa"/>
            <w:vAlign w:val="top"/>
          </w:tcPr>
          <w:p w14:paraId="271352E4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63DE5A71">
            <w:pPr>
              <w:pStyle w:val="7"/>
              <w:spacing w:before="34" w:line="219" w:lineRule="auto"/>
              <w:ind w:left="44"/>
              <w:rPr>
                <w:sz w:val="13"/>
                <w:szCs w:val="13"/>
              </w:rPr>
            </w:pPr>
            <w:r>
              <w:rPr>
                <w:spacing w:val="3"/>
                <w:sz w:val="13"/>
                <w:szCs w:val="13"/>
              </w:rPr>
              <w:t>年初预算数(万元)</w:t>
            </w:r>
          </w:p>
        </w:tc>
        <w:tc>
          <w:tcPr>
            <w:tcW w:w="1089" w:type="dxa"/>
            <w:vAlign w:val="top"/>
          </w:tcPr>
          <w:p w14:paraId="657299BB">
            <w:pPr>
              <w:pStyle w:val="7"/>
              <w:spacing w:line="95" w:lineRule="exact"/>
              <w:ind w:left="116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全年预算数(万</w:t>
            </w:r>
          </w:p>
          <w:p w14:paraId="0FF75DCE">
            <w:pPr>
              <w:pStyle w:val="7"/>
              <w:spacing w:line="220" w:lineRule="auto"/>
              <w:ind w:left="436"/>
              <w:rPr>
                <w:sz w:val="13"/>
                <w:szCs w:val="13"/>
              </w:rPr>
            </w:pPr>
            <w:r>
              <w:rPr>
                <w:spacing w:val="11"/>
                <w:sz w:val="13"/>
                <w:szCs w:val="13"/>
              </w:rPr>
              <w:t>元)</w:t>
            </w:r>
          </w:p>
        </w:tc>
        <w:tc>
          <w:tcPr>
            <w:tcW w:w="930" w:type="dxa"/>
            <w:gridSpan w:val="3"/>
            <w:vAlign w:val="top"/>
          </w:tcPr>
          <w:p w14:paraId="1A0684F5">
            <w:pPr>
              <w:pStyle w:val="7"/>
              <w:spacing w:line="95" w:lineRule="exact"/>
              <w:ind w:left="136"/>
              <w:rPr>
                <w:sz w:val="13"/>
                <w:szCs w:val="13"/>
              </w:rPr>
            </w:pPr>
            <w:r>
              <w:rPr>
                <w:spacing w:val="-1"/>
                <w:position w:val="-1"/>
                <w:sz w:val="13"/>
                <w:szCs w:val="13"/>
              </w:rPr>
              <w:t>全年执行数</w:t>
            </w:r>
          </w:p>
          <w:p w14:paraId="54648FBF">
            <w:pPr>
              <w:pStyle w:val="7"/>
              <w:spacing w:line="220" w:lineRule="auto"/>
              <w:ind w:left="247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(万元)</w:t>
            </w:r>
          </w:p>
        </w:tc>
        <w:tc>
          <w:tcPr>
            <w:tcW w:w="729" w:type="dxa"/>
            <w:vAlign w:val="top"/>
          </w:tcPr>
          <w:p w14:paraId="509EA792">
            <w:pPr>
              <w:pStyle w:val="7"/>
              <w:spacing w:before="45" w:line="219" w:lineRule="auto"/>
              <w:ind w:left="22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分值</w:t>
            </w:r>
          </w:p>
        </w:tc>
        <w:tc>
          <w:tcPr>
            <w:tcW w:w="799" w:type="dxa"/>
            <w:vAlign w:val="top"/>
          </w:tcPr>
          <w:p w14:paraId="57559D87">
            <w:pPr>
              <w:pStyle w:val="7"/>
              <w:spacing w:before="34" w:line="219" w:lineRule="auto"/>
              <w:ind w:left="1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执行率</w:t>
            </w:r>
          </w:p>
        </w:tc>
        <w:tc>
          <w:tcPr>
            <w:tcW w:w="1543" w:type="dxa"/>
            <w:vAlign w:val="top"/>
          </w:tcPr>
          <w:p w14:paraId="13D2E07B">
            <w:pPr>
              <w:pStyle w:val="7"/>
              <w:spacing w:before="34" w:line="219" w:lineRule="auto"/>
              <w:ind w:left="63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得分</w:t>
            </w:r>
          </w:p>
        </w:tc>
      </w:tr>
      <w:tr w14:paraId="0039B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95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3778D69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6B0D1F81">
            <w:pPr>
              <w:pStyle w:val="7"/>
              <w:spacing w:before="75" w:line="219" w:lineRule="auto"/>
              <w:ind w:left="38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年度资金总额：</w:t>
            </w:r>
          </w:p>
        </w:tc>
        <w:tc>
          <w:tcPr>
            <w:tcW w:w="1139" w:type="dxa"/>
            <w:vAlign w:val="top"/>
          </w:tcPr>
          <w:p w14:paraId="647D27C9">
            <w:pPr>
              <w:pStyle w:val="7"/>
              <w:spacing w:before="88"/>
              <w:ind w:left="36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1431</w:t>
            </w:r>
            <w:r>
              <w:rPr>
                <w:rFonts w:hint="eastAsia"/>
                <w:spacing w:val="-3"/>
                <w:sz w:val="13"/>
                <w:szCs w:val="13"/>
                <w:lang w:val="en-US" w:eastAsia="zh-CN"/>
              </w:rPr>
              <w:t>.</w:t>
            </w:r>
            <w:r>
              <w:rPr>
                <w:spacing w:val="-3"/>
                <w:sz w:val="13"/>
                <w:szCs w:val="13"/>
              </w:rPr>
              <w:t>82</w:t>
            </w:r>
          </w:p>
        </w:tc>
        <w:tc>
          <w:tcPr>
            <w:tcW w:w="1089" w:type="dxa"/>
            <w:vAlign w:val="top"/>
          </w:tcPr>
          <w:p w14:paraId="721B5E66">
            <w:pPr>
              <w:pStyle w:val="7"/>
              <w:spacing w:before="88" w:line="239" w:lineRule="auto"/>
              <w:ind w:left="30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4631.05</w:t>
            </w:r>
          </w:p>
        </w:tc>
        <w:tc>
          <w:tcPr>
            <w:tcW w:w="930" w:type="dxa"/>
            <w:gridSpan w:val="3"/>
            <w:vAlign w:val="top"/>
          </w:tcPr>
          <w:p w14:paraId="3F08E79B">
            <w:pPr>
              <w:pStyle w:val="7"/>
              <w:spacing w:before="88" w:line="239" w:lineRule="auto"/>
              <w:ind w:left="22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4631.05</w:t>
            </w:r>
          </w:p>
        </w:tc>
        <w:tc>
          <w:tcPr>
            <w:tcW w:w="729" w:type="dxa"/>
            <w:vAlign w:val="top"/>
          </w:tcPr>
          <w:p w14:paraId="710CA6BB">
            <w:pPr>
              <w:pStyle w:val="7"/>
              <w:spacing w:before="88"/>
              <w:ind w:left="297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10</w:t>
            </w:r>
          </w:p>
        </w:tc>
        <w:tc>
          <w:tcPr>
            <w:tcW w:w="799" w:type="dxa"/>
            <w:vAlign w:val="top"/>
          </w:tcPr>
          <w:p w14:paraId="7E05C114">
            <w:pPr>
              <w:pStyle w:val="7"/>
              <w:spacing w:before="88"/>
              <w:ind w:left="19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</w:t>
            </w:r>
            <w:r>
              <w:rPr>
                <w:rFonts w:hint="eastAsia"/>
                <w:spacing w:val="-3"/>
                <w:sz w:val="13"/>
                <w:szCs w:val="13"/>
                <w:lang w:val="en-US" w:eastAsia="zh-CN"/>
              </w:rPr>
              <w:t>.</w:t>
            </w:r>
            <w:r>
              <w:rPr>
                <w:spacing w:val="-3"/>
                <w:sz w:val="13"/>
                <w:szCs w:val="13"/>
              </w:rPr>
              <w:t>00%</w:t>
            </w:r>
          </w:p>
        </w:tc>
        <w:tc>
          <w:tcPr>
            <w:tcW w:w="1543" w:type="dxa"/>
            <w:vAlign w:val="top"/>
          </w:tcPr>
          <w:p w14:paraId="3C688DDC">
            <w:pPr>
              <w:pStyle w:val="7"/>
              <w:spacing w:before="88"/>
              <w:ind w:left="638"/>
              <w:rPr>
                <w:rFonts w:hint="default" w:eastAsia="宋体"/>
                <w:sz w:val="13"/>
                <w:szCs w:val="13"/>
                <w:lang w:val="en-US" w:eastAsia="zh-CN"/>
              </w:rPr>
            </w:pPr>
            <w:r>
              <w:rPr>
                <w:spacing w:val="-3"/>
                <w:sz w:val="13"/>
                <w:szCs w:val="13"/>
              </w:rPr>
              <w:t>10</w:t>
            </w:r>
            <w:r>
              <w:rPr>
                <w:rFonts w:hint="eastAsia"/>
                <w:spacing w:val="-3"/>
                <w:sz w:val="13"/>
                <w:szCs w:val="13"/>
                <w:lang w:val="en-US" w:eastAsia="zh-CN"/>
              </w:rPr>
              <w:t>.00</w:t>
            </w:r>
          </w:p>
        </w:tc>
      </w:tr>
      <w:tr w14:paraId="5951B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95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65114ED">
            <w:pPr>
              <w:rPr>
                <w:rFonts w:ascii="Arial"/>
                <w:sz w:val="21"/>
              </w:rPr>
            </w:pPr>
          </w:p>
        </w:tc>
        <w:tc>
          <w:tcPr>
            <w:tcW w:w="4796" w:type="dxa"/>
            <w:gridSpan w:val="6"/>
            <w:vAlign w:val="top"/>
          </w:tcPr>
          <w:p w14:paraId="49B9A69E">
            <w:pPr>
              <w:pStyle w:val="7"/>
              <w:spacing w:before="67" w:line="219" w:lineRule="auto"/>
              <w:ind w:left="196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按收入性质分：</w:t>
            </w:r>
          </w:p>
        </w:tc>
        <w:tc>
          <w:tcPr>
            <w:tcW w:w="3071" w:type="dxa"/>
            <w:gridSpan w:val="3"/>
            <w:vAlign w:val="top"/>
          </w:tcPr>
          <w:p w14:paraId="526BA5C2">
            <w:pPr>
              <w:pStyle w:val="7"/>
              <w:spacing w:before="67" w:line="219" w:lineRule="auto"/>
              <w:ind w:left="113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按支出性质分</w:t>
            </w:r>
          </w:p>
        </w:tc>
      </w:tr>
      <w:tr w14:paraId="2405D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95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B3430D7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0E9D5385">
            <w:pPr>
              <w:pStyle w:val="7"/>
              <w:spacing w:before="138" w:line="219" w:lineRule="auto"/>
              <w:ind w:left="38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一般公共预算：</w:t>
            </w:r>
          </w:p>
        </w:tc>
        <w:tc>
          <w:tcPr>
            <w:tcW w:w="3158" w:type="dxa"/>
            <w:gridSpan w:val="5"/>
            <w:vAlign w:val="top"/>
          </w:tcPr>
          <w:p w14:paraId="3304CD85">
            <w:pPr>
              <w:pStyle w:val="7"/>
              <w:spacing w:before="151" w:line="239" w:lineRule="auto"/>
              <w:ind w:left="134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4253.75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5EF99984">
            <w:pPr>
              <w:pStyle w:val="7"/>
              <w:spacing w:before="238" w:line="219" w:lineRule="auto"/>
              <w:ind w:left="3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其中：基本</w:t>
            </w:r>
          </w:p>
          <w:p w14:paraId="5E4A2AF9">
            <w:pPr>
              <w:pStyle w:val="7"/>
              <w:spacing w:before="26" w:line="220" w:lineRule="auto"/>
              <w:ind w:left="19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支出：</w:t>
            </w:r>
          </w:p>
        </w:tc>
        <w:tc>
          <w:tcPr>
            <w:tcW w:w="2342" w:type="dxa"/>
            <w:gridSpan w:val="2"/>
            <w:vMerge w:val="restart"/>
            <w:tcBorders>
              <w:bottom w:val="nil"/>
            </w:tcBorders>
            <w:vAlign w:val="top"/>
          </w:tcPr>
          <w:p w14:paraId="7F0FBACF">
            <w:pPr>
              <w:spacing w:line="287" w:lineRule="auto"/>
              <w:rPr>
                <w:rFonts w:ascii="Arial"/>
                <w:sz w:val="21"/>
              </w:rPr>
            </w:pPr>
          </w:p>
          <w:p w14:paraId="10796897">
            <w:pPr>
              <w:pStyle w:val="7"/>
              <w:spacing w:before="42" w:line="239" w:lineRule="auto"/>
              <w:ind w:left="938"/>
              <w:rPr>
                <w:sz w:val="13"/>
                <w:szCs w:val="13"/>
              </w:rPr>
            </w:pPr>
            <w:r>
              <w:rPr>
                <w:rFonts w:hint="eastAsia"/>
                <w:spacing w:val="-1"/>
                <w:sz w:val="13"/>
                <w:szCs w:val="13"/>
              </w:rPr>
              <w:t xml:space="preserve">2557.35 </w:t>
            </w:r>
          </w:p>
        </w:tc>
      </w:tr>
      <w:tr w14:paraId="145D7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95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64A8B9E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482DC6E5">
            <w:pPr>
              <w:pStyle w:val="7"/>
              <w:spacing w:before="10" w:line="219" w:lineRule="auto"/>
              <w:ind w:left="32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政府性基金拨款：</w:t>
            </w:r>
          </w:p>
        </w:tc>
        <w:tc>
          <w:tcPr>
            <w:tcW w:w="3158" w:type="dxa"/>
            <w:gridSpan w:val="5"/>
            <w:vAlign w:val="top"/>
          </w:tcPr>
          <w:p w14:paraId="4D9BD4BB">
            <w:pPr>
              <w:pStyle w:val="7"/>
              <w:spacing w:before="103" w:line="239" w:lineRule="auto"/>
              <w:ind w:left="14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0.0</w:t>
            </w: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6211DD11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gridSpan w:val="2"/>
            <w:vMerge w:val="continue"/>
            <w:tcBorders>
              <w:top w:val="nil"/>
            </w:tcBorders>
            <w:vAlign w:val="top"/>
          </w:tcPr>
          <w:p w14:paraId="205C0F2F">
            <w:pPr>
              <w:rPr>
                <w:rFonts w:ascii="Arial"/>
                <w:sz w:val="21"/>
              </w:rPr>
            </w:pPr>
          </w:p>
        </w:tc>
      </w:tr>
      <w:tr w14:paraId="44D26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95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CCB258E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5D6B8D05">
            <w:pPr>
              <w:pStyle w:val="7"/>
              <w:spacing w:before="11" w:line="219" w:lineRule="auto"/>
              <w:ind w:left="3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纳入专户管理的非税收入拨</w:t>
            </w:r>
          </w:p>
          <w:p w14:paraId="6E35D1A3">
            <w:pPr>
              <w:pStyle w:val="7"/>
              <w:spacing w:before="6" w:line="221" w:lineRule="auto"/>
              <w:ind w:left="67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款：</w:t>
            </w:r>
          </w:p>
        </w:tc>
        <w:tc>
          <w:tcPr>
            <w:tcW w:w="3158" w:type="dxa"/>
            <w:gridSpan w:val="5"/>
            <w:vAlign w:val="top"/>
          </w:tcPr>
          <w:p w14:paraId="15241F4F">
            <w:pPr>
              <w:pStyle w:val="7"/>
              <w:spacing w:before="94" w:line="239" w:lineRule="auto"/>
              <w:ind w:left="14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0.0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27466AB5">
            <w:pPr>
              <w:pStyle w:val="7"/>
              <w:spacing w:before="232" w:line="220" w:lineRule="auto"/>
              <w:ind w:right="5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项目支出：</w:t>
            </w:r>
          </w:p>
        </w:tc>
        <w:tc>
          <w:tcPr>
            <w:tcW w:w="2342" w:type="dxa"/>
            <w:gridSpan w:val="2"/>
            <w:vMerge w:val="restart"/>
            <w:tcBorders>
              <w:bottom w:val="nil"/>
            </w:tcBorders>
            <w:vAlign w:val="top"/>
          </w:tcPr>
          <w:p w14:paraId="6A61C55D">
            <w:pPr>
              <w:pStyle w:val="7"/>
              <w:spacing w:before="244" w:line="239" w:lineRule="auto"/>
              <w:ind w:left="998"/>
              <w:rPr>
                <w:sz w:val="13"/>
                <w:szCs w:val="13"/>
              </w:rPr>
            </w:pPr>
            <w:r>
              <w:rPr>
                <w:rFonts w:hint="eastAsia"/>
                <w:spacing w:val="-2"/>
                <w:sz w:val="13"/>
                <w:szCs w:val="13"/>
              </w:rPr>
              <w:t xml:space="preserve">2073.70 </w:t>
            </w:r>
          </w:p>
        </w:tc>
      </w:tr>
      <w:tr w14:paraId="21866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952" w:type="dxa"/>
            <w:gridSpan w:val="3"/>
            <w:vMerge w:val="continue"/>
            <w:tcBorders>
              <w:top w:val="nil"/>
            </w:tcBorders>
            <w:vAlign w:val="top"/>
          </w:tcPr>
          <w:p w14:paraId="41AD8C6F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5AF7967F">
            <w:pPr>
              <w:pStyle w:val="7"/>
              <w:spacing w:before="44" w:line="220" w:lineRule="auto"/>
              <w:ind w:left="55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其他资金</w:t>
            </w:r>
          </w:p>
        </w:tc>
        <w:tc>
          <w:tcPr>
            <w:tcW w:w="3158" w:type="dxa"/>
            <w:gridSpan w:val="5"/>
            <w:vAlign w:val="top"/>
          </w:tcPr>
          <w:p w14:paraId="06BD582B">
            <w:pPr>
              <w:pStyle w:val="7"/>
              <w:spacing w:before="56" w:line="239" w:lineRule="auto"/>
              <w:ind w:left="137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377.30</w:t>
            </w: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6880F17C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gridSpan w:val="2"/>
            <w:vMerge w:val="continue"/>
            <w:tcBorders>
              <w:top w:val="nil"/>
            </w:tcBorders>
            <w:vAlign w:val="top"/>
          </w:tcPr>
          <w:p w14:paraId="2DE694C2">
            <w:pPr>
              <w:rPr>
                <w:rFonts w:ascii="Arial"/>
                <w:sz w:val="21"/>
              </w:rPr>
            </w:pPr>
          </w:p>
        </w:tc>
      </w:tr>
      <w:tr w14:paraId="1FFFB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952" w:type="dxa"/>
            <w:gridSpan w:val="3"/>
            <w:vMerge w:val="restart"/>
            <w:tcBorders>
              <w:bottom w:val="nil"/>
            </w:tcBorders>
            <w:vAlign w:val="top"/>
          </w:tcPr>
          <w:p w14:paraId="547BA0DB">
            <w:pPr>
              <w:spacing w:line="243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6DA03349">
            <w:pPr>
              <w:spacing w:line="243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4D50838B">
            <w:pPr>
              <w:spacing w:line="243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243A9DE2">
            <w:pPr>
              <w:spacing w:line="243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7233E696">
            <w:pPr>
              <w:spacing w:line="243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7CF12FC2">
            <w:pPr>
              <w:pStyle w:val="7"/>
              <w:spacing w:before="42" w:line="219" w:lineRule="auto"/>
              <w:ind w:left="57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年度总体目标</w:t>
            </w:r>
          </w:p>
        </w:tc>
        <w:tc>
          <w:tcPr>
            <w:tcW w:w="4796" w:type="dxa"/>
            <w:gridSpan w:val="6"/>
            <w:vAlign w:val="top"/>
          </w:tcPr>
          <w:p w14:paraId="4C106B14">
            <w:pPr>
              <w:pStyle w:val="7"/>
              <w:spacing w:before="115" w:line="220" w:lineRule="auto"/>
              <w:ind w:left="213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预期目标</w:t>
            </w:r>
          </w:p>
        </w:tc>
        <w:tc>
          <w:tcPr>
            <w:tcW w:w="3071" w:type="dxa"/>
            <w:gridSpan w:val="3"/>
            <w:vAlign w:val="top"/>
          </w:tcPr>
          <w:p w14:paraId="397CDF48">
            <w:pPr>
              <w:pStyle w:val="7"/>
              <w:spacing w:before="115" w:line="219" w:lineRule="auto"/>
              <w:ind w:left="113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实际完成情况</w:t>
            </w:r>
          </w:p>
        </w:tc>
      </w:tr>
      <w:tr w14:paraId="49880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5" w:hRule="atLeast"/>
        </w:trPr>
        <w:tc>
          <w:tcPr>
            <w:tcW w:w="1952" w:type="dxa"/>
            <w:gridSpan w:val="3"/>
            <w:vMerge w:val="continue"/>
            <w:tcBorders>
              <w:top w:val="nil"/>
            </w:tcBorders>
            <w:vAlign w:val="top"/>
          </w:tcPr>
          <w:p w14:paraId="170700BE">
            <w:pPr>
              <w:rPr>
                <w:rFonts w:ascii="Arial"/>
                <w:sz w:val="21"/>
              </w:rPr>
            </w:pPr>
          </w:p>
        </w:tc>
        <w:tc>
          <w:tcPr>
            <w:tcW w:w="4796" w:type="dxa"/>
            <w:gridSpan w:val="6"/>
            <w:vAlign w:val="top"/>
          </w:tcPr>
          <w:p w14:paraId="76025FA9">
            <w:pPr>
              <w:spacing w:line="251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1E255734">
            <w:pPr>
              <w:spacing w:line="251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140115D6">
            <w:pPr>
              <w:spacing w:line="251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5FB5374E">
            <w:pPr>
              <w:spacing w:line="251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168F35DB">
            <w:pPr>
              <w:pStyle w:val="7"/>
              <w:spacing w:before="43" w:line="219" w:lineRule="auto"/>
              <w:ind w:left="5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推进产城融合，提升发展成色，加速重点项目，加优营商环境，加力</w:t>
            </w:r>
            <w:r>
              <w:rPr>
                <w:spacing w:val="-1"/>
                <w:sz w:val="13"/>
                <w:szCs w:val="13"/>
              </w:rPr>
              <w:t>财源建设。推</w:t>
            </w:r>
          </w:p>
          <w:p w14:paraId="432DEBB0">
            <w:pPr>
              <w:pStyle w:val="7"/>
              <w:spacing w:before="14" w:line="219" w:lineRule="auto"/>
              <w:ind w:left="5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进城市治理。擦亮生态绿色，优化城市管理，竭力禁违治违，打造生态</w:t>
            </w:r>
            <w:r>
              <w:rPr>
                <w:spacing w:val="-1"/>
                <w:sz w:val="13"/>
                <w:szCs w:val="13"/>
              </w:rPr>
              <w:t>名片。推进</w:t>
            </w:r>
          </w:p>
          <w:p w14:paraId="05D8803B">
            <w:pPr>
              <w:pStyle w:val="7"/>
              <w:spacing w:before="6" w:line="219" w:lineRule="auto"/>
              <w:ind w:left="5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民生服务，厚植民生底色，大兴民生福祉，深化基层治理，守护大局稳定。推进队</w:t>
            </w:r>
          </w:p>
          <w:p w14:paraId="5EBEE206">
            <w:pPr>
              <w:pStyle w:val="7"/>
              <w:spacing w:before="5" w:line="219" w:lineRule="auto"/>
              <w:ind w:left="14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伍建设，淬炼组织红色，要加强能效管理，要优化工作作风，要严格纪律规矩。</w:t>
            </w:r>
          </w:p>
        </w:tc>
        <w:tc>
          <w:tcPr>
            <w:tcW w:w="3071" w:type="dxa"/>
            <w:gridSpan w:val="3"/>
            <w:vAlign w:val="top"/>
          </w:tcPr>
          <w:p w14:paraId="0623399C">
            <w:pPr>
              <w:pStyle w:val="7"/>
              <w:spacing w:before="2" w:line="234" w:lineRule="auto"/>
              <w:ind w:left="37" w:right="38" w:firstLine="29"/>
              <w:jc w:val="both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全年修缮村组、小区路灯219盏。定期走访重点税源企业12家、20余次。商会会员单位达80余家。帮助55</w:t>
            </w:r>
            <w:r>
              <w:rPr>
                <w:spacing w:val="1"/>
                <w:sz w:val="13"/>
                <w:szCs w:val="13"/>
              </w:rPr>
              <w:t>户脱贫户人均年收入从8000元增至10000元</w:t>
            </w:r>
            <w:r>
              <w:rPr>
                <w:sz w:val="13"/>
                <w:szCs w:val="13"/>
              </w:rPr>
              <w:t>整治占用</w:t>
            </w:r>
            <w:r>
              <w:rPr>
                <w:spacing w:val="1"/>
                <w:sz w:val="13"/>
                <w:szCs w:val="13"/>
              </w:rPr>
              <w:t>耕地图斑6个，复耕复垦撂荒耕地62亩。新申报乡村</w:t>
            </w:r>
            <w:r>
              <w:rPr>
                <w:spacing w:val="2"/>
                <w:sz w:val="13"/>
                <w:szCs w:val="13"/>
              </w:rPr>
              <w:t>振兴项目3个。清理陈年垃圾、建筑垃圾3200余吨。</w:t>
            </w:r>
          </w:p>
          <w:p w14:paraId="66233251">
            <w:pPr>
              <w:pStyle w:val="7"/>
              <w:spacing w:before="5" w:line="232" w:lineRule="auto"/>
              <w:ind w:left="17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对高龄老人、独居老人等重点人群开展“敲门入户”五</w:t>
            </w:r>
            <w:r>
              <w:rPr>
                <w:spacing w:val="1"/>
                <w:sz w:val="13"/>
                <w:szCs w:val="13"/>
              </w:rPr>
              <w:t>进、五看、五嘱咐行动，共走访326户、发放宜传手</w:t>
            </w:r>
            <w:r>
              <w:rPr>
                <w:spacing w:val="-1"/>
                <w:sz w:val="13"/>
                <w:szCs w:val="13"/>
              </w:rPr>
              <w:t>册326份。居住性危房“四原”重建11户，在全区率先</w:t>
            </w:r>
            <w:r>
              <w:rPr>
                <w:spacing w:val="4"/>
                <w:sz w:val="13"/>
                <w:szCs w:val="13"/>
              </w:rPr>
              <w:t>零补偿拆除烟囱5个。累计拆除涉水违法建设62处、</w:t>
            </w:r>
            <w:r>
              <w:rPr>
                <w:spacing w:val="-1"/>
                <w:sz w:val="13"/>
                <w:szCs w:val="13"/>
              </w:rPr>
              <w:t>面积约18万平方米。进网格开展学习宜讲活动40余次</w:t>
            </w:r>
            <w:r>
              <w:rPr>
                <w:spacing w:val="1"/>
                <w:sz w:val="13"/>
                <w:szCs w:val="13"/>
              </w:rPr>
              <w:t>.围绕巡视巡察、环保督察反馈意见，召开专题会议</w:t>
            </w:r>
            <w:r>
              <w:rPr>
                <w:sz w:val="13"/>
                <w:szCs w:val="13"/>
              </w:rPr>
              <w:t>8次。新增就业劳动力400余人。奇家社区便民服务中心已投入使用，快速推进理工东院家属区旧改项目等20个旧改配套项目拟如期竣工验收。用“群英断是非工作法，超前化解矛盾纠纷13个，及时稳控华泰小区</w:t>
            </w:r>
            <w:r>
              <w:rPr>
                <w:spacing w:val="-1"/>
                <w:sz w:val="13"/>
                <w:szCs w:val="13"/>
              </w:rPr>
              <w:t>、肖家咀、大寨田88号住户、南北港河业主等重点群</w:t>
            </w:r>
            <w:r>
              <w:rPr>
                <w:spacing w:val="-4"/>
                <w:sz w:val="13"/>
                <w:szCs w:val="13"/>
              </w:rPr>
              <w:t>体，持续实现特护期和敏感期赴省进京“零上访“目标</w:t>
            </w:r>
            <w:r>
              <w:rPr>
                <w:spacing w:val="-3"/>
                <w:sz w:val="13"/>
                <w:szCs w:val="13"/>
              </w:rPr>
              <w:t>。认真处置省委巡视组交办信访件，成功办结3件，</w:t>
            </w:r>
          </w:p>
          <w:p w14:paraId="3B2A2B70">
            <w:pPr>
              <w:pStyle w:val="7"/>
              <w:spacing w:line="216" w:lineRule="auto"/>
              <w:ind w:left="4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包案领导见面率100%,处理结果群众满意度100%。</w:t>
            </w:r>
          </w:p>
          <w:p w14:paraId="20C0EE93">
            <w:pPr>
              <w:pStyle w:val="7"/>
              <w:spacing w:before="18" w:line="219" w:lineRule="auto"/>
              <w:ind w:left="3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持续推进学习贯彻习近平新时代中国特色社会主义思</w:t>
            </w:r>
          </w:p>
          <w:p w14:paraId="50A6F789">
            <w:pPr>
              <w:pStyle w:val="7"/>
              <w:spacing w:before="6" w:line="213" w:lineRule="auto"/>
              <w:ind w:left="9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想和党的二十大精神往深里做、往心里走、往实里</w:t>
            </w:r>
          </w:p>
          <w:p w14:paraId="697B2F86">
            <w:pPr>
              <w:pStyle w:val="7"/>
              <w:spacing w:line="218" w:lineRule="auto"/>
              <w:ind w:left="1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抓，进机关、进校园、进网格开展学习宜讲活动40余</w:t>
            </w:r>
          </w:p>
          <w:p w14:paraId="66AC1F95">
            <w:pPr>
              <w:pStyle w:val="7"/>
              <w:spacing w:before="5" w:line="219" w:lineRule="auto"/>
              <w:ind w:left="3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次，开展书记讲党课2次，集中研讨4次。举办青年读</w:t>
            </w:r>
          </w:p>
          <w:p w14:paraId="36B8D8FC">
            <w:pPr>
              <w:pStyle w:val="7"/>
              <w:spacing w:before="16" w:line="199" w:lineRule="auto"/>
              <w:ind w:left="6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书分享会1场。扎实推进殡葬秩序整治工作，领导干</w:t>
            </w:r>
          </w:p>
          <w:p w14:paraId="71C162CE">
            <w:pPr>
              <w:pStyle w:val="7"/>
              <w:spacing w:line="199" w:lineRule="auto"/>
              <w:ind w:left="1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部全员签订殡葬秩序整治工作承诺书，开展移风易俗</w:t>
            </w:r>
          </w:p>
          <w:p w14:paraId="5BA831C5">
            <w:pPr>
              <w:pStyle w:val="7"/>
              <w:spacing w:before="1" w:line="219" w:lineRule="auto"/>
              <w:ind w:left="5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微官讲5场，劝导文咀治丧12户，大力弘扬经色文明</w:t>
            </w:r>
          </w:p>
        </w:tc>
      </w:tr>
      <w:tr w14:paraId="2C12F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54" w:type="dxa"/>
            <w:vAlign w:val="top"/>
          </w:tcPr>
          <w:p w14:paraId="3E965D6F">
            <w:pPr>
              <w:pStyle w:val="7"/>
              <w:spacing w:before="132" w:line="213" w:lineRule="auto"/>
              <w:ind w:left="7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绩效指</w:t>
            </w:r>
          </w:p>
          <w:p w14:paraId="705FFB67">
            <w:pPr>
              <w:pStyle w:val="7"/>
              <w:spacing w:line="220" w:lineRule="auto"/>
              <w:ind w:left="20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标</w:t>
            </w:r>
          </w:p>
        </w:tc>
        <w:tc>
          <w:tcPr>
            <w:tcW w:w="719" w:type="dxa"/>
            <w:vAlign w:val="top"/>
          </w:tcPr>
          <w:p w14:paraId="0BCCC1F5">
            <w:pPr>
              <w:pStyle w:val="7"/>
              <w:spacing w:before="202" w:line="220" w:lineRule="auto"/>
              <w:ind w:left="9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一级指标</w:t>
            </w:r>
          </w:p>
        </w:tc>
        <w:tc>
          <w:tcPr>
            <w:tcW w:w="679" w:type="dxa"/>
            <w:vAlign w:val="top"/>
          </w:tcPr>
          <w:p w14:paraId="16DB68E7">
            <w:pPr>
              <w:pStyle w:val="7"/>
              <w:spacing w:before="202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二级指标</w:t>
            </w:r>
          </w:p>
        </w:tc>
        <w:tc>
          <w:tcPr>
            <w:tcW w:w="1638" w:type="dxa"/>
            <w:vAlign w:val="top"/>
          </w:tcPr>
          <w:p w14:paraId="3634B14E">
            <w:pPr>
              <w:pStyle w:val="7"/>
              <w:spacing w:before="202" w:line="220" w:lineRule="auto"/>
              <w:ind w:left="55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三级指标</w:t>
            </w:r>
          </w:p>
        </w:tc>
        <w:tc>
          <w:tcPr>
            <w:tcW w:w="1139" w:type="dxa"/>
            <w:vAlign w:val="top"/>
          </w:tcPr>
          <w:p w14:paraId="57F5C018">
            <w:pPr>
              <w:pStyle w:val="7"/>
              <w:spacing w:before="201" w:line="219" w:lineRule="auto"/>
              <w:ind w:left="23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年度指标值</w:t>
            </w:r>
          </w:p>
        </w:tc>
        <w:tc>
          <w:tcPr>
            <w:tcW w:w="1349" w:type="dxa"/>
            <w:gridSpan w:val="2"/>
            <w:vAlign w:val="top"/>
          </w:tcPr>
          <w:p w14:paraId="5AAF38F7">
            <w:pPr>
              <w:pStyle w:val="7"/>
              <w:spacing w:before="201" w:line="219" w:lineRule="auto"/>
              <w:ind w:left="34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实际完成值</w:t>
            </w:r>
          </w:p>
        </w:tc>
        <w:tc>
          <w:tcPr>
            <w:tcW w:w="320" w:type="dxa"/>
            <w:vAlign w:val="top"/>
          </w:tcPr>
          <w:p w14:paraId="7B1F71A5">
            <w:pPr>
              <w:pStyle w:val="7"/>
              <w:spacing w:before="201" w:line="219" w:lineRule="auto"/>
              <w:ind w:left="2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分值</w:t>
            </w:r>
          </w:p>
        </w:tc>
        <w:tc>
          <w:tcPr>
            <w:tcW w:w="350" w:type="dxa"/>
            <w:vAlign w:val="top"/>
          </w:tcPr>
          <w:p w14:paraId="2FDE8024">
            <w:pPr>
              <w:pStyle w:val="7"/>
              <w:spacing w:before="201" w:line="219" w:lineRule="auto"/>
              <w:ind w:left="3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得分</w:t>
            </w:r>
          </w:p>
        </w:tc>
        <w:tc>
          <w:tcPr>
            <w:tcW w:w="3071" w:type="dxa"/>
            <w:gridSpan w:val="3"/>
            <w:vAlign w:val="top"/>
          </w:tcPr>
          <w:p w14:paraId="6C0F78E7">
            <w:pPr>
              <w:pStyle w:val="7"/>
              <w:spacing w:before="201" w:line="219" w:lineRule="auto"/>
              <w:ind w:left="81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偏差原因分析及改进措施</w:t>
            </w:r>
          </w:p>
        </w:tc>
      </w:tr>
      <w:tr w14:paraId="1054E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54" w:type="dxa"/>
            <w:vMerge w:val="restart"/>
            <w:tcBorders>
              <w:bottom w:val="nil"/>
            </w:tcBorders>
            <w:vAlign w:val="top"/>
          </w:tcPr>
          <w:p w14:paraId="5E6EFF3E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20FF4122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24359522">
            <w:pPr>
              <w:spacing w:line="243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640A6B06">
            <w:pPr>
              <w:spacing w:line="243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5B57693D">
            <w:pPr>
              <w:spacing w:line="243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334BDF00">
            <w:pPr>
              <w:spacing w:line="243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604FBBB0">
            <w:pPr>
              <w:spacing w:line="243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6D704C1B">
            <w:pPr>
              <w:spacing w:line="243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64A75192">
            <w:pPr>
              <w:spacing w:line="243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7A8CA341">
            <w:pPr>
              <w:spacing w:line="243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3DEACCE5">
            <w:pPr>
              <w:spacing w:line="243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0AE270DF">
            <w:pPr>
              <w:pStyle w:val="7"/>
              <w:spacing w:before="42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数量指标</w:t>
            </w:r>
          </w:p>
        </w:tc>
        <w:tc>
          <w:tcPr>
            <w:tcW w:w="1638" w:type="dxa"/>
            <w:vAlign w:val="top"/>
          </w:tcPr>
          <w:p w14:paraId="30C81DFA">
            <w:pPr>
              <w:pStyle w:val="7"/>
              <w:spacing w:before="203" w:line="219" w:lineRule="auto"/>
              <w:ind w:left="29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整治占用耕地图斑</w:t>
            </w:r>
          </w:p>
        </w:tc>
        <w:tc>
          <w:tcPr>
            <w:tcW w:w="1139" w:type="dxa"/>
            <w:vAlign w:val="top"/>
          </w:tcPr>
          <w:p w14:paraId="58E1B0A1">
            <w:pPr>
              <w:pStyle w:val="7"/>
              <w:spacing w:before="123" w:line="219" w:lineRule="auto"/>
              <w:ind w:left="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复耕复垦撂荒耕地</w:t>
            </w:r>
          </w:p>
          <w:p w14:paraId="7AB81972">
            <w:pPr>
              <w:pStyle w:val="7"/>
              <w:spacing w:before="17" w:line="220" w:lineRule="auto"/>
              <w:ind w:left="23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不低于50亩</w:t>
            </w:r>
          </w:p>
        </w:tc>
        <w:tc>
          <w:tcPr>
            <w:tcW w:w="1349" w:type="dxa"/>
            <w:gridSpan w:val="2"/>
            <w:vAlign w:val="top"/>
          </w:tcPr>
          <w:p w14:paraId="30FFD12B">
            <w:pPr>
              <w:pStyle w:val="7"/>
              <w:spacing w:before="53" w:line="219" w:lineRule="auto"/>
              <w:ind w:left="14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整治占用耕地图斑</w:t>
            </w:r>
          </w:p>
          <w:p w14:paraId="0D11A2F9">
            <w:pPr>
              <w:pStyle w:val="7"/>
              <w:spacing w:before="5" w:line="219" w:lineRule="auto"/>
              <w:ind w:left="4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6个，复耕复垦撂荒耕</w:t>
            </w:r>
          </w:p>
          <w:p w14:paraId="3A9A0EC9">
            <w:pPr>
              <w:pStyle w:val="7"/>
              <w:spacing w:before="17" w:line="220" w:lineRule="auto"/>
              <w:ind w:left="47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地62亩</w:t>
            </w:r>
          </w:p>
        </w:tc>
        <w:tc>
          <w:tcPr>
            <w:tcW w:w="320" w:type="dxa"/>
            <w:vAlign w:val="center"/>
          </w:tcPr>
          <w:p w14:paraId="3BB65CB4">
            <w:pPr>
              <w:pStyle w:val="7"/>
              <w:spacing w:before="216" w:line="241" w:lineRule="auto"/>
              <w:ind w:left="11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50" w:type="dxa"/>
            <w:vAlign w:val="center"/>
          </w:tcPr>
          <w:p w14:paraId="316B7E03">
            <w:pPr>
              <w:pStyle w:val="7"/>
              <w:spacing w:before="148" w:line="91" w:lineRule="exact"/>
              <w:ind w:left="175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2</w:t>
            </w:r>
          </w:p>
        </w:tc>
        <w:tc>
          <w:tcPr>
            <w:tcW w:w="3071" w:type="dxa"/>
            <w:gridSpan w:val="3"/>
            <w:vAlign w:val="top"/>
          </w:tcPr>
          <w:p w14:paraId="0C0E151A">
            <w:pPr>
              <w:rPr>
                <w:rFonts w:ascii="Arial"/>
                <w:sz w:val="21"/>
              </w:rPr>
            </w:pPr>
          </w:p>
        </w:tc>
      </w:tr>
      <w:tr w14:paraId="2215D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1BB09683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40E73939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1073E702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019B338D">
            <w:pPr>
              <w:pStyle w:val="7"/>
              <w:spacing w:before="136" w:line="216" w:lineRule="auto"/>
              <w:ind w:left="362" w:right="41" w:hanging="32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落实“七联七包”制度，实行税收监测制度</w:t>
            </w:r>
          </w:p>
        </w:tc>
        <w:tc>
          <w:tcPr>
            <w:tcW w:w="1139" w:type="dxa"/>
            <w:vAlign w:val="top"/>
          </w:tcPr>
          <w:p w14:paraId="66369851">
            <w:pPr>
              <w:pStyle w:val="7"/>
              <w:spacing w:before="55" w:line="217" w:lineRule="auto"/>
              <w:ind w:left="44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定期走访重点税源</w:t>
            </w:r>
            <w:r>
              <w:rPr>
                <w:spacing w:val="4"/>
                <w:sz w:val="13"/>
                <w:szCs w:val="13"/>
              </w:rPr>
              <w:t>企业不少于10家、</w:t>
            </w:r>
          </w:p>
          <w:p w14:paraId="7D3D7235">
            <w:pPr>
              <w:pStyle w:val="7"/>
              <w:spacing w:before="34" w:line="219" w:lineRule="auto"/>
              <w:ind w:left="43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20次</w:t>
            </w:r>
          </w:p>
        </w:tc>
        <w:tc>
          <w:tcPr>
            <w:tcW w:w="1349" w:type="dxa"/>
            <w:gridSpan w:val="2"/>
            <w:vAlign w:val="top"/>
          </w:tcPr>
          <w:p w14:paraId="271ED01B">
            <w:pPr>
              <w:pStyle w:val="7"/>
              <w:spacing w:before="136" w:line="243" w:lineRule="auto"/>
              <w:ind w:left="276" w:right="31" w:hanging="26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定期走访重点税源企业</w:t>
            </w:r>
            <w:r>
              <w:rPr>
                <w:spacing w:val="-2"/>
                <w:sz w:val="13"/>
                <w:szCs w:val="13"/>
              </w:rPr>
              <w:t>12家、20余次</w:t>
            </w:r>
          </w:p>
        </w:tc>
        <w:tc>
          <w:tcPr>
            <w:tcW w:w="320" w:type="dxa"/>
            <w:vAlign w:val="center"/>
          </w:tcPr>
          <w:p w14:paraId="08DAB3CD">
            <w:pPr>
              <w:pStyle w:val="7"/>
              <w:spacing w:before="228" w:line="241" w:lineRule="auto"/>
              <w:ind w:left="11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50" w:type="dxa"/>
            <w:vAlign w:val="center"/>
          </w:tcPr>
          <w:p w14:paraId="6EFD1A69">
            <w:pPr>
              <w:pStyle w:val="7"/>
              <w:spacing w:before="148" w:line="91" w:lineRule="exact"/>
              <w:ind w:left="187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2</w:t>
            </w:r>
          </w:p>
        </w:tc>
        <w:tc>
          <w:tcPr>
            <w:tcW w:w="3071" w:type="dxa"/>
            <w:gridSpan w:val="3"/>
            <w:vAlign w:val="top"/>
          </w:tcPr>
          <w:p w14:paraId="687257BC">
            <w:pPr>
              <w:rPr>
                <w:rFonts w:ascii="Arial"/>
                <w:sz w:val="21"/>
              </w:rPr>
            </w:pPr>
          </w:p>
        </w:tc>
      </w:tr>
      <w:tr w14:paraId="6F094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26AD612E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0514BE05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01717C7C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7CBFF633">
            <w:pPr>
              <w:pStyle w:val="7"/>
              <w:spacing w:before="47" w:line="219" w:lineRule="auto"/>
              <w:ind w:left="3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加力促进脱贫人口收入持续</w:t>
            </w:r>
          </w:p>
          <w:p w14:paraId="0A3E6725">
            <w:pPr>
              <w:pStyle w:val="7"/>
              <w:spacing w:before="16" w:line="219" w:lineRule="auto"/>
              <w:ind w:left="3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增长，帮助55户脱贫户人均</w:t>
            </w:r>
          </w:p>
          <w:p w14:paraId="31C85792">
            <w:pPr>
              <w:pStyle w:val="7"/>
              <w:spacing w:before="25" w:line="219" w:lineRule="auto"/>
              <w:ind w:left="61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年收入</w:t>
            </w:r>
          </w:p>
        </w:tc>
        <w:tc>
          <w:tcPr>
            <w:tcW w:w="1139" w:type="dxa"/>
            <w:vAlign w:val="top"/>
          </w:tcPr>
          <w:p w14:paraId="0112AC5F">
            <w:pPr>
              <w:pStyle w:val="7"/>
              <w:spacing w:before="138" w:line="219" w:lineRule="auto"/>
              <w:ind w:left="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年收入收入不低于</w:t>
            </w:r>
          </w:p>
          <w:p w14:paraId="472DEEC8">
            <w:pPr>
              <w:pStyle w:val="7"/>
              <w:spacing w:before="15" w:line="220" w:lineRule="auto"/>
              <w:ind w:left="36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8000元</w:t>
            </w:r>
          </w:p>
        </w:tc>
        <w:tc>
          <w:tcPr>
            <w:tcW w:w="1349" w:type="dxa"/>
            <w:gridSpan w:val="2"/>
            <w:vAlign w:val="top"/>
          </w:tcPr>
          <w:p w14:paraId="7905166B">
            <w:pPr>
              <w:pStyle w:val="7"/>
              <w:spacing w:before="57" w:line="219" w:lineRule="auto"/>
              <w:ind w:left="1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帮助55户脱贫户人均年</w:t>
            </w:r>
          </w:p>
          <w:p w14:paraId="0310FB8A">
            <w:pPr>
              <w:pStyle w:val="7"/>
              <w:spacing w:before="5" w:line="219" w:lineRule="auto"/>
              <w:ind w:left="14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收入从8000元增至</w:t>
            </w:r>
          </w:p>
          <w:p w14:paraId="3EDB40F7">
            <w:pPr>
              <w:pStyle w:val="7"/>
              <w:spacing w:before="6" w:line="220" w:lineRule="auto"/>
              <w:ind w:left="436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10000元</w:t>
            </w:r>
          </w:p>
        </w:tc>
        <w:tc>
          <w:tcPr>
            <w:tcW w:w="320" w:type="dxa"/>
            <w:vAlign w:val="center"/>
          </w:tcPr>
          <w:p w14:paraId="5C617169">
            <w:pPr>
              <w:pStyle w:val="7"/>
              <w:spacing w:before="133" w:line="91" w:lineRule="exact"/>
              <w:ind w:left="189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2</w:t>
            </w:r>
          </w:p>
        </w:tc>
        <w:tc>
          <w:tcPr>
            <w:tcW w:w="350" w:type="dxa"/>
            <w:vAlign w:val="center"/>
          </w:tcPr>
          <w:p w14:paraId="2953D87F">
            <w:pPr>
              <w:pStyle w:val="7"/>
              <w:spacing w:before="148" w:line="91" w:lineRule="exact"/>
              <w:ind w:left="189"/>
              <w:jc w:val="center"/>
              <w:rPr>
                <w:rFonts w:hint="eastAsia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2</w:t>
            </w:r>
          </w:p>
        </w:tc>
        <w:tc>
          <w:tcPr>
            <w:tcW w:w="3071" w:type="dxa"/>
            <w:gridSpan w:val="3"/>
            <w:vAlign w:val="top"/>
          </w:tcPr>
          <w:p w14:paraId="0609AF9D">
            <w:pPr>
              <w:rPr>
                <w:rFonts w:ascii="Arial"/>
                <w:sz w:val="21"/>
              </w:rPr>
            </w:pPr>
          </w:p>
        </w:tc>
      </w:tr>
      <w:tr w14:paraId="1AE96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75F932EF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2FCB0FB9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78DB526D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44AAA428">
            <w:pPr>
              <w:pStyle w:val="7"/>
              <w:spacing w:before="169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推进寓外乡友数据库建设、</w:t>
            </w:r>
          </w:p>
          <w:p w14:paraId="2C3A36C3">
            <w:pPr>
              <w:pStyle w:val="7"/>
              <w:spacing w:before="5" w:line="219" w:lineRule="auto"/>
              <w:ind w:left="3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湘商回归、市场主体倍增等</w:t>
            </w:r>
          </w:p>
          <w:p w14:paraId="714604B0">
            <w:pPr>
              <w:pStyle w:val="7"/>
              <w:spacing w:before="15" w:line="213" w:lineRule="auto"/>
              <w:ind w:left="3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工程。积极筹建奇家岭街道</w:t>
            </w:r>
          </w:p>
          <w:p w14:paraId="5266E26F">
            <w:pPr>
              <w:pStyle w:val="7"/>
              <w:spacing w:line="218" w:lineRule="auto"/>
              <w:ind w:left="68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商会</w:t>
            </w:r>
          </w:p>
        </w:tc>
        <w:tc>
          <w:tcPr>
            <w:tcW w:w="1139" w:type="dxa"/>
            <w:vAlign w:val="top"/>
          </w:tcPr>
          <w:p w14:paraId="1BFC3193">
            <w:pPr>
              <w:spacing w:line="284" w:lineRule="auto"/>
              <w:rPr>
                <w:rFonts w:ascii="Arial"/>
                <w:sz w:val="21"/>
              </w:rPr>
            </w:pPr>
          </w:p>
          <w:p w14:paraId="0334EEB6">
            <w:pPr>
              <w:pStyle w:val="7"/>
              <w:spacing w:before="43" w:line="219" w:lineRule="auto"/>
              <w:ind w:left="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会员单位不少于70</w:t>
            </w:r>
          </w:p>
          <w:p w14:paraId="35FC18BE">
            <w:pPr>
              <w:pStyle w:val="7"/>
              <w:spacing w:before="17" w:line="220" w:lineRule="auto"/>
              <w:ind w:left="4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家</w:t>
            </w:r>
          </w:p>
        </w:tc>
        <w:tc>
          <w:tcPr>
            <w:tcW w:w="1349" w:type="dxa"/>
            <w:gridSpan w:val="2"/>
            <w:vAlign w:val="top"/>
          </w:tcPr>
          <w:p w14:paraId="270E27E9">
            <w:pPr>
              <w:spacing w:line="364" w:lineRule="auto"/>
              <w:rPr>
                <w:rFonts w:ascii="Arial"/>
                <w:sz w:val="21"/>
              </w:rPr>
            </w:pPr>
          </w:p>
          <w:p w14:paraId="5AA5FF66">
            <w:pPr>
              <w:pStyle w:val="7"/>
              <w:spacing w:before="42" w:line="219" w:lineRule="auto"/>
              <w:ind w:left="14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会员单位达80余家</w:t>
            </w:r>
          </w:p>
        </w:tc>
        <w:tc>
          <w:tcPr>
            <w:tcW w:w="320" w:type="dxa"/>
            <w:vAlign w:val="center"/>
          </w:tcPr>
          <w:p w14:paraId="2FEA7DFC">
            <w:pPr>
              <w:spacing w:line="377" w:lineRule="auto"/>
              <w:jc w:val="center"/>
              <w:rPr>
                <w:rFonts w:ascii="Arial"/>
                <w:sz w:val="21"/>
              </w:rPr>
            </w:pPr>
          </w:p>
          <w:p w14:paraId="43D52CD3">
            <w:pPr>
              <w:pStyle w:val="7"/>
              <w:spacing w:before="43"/>
              <w:ind w:left="11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350" w:type="dxa"/>
            <w:vAlign w:val="center"/>
          </w:tcPr>
          <w:p w14:paraId="7F2D68F2">
            <w:pPr>
              <w:spacing w:line="377" w:lineRule="auto"/>
              <w:jc w:val="center"/>
              <w:rPr>
                <w:rFonts w:ascii="Arial"/>
                <w:sz w:val="21"/>
              </w:rPr>
            </w:pPr>
          </w:p>
          <w:p w14:paraId="163A572B">
            <w:pPr>
              <w:pStyle w:val="7"/>
              <w:spacing w:before="43"/>
              <w:ind w:left="13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3071" w:type="dxa"/>
            <w:gridSpan w:val="3"/>
            <w:vAlign w:val="top"/>
          </w:tcPr>
          <w:p w14:paraId="3ED5BC1F">
            <w:pPr>
              <w:rPr>
                <w:rFonts w:ascii="Arial"/>
                <w:sz w:val="21"/>
              </w:rPr>
            </w:pPr>
          </w:p>
        </w:tc>
      </w:tr>
      <w:tr w14:paraId="19BE3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2D8C3A99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4B1AD656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1CA69D01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3475C22D">
            <w:pPr>
              <w:pStyle w:val="7"/>
              <w:spacing w:before="223" w:line="219" w:lineRule="auto"/>
              <w:ind w:left="22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修缮村组、小区路灯</w:t>
            </w:r>
          </w:p>
        </w:tc>
        <w:tc>
          <w:tcPr>
            <w:tcW w:w="1139" w:type="dxa"/>
            <w:vAlign w:val="top"/>
          </w:tcPr>
          <w:p w14:paraId="0BF1B004">
            <w:pPr>
              <w:pStyle w:val="7"/>
              <w:spacing w:before="143" w:line="219" w:lineRule="auto"/>
              <w:ind w:left="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修缮村组、小区路</w:t>
            </w:r>
          </w:p>
          <w:p w14:paraId="2EBA2941">
            <w:pPr>
              <w:pStyle w:val="7"/>
              <w:spacing w:before="6" w:line="220" w:lineRule="auto"/>
              <w:ind w:left="13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灯不低于200盏</w:t>
            </w:r>
          </w:p>
        </w:tc>
        <w:tc>
          <w:tcPr>
            <w:tcW w:w="1349" w:type="dxa"/>
            <w:gridSpan w:val="2"/>
            <w:vAlign w:val="top"/>
          </w:tcPr>
          <w:p w14:paraId="7629FD40">
            <w:pPr>
              <w:pStyle w:val="7"/>
              <w:spacing w:before="153" w:line="219" w:lineRule="auto"/>
              <w:ind w:left="8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修缮村组、小区路灯</w:t>
            </w:r>
          </w:p>
          <w:p w14:paraId="698B1313">
            <w:pPr>
              <w:pStyle w:val="7"/>
              <w:spacing w:before="20" w:line="225" w:lineRule="auto"/>
              <w:ind w:left="50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219盏</w:t>
            </w:r>
          </w:p>
        </w:tc>
        <w:tc>
          <w:tcPr>
            <w:tcW w:w="320" w:type="dxa"/>
            <w:vAlign w:val="center"/>
          </w:tcPr>
          <w:p w14:paraId="32CD395E">
            <w:pPr>
              <w:pStyle w:val="7"/>
              <w:spacing w:before="236" w:line="241" w:lineRule="auto"/>
              <w:ind w:left="11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50" w:type="dxa"/>
            <w:vAlign w:val="center"/>
          </w:tcPr>
          <w:p w14:paraId="00D741E2">
            <w:pPr>
              <w:pStyle w:val="7"/>
              <w:spacing w:before="236" w:line="241" w:lineRule="auto"/>
              <w:ind w:left="13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071" w:type="dxa"/>
            <w:gridSpan w:val="3"/>
            <w:vAlign w:val="top"/>
          </w:tcPr>
          <w:p w14:paraId="0FBF83D4">
            <w:pPr>
              <w:rPr>
                <w:rFonts w:ascii="Arial"/>
                <w:sz w:val="21"/>
              </w:rPr>
            </w:pPr>
          </w:p>
        </w:tc>
      </w:tr>
      <w:tr w14:paraId="58475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239D7C9E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5DCAB383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1BA58B89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6554D3FF">
            <w:pPr>
              <w:pStyle w:val="7"/>
              <w:spacing w:before="134" w:line="289" w:lineRule="auto"/>
              <w:ind w:left="682" w:right="40" w:hanging="64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加大力度推动仓田美丽屋场</w:t>
            </w:r>
            <w:r>
              <w:rPr>
                <w:spacing w:val="-2"/>
                <w:sz w:val="13"/>
                <w:szCs w:val="13"/>
              </w:rPr>
              <w:t>建设</w:t>
            </w:r>
          </w:p>
        </w:tc>
        <w:tc>
          <w:tcPr>
            <w:tcW w:w="1139" w:type="dxa"/>
            <w:vAlign w:val="top"/>
          </w:tcPr>
          <w:p w14:paraId="2FE71FCA">
            <w:pPr>
              <w:pStyle w:val="7"/>
              <w:spacing w:before="155" w:line="219" w:lineRule="auto"/>
              <w:ind w:left="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新申报乡村振兴项</w:t>
            </w:r>
          </w:p>
          <w:p w14:paraId="15ACD310">
            <w:pPr>
              <w:pStyle w:val="7"/>
              <w:spacing w:before="6" w:line="219" w:lineRule="auto"/>
              <w:ind w:left="20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目不低于2个</w:t>
            </w:r>
          </w:p>
        </w:tc>
        <w:tc>
          <w:tcPr>
            <w:tcW w:w="1349" w:type="dxa"/>
            <w:gridSpan w:val="2"/>
            <w:vAlign w:val="top"/>
          </w:tcPr>
          <w:p w14:paraId="32E7306B">
            <w:pPr>
              <w:pStyle w:val="7"/>
              <w:spacing w:before="155" w:line="216" w:lineRule="auto"/>
              <w:ind w:left="605" w:right="63" w:hanging="56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新申报乡村振兴项目3</w:t>
            </w:r>
            <w:r>
              <w:rPr>
                <w:sz w:val="13"/>
                <w:szCs w:val="13"/>
              </w:rPr>
              <w:t>个</w:t>
            </w:r>
          </w:p>
        </w:tc>
        <w:tc>
          <w:tcPr>
            <w:tcW w:w="320" w:type="dxa"/>
            <w:vAlign w:val="center"/>
          </w:tcPr>
          <w:p w14:paraId="5D6C0E5C">
            <w:pPr>
              <w:pStyle w:val="7"/>
              <w:spacing w:before="238" w:line="241" w:lineRule="auto"/>
              <w:ind w:left="11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50" w:type="dxa"/>
            <w:vAlign w:val="center"/>
          </w:tcPr>
          <w:p w14:paraId="1AF37C74">
            <w:pPr>
              <w:pStyle w:val="7"/>
              <w:spacing w:before="238" w:line="241" w:lineRule="auto"/>
              <w:ind w:left="13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071" w:type="dxa"/>
            <w:gridSpan w:val="3"/>
            <w:vAlign w:val="top"/>
          </w:tcPr>
          <w:p w14:paraId="7CE7EE77">
            <w:pPr>
              <w:rPr>
                <w:rFonts w:ascii="Arial"/>
                <w:sz w:val="21"/>
              </w:rPr>
            </w:pPr>
          </w:p>
        </w:tc>
      </w:tr>
      <w:tr w14:paraId="1F199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39EC7D45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1FA273E2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26416B79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1F185C85">
            <w:pPr>
              <w:pStyle w:val="7"/>
              <w:spacing w:before="57" w:line="219" w:lineRule="auto"/>
              <w:ind w:left="3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全力以赴抓好国家文明卫生</w:t>
            </w:r>
          </w:p>
          <w:p w14:paraId="01E77C46">
            <w:pPr>
              <w:pStyle w:val="7"/>
              <w:spacing w:before="15" w:line="219" w:lineRule="auto"/>
              <w:ind w:left="1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城市建设工作。聚焦市容市</w:t>
            </w:r>
          </w:p>
          <w:p w14:paraId="6678164F">
            <w:pPr>
              <w:pStyle w:val="7"/>
              <w:spacing w:before="4" w:line="219" w:lineRule="auto"/>
              <w:ind w:left="42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貌、市场环境</w:t>
            </w:r>
          </w:p>
        </w:tc>
        <w:tc>
          <w:tcPr>
            <w:tcW w:w="1139" w:type="dxa"/>
            <w:vAlign w:val="top"/>
          </w:tcPr>
          <w:p w14:paraId="51FCAF9C">
            <w:pPr>
              <w:pStyle w:val="7"/>
              <w:spacing w:before="67" w:line="228" w:lineRule="auto"/>
              <w:ind w:left="44" w:right="4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清理陈年垃圾、建筑垃圾不低于3000</w:t>
            </w:r>
          </w:p>
          <w:p w14:paraId="10DAD4C1">
            <w:pPr>
              <w:pStyle w:val="7"/>
              <w:spacing w:line="220" w:lineRule="auto"/>
              <w:ind w:left="43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余吨</w:t>
            </w:r>
          </w:p>
        </w:tc>
        <w:tc>
          <w:tcPr>
            <w:tcW w:w="1349" w:type="dxa"/>
            <w:gridSpan w:val="2"/>
            <w:vAlign w:val="top"/>
          </w:tcPr>
          <w:p w14:paraId="5F31C8AB">
            <w:pPr>
              <w:pStyle w:val="7"/>
              <w:spacing w:before="137" w:line="259" w:lineRule="auto"/>
              <w:ind w:left="345" w:right="30" w:hanging="32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消理陈年垃圾、建筑垃圾3200余吨</w:t>
            </w:r>
          </w:p>
        </w:tc>
        <w:tc>
          <w:tcPr>
            <w:tcW w:w="320" w:type="dxa"/>
            <w:vAlign w:val="center"/>
          </w:tcPr>
          <w:p w14:paraId="17C6FA52">
            <w:pPr>
              <w:pStyle w:val="7"/>
              <w:spacing w:before="240" w:line="241" w:lineRule="auto"/>
              <w:ind w:left="11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50" w:type="dxa"/>
            <w:vAlign w:val="center"/>
          </w:tcPr>
          <w:p w14:paraId="031CB31C">
            <w:pPr>
              <w:pStyle w:val="7"/>
              <w:spacing w:before="240" w:line="241" w:lineRule="auto"/>
              <w:ind w:left="13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071" w:type="dxa"/>
            <w:gridSpan w:val="3"/>
            <w:vAlign w:val="top"/>
          </w:tcPr>
          <w:p w14:paraId="62274363">
            <w:pPr>
              <w:rPr>
                <w:rFonts w:ascii="Arial"/>
                <w:sz w:val="21"/>
              </w:rPr>
            </w:pPr>
          </w:p>
        </w:tc>
      </w:tr>
      <w:tr w14:paraId="0D220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53D742C7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70BAA411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6C109EDA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543AEFCB">
            <w:pPr>
              <w:pStyle w:val="7"/>
              <w:spacing w:before="60" w:line="219" w:lineRule="auto"/>
              <w:ind w:left="3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扛牢“守护好一江磨水”的</w:t>
            </w:r>
          </w:p>
          <w:p w14:paraId="7FFA37EE">
            <w:pPr>
              <w:pStyle w:val="7"/>
              <w:spacing w:before="25" w:line="219" w:lineRule="auto"/>
              <w:ind w:left="3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政治责任，巩固提升南北港</w:t>
            </w:r>
          </w:p>
          <w:p w14:paraId="394D0144">
            <w:pPr>
              <w:pStyle w:val="7"/>
              <w:spacing w:before="26" w:line="220" w:lineRule="auto"/>
              <w:ind w:left="19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河流域综合治理成效。</w:t>
            </w:r>
          </w:p>
        </w:tc>
        <w:tc>
          <w:tcPr>
            <w:tcW w:w="1139" w:type="dxa"/>
            <w:vAlign w:val="top"/>
          </w:tcPr>
          <w:p w14:paraId="4976DD92">
            <w:pPr>
              <w:pStyle w:val="7"/>
              <w:spacing w:before="9" w:line="228" w:lineRule="auto"/>
              <w:ind w:left="44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累计拆除涉水违法</w:t>
            </w:r>
            <w:r>
              <w:rPr>
                <w:spacing w:val="4"/>
                <w:sz w:val="13"/>
                <w:szCs w:val="13"/>
              </w:rPr>
              <w:t>建设不低于60处、</w:t>
            </w:r>
          </w:p>
          <w:p w14:paraId="74D56F86">
            <w:pPr>
              <w:pStyle w:val="7"/>
              <w:spacing w:before="1" w:line="175" w:lineRule="auto"/>
              <w:ind w:left="384" w:right="84" w:hanging="30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面积不低于1.5万</w:t>
            </w:r>
            <w:r>
              <w:rPr>
                <w:spacing w:val="-2"/>
                <w:sz w:val="13"/>
                <w:szCs w:val="13"/>
              </w:rPr>
              <w:t>平方坐</w:t>
            </w:r>
          </w:p>
        </w:tc>
        <w:tc>
          <w:tcPr>
            <w:tcW w:w="1349" w:type="dxa"/>
            <w:gridSpan w:val="2"/>
            <w:vAlign w:val="top"/>
          </w:tcPr>
          <w:p w14:paraId="41FCB1DE">
            <w:pPr>
              <w:pStyle w:val="7"/>
              <w:spacing w:before="69" w:line="219" w:lineRule="auto"/>
              <w:ind w:left="1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累计拆除涉水违法建设</w:t>
            </w:r>
          </w:p>
          <w:p w14:paraId="6E218A6B">
            <w:pPr>
              <w:pStyle w:val="7"/>
              <w:spacing w:before="16" w:line="220" w:lineRule="auto"/>
              <w:ind w:left="4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62处、面积约1.8万平</w:t>
            </w:r>
          </w:p>
          <w:p w14:paraId="385F762E">
            <w:pPr>
              <w:pStyle w:val="7"/>
              <w:spacing w:before="4" w:line="219" w:lineRule="auto"/>
              <w:ind w:left="53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方米</w:t>
            </w:r>
          </w:p>
        </w:tc>
        <w:tc>
          <w:tcPr>
            <w:tcW w:w="320" w:type="dxa"/>
            <w:vAlign w:val="center"/>
          </w:tcPr>
          <w:p w14:paraId="5411D54C">
            <w:pPr>
              <w:pStyle w:val="7"/>
              <w:spacing w:before="242" w:line="241" w:lineRule="auto"/>
              <w:ind w:left="11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50" w:type="dxa"/>
            <w:vAlign w:val="center"/>
          </w:tcPr>
          <w:p w14:paraId="2BC15DA7">
            <w:pPr>
              <w:pStyle w:val="7"/>
              <w:spacing w:before="242" w:line="241" w:lineRule="auto"/>
              <w:ind w:left="13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071" w:type="dxa"/>
            <w:gridSpan w:val="3"/>
            <w:vAlign w:val="top"/>
          </w:tcPr>
          <w:p w14:paraId="5A49F6B9">
            <w:pPr>
              <w:rPr>
                <w:rFonts w:ascii="Arial"/>
                <w:sz w:val="21"/>
              </w:rPr>
            </w:pPr>
          </w:p>
        </w:tc>
      </w:tr>
      <w:tr w14:paraId="74E12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554" w:type="dxa"/>
            <w:vMerge w:val="continue"/>
            <w:tcBorders>
              <w:top w:val="nil"/>
              <w:bottom w:val="nil"/>
            </w:tcBorders>
            <w:vAlign w:val="top"/>
          </w:tcPr>
          <w:p w14:paraId="3FFB6A5A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 w14:paraId="3C1D0CA3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4C0AE707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429BE75B">
            <w:pPr>
              <w:pStyle w:val="7"/>
              <w:spacing w:before="71" w:line="219" w:lineRule="auto"/>
              <w:ind w:left="3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持续推进学习黄彻习近平新</w:t>
            </w:r>
          </w:p>
          <w:p w14:paraId="2CD274FC">
            <w:pPr>
              <w:pStyle w:val="7"/>
              <w:spacing w:before="5" w:line="219" w:lineRule="auto"/>
              <w:ind w:left="3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时代中国特色社会主义思想</w:t>
            </w:r>
          </w:p>
          <w:p w14:paraId="471D4AE5">
            <w:pPr>
              <w:pStyle w:val="7"/>
              <w:spacing w:before="5" w:line="219" w:lineRule="auto"/>
              <w:ind w:left="29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和党的二十大精神</w:t>
            </w:r>
          </w:p>
        </w:tc>
        <w:tc>
          <w:tcPr>
            <w:tcW w:w="1139" w:type="dxa"/>
            <w:vAlign w:val="top"/>
          </w:tcPr>
          <w:p w14:paraId="2DCF9D61">
            <w:pPr>
              <w:pStyle w:val="7"/>
              <w:spacing w:before="72" w:line="241" w:lineRule="auto"/>
              <w:ind w:left="44" w:right="4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进网格开展学习宜讲活动不少于30余</w:t>
            </w:r>
          </w:p>
          <w:p w14:paraId="16240299">
            <w:pPr>
              <w:pStyle w:val="7"/>
              <w:spacing w:line="219" w:lineRule="auto"/>
              <w:ind w:left="4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次</w:t>
            </w:r>
          </w:p>
        </w:tc>
        <w:tc>
          <w:tcPr>
            <w:tcW w:w="1349" w:type="dxa"/>
            <w:gridSpan w:val="2"/>
            <w:vAlign w:val="top"/>
          </w:tcPr>
          <w:p w14:paraId="6C19E05A">
            <w:pPr>
              <w:pStyle w:val="7"/>
              <w:spacing w:before="151" w:line="244" w:lineRule="auto"/>
              <w:ind w:left="406" w:right="27" w:hanging="39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进网格开展学习宜讲活动40余次</w:t>
            </w:r>
          </w:p>
        </w:tc>
        <w:tc>
          <w:tcPr>
            <w:tcW w:w="320" w:type="dxa"/>
            <w:vAlign w:val="center"/>
          </w:tcPr>
          <w:p w14:paraId="22B95822">
            <w:pPr>
              <w:pStyle w:val="7"/>
              <w:spacing w:before="244"/>
              <w:ind w:left="11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350" w:type="dxa"/>
            <w:vAlign w:val="center"/>
          </w:tcPr>
          <w:p w14:paraId="0FFD6CE2">
            <w:pPr>
              <w:pStyle w:val="7"/>
              <w:spacing w:before="244"/>
              <w:ind w:left="13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3071" w:type="dxa"/>
            <w:gridSpan w:val="3"/>
            <w:vAlign w:val="top"/>
          </w:tcPr>
          <w:p w14:paraId="0C2AFEE1">
            <w:pPr>
              <w:rPr>
                <w:rFonts w:ascii="Arial"/>
                <w:sz w:val="21"/>
              </w:rPr>
            </w:pPr>
          </w:p>
        </w:tc>
      </w:tr>
      <w:tr w14:paraId="0C185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554" w:type="dxa"/>
            <w:vMerge w:val="continue"/>
            <w:tcBorders>
              <w:top w:val="nil"/>
            </w:tcBorders>
            <w:vAlign w:val="top"/>
          </w:tcPr>
          <w:p w14:paraId="77883870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2E143DF5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7818640F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54BB678E">
            <w:pPr>
              <w:pStyle w:val="7"/>
              <w:spacing w:before="74" w:line="220" w:lineRule="auto"/>
              <w:ind w:left="9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推进作风建设常态化长效</w:t>
            </w:r>
          </w:p>
          <w:p w14:paraId="6B01F910">
            <w:pPr>
              <w:pStyle w:val="7"/>
              <w:spacing w:before="14" w:line="219" w:lineRule="auto"/>
              <w:ind w:left="3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化；围绕巡视巡察、环保督</w:t>
            </w:r>
          </w:p>
          <w:p w14:paraId="4B142292">
            <w:pPr>
              <w:pStyle w:val="7"/>
              <w:spacing w:before="15" w:line="219" w:lineRule="auto"/>
              <w:ind w:left="48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察反馈意见</w:t>
            </w:r>
          </w:p>
        </w:tc>
        <w:tc>
          <w:tcPr>
            <w:tcW w:w="1139" w:type="dxa"/>
            <w:vAlign w:val="top"/>
          </w:tcPr>
          <w:p w14:paraId="32CC7DEE">
            <w:pPr>
              <w:pStyle w:val="7"/>
              <w:spacing w:before="23" w:line="213" w:lineRule="auto"/>
              <w:ind w:left="44" w:right="18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围绕巡视巡察、环</w:t>
            </w:r>
            <w:r>
              <w:rPr>
                <w:spacing w:val="3"/>
                <w:sz w:val="13"/>
                <w:szCs w:val="13"/>
              </w:rPr>
              <w:t>保督察反馈意见，</w:t>
            </w:r>
            <w:r>
              <w:rPr>
                <w:spacing w:val="-2"/>
                <w:sz w:val="13"/>
                <w:szCs w:val="13"/>
              </w:rPr>
              <w:t>召开专题会议不低</w:t>
            </w:r>
          </w:p>
          <w:p w14:paraId="47FD09B8">
            <w:pPr>
              <w:pStyle w:val="7"/>
              <w:spacing w:line="109" w:lineRule="exact"/>
              <w:ind w:left="355"/>
              <w:rPr>
                <w:sz w:val="13"/>
                <w:szCs w:val="13"/>
              </w:rPr>
            </w:pPr>
            <w:r>
              <w:rPr>
                <w:spacing w:val="-2"/>
                <w:position w:val="-1"/>
                <w:sz w:val="13"/>
                <w:szCs w:val="13"/>
              </w:rPr>
              <w:t>工次</w:t>
            </w:r>
          </w:p>
        </w:tc>
        <w:tc>
          <w:tcPr>
            <w:tcW w:w="1349" w:type="dxa"/>
            <w:gridSpan w:val="2"/>
            <w:vAlign w:val="top"/>
          </w:tcPr>
          <w:p w14:paraId="7C822E0D">
            <w:pPr>
              <w:pStyle w:val="7"/>
              <w:spacing w:before="74" w:line="219" w:lineRule="auto"/>
              <w:ind w:left="1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围绕巡视巡察、环保督</w:t>
            </w:r>
          </w:p>
          <w:p w14:paraId="4476C5A5">
            <w:pPr>
              <w:pStyle w:val="7"/>
              <w:spacing w:before="15" w:line="213" w:lineRule="auto"/>
              <w:ind w:left="1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察反馈意见，召开专题</w:t>
            </w:r>
          </w:p>
          <w:p w14:paraId="0723FBBB">
            <w:pPr>
              <w:pStyle w:val="7"/>
              <w:spacing w:line="218" w:lineRule="auto"/>
              <w:ind w:left="38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会议8次，</w:t>
            </w:r>
          </w:p>
        </w:tc>
        <w:tc>
          <w:tcPr>
            <w:tcW w:w="320" w:type="dxa"/>
            <w:vAlign w:val="center"/>
          </w:tcPr>
          <w:p w14:paraId="7CF927DB">
            <w:pPr>
              <w:pStyle w:val="7"/>
              <w:spacing w:before="246"/>
              <w:ind w:left="11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350" w:type="dxa"/>
            <w:vAlign w:val="center"/>
          </w:tcPr>
          <w:p w14:paraId="547515CE">
            <w:pPr>
              <w:pStyle w:val="7"/>
              <w:spacing w:before="246"/>
              <w:ind w:left="13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3071" w:type="dxa"/>
            <w:gridSpan w:val="3"/>
            <w:vAlign w:val="top"/>
          </w:tcPr>
          <w:p w14:paraId="654380A7">
            <w:pPr>
              <w:rPr>
                <w:rFonts w:ascii="Arial"/>
                <w:sz w:val="21"/>
              </w:rPr>
            </w:pPr>
          </w:p>
        </w:tc>
      </w:tr>
    </w:tbl>
    <w:p w14:paraId="6E67477E">
      <w:pPr>
        <w:rPr>
          <w:rFonts w:ascii="Arial"/>
          <w:sz w:val="21"/>
        </w:rPr>
      </w:pPr>
    </w:p>
    <w:p w14:paraId="05B50F8C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0" w:h="16820"/>
          <w:pgMar w:top="1" w:right="1105" w:bottom="0" w:left="964" w:header="0" w:footer="0" w:gutter="0"/>
          <w:cols w:space="720" w:num="1"/>
        </w:sectPr>
      </w:pPr>
    </w:p>
    <w:p w14:paraId="487A17DB">
      <w:pPr>
        <w:spacing w:before="60"/>
        <w:rPr>
          <w:rFonts w:hint="eastAsia" w:eastAsia="宋体"/>
          <w:lang w:eastAsia="zh-CN"/>
        </w:rPr>
      </w:pPr>
      <w:r>
        <w:pict>
          <v:shape id="_x0000_s1026" o:spid="_x0000_s1026" o:spt="202" type="#_x0000_t202" style="position:absolute;left:0pt;margin-left:59.45pt;margin-top:407.3pt;height:19.95pt;width:24.1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4A53B04">
                  <w:pPr>
                    <w:spacing w:before="20" w:line="224" w:lineRule="auto"/>
                    <w:ind w:left="120" w:right="20" w:hanging="100"/>
                    <w:rPr>
                      <w:rFonts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5"/>
                      <w:szCs w:val="15"/>
                    </w:rPr>
                    <w:t>绩效指</w:t>
                  </w:r>
                  <w:r>
                    <w:rPr>
                      <w:rFonts w:ascii="宋体" w:hAnsi="宋体" w:eastAsia="宋体" w:cs="宋体"/>
                      <w:sz w:val="15"/>
                      <w:szCs w:val="15"/>
                    </w:rPr>
                    <w:t>标</w:t>
                  </w:r>
                </w:p>
              </w:txbxContent>
            </v:textbox>
          </v:shape>
        </w:pict>
      </w:r>
    </w:p>
    <w:p w14:paraId="125B6288">
      <w:pPr>
        <w:spacing w:before="60"/>
        <w:rPr>
          <w:rFonts w:hint="eastAsia" w:eastAsia="宋体"/>
          <w:lang w:eastAsia="zh-CN"/>
        </w:rPr>
      </w:pPr>
    </w:p>
    <w:tbl>
      <w:tblPr>
        <w:tblStyle w:val="6"/>
        <w:tblW w:w="9239" w:type="dxa"/>
        <w:tblInd w:w="5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679"/>
        <w:gridCol w:w="1658"/>
        <w:gridCol w:w="1139"/>
        <w:gridCol w:w="1329"/>
        <w:gridCol w:w="329"/>
        <w:gridCol w:w="349"/>
        <w:gridCol w:w="3032"/>
      </w:tblGrid>
      <w:tr w14:paraId="4B617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2E3442F5">
            <w:pPr>
              <w:pStyle w:val="7"/>
              <w:spacing w:before="10" w:line="220" w:lineRule="auto"/>
              <w:ind w:left="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严出指标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57EC7651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3DE7A883">
            <w:pPr>
              <w:pStyle w:val="7"/>
              <w:spacing w:before="220" w:line="219" w:lineRule="auto"/>
              <w:ind w:left="36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稳定和扩大就业</w:t>
            </w:r>
          </w:p>
        </w:tc>
        <w:tc>
          <w:tcPr>
            <w:tcW w:w="1139" w:type="dxa"/>
            <w:vAlign w:val="top"/>
          </w:tcPr>
          <w:p w14:paraId="6CC9F069">
            <w:pPr>
              <w:pStyle w:val="7"/>
              <w:spacing w:before="110" w:line="219" w:lineRule="auto"/>
              <w:ind w:left="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新增就业劳动力不</w:t>
            </w:r>
          </w:p>
          <w:p w14:paraId="7454332C">
            <w:pPr>
              <w:pStyle w:val="7"/>
              <w:spacing w:before="6" w:line="221" w:lineRule="auto"/>
              <w:ind w:left="26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低于300人</w:t>
            </w:r>
          </w:p>
        </w:tc>
        <w:tc>
          <w:tcPr>
            <w:tcW w:w="1329" w:type="dxa"/>
            <w:vAlign w:val="top"/>
          </w:tcPr>
          <w:p w14:paraId="471226B1">
            <w:pPr>
              <w:pStyle w:val="7"/>
              <w:spacing w:before="150" w:line="202" w:lineRule="auto"/>
              <w:ind w:left="16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地性业南动力400</w:t>
            </w:r>
          </w:p>
          <w:p w14:paraId="399DA093">
            <w:pPr>
              <w:pStyle w:val="7"/>
              <w:spacing w:line="222" w:lineRule="auto"/>
              <w:ind w:left="5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人</w:t>
            </w:r>
          </w:p>
        </w:tc>
        <w:tc>
          <w:tcPr>
            <w:tcW w:w="329" w:type="dxa"/>
            <w:vAlign w:val="top"/>
          </w:tcPr>
          <w:p w14:paraId="63C3F6EE">
            <w:pPr>
              <w:pStyle w:val="7"/>
              <w:spacing w:before="232"/>
              <w:ind w:left="12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349" w:type="dxa"/>
            <w:vAlign w:val="top"/>
          </w:tcPr>
          <w:p w14:paraId="00C3D0D6">
            <w:pPr>
              <w:pStyle w:val="7"/>
              <w:spacing w:before="232"/>
              <w:ind w:left="13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3032" w:type="dxa"/>
            <w:vAlign w:val="top"/>
          </w:tcPr>
          <w:p w14:paraId="0CD273F4">
            <w:pPr>
              <w:rPr>
                <w:rFonts w:ascii="Arial"/>
                <w:sz w:val="21"/>
              </w:rPr>
            </w:pPr>
          </w:p>
        </w:tc>
      </w:tr>
      <w:tr w14:paraId="54DC4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0AE976E9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62559984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63B75DC3">
            <w:pPr>
              <w:pStyle w:val="7"/>
              <w:spacing w:before="276" w:line="213" w:lineRule="auto"/>
              <w:ind w:left="10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严守生产、信访，生态安</w:t>
            </w:r>
          </w:p>
          <w:p w14:paraId="0EDC3B34">
            <w:pPr>
              <w:pStyle w:val="7"/>
              <w:spacing w:line="219" w:lineRule="auto"/>
              <w:ind w:left="1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全，实现高质量发展和高水</w:t>
            </w:r>
          </w:p>
          <w:p w14:paraId="08842673">
            <w:pPr>
              <w:pStyle w:val="7"/>
              <w:spacing w:before="16" w:line="220" w:lineRule="auto"/>
              <w:ind w:left="36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平安全协同推进</w:t>
            </w:r>
          </w:p>
        </w:tc>
        <w:tc>
          <w:tcPr>
            <w:tcW w:w="1139" w:type="dxa"/>
            <w:vAlign w:val="top"/>
          </w:tcPr>
          <w:p w14:paraId="124071E5">
            <w:pPr>
              <w:pStyle w:val="7"/>
              <w:spacing w:before="5" w:line="199" w:lineRule="auto"/>
              <w:ind w:left="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对高龄老人、独居</w:t>
            </w:r>
          </w:p>
          <w:p w14:paraId="146712FC">
            <w:pPr>
              <w:pStyle w:val="7"/>
              <w:spacing w:line="213" w:lineRule="auto"/>
              <w:ind w:left="2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老人等重点人群开</w:t>
            </w:r>
          </w:p>
          <w:p w14:paraId="7298B390">
            <w:pPr>
              <w:pStyle w:val="7"/>
              <w:spacing w:line="220" w:lineRule="auto"/>
              <w:ind w:left="1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国“鼓门入户”五</w:t>
            </w:r>
          </w:p>
          <w:p w14:paraId="54CC9BAC">
            <w:pPr>
              <w:pStyle w:val="7"/>
              <w:spacing w:before="4" w:line="219" w:lineRule="auto"/>
              <w:ind w:left="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进、五看、五嘱咐</w:t>
            </w:r>
          </w:p>
          <w:p w14:paraId="7A469BE7">
            <w:pPr>
              <w:pStyle w:val="7"/>
              <w:spacing w:before="6" w:line="198" w:lineRule="auto"/>
              <w:ind w:left="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行动，走访不低于</w:t>
            </w:r>
          </w:p>
          <w:p w14:paraId="26E7964E">
            <w:pPr>
              <w:pStyle w:val="7"/>
              <w:spacing w:before="15" w:line="219" w:lineRule="auto"/>
              <w:ind w:left="3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300户、发放宜传手册</w:t>
            </w:r>
            <w:r>
              <w:rPr>
                <w:rFonts w:hint="eastAsia"/>
                <w:spacing w:val="-1"/>
                <w:sz w:val="13"/>
                <w:szCs w:val="13"/>
                <w:lang w:val="en-US" w:eastAsia="zh-CN"/>
              </w:rPr>
              <w:t>不低于300</w:t>
            </w:r>
            <w:r>
              <w:rPr>
                <w:sz w:val="13"/>
                <w:szCs w:val="13"/>
              </w:rPr>
              <w:t>份</w:t>
            </w:r>
          </w:p>
        </w:tc>
        <w:tc>
          <w:tcPr>
            <w:tcW w:w="1329" w:type="dxa"/>
            <w:vAlign w:val="top"/>
          </w:tcPr>
          <w:p w14:paraId="41AB3214">
            <w:pPr>
              <w:pStyle w:val="7"/>
              <w:spacing w:before="26" w:line="219" w:lineRule="auto"/>
              <w:ind w:left="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对高龄老人、独居老人</w:t>
            </w:r>
          </w:p>
          <w:p w14:paraId="354C5ABC">
            <w:pPr>
              <w:pStyle w:val="7"/>
              <w:spacing w:before="5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等重点人群开展“敲门</w:t>
            </w:r>
          </w:p>
          <w:p w14:paraId="77A79A9A">
            <w:pPr>
              <w:pStyle w:val="7"/>
              <w:spacing w:before="5" w:line="219" w:lineRule="auto"/>
              <w:ind w:left="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入户”五进、五看、五</w:t>
            </w:r>
          </w:p>
          <w:p w14:paraId="2F55CA01">
            <w:pPr>
              <w:pStyle w:val="7"/>
              <w:spacing w:before="5" w:line="219" w:lineRule="auto"/>
              <w:ind w:left="35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嘱咐行动，共走访326</w:t>
            </w:r>
          </w:p>
          <w:p w14:paraId="4B494850">
            <w:pPr>
              <w:pStyle w:val="7"/>
              <w:spacing w:before="15" w:line="219" w:lineRule="auto"/>
              <w:ind w:left="3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户、发放宜传手册326</w:t>
            </w:r>
          </w:p>
          <w:p w14:paraId="79323124">
            <w:pPr>
              <w:pStyle w:val="7"/>
              <w:spacing w:before="17" w:line="219" w:lineRule="auto"/>
              <w:ind w:left="5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份</w:t>
            </w:r>
          </w:p>
        </w:tc>
        <w:tc>
          <w:tcPr>
            <w:tcW w:w="329" w:type="dxa"/>
            <w:vAlign w:val="top"/>
          </w:tcPr>
          <w:p w14:paraId="1E259432">
            <w:pPr>
              <w:spacing w:line="414" w:lineRule="auto"/>
              <w:rPr>
                <w:rFonts w:ascii="Arial"/>
                <w:sz w:val="21"/>
              </w:rPr>
            </w:pPr>
          </w:p>
          <w:p w14:paraId="00F34066">
            <w:pPr>
              <w:pStyle w:val="7"/>
              <w:spacing w:before="42" w:line="241" w:lineRule="auto"/>
              <w:ind w:left="12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49" w:type="dxa"/>
            <w:vAlign w:val="top"/>
          </w:tcPr>
          <w:p w14:paraId="7A65E40D">
            <w:pPr>
              <w:spacing w:line="414" w:lineRule="auto"/>
              <w:rPr>
                <w:rFonts w:ascii="Arial"/>
                <w:sz w:val="21"/>
              </w:rPr>
            </w:pPr>
          </w:p>
          <w:p w14:paraId="56688807">
            <w:pPr>
              <w:pStyle w:val="7"/>
              <w:spacing w:before="42" w:line="241" w:lineRule="auto"/>
              <w:ind w:left="13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032" w:type="dxa"/>
            <w:vAlign w:val="top"/>
          </w:tcPr>
          <w:p w14:paraId="4C6E1A1C">
            <w:pPr>
              <w:rPr>
                <w:rFonts w:ascii="Arial"/>
                <w:sz w:val="21"/>
              </w:rPr>
            </w:pPr>
          </w:p>
        </w:tc>
      </w:tr>
      <w:tr w14:paraId="7BE85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647E278F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5D9CED54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05DDF989">
            <w:pPr>
              <w:pStyle w:val="7"/>
              <w:spacing w:before="47" w:line="213" w:lineRule="auto"/>
              <w:ind w:left="10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自建房安全监测整治等工</w:t>
            </w:r>
          </w:p>
          <w:p w14:paraId="1B9A1C3C">
            <w:pPr>
              <w:pStyle w:val="7"/>
              <w:spacing w:line="219" w:lineRule="auto"/>
              <w:ind w:left="4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作、族区苑国内经营性C、D</w:t>
            </w:r>
          </w:p>
          <w:p w14:paraId="0B6AACEA">
            <w:pPr>
              <w:pStyle w:val="7"/>
              <w:spacing w:before="5" w:line="219" w:lineRule="auto"/>
              <w:ind w:left="36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级愈房全部销号</w:t>
            </w:r>
          </w:p>
        </w:tc>
        <w:tc>
          <w:tcPr>
            <w:tcW w:w="1139" w:type="dxa"/>
            <w:vAlign w:val="top"/>
          </w:tcPr>
          <w:p w14:paraId="2F3A5C32">
            <w:pPr>
              <w:pStyle w:val="7"/>
              <w:spacing w:before="137" w:line="219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零补偿拆除烟卤5</w:t>
            </w:r>
          </w:p>
          <w:p w14:paraId="3F4FB7C1">
            <w:pPr>
              <w:pStyle w:val="7"/>
              <w:spacing w:before="15" w:line="219" w:lineRule="auto"/>
              <w:ind w:left="49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个</w:t>
            </w:r>
          </w:p>
        </w:tc>
        <w:tc>
          <w:tcPr>
            <w:tcW w:w="1329" w:type="dxa"/>
            <w:vAlign w:val="top"/>
          </w:tcPr>
          <w:p w14:paraId="06DFA0DA">
            <w:pPr>
              <w:pStyle w:val="7"/>
              <w:spacing w:before="47" w:line="220" w:lineRule="auto"/>
              <w:ind w:left="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居住性危房“四原”重</w:t>
            </w:r>
          </w:p>
          <w:p w14:paraId="569B2061">
            <w:pPr>
              <w:pStyle w:val="7"/>
              <w:spacing w:before="4" w:line="219" w:lineRule="auto"/>
              <w:ind w:left="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建11户，在全区率先零</w:t>
            </w:r>
          </w:p>
          <w:p w14:paraId="21CF507D">
            <w:pPr>
              <w:pStyle w:val="7"/>
              <w:spacing w:before="5" w:line="219" w:lineRule="auto"/>
              <w:ind w:left="16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补偿拆除烟囱5个</w:t>
            </w:r>
          </w:p>
        </w:tc>
        <w:tc>
          <w:tcPr>
            <w:tcW w:w="329" w:type="dxa"/>
            <w:vAlign w:val="top"/>
          </w:tcPr>
          <w:p w14:paraId="7B832F0F">
            <w:pPr>
              <w:pStyle w:val="7"/>
              <w:spacing w:before="230" w:line="241" w:lineRule="auto"/>
              <w:ind w:left="12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49" w:type="dxa"/>
            <w:vAlign w:val="top"/>
          </w:tcPr>
          <w:p w14:paraId="49DCB371">
            <w:pPr>
              <w:pStyle w:val="7"/>
              <w:spacing w:before="230" w:line="241" w:lineRule="auto"/>
              <w:ind w:left="13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032" w:type="dxa"/>
            <w:vAlign w:val="top"/>
          </w:tcPr>
          <w:p w14:paraId="66503C16">
            <w:pPr>
              <w:rPr>
                <w:rFonts w:ascii="Arial"/>
                <w:sz w:val="21"/>
              </w:rPr>
            </w:pPr>
          </w:p>
        </w:tc>
      </w:tr>
      <w:tr w14:paraId="043A8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5B75C7F2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5D5A27F3">
            <w:pPr>
              <w:pStyle w:val="7"/>
              <w:spacing w:before="42" w:line="220" w:lineRule="auto"/>
              <w:ind w:left="71"/>
              <w:rPr>
                <w:rFonts w:hint="eastAsia" w:eastAsia="宋体"/>
                <w:spacing w:val="-2"/>
                <w:sz w:val="13"/>
                <w:szCs w:val="13"/>
                <w:lang w:eastAsia="zh-CN"/>
              </w:rPr>
            </w:pPr>
          </w:p>
          <w:p w14:paraId="427F01B8">
            <w:pPr>
              <w:pStyle w:val="7"/>
              <w:spacing w:before="42" w:line="220" w:lineRule="auto"/>
              <w:ind w:left="71"/>
              <w:rPr>
                <w:rFonts w:hint="eastAsia" w:eastAsia="宋体"/>
                <w:spacing w:val="-2"/>
                <w:sz w:val="13"/>
                <w:szCs w:val="13"/>
                <w:lang w:eastAsia="zh-CN"/>
              </w:rPr>
            </w:pPr>
          </w:p>
          <w:p w14:paraId="66BD4EBA">
            <w:pPr>
              <w:pStyle w:val="7"/>
              <w:spacing w:before="42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质量指标</w:t>
            </w:r>
          </w:p>
        </w:tc>
        <w:tc>
          <w:tcPr>
            <w:tcW w:w="1658" w:type="dxa"/>
            <w:vAlign w:val="top"/>
          </w:tcPr>
          <w:p w14:paraId="6256D9EF">
            <w:pPr>
              <w:pStyle w:val="7"/>
              <w:spacing w:before="217" w:line="219" w:lineRule="auto"/>
              <w:ind w:left="30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公共财政支出进度</w:t>
            </w:r>
          </w:p>
        </w:tc>
        <w:tc>
          <w:tcPr>
            <w:tcW w:w="1139" w:type="dxa"/>
            <w:vAlign w:val="top"/>
          </w:tcPr>
          <w:p w14:paraId="2B0CF3BB">
            <w:pPr>
              <w:pStyle w:val="7"/>
              <w:spacing w:before="230" w:line="237" w:lineRule="auto"/>
              <w:ind w:left="36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≥100%</w:t>
            </w:r>
          </w:p>
        </w:tc>
        <w:tc>
          <w:tcPr>
            <w:tcW w:w="1329" w:type="dxa"/>
            <w:vAlign w:val="top"/>
          </w:tcPr>
          <w:p w14:paraId="1C416628">
            <w:pPr>
              <w:pStyle w:val="7"/>
              <w:spacing w:before="229"/>
              <w:ind w:left="52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100%</w:t>
            </w:r>
          </w:p>
        </w:tc>
        <w:tc>
          <w:tcPr>
            <w:tcW w:w="329" w:type="dxa"/>
            <w:vAlign w:val="top"/>
          </w:tcPr>
          <w:p w14:paraId="2D217865">
            <w:pPr>
              <w:pStyle w:val="7"/>
              <w:spacing w:before="230" w:line="241" w:lineRule="auto"/>
              <w:ind w:left="12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49" w:type="dxa"/>
            <w:vAlign w:val="top"/>
          </w:tcPr>
          <w:p w14:paraId="16626D35">
            <w:pPr>
              <w:pStyle w:val="7"/>
              <w:spacing w:before="230" w:line="241" w:lineRule="auto"/>
              <w:ind w:left="13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032" w:type="dxa"/>
            <w:vAlign w:val="top"/>
          </w:tcPr>
          <w:p w14:paraId="49BBE418">
            <w:pPr>
              <w:rPr>
                <w:rFonts w:ascii="Arial"/>
                <w:sz w:val="21"/>
              </w:rPr>
            </w:pPr>
          </w:p>
        </w:tc>
      </w:tr>
      <w:tr w14:paraId="1FF4F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BD6255F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1B6B9FCA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2F73D3A4">
            <w:pPr>
              <w:pStyle w:val="7"/>
              <w:spacing w:before="217" w:line="219" w:lineRule="auto"/>
              <w:ind w:left="43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财政收入增速</w:t>
            </w:r>
          </w:p>
        </w:tc>
        <w:tc>
          <w:tcPr>
            <w:tcW w:w="1139" w:type="dxa"/>
            <w:vAlign w:val="top"/>
          </w:tcPr>
          <w:p w14:paraId="2CB3AC47">
            <w:pPr>
              <w:pStyle w:val="7"/>
              <w:spacing w:before="217" w:line="219" w:lineRule="auto"/>
              <w:ind w:left="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高于财政收入增速</w:t>
            </w:r>
          </w:p>
        </w:tc>
        <w:tc>
          <w:tcPr>
            <w:tcW w:w="1329" w:type="dxa"/>
            <w:vAlign w:val="top"/>
          </w:tcPr>
          <w:p w14:paraId="68204609">
            <w:pPr>
              <w:pStyle w:val="7"/>
              <w:spacing w:before="217" w:line="219" w:lineRule="auto"/>
              <w:ind w:left="52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持续</w:t>
            </w:r>
          </w:p>
        </w:tc>
        <w:tc>
          <w:tcPr>
            <w:tcW w:w="329" w:type="dxa"/>
            <w:vAlign w:val="top"/>
          </w:tcPr>
          <w:p w14:paraId="6A1EC18D">
            <w:pPr>
              <w:pStyle w:val="7"/>
              <w:spacing w:before="230" w:line="241" w:lineRule="auto"/>
              <w:ind w:left="12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49" w:type="dxa"/>
            <w:vAlign w:val="top"/>
          </w:tcPr>
          <w:p w14:paraId="566683FB">
            <w:pPr>
              <w:pStyle w:val="7"/>
              <w:spacing w:before="230" w:line="241" w:lineRule="auto"/>
              <w:ind w:left="13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032" w:type="dxa"/>
            <w:vAlign w:val="top"/>
          </w:tcPr>
          <w:p w14:paraId="00A2A48D">
            <w:pPr>
              <w:rPr>
                <w:rFonts w:ascii="Arial"/>
                <w:sz w:val="21"/>
              </w:rPr>
            </w:pPr>
          </w:p>
        </w:tc>
      </w:tr>
      <w:tr w14:paraId="1948B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4C8233A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4D3690DB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28E98C4F">
            <w:pPr>
              <w:pStyle w:val="7"/>
              <w:spacing w:before="218" w:line="219" w:lineRule="auto"/>
              <w:ind w:left="43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低保金发放率</w:t>
            </w:r>
          </w:p>
        </w:tc>
        <w:tc>
          <w:tcPr>
            <w:tcW w:w="1139" w:type="dxa"/>
            <w:vAlign w:val="top"/>
          </w:tcPr>
          <w:p w14:paraId="31E3D529">
            <w:pPr>
              <w:pStyle w:val="7"/>
              <w:spacing w:before="128" w:line="219" w:lineRule="auto"/>
              <w:ind w:left="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低保金发放率达到</w:t>
            </w:r>
          </w:p>
          <w:p w14:paraId="142C3F18">
            <w:pPr>
              <w:pStyle w:val="7"/>
              <w:spacing w:before="38"/>
              <w:ind w:left="43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100%</w:t>
            </w:r>
          </w:p>
        </w:tc>
        <w:tc>
          <w:tcPr>
            <w:tcW w:w="1329" w:type="dxa"/>
            <w:vAlign w:val="top"/>
          </w:tcPr>
          <w:p w14:paraId="5B68EC1C">
            <w:pPr>
              <w:pStyle w:val="7"/>
              <w:spacing w:before="231"/>
              <w:ind w:left="52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100%</w:t>
            </w:r>
          </w:p>
        </w:tc>
        <w:tc>
          <w:tcPr>
            <w:tcW w:w="329" w:type="dxa"/>
            <w:vAlign w:val="top"/>
          </w:tcPr>
          <w:p w14:paraId="529B1B5A">
            <w:pPr>
              <w:pStyle w:val="7"/>
              <w:spacing w:before="231" w:line="241" w:lineRule="auto"/>
              <w:ind w:left="12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49" w:type="dxa"/>
            <w:vAlign w:val="top"/>
          </w:tcPr>
          <w:p w14:paraId="04511A8B">
            <w:pPr>
              <w:pStyle w:val="7"/>
              <w:spacing w:before="231" w:line="241" w:lineRule="auto"/>
              <w:ind w:left="13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032" w:type="dxa"/>
            <w:vAlign w:val="top"/>
          </w:tcPr>
          <w:p w14:paraId="2D9555DB">
            <w:pPr>
              <w:rPr>
                <w:rFonts w:ascii="Arial"/>
                <w:sz w:val="21"/>
              </w:rPr>
            </w:pPr>
          </w:p>
        </w:tc>
      </w:tr>
      <w:tr w14:paraId="2FB14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BDBF3BA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41C3F99F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7BB38896">
            <w:pPr>
              <w:pStyle w:val="7"/>
              <w:spacing w:before="218" w:line="219" w:lineRule="auto"/>
              <w:ind w:left="10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完成城镇居民医保征缴率</w:t>
            </w:r>
          </w:p>
        </w:tc>
        <w:tc>
          <w:tcPr>
            <w:tcW w:w="1139" w:type="dxa"/>
            <w:vAlign w:val="top"/>
          </w:tcPr>
          <w:p w14:paraId="08DC1FC9">
            <w:pPr>
              <w:pStyle w:val="7"/>
              <w:spacing w:before="230"/>
              <w:ind w:left="46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95%</w:t>
            </w:r>
          </w:p>
        </w:tc>
        <w:tc>
          <w:tcPr>
            <w:tcW w:w="1329" w:type="dxa"/>
            <w:vAlign w:val="top"/>
          </w:tcPr>
          <w:p w14:paraId="647F1CDE">
            <w:pPr>
              <w:pStyle w:val="7"/>
              <w:spacing w:before="230"/>
              <w:ind w:left="55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95%</w:t>
            </w:r>
          </w:p>
        </w:tc>
        <w:tc>
          <w:tcPr>
            <w:tcW w:w="329" w:type="dxa"/>
            <w:vAlign w:val="top"/>
          </w:tcPr>
          <w:p w14:paraId="1F8AF521">
            <w:pPr>
              <w:pStyle w:val="7"/>
              <w:spacing w:before="231" w:line="241" w:lineRule="auto"/>
              <w:ind w:left="12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49" w:type="dxa"/>
            <w:vAlign w:val="top"/>
          </w:tcPr>
          <w:p w14:paraId="54A86003">
            <w:pPr>
              <w:pStyle w:val="7"/>
              <w:spacing w:before="231" w:line="241" w:lineRule="auto"/>
              <w:ind w:left="13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032" w:type="dxa"/>
            <w:vAlign w:val="top"/>
          </w:tcPr>
          <w:p w14:paraId="2D7F3745">
            <w:pPr>
              <w:rPr>
                <w:rFonts w:ascii="Arial"/>
                <w:sz w:val="21"/>
              </w:rPr>
            </w:pPr>
          </w:p>
        </w:tc>
      </w:tr>
      <w:tr w14:paraId="5B4A9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42A37DC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0F92C9BF">
            <w:pPr>
              <w:spacing w:line="247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5BB36448">
            <w:pPr>
              <w:spacing w:line="247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11D013B9">
            <w:pPr>
              <w:pStyle w:val="7"/>
              <w:spacing w:before="43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时效指标</w:t>
            </w:r>
          </w:p>
        </w:tc>
        <w:tc>
          <w:tcPr>
            <w:tcW w:w="1658" w:type="dxa"/>
            <w:vAlign w:val="top"/>
          </w:tcPr>
          <w:p w14:paraId="02B5DC23">
            <w:pPr>
              <w:pStyle w:val="7"/>
              <w:spacing w:before="218" w:line="219" w:lineRule="auto"/>
              <w:ind w:left="36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工资发放及时率</w:t>
            </w:r>
          </w:p>
        </w:tc>
        <w:tc>
          <w:tcPr>
            <w:tcW w:w="1139" w:type="dxa"/>
            <w:vAlign w:val="top"/>
          </w:tcPr>
          <w:p w14:paraId="626ED232">
            <w:pPr>
              <w:pStyle w:val="7"/>
              <w:spacing w:before="128" w:line="219" w:lineRule="auto"/>
              <w:ind w:left="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每月15日前足额发</w:t>
            </w:r>
          </w:p>
          <w:p w14:paraId="2BBCC289">
            <w:pPr>
              <w:pStyle w:val="7"/>
              <w:spacing w:before="46" w:line="221" w:lineRule="auto"/>
              <w:ind w:left="49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放</w:t>
            </w:r>
          </w:p>
        </w:tc>
        <w:tc>
          <w:tcPr>
            <w:tcW w:w="1329" w:type="dxa"/>
            <w:vAlign w:val="top"/>
          </w:tcPr>
          <w:p w14:paraId="1DC2CAE7">
            <w:pPr>
              <w:pStyle w:val="7"/>
              <w:spacing w:before="218" w:line="220" w:lineRule="auto"/>
              <w:ind w:left="52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定时</w:t>
            </w:r>
          </w:p>
        </w:tc>
        <w:tc>
          <w:tcPr>
            <w:tcW w:w="329" w:type="dxa"/>
            <w:vAlign w:val="top"/>
          </w:tcPr>
          <w:p w14:paraId="1F87878E">
            <w:pPr>
              <w:pStyle w:val="7"/>
              <w:spacing w:before="231" w:line="241" w:lineRule="auto"/>
              <w:ind w:left="12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49" w:type="dxa"/>
            <w:vAlign w:val="top"/>
          </w:tcPr>
          <w:p w14:paraId="188D15CA">
            <w:pPr>
              <w:pStyle w:val="7"/>
              <w:spacing w:before="231" w:line="241" w:lineRule="auto"/>
              <w:ind w:left="13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032" w:type="dxa"/>
            <w:vAlign w:val="top"/>
          </w:tcPr>
          <w:p w14:paraId="5B778720">
            <w:pPr>
              <w:rPr>
                <w:rFonts w:ascii="Arial"/>
                <w:sz w:val="21"/>
              </w:rPr>
            </w:pPr>
          </w:p>
        </w:tc>
      </w:tr>
      <w:tr w14:paraId="52480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579C0C0A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45774007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518D745C">
            <w:pPr>
              <w:pStyle w:val="7"/>
              <w:spacing w:before="218" w:line="219" w:lineRule="auto"/>
              <w:ind w:left="7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12345接诉即办件处理时间</w:t>
            </w:r>
          </w:p>
        </w:tc>
        <w:tc>
          <w:tcPr>
            <w:tcW w:w="1139" w:type="dxa"/>
            <w:vAlign w:val="top"/>
          </w:tcPr>
          <w:p w14:paraId="24B057A0">
            <w:pPr>
              <w:pStyle w:val="7"/>
              <w:spacing w:before="218" w:line="219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接到之日起2日内</w:t>
            </w:r>
          </w:p>
        </w:tc>
        <w:tc>
          <w:tcPr>
            <w:tcW w:w="1329" w:type="dxa"/>
            <w:vAlign w:val="top"/>
          </w:tcPr>
          <w:p w14:paraId="3D210CE1">
            <w:pPr>
              <w:pStyle w:val="7"/>
              <w:spacing w:before="230"/>
              <w:ind w:left="52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100%</w:t>
            </w:r>
          </w:p>
        </w:tc>
        <w:tc>
          <w:tcPr>
            <w:tcW w:w="329" w:type="dxa"/>
            <w:vAlign w:val="top"/>
          </w:tcPr>
          <w:p w14:paraId="3866B764">
            <w:pPr>
              <w:pStyle w:val="7"/>
              <w:spacing w:before="231" w:line="241" w:lineRule="auto"/>
              <w:ind w:left="12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349" w:type="dxa"/>
            <w:vAlign w:val="top"/>
          </w:tcPr>
          <w:p w14:paraId="27394637">
            <w:pPr>
              <w:pStyle w:val="7"/>
              <w:spacing w:before="231" w:line="241" w:lineRule="auto"/>
              <w:ind w:left="13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3032" w:type="dxa"/>
            <w:vAlign w:val="top"/>
          </w:tcPr>
          <w:p w14:paraId="3F9C30DC">
            <w:pPr>
              <w:rPr>
                <w:rFonts w:ascii="Arial"/>
                <w:sz w:val="21"/>
              </w:rPr>
            </w:pPr>
          </w:p>
        </w:tc>
      </w:tr>
      <w:tr w14:paraId="279E0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07742729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73E8777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79C34168">
            <w:pPr>
              <w:pStyle w:val="7"/>
              <w:spacing w:before="218" w:line="219" w:lineRule="auto"/>
              <w:ind w:left="49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预决算公开</w:t>
            </w:r>
          </w:p>
        </w:tc>
        <w:tc>
          <w:tcPr>
            <w:tcW w:w="1139" w:type="dxa"/>
            <w:vAlign w:val="top"/>
          </w:tcPr>
          <w:p w14:paraId="3E38C27A">
            <w:pPr>
              <w:pStyle w:val="7"/>
              <w:spacing w:before="118" w:line="219" w:lineRule="auto"/>
              <w:ind w:left="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按相应公开工作时</w:t>
            </w:r>
          </w:p>
          <w:p w14:paraId="3AF277D4">
            <w:pPr>
              <w:pStyle w:val="7"/>
              <w:spacing w:before="46" w:line="220" w:lineRule="auto"/>
              <w:ind w:left="49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限</w:t>
            </w:r>
          </w:p>
        </w:tc>
        <w:tc>
          <w:tcPr>
            <w:tcW w:w="1329" w:type="dxa"/>
            <w:vAlign w:val="top"/>
          </w:tcPr>
          <w:p w14:paraId="1899DE42">
            <w:pPr>
              <w:pStyle w:val="7"/>
              <w:spacing w:before="230"/>
              <w:ind w:left="52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100%</w:t>
            </w:r>
          </w:p>
        </w:tc>
        <w:tc>
          <w:tcPr>
            <w:tcW w:w="329" w:type="dxa"/>
            <w:vAlign w:val="top"/>
          </w:tcPr>
          <w:p w14:paraId="4B2A86D9">
            <w:pPr>
              <w:pStyle w:val="7"/>
              <w:spacing w:before="231" w:line="241" w:lineRule="auto"/>
              <w:ind w:left="12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349" w:type="dxa"/>
            <w:vAlign w:val="top"/>
          </w:tcPr>
          <w:p w14:paraId="09523F04">
            <w:pPr>
              <w:pStyle w:val="7"/>
              <w:spacing w:before="231" w:line="241" w:lineRule="auto"/>
              <w:ind w:left="13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3032" w:type="dxa"/>
            <w:vAlign w:val="top"/>
          </w:tcPr>
          <w:p w14:paraId="1558F9DF">
            <w:pPr>
              <w:rPr>
                <w:rFonts w:ascii="Arial"/>
                <w:sz w:val="21"/>
              </w:rPr>
            </w:pPr>
          </w:p>
        </w:tc>
      </w:tr>
      <w:tr w14:paraId="1C6A0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161CBFF9">
            <w:pPr>
              <w:pStyle w:val="7"/>
              <w:spacing w:before="42" w:line="220" w:lineRule="auto"/>
              <w:ind w:left="75"/>
              <w:rPr>
                <w:rFonts w:hint="eastAsia" w:eastAsia="宋体"/>
                <w:spacing w:val="-2"/>
                <w:sz w:val="13"/>
                <w:szCs w:val="13"/>
                <w:lang w:eastAsia="zh-CN"/>
              </w:rPr>
            </w:pPr>
          </w:p>
          <w:p w14:paraId="009D2C0F">
            <w:pPr>
              <w:pStyle w:val="7"/>
              <w:spacing w:before="42" w:line="220" w:lineRule="auto"/>
              <w:ind w:left="75"/>
              <w:rPr>
                <w:rFonts w:hint="eastAsia" w:eastAsia="宋体"/>
                <w:spacing w:val="-2"/>
                <w:sz w:val="13"/>
                <w:szCs w:val="13"/>
                <w:lang w:eastAsia="zh-CN"/>
              </w:rPr>
            </w:pPr>
          </w:p>
          <w:p w14:paraId="18DEBF18">
            <w:pPr>
              <w:pStyle w:val="7"/>
              <w:spacing w:before="42" w:line="220" w:lineRule="auto"/>
              <w:ind w:left="75"/>
              <w:rPr>
                <w:rFonts w:hint="eastAsia" w:eastAsia="宋体"/>
                <w:spacing w:val="-2"/>
                <w:sz w:val="13"/>
                <w:szCs w:val="13"/>
                <w:lang w:eastAsia="zh-CN"/>
              </w:rPr>
            </w:pPr>
          </w:p>
          <w:p w14:paraId="5EF91821">
            <w:pPr>
              <w:pStyle w:val="7"/>
              <w:spacing w:before="42" w:line="220" w:lineRule="auto"/>
              <w:ind w:left="75"/>
              <w:rPr>
                <w:rFonts w:hint="eastAsia" w:eastAsia="宋体"/>
                <w:spacing w:val="-2"/>
                <w:sz w:val="13"/>
                <w:szCs w:val="13"/>
                <w:lang w:eastAsia="zh-CN"/>
              </w:rPr>
            </w:pPr>
          </w:p>
          <w:p w14:paraId="61ECF318">
            <w:pPr>
              <w:pStyle w:val="7"/>
              <w:spacing w:before="42" w:line="220" w:lineRule="auto"/>
              <w:ind w:left="75"/>
              <w:rPr>
                <w:rFonts w:hint="eastAsia" w:eastAsia="宋体"/>
                <w:spacing w:val="-2"/>
                <w:sz w:val="13"/>
                <w:szCs w:val="13"/>
                <w:lang w:eastAsia="zh-CN"/>
              </w:rPr>
            </w:pPr>
          </w:p>
          <w:p w14:paraId="197D6442">
            <w:pPr>
              <w:pStyle w:val="7"/>
              <w:spacing w:before="42" w:line="220" w:lineRule="auto"/>
              <w:ind w:left="75"/>
              <w:rPr>
                <w:rFonts w:hint="eastAsia" w:eastAsia="宋体"/>
                <w:spacing w:val="-2"/>
                <w:sz w:val="13"/>
                <w:szCs w:val="13"/>
                <w:lang w:eastAsia="zh-CN"/>
              </w:rPr>
            </w:pPr>
          </w:p>
          <w:p w14:paraId="1B60E8B9">
            <w:pPr>
              <w:pStyle w:val="7"/>
              <w:spacing w:before="42" w:line="220" w:lineRule="auto"/>
              <w:ind w:left="75"/>
              <w:rPr>
                <w:rFonts w:hint="eastAsia" w:eastAsia="宋体"/>
                <w:spacing w:val="-2"/>
                <w:sz w:val="13"/>
                <w:szCs w:val="13"/>
                <w:lang w:eastAsia="zh-CN"/>
              </w:rPr>
            </w:pPr>
          </w:p>
          <w:p w14:paraId="55713B49">
            <w:pPr>
              <w:pStyle w:val="7"/>
              <w:spacing w:before="42" w:line="220" w:lineRule="auto"/>
              <w:ind w:left="75"/>
              <w:rPr>
                <w:rFonts w:hint="eastAsia" w:eastAsia="宋体"/>
                <w:spacing w:val="-2"/>
                <w:sz w:val="13"/>
                <w:szCs w:val="13"/>
                <w:lang w:eastAsia="zh-CN"/>
              </w:rPr>
            </w:pPr>
          </w:p>
          <w:p w14:paraId="6726FB2B">
            <w:pPr>
              <w:pStyle w:val="7"/>
              <w:spacing w:before="42" w:line="220" w:lineRule="auto"/>
              <w:ind w:left="75"/>
              <w:rPr>
                <w:rFonts w:hint="eastAsia" w:eastAsia="宋体"/>
                <w:spacing w:val="-2"/>
                <w:sz w:val="13"/>
                <w:szCs w:val="13"/>
                <w:lang w:eastAsia="zh-CN"/>
              </w:rPr>
            </w:pPr>
          </w:p>
          <w:p w14:paraId="404D76B5">
            <w:pPr>
              <w:pStyle w:val="7"/>
              <w:spacing w:before="42" w:line="220" w:lineRule="auto"/>
              <w:ind w:left="75"/>
              <w:rPr>
                <w:rFonts w:hint="eastAsia" w:eastAsia="宋体"/>
                <w:spacing w:val="-2"/>
                <w:sz w:val="13"/>
                <w:szCs w:val="13"/>
                <w:lang w:eastAsia="zh-CN"/>
              </w:rPr>
            </w:pPr>
          </w:p>
          <w:p w14:paraId="34A20036">
            <w:pPr>
              <w:pStyle w:val="7"/>
              <w:spacing w:before="42" w:line="220" w:lineRule="auto"/>
              <w:ind w:left="75"/>
              <w:rPr>
                <w:rFonts w:hint="eastAsia" w:eastAsia="宋体"/>
                <w:spacing w:val="-2"/>
                <w:sz w:val="13"/>
                <w:szCs w:val="13"/>
                <w:lang w:eastAsia="zh-CN"/>
              </w:rPr>
            </w:pPr>
          </w:p>
          <w:p w14:paraId="477D21C8">
            <w:pPr>
              <w:pStyle w:val="7"/>
              <w:spacing w:before="42" w:line="220" w:lineRule="auto"/>
              <w:ind w:left="7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效益指标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5D56CB4E">
            <w:pPr>
              <w:spacing w:line="355" w:lineRule="auto"/>
              <w:rPr>
                <w:rFonts w:ascii="Arial"/>
                <w:sz w:val="21"/>
              </w:rPr>
            </w:pPr>
          </w:p>
          <w:p w14:paraId="6AEF1930">
            <w:pPr>
              <w:pStyle w:val="7"/>
              <w:spacing w:before="43" w:line="272" w:lineRule="auto"/>
              <w:ind w:left="190" w:right="84" w:hanging="11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经济效益指标</w:t>
            </w:r>
          </w:p>
        </w:tc>
        <w:tc>
          <w:tcPr>
            <w:tcW w:w="1658" w:type="dxa"/>
            <w:vAlign w:val="top"/>
          </w:tcPr>
          <w:p w14:paraId="19EFFE93">
            <w:pPr>
              <w:pStyle w:val="7"/>
              <w:spacing w:before="219" w:line="220" w:lineRule="auto"/>
              <w:ind w:left="56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综合绩效</w:t>
            </w:r>
          </w:p>
        </w:tc>
        <w:tc>
          <w:tcPr>
            <w:tcW w:w="1139" w:type="dxa"/>
            <w:vAlign w:val="top"/>
          </w:tcPr>
          <w:p w14:paraId="60A48CAF">
            <w:pPr>
              <w:pStyle w:val="7"/>
              <w:spacing w:before="48" w:line="219" w:lineRule="auto"/>
              <w:ind w:left="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提升辖区综合治理</w:t>
            </w:r>
          </w:p>
          <w:p w14:paraId="7055BDCF">
            <w:pPr>
              <w:pStyle w:val="7"/>
              <w:spacing w:before="6" w:line="219" w:lineRule="auto"/>
              <w:ind w:left="4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能力，积极发挥群</w:t>
            </w:r>
          </w:p>
          <w:p w14:paraId="35AEF9EC">
            <w:pPr>
              <w:pStyle w:val="7"/>
              <w:spacing w:before="15" w:line="219" w:lineRule="auto"/>
              <w:ind w:left="364"/>
              <w:rPr>
                <w:sz w:val="13"/>
                <w:szCs w:val="13"/>
              </w:rPr>
            </w:pPr>
            <w:r>
              <w:rPr>
                <w:spacing w:val="3"/>
                <w:sz w:val="13"/>
                <w:szCs w:val="13"/>
              </w:rPr>
              <w:t>防群治</w:t>
            </w:r>
          </w:p>
        </w:tc>
        <w:tc>
          <w:tcPr>
            <w:tcW w:w="1329" w:type="dxa"/>
            <w:vAlign w:val="top"/>
          </w:tcPr>
          <w:p w14:paraId="73E87EC8">
            <w:pPr>
              <w:pStyle w:val="7"/>
              <w:spacing w:before="219" w:line="219" w:lineRule="auto"/>
              <w:ind w:left="7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2023年市级文明单位</w:t>
            </w:r>
          </w:p>
        </w:tc>
        <w:tc>
          <w:tcPr>
            <w:tcW w:w="329" w:type="dxa"/>
            <w:vAlign w:val="top"/>
          </w:tcPr>
          <w:p w14:paraId="5E38AE41">
            <w:pPr>
              <w:pStyle w:val="7"/>
              <w:spacing w:before="231"/>
              <w:ind w:left="12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349" w:type="dxa"/>
            <w:vAlign w:val="top"/>
          </w:tcPr>
          <w:p w14:paraId="58AACDE0">
            <w:pPr>
              <w:pStyle w:val="7"/>
              <w:spacing w:before="231"/>
              <w:ind w:left="13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3032" w:type="dxa"/>
            <w:vAlign w:val="top"/>
          </w:tcPr>
          <w:p w14:paraId="117D4344">
            <w:pPr>
              <w:rPr>
                <w:rFonts w:ascii="Arial"/>
                <w:sz w:val="21"/>
              </w:rPr>
            </w:pPr>
          </w:p>
        </w:tc>
      </w:tr>
      <w:tr w14:paraId="58B28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5F85CF55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56E06F25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21C6A3BB">
            <w:pPr>
              <w:pStyle w:val="7"/>
              <w:spacing w:before="219" w:line="219" w:lineRule="auto"/>
              <w:ind w:left="23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促进辖区内经济发展</w:t>
            </w:r>
          </w:p>
        </w:tc>
        <w:tc>
          <w:tcPr>
            <w:tcW w:w="1139" w:type="dxa"/>
            <w:vAlign w:val="top"/>
          </w:tcPr>
          <w:p w14:paraId="7E95CA47">
            <w:pPr>
              <w:pStyle w:val="7"/>
              <w:spacing w:before="220" w:line="219" w:lineRule="auto"/>
              <w:ind w:left="43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持续</w:t>
            </w:r>
          </w:p>
        </w:tc>
        <w:tc>
          <w:tcPr>
            <w:tcW w:w="1329" w:type="dxa"/>
            <w:vAlign w:val="top"/>
          </w:tcPr>
          <w:p w14:paraId="345ABB3E">
            <w:pPr>
              <w:pStyle w:val="7"/>
              <w:spacing w:before="220" w:line="219" w:lineRule="auto"/>
              <w:ind w:left="52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持续</w:t>
            </w:r>
          </w:p>
        </w:tc>
        <w:tc>
          <w:tcPr>
            <w:tcW w:w="329" w:type="dxa"/>
            <w:vAlign w:val="center"/>
          </w:tcPr>
          <w:p w14:paraId="26E1A8C5">
            <w:pPr>
              <w:pStyle w:val="7"/>
              <w:spacing w:before="138" w:line="89" w:lineRule="exact"/>
              <w:ind w:left="191"/>
              <w:jc w:val="center"/>
              <w:rPr>
                <w:sz w:val="13"/>
                <w:szCs w:val="13"/>
              </w:rPr>
            </w:pPr>
            <w:r>
              <w:rPr>
                <w:spacing w:val="32"/>
                <w:w w:val="125"/>
                <w:position w:val="-2"/>
                <w:sz w:val="13"/>
                <w:szCs w:val="13"/>
              </w:rPr>
              <w:t>3</w:t>
            </w:r>
          </w:p>
        </w:tc>
        <w:tc>
          <w:tcPr>
            <w:tcW w:w="349" w:type="dxa"/>
            <w:vAlign w:val="center"/>
          </w:tcPr>
          <w:p w14:paraId="31C76677">
            <w:pPr>
              <w:pStyle w:val="7"/>
              <w:spacing w:before="233"/>
              <w:ind w:left="13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3032" w:type="dxa"/>
            <w:vAlign w:val="top"/>
          </w:tcPr>
          <w:p w14:paraId="59F26CAC">
            <w:pPr>
              <w:rPr>
                <w:rFonts w:ascii="Arial"/>
                <w:sz w:val="21"/>
              </w:rPr>
            </w:pPr>
          </w:p>
        </w:tc>
      </w:tr>
      <w:tr w14:paraId="711BA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674357FD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0A1D6A8E">
            <w:pPr>
              <w:spacing w:line="243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75595FDC">
            <w:pPr>
              <w:spacing w:line="243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4DC05DD0">
            <w:pPr>
              <w:spacing w:line="243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364BE796">
            <w:pPr>
              <w:spacing w:line="243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0BBB5F8B">
            <w:pPr>
              <w:pStyle w:val="7"/>
              <w:spacing w:before="42" w:line="259" w:lineRule="auto"/>
              <w:ind w:left="190" w:right="84" w:hanging="11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社会效益指标</w:t>
            </w:r>
          </w:p>
        </w:tc>
        <w:tc>
          <w:tcPr>
            <w:tcW w:w="1658" w:type="dxa"/>
            <w:vAlign w:val="top"/>
          </w:tcPr>
          <w:p w14:paraId="326A9513">
            <w:pPr>
              <w:pStyle w:val="7"/>
              <w:spacing w:before="219" w:line="219" w:lineRule="auto"/>
              <w:ind w:left="43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促进社会就业</w:t>
            </w:r>
          </w:p>
        </w:tc>
        <w:tc>
          <w:tcPr>
            <w:tcW w:w="1139" w:type="dxa"/>
            <w:vAlign w:val="top"/>
          </w:tcPr>
          <w:p w14:paraId="53C3912E">
            <w:pPr>
              <w:pStyle w:val="7"/>
              <w:spacing w:before="130" w:line="219" w:lineRule="auto"/>
              <w:ind w:left="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扩大就业、改善就</w:t>
            </w:r>
          </w:p>
          <w:p w14:paraId="7BB246CF">
            <w:pPr>
              <w:pStyle w:val="7"/>
              <w:spacing w:before="53" w:line="232" w:lineRule="auto"/>
              <w:ind w:left="49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业</w:t>
            </w:r>
          </w:p>
        </w:tc>
        <w:tc>
          <w:tcPr>
            <w:tcW w:w="1329" w:type="dxa"/>
            <w:vAlign w:val="top"/>
          </w:tcPr>
          <w:p w14:paraId="4C9897DA">
            <w:pPr>
              <w:pStyle w:val="7"/>
              <w:spacing w:before="119" w:line="258" w:lineRule="auto"/>
              <w:ind w:left="104" w:right="19" w:hanging="10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稳定和扩大就业，新增就业劳动力400余人</w:t>
            </w:r>
          </w:p>
        </w:tc>
        <w:tc>
          <w:tcPr>
            <w:tcW w:w="329" w:type="dxa"/>
            <w:vAlign w:val="top"/>
          </w:tcPr>
          <w:p w14:paraId="56E8E35D">
            <w:pPr>
              <w:pStyle w:val="7"/>
              <w:spacing w:before="232"/>
              <w:ind w:left="12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349" w:type="dxa"/>
            <w:vAlign w:val="top"/>
          </w:tcPr>
          <w:p w14:paraId="5054EB2E">
            <w:pPr>
              <w:pStyle w:val="7"/>
              <w:spacing w:before="232"/>
              <w:ind w:left="13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3032" w:type="dxa"/>
            <w:vAlign w:val="top"/>
          </w:tcPr>
          <w:p w14:paraId="4C32E800">
            <w:pPr>
              <w:rPr>
                <w:rFonts w:ascii="Arial"/>
                <w:sz w:val="21"/>
              </w:rPr>
            </w:pPr>
          </w:p>
        </w:tc>
      </w:tr>
      <w:tr w14:paraId="33464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033FAB1A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08FB96EC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02278087">
            <w:pPr>
              <w:spacing w:line="406" w:lineRule="auto"/>
              <w:rPr>
                <w:rFonts w:ascii="Arial"/>
                <w:sz w:val="21"/>
              </w:rPr>
            </w:pPr>
          </w:p>
          <w:p w14:paraId="638B9B75">
            <w:pPr>
              <w:pStyle w:val="7"/>
              <w:spacing w:before="42" w:line="219" w:lineRule="auto"/>
              <w:ind w:left="30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居民生活水平提高</w:t>
            </w:r>
          </w:p>
        </w:tc>
        <w:tc>
          <w:tcPr>
            <w:tcW w:w="1139" w:type="dxa"/>
            <w:vAlign w:val="top"/>
          </w:tcPr>
          <w:p w14:paraId="1E17B56D">
            <w:pPr>
              <w:spacing w:line="406" w:lineRule="auto"/>
              <w:rPr>
                <w:rFonts w:ascii="Arial"/>
                <w:sz w:val="21"/>
              </w:rPr>
            </w:pPr>
          </w:p>
          <w:p w14:paraId="52B53CE6">
            <w:pPr>
              <w:pStyle w:val="7"/>
              <w:spacing w:before="42" w:line="219" w:lineRule="auto"/>
              <w:ind w:left="4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改善居民居住环境</w:t>
            </w:r>
          </w:p>
        </w:tc>
        <w:tc>
          <w:tcPr>
            <w:tcW w:w="1329" w:type="dxa"/>
            <w:vAlign w:val="top"/>
          </w:tcPr>
          <w:p w14:paraId="45A60933">
            <w:pPr>
              <w:pStyle w:val="7"/>
              <w:spacing w:before="111" w:line="219" w:lineRule="auto"/>
              <w:ind w:left="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奇家社区便民服务中心</w:t>
            </w:r>
          </w:p>
          <w:p w14:paraId="48D3E93F">
            <w:pPr>
              <w:pStyle w:val="7"/>
              <w:spacing w:before="35" w:line="199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己投入使用，快速推进</w:t>
            </w:r>
          </w:p>
          <w:p w14:paraId="1A04C919">
            <w:pPr>
              <w:pStyle w:val="7"/>
              <w:spacing w:line="198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理工东院家属区旧改项</w:t>
            </w:r>
          </w:p>
          <w:p w14:paraId="64F7E800">
            <w:pPr>
              <w:pStyle w:val="7"/>
              <w:spacing w:line="219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目等20个旧改配套项目</w:t>
            </w:r>
          </w:p>
          <w:p w14:paraId="2C4A16A6">
            <w:pPr>
              <w:pStyle w:val="7"/>
              <w:spacing w:before="15" w:line="219" w:lineRule="auto"/>
              <w:ind w:left="20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拟如期竣工验收</w:t>
            </w:r>
          </w:p>
        </w:tc>
        <w:tc>
          <w:tcPr>
            <w:tcW w:w="329" w:type="dxa"/>
            <w:vAlign w:val="top"/>
          </w:tcPr>
          <w:p w14:paraId="47746E74">
            <w:pPr>
              <w:spacing w:line="419" w:lineRule="auto"/>
              <w:rPr>
                <w:rFonts w:ascii="Arial"/>
                <w:sz w:val="21"/>
              </w:rPr>
            </w:pPr>
          </w:p>
          <w:p w14:paraId="4785C4D7">
            <w:pPr>
              <w:pStyle w:val="7"/>
              <w:spacing w:before="42"/>
              <w:ind w:left="12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349" w:type="dxa"/>
            <w:vAlign w:val="top"/>
          </w:tcPr>
          <w:p w14:paraId="59BD377B">
            <w:pPr>
              <w:spacing w:line="419" w:lineRule="auto"/>
              <w:rPr>
                <w:rFonts w:ascii="Arial"/>
                <w:sz w:val="21"/>
              </w:rPr>
            </w:pPr>
          </w:p>
          <w:p w14:paraId="61D52A07">
            <w:pPr>
              <w:pStyle w:val="7"/>
              <w:spacing w:before="42"/>
              <w:ind w:left="13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3032" w:type="dxa"/>
            <w:vAlign w:val="top"/>
          </w:tcPr>
          <w:p w14:paraId="15E2F22D">
            <w:pPr>
              <w:rPr>
                <w:rFonts w:ascii="Arial"/>
                <w:sz w:val="21"/>
              </w:rPr>
            </w:pPr>
          </w:p>
        </w:tc>
      </w:tr>
      <w:tr w14:paraId="59819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E65C6B5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653CC2BE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021B6F27">
            <w:pPr>
              <w:pStyle w:val="7"/>
              <w:spacing w:before="42" w:line="219" w:lineRule="auto"/>
              <w:ind w:left="432"/>
              <w:rPr>
                <w:rFonts w:hint="eastAsia" w:eastAsia="宋体"/>
                <w:spacing w:val="-1"/>
                <w:sz w:val="13"/>
                <w:szCs w:val="13"/>
                <w:lang w:eastAsia="zh-CN"/>
              </w:rPr>
            </w:pPr>
          </w:p>
          <w:p w14:paraId="3C6E91B5">
            <w:pPr>
              <w:pStyle w:val="7"/>
              <w:spacing w:before="42" w:line="219" w:lineRule="auto"/>
              <w:ind w:left="432"/>
              <w:rPr>
                <w:rFonts w:hint="eastAsia" w:eastAsia="宋体"/>
                <w:spacing w:val="-1"/>
                <w:sz w:val="13"/>
                <w:szCs w:val="13"/>
                <w:lang w:eastAsia="zh-CN"/>
              </w:rPr>
            </w:pPr>
          </w:p>
          <w:p w14:paraId="726C7EF2">
            <w:pPr>
              <w:pStyle w:val="7"/>
              <w:spacing w:before="42" w:line="219" w:lineRule="auto"/>
              <w:ind w:left="43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促进社会安稳</w:t>
            </w:r>
          </w:p>
        </w:tc>
        <w:tc>
          <w:tcPr>
            <w:tcW w:w="1139" w:type="dxa"/>
            <w:vAlign w:val="top"/>
          </w:tcPr>
          <w:p w14:paraId="3157927F">
            <w:pPr>
              <w:spacing w:line="282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204FC491">
            <w:pPr>
              <w:spacing w:line="282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1E1EFE34">
            <w:pPr>
              <w:pStyle w:val="7"/>
              <w:spacing w:before="43" w:line="213" w:lineRule="auto"/>
              <w:ind w:left="14" w:right="50" w:firstLine="2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深化信访积案清零</w:t>
            </w:r>
            <w:r>
              <w:rPr>
                <w:spacing w:val="2"/>
                <w:sz w:val="13"/>
                <w:szCs w:val="13"/>
              </w:rPr>
              <w:t>行动，严格落实“</w:t>
            </w:r>
          </w:p>
          <w:p w14:paraId="0CEBC8B7">
            <w:pPr>
              <w:pStyle w:val="7"/>
              <w:spacing w:line="219" w:lineRule="auto"/>
              <w:ind w:left="2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五包一”稳控责任</w:t>
            </w:r>
          </w:p>
        </w:tc>
        <w:tc>
          <w:tcPr>
            <w:tcW w:w="1329" w:type="dxa"/>
            <w:vAlign w:val="top"/>
          </w:tcPr>
          <w:p w14:paraId="336CB9B6">
            <w:pPr>
              <w:pStyle w:val="7"/>
              <w:spacing w:before="82" w:line="219" w:lineRule="auto"/>
              <w:ind w:left="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用“群英断是非”工作</w:t>
            </w:r>
          </w:p>
          <w:p w14:paraId="1B1AD09C">
            <w:pPr>
              <w:pStyle w:val="7"/>
              <w:spacing w:before="24" w:line="214" w:lineRule="auto"/>
              <w:ind w:left="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法，超前化解矛盾纠纷</w:t>
            </w:r>
          </w:p>
          <w:p w14:paraId="391B9FEA">
            <w:pPr>
              <w:pStyle w:val="7"/>
              <w:spacing w:line="219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13个。及时稳控华泰小</w:t>
            </w:r>
          </w:p>
          <w:p w14:paraId="7B9F6881">
            <w:pPr>
              <w:pStyle w:val="7"/>
              <w:spacing w:before="5" w:line="219" w:lineRule="auto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区、肖家咀、大寨田88</w:t>
            </w:r>
          </w:p>
          <w:p w14:paraId="618FAD8E">
            <w:pPr>
              <w:pStyle w:val="7"/>
              <w:spacing w:before="6" w:line="212" w:lineRule="auto"/>
              <w:ind w:left="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号住户、南北港河业主</w:t>
            </w:r>
          </w:p>
          <w:p w14:paraId="76C67FF2">
            <w:pPr>
              <w:pStyle w:val="7"/>
              <w:spacing w:line="219" w:lineRule="auto"/>
              <w:ind w:left="1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等重点群体，持续实现</w:t>
            </w:r>
          </w:p>
          <w:p w14:paraId="5612F716">
            <w:pPr>
              <w:pStyle w:val="7"/>
              <w:spacing w:before="6" w:line="219" w:lineRule="auto"/>
              <w:ind w:left="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特护期和敏感期赴省进</w:t>
            </w:r>
          </w:p>
          <w:p w14:paraId="059120E4">
            <w:pPr>
              <w:pStyle w:val="7"/>
              <w:spacing w:before="6" w:line="219" w:lineRule="auto"/>
              <w:ind w:left="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京“零上访”目标。认</w:t>
            </w:r>
          </w:p>
          <w:p w14:paraId="2C16F842">
            <w:pPr>
              <w:pStyle w:val="7"/>
              <w:spacing w:before="16" w:line="219" w:lineRule="auto"/>
              <w:ind w:left="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真处置省委巡视组交办</w:t>
            </w:r>
          </w:p>
          <w:p w14:paraId="340E7D65">
            <w:pPr>
              <w:pStyle w:val="7"/>
              <w:spacing w:before="5" w:line="213" w:lineRule="auto"/>
              <w:ind w:left="13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信访件，成功办结</w:t>
            </w:r>
          </w:p>
          <w:p w14:paraId="49655620">
            <w:pPr>
              <w:pStyle w:val="7"/>
              <w:spacing w:line="210" w:lineRule="auto"/>
              <w:ind w:left="3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3件，包案领导见面率</w:t>
            </w:r>
          </w:p>
          <w:p w14:paraId="731BCDA6">
            <w:pPr>
              <w:pStyle w:val="7"/>
              <w:spacing w:before="1" w:line="216" w:lineRule="auto"/>
              <w:ind w:left="2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100%,处理结果群众满</w:t>
            </w:r>
          </w:p>
          <w:p w14:paraId="7F495EA9">
            <w:pPr>
              <w:pStyle w:val="7"/>
              <w:spacing w:before="20" w:line="220" w:lineRule="auto"/>
              <w:ind w:left="335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意度100%.</w:t>
            </w:r>
          </w:p>
        </w:tc>
        <w:tc>
          <w:tcPr>
            <w:tcW w:w="329" w:type="dxa"/>
            <w:vAlign w:val="top"/>
          </w:tcPr>
          <w:p w14:paraId="50986AB7">
            <w:pPr>
              <w:pStyle w:val="7"/>
              <w:spacing w:before="42" w:line="241" w:lineRule="auto"/>
              <w:ind w:left="125"/>
              <w:rPr>
                <w:rFonts w:hint="eastAsia" w:eastAsia="宋体"/>
                <w:sz w:val="13"/>
                <w:szCs w:val="13"/>
                <w:lang w:eastAsia="zh-CN"/>
              </w:rPr>
            </w:pPr>
          </w:p>
          <w:p w14:paraId="7DBB0CD7">
            <w:pPr>
              <w:pStyle w:val="7"/>
              <w:spacing w:before="42" w:line="241" w:lineRule="auto"/>
              <w:ind w:left="125"/>
              <w:rPr>
                <w:rFonts w:hint="eastAsia" w:eastAsia="宋体"/>
                <w:sz w:val="13"/>
                <w:szCs w:val="13"/>
                <w:lang w:eastAsia="zh-CN"/>
              </w:rPr>
            </w:pPr>
          </w:p>
          <w:p w14:paraId="0AEA3CCD">
            <w:pPr>
              <w:pStyle w:val="7"/>
              <w:spacing w:before="42" w:line="241" w:lineRule="auto"/>
              <w:ind w:left="12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49" w:type="dxa"/>
            <w:vAlign w:val="top"/>
          </w:tcPr>
          <w:p w14:paraId="09F01B83">
            <w:pPr>
              <w:pStyle w:val="7"/>
              <w:spacing w:before="42" w:line="241" w:lineRule="auto"/>
              <w:ind w:left="137"/>
              <w:rPr>
                <w:rFonts w:hint="eastAsia" w:eastAsia="宋体"/>
                <w:sz w:val="13"/>
                <w:szCs w:val="13"/>
                <w:lang w:eastAsia="zh-CN"/>
              </w:rPr>
            </w:pPr>
          </w:p>
          <w:p w14:paraId="2A682B64">
            <w:pPr>
              <w:pStyle w:val="7"/>
              <w:spacing w:before="42" w:line="241" w:lineRule="auto"/>
              <w:ind w:left="137"/>
              <w:rPr>
                <w:rFonts w:hint="eastAsia" w:eastAsia="宋体"/>
                <w:sz w:val="13"/>
                <w:szCs w:val="13"/>
                <w:lang w:eastAsia="zh-CN"/>
              </w:rPr>
            </w:pPr>
          </w:p>
          <w:p w14:paraId="70AF0B5D">
            <w:pPr>
              <w:pStyle w:val="7"/>
              <w:spacing w:before="42" w:line="241" w:lineRule="auto"/>
              <w:ind w:left="13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3032" w:type="dxa"/>
            <w:vAlign w:val="top"/>
          </w:tcPr>
          <w:p w14:paraId="000B81A5">
            <w:pPr>
              <w:pStyle w:val="7"/>
              <w:spacing w:before="43" w:line="219" w:lineRule="auto"/>
              <w:ind w:left="667"/>
              <w:rPr>
                <w:rFonts w:hint="eastAsia" w:eastAsia="宋体"/>
                <w:spacing w:val="-1"/>
                <w:sz w:val="13"/>
                <w:szCs w:val="13"/>
                <w:lang w:eastAsia="zh-CN"/>
              </w:rPr>
            </w:pPr>
          </w:p>
          <w:p w14:paraId="13E456C1">
            <w:pPr>
              <w:pStyle w:val="7"/>
              <w:spacing w:before="43" w:line="219" w:lineRule="auto"/>
              <w:ind w:left="667"/>
              <w:rPr>
                <w:rFonts w:hint="eastAsia" w:eastAsia="宋体"/>
                <w:spacing w:val="-1"/>
                <w:sz w:val="13"/>
                <w:szCs w:val="13"/>
                <w:lang w:eastAsia="zh-CN"/>
              </w:rPr>
            </w:pPr>
          </w:p>
          <w:p w14:paraId="6675FF33">
            <w:pPr>
              <w:pStyle w:val="7"/>
              <w:spacing w:before="43" w:line="219" w:lineRule="auto"/>
              <w:ind w:left="66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基层维稳工作压力大，任务重</w:t>
            </w:r>
          </w:p>
        </w:tc>
      </w:tr>
      <w:tr w14:paraId="120E4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65860679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66FF66E0">
            <w:pPr>
              <w:spacing w:line="244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28A4ACCF">
            <w:pPr>
              <w:spacing w:line="244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74608FA2">
            <w:pPr>
              <w:spacing w:line="244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0BCB4B7E">
            <w:pPr>
              <w:spacing w:line="244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794AADD2">
            <w:pPr>
              <w:spacing w:line="244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7EC02739">
            <w:pPr>
              <w:pStyle w:val="7"/>
              <w:spacing w:before="42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生态效益</w:t>
            </w:r>
          </w:p>
          <w:p w14:paraId="368D8A6A">
            <w:pPr>
              <w:pStyle w:val="7"/>
              <w:spacing w:before="24" w:line="220" w:lineRule="auto"/>
              <w:ind w:left="2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指标</w:t>
            </w:r>
          </w:p>
        </w:tc>
        <w:tc>
          <w:tcPr>
            <w:tcW w:w="1658" w:type="dxa"/>
            <w:vAlign w:val="top"/>
          </w:tcPr>
          <w:p w14:paraId="2455B9FD">
            <w:pPr>
              <w:pStyle w:val="7"/>
              <w:spacing w:before="233" w:line="219" w:lineRule="auto"/>
              <w:ind w:left="56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节能降耗</w:t>
            </w:r>
          </w:p>
        </w:tc>
        <w:tc>
          <w:tcPr>
            <w:tcW w:w="1139" w:type="dxa"/>
            <w:vAlign w:val="top"/>
          </w:tcPr>
          <w:p w14:paraId="73D779CA">
            <w:pPr>
              <w:pStyle w:val="7"/>
              <w:spacing w:before="123" w:line="219" w:lineRule="auto"/>
              <w:ind w:left="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人均用水用电同比</w:t>
            </w:r>
          </w:p>
          <w:p w14:paraId="37E2DFD9">
            <w:pPr>
              <w:pStyle w:val="7"/>
              <w:spacing w:before="25" w:line="219" w:lineRule="auto"/>
              <w:ind w:left="43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下降</w:t>
            </w:r>
          </w:p>
        </w:tc>
        <w:tc>
          <w:tcPr>
            <w:tcW w:w="1329" w:type="dxa"/>
            <w:vAlign w:val="top"/>
          </w:tcPr>
          <w:p w14:paraId="0E4850AD">
            <w:pPr>
              <w:pStyle w:val="7"/>
              <w:spacing w:before="233" w:line="219" w:lineRule="auto"/>
              <w:ind w:left="33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未明显下降</w:t>
            </w:r>
          </w:p>
        </w:tc>
        <w:tc>
          <w:tcPr>
            <w:tcW w:w="329" w:type="dxa"/>
            <w:vAlign w:val="top"/>
          </w:tcPr>
          <w:p w14:paraId="5511D302">
            <w:pPr>
              <w:pStyle w:val="7"/>
              <w:spacing w:before="246" w:line="241" w:lineRule="auto"/>
              <w:ind w:left="12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49" w:type="dxa"/>
            <w:vAlign w:val="top"/>
          </w:tcPr>
          <w:p w14:paraId="4D402766">
            <w:pPr>
              <w:pStyle w:val="7"/>
              <w:spacing w:before="246" w:line="241" w:lineRule="auto"/>
              <w:ind w:left="13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3032" w:type="dxa"/>
            <w:vAlign w:val="top"/>
          </w:tcPr>
          <w:p w14:paraId="6D46BDE9">
            <w:pPr>
              <w:pStyle w:val="7"/>
              <w:spacing w:before="233" w:line="219" w:lineRule="auto"/>
              <w:ind w:left="40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电费奇家岭社区卫生服务中心共同使用</w:t>
            </w:r>
          </w:p>
        </w:tc>
      </w:tr>
      <w:tr w14:paraId="16E59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28F6278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20E3110C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15F1FBEE">
            <w:pPr>
              <w:pStyle w:val="7"/>
              <w:spacing w:before="224" w:line="220" w:lineRule="auto"/>
              <w:ind w:left="43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环境质量提升</w:t>
            </w:r>
          </w:p>
        </w:tc>
        <w:tc>
          <w:tcPr>
            <w:tcW w:w="1139" w:type="dxa"/>
            <w:vAlign w:val="top"/>
          </w:tcPr>
          <w:p w14:paraId="2D19B6F9">
            <w:pPr>
              <w:pStyle w:val="7"/>
              <w:spacing w:before="224" w:line="220" w:lineRule="auto"/>
              <w:ind w:left="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建筑垃圾全面清理</w:t>
            </w:r>
          </w:p>
        </w:tc>
        <w:tc>
          <w:tcPr>
            <w:tcW w:w="1329" w:type="dxa"/>
            <w:vAlign w:val="top"/>
          </w:tcPr>
          <w:p w14:paraId="14CB1687">
            <w:pPr>
              <w:pStyle w:val="7"/>
              <w:spacing w:before="133" w:line="219" w:lineRule="auto"/>
              <w:ind w:left="7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全年共清理陈年垃圾</w:t>
            </w:r>
          </w:p>
          <w:p w14:paraId="1EA15B26">
            <w:pPr>
              <w:pStyle w:val="7"/>
              <w:spacing w:before="32" w:line="229" w:lineRule="auto"/>
              <w:ind w:left="46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3200吨</w:t>
            </w:r>
          </w:p>
        </w:tc>
        <w:tc>
          <w:tcPr>
            <w:tcW w:w="329" w:type="dxa"/>
            <w:vAlign w:val="center"/>
          </w:tcPr>
          <w:p w14:paraId="5AD8C7DE">
            <w:pPr>
              <w:pStyle w:val="7"/>
              <w:spacing w:before="236"/>
              <w:ind w:left="125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349" w:type="dxa"/>
            <w:vAlign w:val="center"/>
          </w:tcPr>
          <w:p w14:paraId="5F6B08D2">
            <w:pPr>
              <w:pStyle w:val="7"/>
              <w:spacing w:before="147" w:line="89" w:lineRule="exact"/>
              <w:ind w:left="195"/>
              <w:jc w:val="center"/>
              <w:rPr>
                <w:sz w:val="13"/>
                <w:szCs w:val="13"/>
              </w:rPr>
            </w:pPr>
            <w:r>
              <w:rPr>
                <w:spacing w:val="32"/>
                <w:w w:val="125"/>
                <w:position w:val="-2"/>
                <w:sz w:val="13"/>
                <w:szCs w:val="13"/>
              </w:rPr>
              <w:t>3</w:t>
            </w:r>
          </w:p>
        </w:tc>
        <w:tc>
          <w:tcPr>
            <w:tcW w:w="3032" w:type="dxa"/>
            <w:vAlign w:val="top"/>
          </w:tcPr>
          <w:p w14:paraId="2C920AC4">
            <w:pPr>
              <w:rPr>
                <w:rFonts w:ascii="Arial"/>
                <w:sz w:val="21"/>
              </w:rPr>
            </w:pPr>
          </w:p>
        </w:tc>
      </w:tr>
      <w:tr w14:paraId="41B07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4CC564DC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49686A48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55F33D65">
            <w:pPr>
              <w:spacing w:line="289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53FC96DB">
            <w:pPr>
              <w:spacing w:line="289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022EA121">
            <w:pPr>
              <w:pStyle w:val="7"/>
              <w:spacing w:before="43" w:line="219" w:lineRule="auto"/>
              <w:ind w:left="43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居民素质提升</w:t>
            </w:r>
          </w:p>
        </w:tc>
        <w:tc>
          <w:tcPr>
            <w:tcW w:w="1139" w:type="dxa"/>
            <w:vAlign w:val="top"/>
          </w:tcPr>
          <w:p w14:paraId="7E281CD6">
            <w:pPr>
              <w:pStyle w:val="7"/>
              <w:spacing w:before="42" w:line="242" w:lineRule="auto"/>
              <w:ind w:left="44" w:right="49" w:firstLine="59"/>
              <w:rPr>
                <w:rFonts w:hint="eastAsia" w:eastAsia="宋体"/>
                <w:spacing w:val="-1"/>
                <w:sz w:val="13"/>
                <w:szCs w:val="13"/>
                <w:lang w:eastAsia="zh-CN"/>
              </w:rPr>
            </w:pPr>
          </w:p>
          <w:p w14:paraId="006F0AF5">
            <w:pPr>
              <w:pStyle w:val="7"/>
              <w:spacing w:before="42" w:line="242" w:lineRule="auto"/>
              <w:ind w:left="44" w:right="49" w:firstLine="5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文明创建工作深入，积极开展文化</w:t>
            </w:r>
          </w:p>
          <w:p w14:paraId="38BFC0FE">
            <w:pPr>
              <w:pStyle w:val="7"/>
              <w:spacing w:line="220" w:lineRule="auto"/>
              <w:ind w:left="43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活动</w:t>
            </w:r>
          </w:p>
        </w:tc>
        <w:tc>
          <w:tcPr>
            <w:tcW w:w="1329" w:type="dxa"/>
            <w:vAlign w:val="top"/>
          </w:tcPr>
          <w:p w14:paraId="73ECA4E8">
            <w:pPr>
              <w:pStyle w:val="7"/>
              <w:spacing w:before="194" w:line="219" w:lineRule="auto"/>
              <w:ind w:left="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持续推进学习贯彻习近</w:t>
            </w:r>
          </w:p>
          <w:p w14:paraId="3F590601">
            <w:pPr>
              <w:pStyle w:val="7"/>
              <w:spacing w:before="4" w:line="219" w:lineRule="auto"/>
              <w:ind w:left="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平新时代中国特色社会</w:t>
            </w:r>
          </w:p>
          <w:p w14:paraId="79A604C3">
            <w:pPr>
              <w:pStyle w:val="7"/>
              <w:spacing w:before="16" w:line="198" w:lineRule="auto"/>
              <w:ind w:left="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主义思想和党的二十大</w:t>
            </w:r>
          </w:p>
          <w:p w14:paraId="58065A7D">
            <w:pPr>
              <w:pStyle w:val="7"/>
              <w:spacing w:line="218" w:lineRule="auto"/>
              <w:ind w:left="1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精神往深里做、往心里</w:t>
            </w:r>
          </w:p>
          <w:p w14:paraId="3762BC17">
            <w:pPr>
              <w:pStyle w:val="7"/>
              <w:spacing w:before="36" w:line="219" w:lineRule="auto"/>
              <w:ind w:left="1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走、往实里抓，进机关</w:t>
            </w:r>
          </w:p>
          <w:p w14:paraId="5EED9B45">
            <w:pPr>
              <w:pStyle w:val="7"/>
              <w:spacing w:before="6" w:line="199" w:lineRule="auto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、进校园、进网格开展</w:t>
            </w:r>
          </w:p>
          <w:p w14:paraId="017E00BC">
            <w:pPr>
              <w:pStyle w:val="7"/>
              <w:spacing w:line="219" w:lineRule="auto"/>
              <w:ind w:left="1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学习宜讲活动40余次，</w:t>
            </w:r>
          </w:p>
          <w:p w14:paraId="4F128BB1">
            <w:pPr>
              <w:pStyle w:val="7"/>
              <w:spacing w:before="15" w:line="219" w:lineRule="auto"/>
              <w:ind w:left="4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开展书记讲党课2次。</w:t>
            </w:r>
          </w:p>
          <w:p w14:paraId="7ACEE76A">
            <w:pPr>
              <w:pStyle w:val="7"/>
              <w:spacing w:before="6" w:line="213" w:lineRule="auto"/>
              <w:ind w:left="3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集中研讨4次，举办青</w:t>
            </w:r>
          </w:p>
          <w:p w14:paraId="18068F3F">
            <w:pPr>
              <w:pStyle w:val="7"/>
              <w:spacing w:before="1" w:line="218" w:lineRule="auto"/>
              <w:ind w:left="17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年读书分享会1场</w:t>
            </w:r>
          </w:p>
        </w:tc>
        <w:tc>
          <w:tcPr>
            <w:tcW w:w="329" w:type="dxa"/>
            <w:vAlign w:val="top"/>
          </w:tcPr>
          <w:p w14:paraId="0C9D0726">
            <w:pPr>
              <w:spacing w:line="293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7169E300">
            <w:pPr>
              <w:spacing w:line="293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122459FF">
            <w:pPr>
              <w:pStyle w:val="7"/>
              <w:spacing w:before="42"/>
              <w:ind w:left="12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349" w:type="dxa"/>
            <w:vAlign w:val="top"/>
          </w:tcPr>
          <w:p w14:paraId="386A6B51">
            <w:pPr>
              <w:spacing w:line="293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278C206F">
            <w:pPr>
              <w:spacing w:line="293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4F6A3601">
            <w:pPr>
              <w:pStyle w:val="7"/>
              <w:spacing w:before="42"/>
              <w:ind w:left="13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3032" w:type="dxa"/>
            <w:vAlign w:val="top"/>
          </w:tcPr>
          <w:p w14:paraId="1CAE4315">
            <w:pPr>
              <w:rPr>
                <w:rFonts w:ascii="Arial"/>
                <w:sz w:val="21"/>
              </w:rPr>
            </w:pPr>
          </w:p>
        </w:tc>
      </w:tr>
    </w:tbl>
    <w:p w14:paraId="09A23112">
      <w:pPr>
        <w:rPr>
          <w:rFonts w:ascii="Arial"/>
          <w:sz w:val="21"/>
        </w:rPr>
      </w:pPr>
    </w:p>
    <w:p w14:paraId="57C7B43A">
      <w:pPr>
        <w:rPr>
          <w:rFonts w:ascii="Arial" w:hAnsi="Arial" w:eastAsia="Arial" w:cs="Arial"/>
          <w:sz w:val="21"/>
          <w:szCs w:val="21"/>
        </w:rPr>
        <w:sectPr>
          <w:pgSz w:w="12280" w:h="17080"/>
          <w:pgMar w:top="400" w:right="1325" w:bottom="0" w:left="1209" w:header="0" w:footer="0" w:gutter="0"/>
          <w:cols w:space="720" w:num="1"/>
        </w:sectPr>
      </w:pPr>
    </w:p>
    <w:tbl>
      <w:tblPr>
        <w:tblStyle w:val="6"/>
        <w:tblW w:w="9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09"/>
        <w:gridCol w:w="669"/>
        <w:gridCol w:w="1628"/>
        <w:gridCol w:w="1149"/>
        <w:gridCol w:w="1254"/>
        <w:gridCol w:w="395"/>
        <w:gridCol w:w="359"/>
        <w:gridCol w:w="3062"/>
      </w:tblGrid>
      <w:tr w14:paraId="02F06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 w14:paraId="4C98D7DB">
            <w:pPr>
              <w:rPr>
                <w:rFonts w:hint="eastAsia" w:ascii="Arial" w:eastAsia="宋体"/>
                <w:sz w:val="21"/>
                <w:lang w:eastAsia="zh-CN"/>
              </w:rPr>
            </w:pPr>
          </w:p>
          <w:p w14:paraId="5CDC8002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36F16758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086040F3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4B234B55">
            <w:pPr>
              <w:pStyle w:val="7"/>
              <w:spacing w:before="43" w:line="219" w:lineRule="auto"/>
              <w:ind w:left="412"/>
              <w:rPr>
                <w:rFonts w:hint="eastAsia" w:eastAsia="宋体"/>
                <w:spacing w:val="-2"/>
                <w:sz w:val="13"/>
                <w:szCs w:val="13"/>
                <w:lang w:eastAsia="zh-CN"/>
              </w:rPr>
            </w:pPr>
          </w:p>
          <w:p w14:paraId="492C5AB6">
            <w:pPr>
              <w:pStyle w:val="7"/>
              <w:spacing w:before="43" w:line="219" w:lineRule="auto"/>
              <w:ind w:left="41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改兽生态环境</w:t>
            </w:r>
          </w:p>
        </w:tc>
        <w:tc>
          <w:tcPr>
            <w:tcW w:w="1149" w:type="dxa"/>
            <w:vAlign w:val="top"/>
          </w:tcPr>
          <w:p w14:paraId="2D89AAF1">
            <w:pPr>
              <w:pStyle w:val="7"/>
              <w:spacing w:before="43" w:line="219" w:lineRule="auto"/>
              <w:ind w:left="174"/>
              <w:rPr>
                <w:rFonts w:hint="eastAsia" w:eastAsia="宋体"/>
                <w:spacing w:val="-1"/>
                <w:sz w:val="13"/>
                <w:szCs w:val="13"/>
                <w:lang w:eastAsia="zh-CN"/>
              </w:rPr>
            </w:pPr>
          </w:p>
          <w:p w14:paraId="5038BA71">
            <w:pPr>
              <w:pStyle w:val="7"/>
              <w:spacing w:before="43" w:line="219" w:lineRule="auto"/>
              <w:ind w:left="17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加强文明殡葬</w:t>
            </w:r>
          </w:p>
        </w:tc>
        <w:tc>
          <w:tcPr>
            <w:tcW w:w="1254" w:type="dxa"/>
            <w:vAlign w:val="top"/>
          </w:tcPr>
          <w:p w14:paraId="4D4768BC">
            <w:pPr>
              <w:pStyle w:val="7"/>
              <w:spacing w:before="250" w:line="219" w:lineRule="auto"/>
              <w:ind w:left="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扎实推进殡葬秩序整治</w:t>
            </w:r>
          </w:p>
          <w:p w14:paraId="271C4689">
            <w:pPr>
              <w:pStyle w:val="7"/>
              <w:spacing w:before="4" w:line="219" w:lineRule="auto"/>
              <w:ind w:left="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工作，领导干部全员签</w:t>
            </w:r>
          </w:p>
          <w:p w14:paraId="2B403AEF">
            <w:pPr>
              <w:pStyle w:val="7"/>
              <w:spacing w:before="6" w:line="219" w:lineRule="auto"/>
              <w:ind w:left="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订殡葬秩序整治工作承</w:t>
            </w:r>
          </w:p>
          <w:p w14:paraId="7BF57F9B">
            <w:pPr>
              <w:pStyle w:val="7"/>
              <w:spacing w:before="14" w:line="219" w:lineRule="auto"/>
              <w:ind w:left="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诺书，开展移风易俗微</w:t>
            </w:r>
          </w:p>
          <w:p w14:paraId="3F20F1C3">
            <w:pPr>
              <w:pStyle w:val="7"/>
              <w:spacing w:before="7" w:line="219" w:lineRule="auto"/>
              <w:ind w:left="36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宜讲5场，劝导文明治</w:t>
            </w:r>
          </w:p>
          <w:p w14:paraId="5CCE0DCC">
            <w:pPr>
              <w:pStyle w:val="7"/>
              <w:spacing w:before="6" w:line="219" w:lineRule="auto"/>
              <w:ind w:left="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丧12户，大力弘扬绿色</w:t>
            </w:r>
          </w:p>
          <w:p w14:paraId="769E03A2">
            <w:pPr>
              <w:pStyle w:val="7"/>
              <w:spacing w:before="6" w:line="219" w:lineRule="auto"/>
              <w:ind w:left="235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文明殡葬新风。</w:t>
            </w:r>
          </w:p>
        </w:tc>
        <w:tc>
          <w:tcPr>
            <w:tcW w:w="395" w:type="dxa"/>
            <w:vAlign w:val="center"/>
          </w:tcPr>
          <w:p w14:paraId="2F9C05A1">
            <w:pPr>
              <w:pStyle w:val="7"/>
              <w:spacing w:before="42"/>
              <w:ind w:left="116"/>
              <w:jc w:val="center"/>
              <w:rPr>
                <w:rFonts w:hint="eastAsia" w:eastAsia="宋体"/>
                <w:sz w:val="13"/>
                <w:szCs w:val="13"/>
                <w:lang w:eastAsia="zh-CN"/>
              </w:rPr>
            </w:pPr>
          </w:p>
          <w:p w14:paraId="65B16179">
            <w:pPr>
              <w:pStyle w:val="7"/>
              <w:spacing w:before="42"/>
              <w:ind w:left="116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359" w:type="dxa"/>
            <w:vAlign w:val="center"/>
          </w:tcPr>
          <w:p w14:paraId="399962F3">
            <w:pPr>
              <w:pStyle w:val="7"/>
              <w:spacing w:before="42"/>
              <w:ind w:left="136"/>
              <w:jc w:val="center"/>
              <w:rPr>
                <w:rFonts w:hint="eastAsia" w:eastAsia="宋体"/>
                <w:sz w:val="13"/>
                <w:szCs w:val="13"/>
                <w:lang w:eastAsia="zh-CN"/>
              </w:rPr>
            </w:pPr>
          </w:p>
          <w:p w14:paraId="7CA6BC46">
            <w:pPr>
              <w:pStyle w:val="7"/>
              <w:spacing w:before="42"/>
              <w:ind w:left="136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3062" w:type="dxa"/>
            <w:vAlign w:val="top"/>
          </w:tcPr>
          <w:p w14:paraId="50D9988A">
            <w:pPr>
              <w:rPr>
                <w:rFonts w:ascii="Arial"/>
                <w:sz w:val="21"/>
              </w:rPr>
            </w:pPr>
          </w:p>
        </w:tc>
      </w:tr>
      <w:tr w14:paraId="1D8FF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top"/>
          </w:tcPr>
          <w:p w14:paraId="4922E46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60618D41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Merge w:val="restart"/>
            <w:tcBorders>
              <w:bottom w:val="nil"/>
            </w:tcBorders>
            <w:vAlign w:val="top"/>
          </w:tcPr>
          <w:p w14:paraId="2EAF2C79">
            <w:pPr>
              <w:spacing w:line="392" w:lineRule="auto"/>
              <w:rPr>
                <w:rFonts w:ascii="Arial"/>
                <w:sz w:val="21"/>
              </w:rPr>
            </w:pPr>
          </w:p>
          <w:p w14:paraId="69D1A8F1">
            <w:pPr>
              <w:pStyle w:val="7"/>
              <w:spacing w:before="42" w:line="259" w:lineRule="auto"/>
              <w:ind w:left="130" w:right="83" w:hanging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可持续影</w:t>
            </w:r>
            <w:r>
              <w:rPr>
                <w:spacing w:val="-3"/>
                <w:sz w:val="13"/>
                <w:szCs w:val="13"/>
              </w:rPr>
              <w:t>响指标</w:t>
            </w:r>
          </w:p>
        </w:tc>
        <w:tc>
          <w:tcPr>
            <w:tcW w:w="1628" w:type="dxa"/>
            <w:vAlign w:val="top"/>
          </w:tcPr>
          <w:p w14:paraId="454F40F4">
            <w:pPr>
              <w:pStyle w:val="7"/>
              <w:spacing w:before="216" w:line="219" w:lineRule="auto"/>
              <w:ind w:left="15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社会保障能力不断加强</w:t>
            </w:r>
          </w:p>
        </w:tc>
        <w:tc>
          <w:tcPr>
            <w:tcW w:w="1149" w:type="dxa"/>
            <w:vAlign w:val="top"/>
          </w:tcPr>
          <w:p w14:paraId="4CF975CC">
            <w:pPr>
              <w:pStyle w:val="7"/>
              <w:spacing w:before="86" w:line="228" w:lineRule="auto"/>
              <w:ind w:left="44" w:right="61" w:firstLine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坚持应保尽保原</w:t>
            </w:r>
            <w:r>
              <w:rPr>
                <w:spacing w:val="-1"/>
                <w:sz w:val="13"/>
                <w:szCs w:val="13"/>
              </w:rPr>
              <w:t>则，努力扩大社保</w:t>
            </w:r>
          </w:p>
          <w:p w14:paraId="6676D5E0">
            <w:pPr>
              <w:pStyle w:val="7"/>
              <w:spacing w:line="214" w:lineRule="auto"/>
              <w:ind w:left="3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覆盖面</w:t>
            </w:r>
          </w:p>
        </w:tc>
        <w:tc>
          <w:tcPr>
            <w:tcW w:w="1254" w:type="dxa"/>
            <w:vAlign w:val="top"/>
          </w:tcPr>
          <w:p w14:paraId="33A29367">
            <w:pPr>
              <w:pStyle w:val="7"/>
              <w:spacing w:before="166" w:line="259" w:lineRule="auto"/>
              <w:ind w:left="525" w:right="17" w:hanging="52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辖区居民社保覆盖达到</w:t>
            </w:r>
            <w:r>
              <w:rPr>
                <w:spacing w:val="-3"/>
                <w:sz w:val="13"/>
                <w:szCs w:val="13"/>
              </w:rPr>
              <w:t>100%</w:t>
            </w:r>
          </w:p>
        </w:tc>
        <w:tc>
          <w:tcPr>
            <w:tcW w:w="395" w:type="dxa"/>
            <w:vAlign w:val="center"/>
          </w:tcPr>
          <w:p w14:paraId="291091F2">
            <w:pPr>
              <w:pStyle w:val="7"/>
              <w:spacing w:before="229"/>
              <w:ind w:left="116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359" w:type="dxa"/>
            <w:vAlign w:val="center"/>
          </w:tcPr>
          <w:p w14:paraId="71358894">
            <w:pPr>
              <w:pStyle w:val="7"/>
              <w:spacing w:before="229"/>
              <w:ind w:left="136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3062" w:type="dxa"/>
            <w:vAlign w:val="top"/>
          </w:tcPr>
          <w:p w14:paraId="39E0715D">
            <w:pPr>
              <w:rPr>
                <w:rFonts w:ascii="Arial"/>
                <w:sz w:val="21"/>
              </w:rPr>
            </w:pPr>
          </w:p>
        </w:tc>
      </w:tr>
      <w:tr w14:paraId="67242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top"/>
          </w:tcPr>
          <w:p w14:paraId="1A91D72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2BF8DB57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Merge w:val="continue"/>
            <w:tcBorders>
              <w:top w:val="nil"/>
            </w:tcBorders>
            <w:vAlign w:val="top"/>
          </w:tcPr>
          <w:p w14:paraId="4D932246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118395F9">
            <w:pPr>
              <w:pStyle w:val="7"/>
              <w:spacing w:before="228" w:line="219" w:lineRule="auto"/>
              <w:ind w:left="35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落实一门式服务</w:t>
            </w:r>
          </w:p>
        </w:tc>
        <w:tc>
          <w:tcPr>
            <w:tcW w:w="1149" w:type="dxa"/>
            <w:vAlign w:val="top"/>
          </w:tcPr>
          <w:p w14:paraId="026A2764">
            <w:pPr>
              <w:pStyle w:val="7"/>
              <w:spacing w:before="88" w:line="213" w:lineRule="auto"/>
              <w:ind w:left="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做好一门式服务工</w:t>
            </w:r>
          </w:p>
          <w:p w14:paraId="03652305">
            <w:pPr>
              <w:pStyle w:val="7"/>
              <w:spacing w:line="219" w:lineRule="auto"/>
              <w:ind w:left="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作，为居民办事提</w:t>
            </w:r>
          </w:p>
          <w:p w14:paraId="3281D1D6">
            <w:pPr>
              <w:pStyle w:val="7"/>
              <w:spacing w:before="4" w:line="219" w:lineRule="auto"/>
              <w:ind w:left="2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供便捷通道</w:t>
            </w:r>
          </w:p>
        </w:tc>
        <w:tc>
          <w:tcPr>
            <w:tcW w:w="1254" w:type="dxa"/>
            <w:vAlign w:val="top"/>
          </w:tcPr>
          <w:p w14:paraId="4B276C1D">
            <w:pPr>
              <w:pStyle w:val="7"/>
              <w:spacing w:before="157" w:line="229" w:lineRule="auto"/>
              <w:ind w:left="135" w:right="20" w:hanging="13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一门式服务已落实到街道和各个社区、村</w:t>
            </w:r>
          </w:p>
        </w:tc>
        <w:tc>
          <w:tcPr>
            <w:tcW w:w="395" w:type="dxa"/>
            <w:vAlign w:val="center"/>
          </w:tcPr>
          <w:p w14:paraId="2DE6D5F4">
            <w:pPr>
              <w:pStyle w:val="7"/>
              <w:spacing w:before="133" w:line="91" w:lineRule="exact"/>
              <w:ind w:left="199"/>
              <w:jc w:val="center"/>
              <w:rPr>
                <w:sz w:val="13"/>
                <w:szCs w:val="13"/>
              </w:rPr>
            </w:pPr>
            <w:r>
              <w:rPr>
                <w:spacing w:val="31"/>
                <w:w w:val="125"/>
                <w:position w:val="-2"/>
                <w:sz w:val="13"/>
                <w:szCs w:val="13"/>
              </w:rPr>
              <w:t>2</w:t>
            </w:r>
          </w:p>
        </w:tc>
        <w:tc>
          <w:tcPr>
            <w:tcW w:w="359" w:type="dxa"/>
            <w:vAlign w:val="center"/>
          </w:tcPr>
          <w:p w14:paraId="183DA559">
            <w:pPr>
              <w:pStyle w:val="7"/>
              <w:spacing w:before="241" w:line="241" w:lineRule="auto"/>
              <w:ind w:left="136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062" w:type="dxa"/>
            <w:vAlign w:val="top"/>
          </w:tcPr>
          <w:p w14:paraId="4E068E47">
            <w:pPr>
              <w:rPr>
                <w:rFonts w:ascii="Arial"/>
                <w:sz w:val="21"/>
              </w:rPr>
            </w:pPr>
          </w:p>
        </w:tc>
      </w:tr>
      <w:tr w14:paraId="18DCB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top"/>
          </w:tcPr>
          <w:p w14:paraId="2D1CB17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5FF8512">
            <w:pPr>
              <w:pStyle w:val="7"/>
              <w:spacing w:before="229" w:line="219" w:lineRule="auto"/>
              <w:ind w:left="2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满意度指标</w:t>
            </w:r>
          </w:p>
        </w:tc>
        <w:tc>
          <w:tcPr>
            <w:tcW w:w="669" w:type="dxa"/>
            <w:vAlign w:val="top"/>
          </w:tcPr>
          <w:p w14:paraId="72A2E462">
            <w:pPr>
              <w:pStyle w:val="7"/>
              <w:spacing w:before="59" w:line="219" w:lineRule="auto"/>
              <w:ind w:left="6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服务对象</w:t>
            </w:r>
          </w:p>
          <w:p w14:paraId="5D210A7B">
            <w:pPr>
              <w:pStyle w:val="7"/>
              <w:spacing w:before="25" w:line="219" w:lineRule="auto"/>
              <w:ind w:left="6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满意度指</w:t>
            </w:r>
          </w:p>
          <w:p w14:paraId="3FE11DA3">
            <w:pPr>
              <w:pStyle w:val="7"/>
              <w:spacing w:before="26" w:line="212" w:lineRule="auto"/>
              <w:ind w:left="26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标</w:t>
            </w:r>
          </w:p>
        </w:tc>
        <w:tc>
          <w:tcPr>
            <w:tcW w:w="1628" w:type="dxa"/>
            <w:vAlign w:val="top"/>
          </w:tcPr>
          <w:p w14:paraId="561529B8">
            <w:pPr>
              <w:pStyle w:val="7"/>
              <w:spacing w:before="229" w:line="219" w:lineRule="auto"/>
              <w:ind w:left="48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群众满意度</w:t>
            </w:r>
          </w:p>
        </w:tc>
        <w:tc>
          <w:tcPr>
            <w:tcW w:w="1149" w:type="dxa"/>
            <w:vAlign w:val="top"/>
          </w:tcPr>
          <w:p w14:paraId="521914BA">
            <w:pPr>
              <w:pStyle w:val="7"/>
              <w:spacing w:before="242" w:line="237" w:lineRule="auto"/>
              <w:ind w:left="404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≥98%</w:t>
            </w:r>
          </w:p>
        </w:tc>
        <w:tc>
          <w:tcPr>
            <w:tcW w:w="1254" w:type="dxa"/>
            <w:vAlign w:val="top"/>
          </w:tcPr>
          <w:p w14:paraId="28549F92">
            <w:pPr>
              <w:pStyle w:val="7"/>
              <w:spacing w:before="241"/>
              <w:ind w:left="55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97%</w:t>
            </w:r>
          </w:p>
        </w:tc>
        <w:tc>
          <w:tcPr>
            <w:tcW w:w="395" w:type="dxa"/>
            <w:vAlign w:val="center"/>
          </w:tcPr>
          <w:p w14:paraId="7E58446F">
            <w:pPr>
              <w:pStyle w:val="7"/>
              <w:spacing w:before="241"/>
              <w:ind w:left="86"/>
              <w:jc w:val="center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10</w:t>
            </w:r>
          </w:p>
        </w:tc>
        <w:tc>
          <w:tcPr>
            <w:tcW w:w="359" w:type="dxa"/>
            <w:vAlign w:val="center"/>
          </w:tcPr>
          <w:p w14:paraId="783773FC">
            <w:pPr>
              <w:pStyle w:val="7"/>
              <w:spacing w:before="241"/>
              <w:ind w:left="136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3062" w:type="dxa"/>
            <w:vAlign w:val="top"/>
          </w:tcPr>
          <w:p w14:paraId="311C0AD7">
            <w:pPr>
              <w:rPr>
                <w:rFonts w:ascii="Arial"/>
                <w:sz w:val="21"/>
              </w:rPr>
            </w:pPr>
          </w:p>
        </w:tc>
      </w:tr>
      <w:tr w14:paraId="3B3D1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top"/>
          </w:tcPr>
          <w:p w14:paraId="761A6A2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5448FDAE">
            <w:pPr>
              <w:spacing w:line="244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4DD3C3EF">
            <w:pPr>
              <w:spacing w:line="244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08286CDB">
            <w:pPr>
              <w:spacing w:line="244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244D0A1B">
            <w:pPr>
              <w:pStyle w:val="7"/>
              <w:spacing w:before="42" w:line="219" w:lineRule="auto"/>
              <w:ind w:left="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成本指标</w:t>
            </w:r>
          </w:p>
        </w:tc>
        <w:tc>
          <w:tcPr>
            <w:tcW w:w="669" w:type="dxa"/>
            <w:vMerge w:val="restart"/>
            <w:tcBorders>
              <w:bottom w:val="nil"/>
            </w:tcBorders>
            <w:vAlign w:val="top"/>
          </w:tcPr>
          <w:p w14:paraId="2B7D807D">
            <w:pPr>
              <w:spacing w:line="241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02245BF3">
            <w:pPr>
              <w:spacing w:line="241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22CB65B9">
            <w:pPr>
              <w:pStyle w:val="7"/>
              <w:spacing w:before="42" w:line="219" w:lineRule="auto"/>
              <w:ind w:left="6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经济成本</w:t>
            </w:r>
          </w:p>
          <w:p w14:paraId="08241500">
            <w:pPr>
              <w:pStyle w:val="7"/>
              <w:spacing w:before="27" w:line="220" w:lineRule="auto"/>
              <w:ind w:left="19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指标</w:t>
            </w:r>
          </w:p>
        </w:tc>
        <w:tc>
          <w:tcPr>
            <w:tcW w:w="1628" w:type="dxa"/>
            <w:vAlign w:val="top"/>
          </w:tcPr>
          <w:p w14:paraId="4D077219">
            <w:pPr>
              <w:pStyle w:val="7"/>
              <w:spacing w:before="219" w:line="219" w:lineRule="auto"/>
              <w:ind w:left="22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本单位财政供养人数</w:t>
            </w:r>
          </w:p>
        </w:tc>
        <w:tc>
          <w:tcPr>
            <w:tcW w:w="1149" w:type="dxa"/>
            <w:vAlign w:val="top"/>
          </w:tcPr>
          <w:p w14:paraId="1A8431D7">
            <w:pPr>
              <w:pStyle w:val="7"/>
              <w:spacing w:before="80" w:line="213" w:lineRule="auto"/>
              <w:ind w:left="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不低于年初预算编</w:t>
            </w:r>
          </w:p>
          <w:p w14:paraId="50140C64">
            <w:pPr>
              <w:pStyle w:val="7"/>
              <w:spacing w:line="219" w:lineRule="auto"/>
              <w:ind w:left="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制人数(年初预算</w:t>
            </w:r>
          </w:p>
          <w:p w14:paraId="39EB49D8">
            <w:pPr>
              <w:pStyle w:val="7"/>
              <w:spacing w:before="7" w:line="222" w:lineRule="auto"/>
              <w:ind w:left="20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51人)≥51人</w:t>
            </w:r>
          </w:p>
        </w:tc>
        <w:tc>
          <w:tcPr>
            <w:tcW w:w="1254" w:type="dxa"/>
            <w:vAlign w:val="top"/>
          </w:tcPr>
          <w:p w14:paraId="486BF3F3">
            <w:pPr>
              <w:pStyle w:val="7"/>
              <w:spacing w:before="222" w:line="222" w:lineRule="auto"/>
              <w:ind w:left="52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51人</w:t>
            </w:r>
          </w:p>
        </w:tc>
        <w:tc>
          <w:tcPr>
            <w:tcW w:w="395" w:type="dxa"/>
            <w:vAlign w:val="center"/>
          </w:tcPr>
          <w:p w14:paraId="02E580C8">
            <w:pPr>
              <w:pStyle w:val="7"/>
              <w:spacing w:before="138" w:line="78" w:lineRule="exact"/>
              <w:ind w:left="192"/>
              <w:jc w:val="center"/>
              <w:rPr>
                <w:sz w:val="13"/>
                <w:szCs w:val="13"/>
              </w:rPr>
            </w:pPr>
            <w:r>
              <w:rPr>
                <w:spacing w:val="31"/>
                <w:w w:val="125"/>
                <w:position w:val="-2"/>
                <w:sz w:val="13"/>
                <w:szCs w:val="13"/>
              </w:rPr>
              <w:t>1</w:t>
            </w:r>
          </w:p>
        </w:tc>
        <w:tc>
          <w:tcPr>
            <w:tcW w:w="359" w:type="dxa"/>
            <w:vAlign w:val="center"/>
          </w:tcPr>
          <w:p w14:paraId="73644B93">
            <w:pPr>
              <w:pStyle w:val="7"/>
              <w:spacing w:before="233" w:line="241" w:lineRule="auto"/>
              <w:ind w:left="136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3062" w:type="dxa"/>
            <w:vAlign w:val="top"/>
          </w:tcPr>
          <w:p w14:paraId="58035212">
            <w:pPr>
              <w:rPr>
                <w:rFonts w:ascii="Arial"/>
                <w:sz w:val="21"/>
              </w:rPr>
            </w:pPr>
          </w:p>
        </w:tc>
      </w:tr>
      <w:tr w14:paraId="28457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top"/>
          </w:tcPr>
          <w:p w14:paraId="31C7C22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291A0B3D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Merge w:val="continue"/>
            <w:tcBorders>
              <w:top w:val="nil"/>
              <w:bottom w:val="nil"/>
            </w:tcBorders>
            <w:vAlign w:val="top"/>
          </w:tcPr>
          <w:p w14:paraId="1EBF72E9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7A2FCF7C">
            <w:pPr>
              <w:pStyle w:val="7"/>
              <w:spacing w:before="141" w:line="220" w:lineRule="auto"/>
              <w:ind w:left="412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三公经费支出</w:t>
            </w:r>
          </w:p>
        </w:tc>
        <w:tc>
          <w:tcPr>
            <w:tcW w:w="1149" w:type="dxa"/>
            <w:vAlign w:val="top"/>
          </w:tcPr>
          <w:p w14:paraId="70080A70">
            <w:pPr>
              <w:pStyle w:val="7"/>
              <w:spacing w:before="141" w:line="220" w:lineRule="auto"/>
              <w:ind w:left="2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≤0.5万元</w:t>
            </w:r>
          </w:p>
        </w:tc>
        <w:tc>
          <w:tcPr>
            <w:tcW w:w="1254" w:type="dxa"/>
            <w:vAlign w:val="top"/>
          </w:tcPr>
          <w:p w14:paraId="14B3E56E">
            <w:pPr>
              <w:pStyle w:val="7"/>
              <w:spacing w:before="141" w:line="220" w:lineRule="auto"/>
              <w:ind w:left="42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0.3万元</w:t>
            </w:r>
          </w:p>
        </w:tc>
        <w:tc>
          <w:tcPr>
            <w:tcW w:w="395" w:type="dxa"/>
            <w:vAlign w:val="center"/>
          </w:tcPr>
          <w:p w14:paraId="76830242">
            <w:pPr>
              <w:pStyle w:val="7"/>
              <w:spacing w:before="154" w:line="241" w:lineRule="auto"/>
              <w:ind w:left="116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59" w:type="dxa"/>
            <w:vAlign w:val="center"/>
          </w:tcPr>
          <w:p w14:paraId="5B936E8F">
            <w:pPr>
              <w:pStyle w:val="7"/>
              <w:spacing w:before="154" w:line="241" w:lineRule="auto"/>
              <w:ind w:left="136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062" w:type="dxa"/>
            <w:vAlign w:val="top"/>
          </w:tcPr>
          <w:p w14:paraId="426606AC">
            <w:pPr>
              <w:rPr>
                <w:rFonts w:ascii="Arial"/>
                <w:sz w:val="21"/>
              </w:rPr>
            </w:pPr>
          </w:p>
        </w:tc>
      </w:tr>
      <w:tr w14:paraId="7A9BC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top"/>
          </w:tcPr>
          <w:p w14:paraId="4F918C72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5582E38E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Merge w:val="continue"/>
            <w:tcBorders>
              <w:top w:val="nil"/>
              <w:bottom w:val="nil"/>
            </w:tcBorders>
            <w:vAlign w:val="top"/>
          </w:tcPr>
          <w:p w14:paraId="409F161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4AFA7146">
            <w:pPr>
              <w:pStyle w:val="7"/>
              <w:spacing w:before="141" w:line="219" w:lineRule="auto"/>
              <w:ind w:left="282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机关运行经费支出</w:t>
            </w:r>
          </w:p>
        </w:tc>
        <w:tc>
          <w:tcPr>
            <w:tcW w:w="1149" w:type="dxa"/>
            <w:vAlign w:val="top"/>
          </w:tcPr>
          <w:p w14:paraId="4D8F35CD">
            <w:pPr>
              <w:pStyle w:val="7"/>
              <w:spacing w:before="72" w:line="219" w:lineRule="auto"/>
              <w:ind w:left="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全年运行经费低于</w:t>
            </w:r>
          </w:p>
          <w:p w14:paraId="308B3F53">
            <w:pPr>
              <w:pStyle w:val="7"/>
              <w:spacing w:before="6" w:line="220" w:lineRule="auto"/>
              <w:ind w:left="37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90万元</w:t>
            </w:r>
          </w:p>
        </w:tc>
        <w:tc>
          <w:tcPr>
            <w:tcW w:w="1254" w:type="dxa"/>
            <w:vAlign w:val="top"/>
          </w:tcPr>
          <w:p w14:paraId="1B0E0275">
            <w:pPr>
              <w:pStyle w:val="7"/>
              <w:spacing w:before="142" w:line="220" w:lineRule="auto"/>
              <w:ind w:left="3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90.3万元</w:t>
            </w:r>
          </w:p>
        </w:tc>
        <w:tc>
          <w:tcPr>
            <w:tcW w:w="395" w:type="dxa"/>
            <w:vAlign w:val="center"/>
          </w:tcPr>
          <w:p w14:paraId="098B6F4B">
            <w:pPr>
              <w:pStyle w:val="7"/>
              <w:spacing w:before="155" w:line="241" w:lineRule="auto"/>
              <w:ind w:left="116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59" w:type="dxa"/>
            <w:vAlign w:val="center"/>
          </w:tcPr>
          <w:p w14:paraId="348297A1">
            <w:pPr>
              <w:pStyle w:val="7"/>
              <w:spacing w:before="155" w:line="241" w:lineRule="auto"/>
              <w:ind w:left="136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062" w:type="dxa"/>
            <w:vAlign w:val="top"/>
          </w:tcPr>
          <w:p w14:paraId="1E7C3478">
            <w:pPr>
              <w:rPr>
                <w:rFonts w:ascii="Arial"/>
                <w:sz w:val="21"/>
              </w:rPr>
            </w:pPr>
          </w:p>
        </w:tc>
      </w:tr>
      <w:tr w14:paraId="78B2D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top"/>
          </w:tcPr>
          <w:p w14:paraId="3E52D09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0C8AF718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Merge w:val="continue"/>
            <w:tcBorders>
              <w:top w:val="nil"/>
            </w:tcBorders>
            <w:vAlign w:val="top"/>
          </w:tcPr>
          <w:p w14:paraId="27FA760F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2E35CFF8">
            <w:pPr>
              <w:pStyle w:val="7"/>
              <w:spacing w:before="143" w:line="219" w:lineRule="auto"/>
              <w:ind w:left="41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财政收入总量</w:t>
            </w:r>
          </w:p>
        </w:tc>
        <w:tc>
          <w:tcPr>
            <w:tcW w:w="1149" w:type="dxa"/>
            <w:vAlign w:val="top"/>
          </w:tcPr>
          <w:p w14:paraId="5B983A32">
            <w:pPr>
              <w:pStyle w:val="7"/>
              <w:spacing w:before="143" w:line="220" w:lineRule="auto"/>
              <w:ind w:left="24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≥4200万元</w:t>
            </w:r>
          </w:p>
        </w:tc>
        <w:tc>
          <w:tcPr>
            <w:tcW w:w="1254" w:type="dxa"/>
            <w:vAlign w:val="top"/>
          </w:tcPr>
          <w:p w14:paraId="6187EA19">
            <w:pPr>
              <w:pStyle w:val="7"/>
              <w:spacing w:before="143" w:line="220" w:lineRule="auto"/>
              <w:ind w:left="2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4631.05万元</w:t>
            </w:r>
          </w:p>
        </w:tc>
        <w:tc>
          <w:tcPr>
            <w:tcW w:w="395" w:type="dxa"/>
            <w:vAlign w:val="center"/>
          </w:tcPr>
          <w:p w14:paraId="630DD3DF">
            <w:pPr>
              <w:pStyle w:val="7"/>
              <w:spacing w:before="156" w:line="241" w:lineRule="auto"/>
              <w:ind w:left="116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59" w:type="dxa"/>
            <w:vAlign w:val="center"/>
          </w:tcPr>
          <w:p w14:paraId="37526125">
            <w:pPr>
              <w:pStyle w:val="7"/>
              <w:spacing w:before="156" w:line="241" w:lineRule="auto"/>
              <w:ind w:left="136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062" w:type="dxa"/>
            <w:vAlign w:val="top"/>
          </w:tcPr>
          <w:p w14:paraId="28F4E72A">
            <w:pPr>
              <w:rPr>
                <w:rFonts w:ascii="Arial"/>
                <w:sz w:val="21"/>
              </w:rPr>
            </w:pPr>
          </w:p>
        </w:tc>
      </w:tr>
      <w:tr w14:paraId="5432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top"/>
          </w:tcPr>
          <w:p w14:paraId="42447CC2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4E4A2ED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350D169D">
            <w:pPr>
              <w:pStyle w:val="7"/>
              <w:spacing w:before="54" w:line="217" w:lineRule="auto"/>
              <w:ind w:left="180" w:right="83" w:hanging="11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社会成本指标</w:t>
            </w:r>
          </w:p>
        </w:tc>
        <w:tc>
          <w:tcPr>
            <w:tcW w:w="1628" w:type="dxa"/>
            <w:vAlign w:val="top"/>
          </w:tcPr>
          <w:p w14:paraId="001F4D2F">
            <w:pPr>
              <w:pStyle w:val="7"/>
              <w:spacing w:before="143" w:line="219" w:lineRule="auto"/>
              <w:ind w:left="222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社会保障和就业支出</w:t>
            </w:r>
          </w:p>
        </w:tc>
        <w:tc>
          <w:tcPr>
            <w:tcW w:w="1149" w:type="dxa"/>
            <w:vAlign w:val="top"/>
          </w:tcPr>
          <w:p w14:paraId="1890261B">
            <w:pPr>
              <w:pStyle w:val="7"/>
              <w:spacing w:before="164" w:line="220" w:lineRule="auto"/>
              <w:ind w:left="305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≥12万元</w:t>
            </w:r>
          </w:p>
        </w:tc>
        <w:tc>
          <w:tcPr>
            <w:tcW w:w="1254" w:type="dxa"/>
            <w:vAlign w:val="top"/>
          </w:tcPr>
          <w:p w14:paraId="4E4D9BB8">
            <w:pPr>
              <w:pStyle w:val="7"/>
              <w:spacing w:before="164" w:line="220" w:lineRule="auto"/>
              <w:ind w:left="36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14.66万元</w:t>
            </w:r>
          </w:p>
        </w:tc>
        <w:tc>
          <w:tcPr>
            <w:tcW w:w="395" w:type="dxa"/>
            <w:vAlign w:val="center"/>
          </w:tcPr>
          <w:p w14:paraId="42992408">
            <w:pPr>
              <w:pStyle w:val="7"/>
              <w:spacing w:before="157" w:line="241" w:lineRule="auto"/>
              <w:ind w:left="116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359" w:type="dxa"/>
            <w:vAlign w:val="center"/>
          </w:tcPr>
          <w:p w14:paraId="692C90B6">
            <w:pPr>
              <w:pStyle w:val="7"/>
              <w:spacing w:before="157" w:line="241" w:lineRule="auto"/>
              <w:ind w:left="136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3062" w:type="dxa"/>
            <w:vAlign w:val="top"/>
          </w:tcPr>
          <w:p w14:paraId="52326938">
            <w:pPr>
              <w:rPr>
                <w:rFonts w:ascii="Arial"/>
                <w:sz w:val="21"/>
              </w:rPr>
            </w:pPr>
          </w:p>
        </w:tc>
      </w:tr>
      <w:tr w14:paraId="130F9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top"/>
          </w:tcPr>
          <w:p w14:paraId="5507D41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09860B6D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Align w:val="top"/>
          </w:tcPr>
          <w:p w14:paraId="11FD8D5E">
            <w:pPr>
              <w:pStyle w:val="7"/>
              <w:spacing w:before="74" w:line="228" w:lineRule="auto"/>
              <w:ind w:left="31" w:right="83" w:firstLine="2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生态环境成本指标</w:t>
            </w:r>
          </w:p>
        </w:tc>
        <w:tc>
          <w:tcPr>
            <w:tcW w:w="1628" w:type="dxa"/>
            <w:vAlign w:val="top"/>
          </w:tcPr>
          <w:p w14:paraId="25B9D225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00B9EB0A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3D4BF9A5"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vAlign w:val="top"/>
          </w:tcPr>
          <w:p w14:paraId="200C30C9"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Align w:val="top"/>
          </w:tcPr>
          <w:p w14:paraId="2EDBCB39">
            <w:pPr>
              <w:rPr>
                <w:rFonts w:ascii="Arial"/>
                <w:sz w:val="21"/>
              </w:rPr>
            </w:pPr>
          </w:p>
        </w:tc>
        <w:tc>
          <w:tcPr>
            <w:tcW w:w="3062" w:type="dxa"/>
            <w:vAlign w:val="top"/>
          </w:tcPr>
          <w:p w14:paraId="4DDF3912">
            <w:pPr>
              <w:rPr>
                <w:rFonts w:ascii="Arial"/>
                <w:sz w:val="21"/>
              </w:rPr>
            </w:pPr>
          </w:p>
        </w:tc>
      </w:tr>
      <w:tr w14:paraId="4280A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953" w:type="dxa"/>
            <w:gridSpan w:val="6"/>
            <w:tcBorders>
              <w:top w:val="nil"/>
            </w:tcBorders>
            <w:vAlign w:val="top"/>
          </w:tcPr>
          <w:p w14:paraId="52C62C93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合计</w:t>
            </w:r>
          </w:p>
        </w:tc>
        <w:tc>
          <w:tcPr>
            <w:tcW w:w="395" w:type="dxa"/>
            <w:vAlign w:val="top"/>
          </w:tcPr>
          <w:p w14:paraId="7A698847">
            <w:pPr>
              <w:pStyle w:val="7"/>
              <w:spacing w:before="157" w:line="241" w:lineRule="auto"/>
              <w:ind w:left="116"/>
              <w:jc w:val="left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100</w:t>
            </w:r>
          </w:p>
        </w:tc>
        <w:tc>
          <w:tcPr>
            <w:tcW w:w="359" w:type="dxa"/>
            <w:vAlign w:val="top"/>
          </w:tcPr>
          <w:p w14:paraId="0AF0B0EF">
            <w:pPr>
              <w:pStyle w:val="7"/>
              <w:spacing w:before="157" w:line="241" w:lineRule="auto"/>
              <w:ind w:left="116"/>
              <w:jc w:val="left"/>
              <w:rPr>
                <w:rFonts w:hint="default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96</w:t>
            </w:r>
          </w:p>
        </w:tc>
        <w:tc>
          <w:tcPr>
            <w:tcW w:w="3062" w:type="dxa"/>
            <w:vAlign w:val="top"/>
          </w:tcPr>
          <w:p w14:paraId="76E745ED">
            <w:pPr>
              <w:rPr>
                <w:rFonts w:ascii="Arial"/>
                <w:sz w:val="21"/>
              </w:rPr>
            </w:pPr>
          </w:p>
        </w:tc>
      </w:tr>
    </w:tbl>
    <w:p w14:paraId="07F215D8">
      <w:pPr>
        <w:rPr>
          <w:rFonts w:ascii="Arial"/>
          <w:sz w:val="21"/>
        </w:rPr>
      </w:pPr>
    </w:p>
    <w:p w14:paraId="319D3EFA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400" w:right="1055" w:bottom="0" w:left="1065" w:header="0" w:footer="0" w:gutter="0"/>
          <w:cols w:space="720" w:num="1"/>
        </w:sectPr>
      </w:pPr>
    </w:p>
    <w:p w14:paraId="00B809D0">
      <w:pPr>
        <w:spacing w:before="104" w:line="222" w:lineRule="auto"/>
        <w:ind w:left="674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  <w:lang w:eastAsia="zh-CN"/>
        </w:rPr>
      </w:pPr>
    </w:p>
    <w:p w14:paraId="5FF21BB1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58D8C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6"/>
        <w:tblW w:w="94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809"/>
        <w:gridCol w:w="809"/>
        <w:gridCol w:w="1248"/>
        <w:gridCol w:w="1199"/>
        <w:gridCol w:w="1778"/>
        <w:gridCol w:w="809"/>
        <w:gridCol w:w="809"/>
        <w:gridCol w:w="804"/>
      </w:tblGrid>
      <w:tr w14:paraId="5C3C9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84" w:type="dxa"/>
            <w:vAlign w:val="top"/>
          </w:tcPr>
          <w:p w14:paraId="6907B576">
            <w:pPr>
              <w:spacing w:before="121" w:line="220" w:lineRule="auto"/>
              <w:ind w:left="1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项目支出名称</w:t>
            </w:r>
          </w:p>
        </w:tc>
        <w:tc>
          <w:tcPr>
            <w:tcW w:w="8265" w:type="dxa"/>
            <w:gridSpan w:val="8"/>
            <w:vAlign w:val="top"/>
          </w:tcPr>
          <w:p w14:paraId="7C5A93FC">
            <w:pPr>
              <w:spacing w:before="121" w:line="220" w:lineRule="auto"/>
              <w:ind w:left="3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南北港河流域环境整治经费</w:t>
            </w:r>
          </w:p>
        </w:tc>
      </w:tr>
      <w:tr w14:paraId="2515A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84" w:type="dxa"/>
            <w:vAlign w:val="top"/>
          </w:tcPr>
          <w:p w14:paraId="42FE4AE8">
            <w:pPr>
              <w:spacing w:before="96" w:line="219" w:lineRule="auto"/>
              <w:ind w:left="28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主管部门</w:t>
            </w:r>
          </w:p>
        </w:tc>
        <w:tc>
          <w:tcPr>
            <w:tcW w:w="4065" w:type="dxa"/>
            <w:gridSpan w:val="4"/>
            <w:vAlign w:val="top"/>
          </w:tcPr>
          <w:p w14:paraId="167CE2AE">
            <w:pPr>
              <w:pStyle w:val="7"/>
            </w:pPr>
          </w:p>
        </w:tc>
        <w:tc>
          <w:tcPr>
            <w:tcW w:w="1778" w:type="dxa"/>
            <w:vAlign w:val="top"/>
          </w:tcPr>
          <w:p w14:paraId="13C2D139">
            <w:pPr>
              <w:spacing w:before="96" w:line="220" w:lineRule="auto"/>
              <w:ind w:left="58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实施单位</w:t>
            </w:r>
          </w:p>
        </w:tc>
        <w:tc>
          <w:tcPr>
            <w:tcW w:w="2422" w:type="dxa"/>
            <w:gridSpan w:val="3"/>
            <w:vAlign w:val="top"/>
          </w:tcPr>
          <w:p w14:paraId="6366A074">
            <w:pPr>
              <w:spacing w:before="96" w:line="219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岳阳市岳阳楼区奇家岭街道办事处</w:t>
            </w:r>
          </w:p>
        </w:tc>
      </w:tr>
      <w:tr w14:paraId="312B7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 w14:paraId="69EE5D98">
            <w:pPr>
              <w:pStyle w:val="7"/>
              <w:spacing w:line="279" w:lineRule="auto"/>
            </w:pPr>
          </w:p>
          <w:p w14:paraId="67524387">
            <w:pPr>
              <w:pStyle w:val="7"/>
              <w:spacing w:line="280" w:lineRule="auto"/>
            </w:pPr>
          </w:p>
          <w:p w14:paraId="3BBC436E">
            <w:pPr>
              <w:pStyle w:val="7"/>
              <w:spacing w:line="280" w:lineRule="auto"/>
            </w:pPr>
          </w:p>
          <w:p w14:paraId="02C64658">
            <w:pPr>
              <w:pStyle w:val="7"/>
              <w:spacing w:line="280" w:lineRule="auto"/>
            </w:pPr>
          </w:p>
          <w:p w14:paraId="15B5F814">
            <w:pPr>
              <w:pStyle w:val="7"/>
              <w:spacing w:line="280" w:lineRule="auto"/>
            </w:pPr>
          </w:p>
          <w:p w14:paraId="725A215A">
            <w:pPr>
              <w:spacing w:before="49" w:line="220" w:lineRule="auto"/>
              <w:ind w:left="5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项目资金(万元)</w:t>
            </w:r>
          </w:p>
        </w:tc>
        <w:tc>
          <w:tcPr>
            <w:tcW w:w="1618" w:type="dxa"/>
            <w:gridSpan w:val="2"/>
            <w:vAlign w:val="top"/>
          </w:tcPr>
          <w:p w14:paraId="19075229">
            <w:pPr>
              <w:pStyle w:val="7"/>
              <w:spacing w:line="365" w:lineRule="auto"/>
            </w:pPr>
          </w:p>
          <w:p w14:paraId="0A75AC32">
            <w:pPr>
              <w:spacing w:before="49" w:line="219" w:lineRule="auto"/>
              <w:ind w:left="6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资金来源</w:t>
            </w:r>
          </w:p>
        </w:tc>
        <w:tc>
          <w:tcPr>
            <w:tcW w:w="1248" w:type="dxa"/>
            <w:vAlign w:val="top"/>
          </w:tcPr>
          <w:p w14:paraId="407A690B">
            <w:pPr>
              <w:pStyle w:val="7"/>
              <w:spacing w:line="365" w:lineRule="auto"/>
            </w:pPr>
          </w:p>
          <w:p w14:paraId="4CAE9858">
            <w:pPr>
              <w:spacing w:before="49" w:line="219" w:lineRule="auto"/>
              <w:ind w:left="2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年初预算数</w:t>
            </w:r>
          </w:p>
        </w:tc>
        <w:tc>
          <w:tcPr>
            <w:tcW w:w="1199" w:type="dxa"/>
            <w:vAlign w:val="top"/>
          </w:tcPr>
          <w:p w14:paraId="0477B24D">
            <w:pPr>
              <w:pStyle w:val="7"/>
              <w:spacing w:line="365" w:lineRule="auto"/>
            </w:pPr>
          </w:p>
          <w:p w14:paraId="692F9BE9">
            <w:pPr>
              <w:spacing w:before="49" w:line="219" w:lineRule="auto"/>
              <w:ind w:left="2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全年预算数</w:t>
            </w:r>
          </w:p>
        </w:tc>
        <w:tc>
          <w:tcPr>
            <w:tcW w:w="1778" w:type="dxa"/>
            <w:vAlign w:val="top"/>
          </w:tcPr>
          <w:p w14:paraId="5363754D">
            <w:pPr>
              <w:pStyle w:val="7"/>
              <w:spacing w:line="365" w:lineRule="auto"/>
            </w:pPr>
          </w:p>
          <w:p w14:paraId="57273931">
            <w:pPr>
              <w:spacing w:before="49" w:line="219" w:lineRule="auto"/>
              <w:ind w:left="50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全年执行数</w:t>
            </w:r>
          </w:p>
        </w:tc>
        <w:tc>
          <w:tcPr>
            <w:tcW w:w="809" w:type="dxa"/>
            <w:vAlign w:val="top"/>
          </w:tcPr>
          <w:p w14:paraId="59ACA058">
            <w:pPr>
              <w:pStyle w:val="7"/>
              <w:spacing w:line="365" w:lineRule="auto"/>
            </w:pPr>
          </w:p>
          <w:p w14:paraId="41C76A39">
            <w:pPr>
              <w:spacing w:before="49" w:line="219" w:lineRule="auto"/>
              <w:ind w:left="24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分值</w:t>
            </w:r>
          </w:p>
        </w:tc>
        <w:tc>
          <w:tcPr>
            <w:tcW w:w="809" w:type="dxa"/>
            <w:vAlign w:val="top"/>
          </w:tcPr>
          <w:p w14:paraId="62A572D5">
            <w:pPr>
              <w:pStyle w:val="7"/>
              <w:spacing w:line="365" w:lineRule="auto"/>
            </w:pPr>
          </w:p>
          <w:p w14:paraId="378EF890">
            <w:pPr>
              <w:spacing w:before="49" w:line="219" w:lineRule="auto"/>
              <w:ind w:left="17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执行率</w:t>
            </w:r>
          </w:p>
        </w:tc>
        <w:tc>
          <w:tcPr>
            <w:tcW w:w="804" w:type="dxa"/>
            <w:vAlign w:val="top"/>
          </w:tcPr>
          <w:p w14:paraId="4CFAB442">
            <w:pPr>
              <w:pStyle w:val="7"/>
              <w:spacing w:line="365" w:lineRule="auto"/>
            </w:pPr>
          </w:p>
          <w:p w14:paraId="4D635F51">
            <w:pPr>
              <w:spacing w:before="49" w:line="219" w:lineRule="auto"/>
              <w:ind w:left="24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得分</w:t>
            </w:r>
          </w:p>
        </w:tc>
      </w:tr>
      <w:tr w14:paraId="096FB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6CB42F07">
            <w:pPr>
              <w:pStyle w:val="7"/>
            </w:pPr>
          </w:p>
        </w:tc>
        <w:tc>
          <w:tcPr>
            <w:tcW w:w="1618" w:type="dxa"/>
            <w:gridSpan w:val="2"/>
            <w:vAlign w:val="top"/>
          </w:tcPr>
          <w:p w14:paraId="6C1CCB00">
            <w:pPr>
              <w:spacing w:before="177" w:line="219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其中当年财政拨款</w:t>
            </w:r>
          </w:p>
        </w:tc>
        <w:tc>
          <w:tcPr>
            <w:tcW w:w="1248" w:type="dxa"/>
            <w:vAlign w:val="top"/>
          </w:tcPr>
          <w:p w14:paraId="28F79F8A">
            <w:pPr>
              <w:spacing w:before="192" w:line="239" w:lineRule="auto"/>
              <w:ind w:left="36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1439.52</w:t>
            </w:r>
          </w:p>
        </w:tc>
        <w:tc>
          <w:tcPr>
            <w:tcW w:w="1199" w:type="dxa"/>
            <w:vAlign w:val="top"/>
          </w:tcPr>
          <w:p w14:paraId="002D3EF3">
            <w:pPr>
              <w:spacing w:before="191"/>
              <w:ind w:left="36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143952</w:t>
            </w:r>
          </w:p>
        </w:tc>
        <w:tc>
          <w:tcPr>
            <w:tcW w:w="1778" w:type="dxa"/>
            <w:vAlign w:val="top"/>
          </w:tcPr>
          <w:p w14:paraId="3393B498">
            <w:pPr>
              <w:spacing w:before="192" w:line="239" w:lineRule="auto"/>
              <w:ind w:left="61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1439.52</w:t>
            </w:r>
          </w:p>
        </w:tc>
        <w:tc>
          <w:tcPr>
            <w:tcW w:w="809" w:type="dxa"/>
            <w:vAlign w:val="top"/>
          </w:tcPr>
          <w:p w14:paraId="66877095">
            <w:pPr>
              <w:pStyle w:val="7"/>
            </w:pPr>
          </w:p>
        </w:tc>
        <w:tc>
          <w:tcPr>
            <w:tcW w:w="809" w:type="dxa"/>
            <w:vAlign w:val="top"/>
          </w:tcPr>
          <w:p w14:paraId="427B2308">
            <w:pPr>
              <w:pStyle w:val="7"/>
            </w:pPr>
          </w:p>
        </w:tc>
        <w:tc>
          <w:tcPr>
            <w:tcW w:w="804" w:type="dxa"/>
            <w:vAlign w:val="top"/>
          </w:tcPr>
          <w:p w14:paraId="3B61EA54">
            <w:pPr>
              <w:pStyle w:val="7"/>
            </w:pPr>
          </w:p>
        </w:tc>
      </w:tr>
      <w:tr w14:paraId="5652F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721C87C8">
            <w:pPr>
              <w:pStyle w:val="7"/>
            </w:pPr>
          </w:p>
        </w:tc>
        <w:tc>
          <w:tcPr>
            <w:tcW w:w="1618" w:type="dxa"/>
            <w:gridSpan w:val="2"/>
            <w:vAlign w:val="top"/>
          </w:tcPr>
          <w:p w14:paraId="55F42F60">
            <w:pPr>
              <w:spacing w:before="177" w:line="219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上年结转金额</w:t>
            </w:r>
          </w:p>
        </w:tc>
        <w:tc>
          <w:tcPr>
            <w:tcW w:w="1248" w:type="dxa"/>
            <w:vAlign w:val="top"/>
          </w:tcPr>
          <w:p w14:paraId="3FE3F195">
            <w:pPr>
              <w:spacing w:before="201"/>
              <w:ind w:left="582" w:leftChars="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  <w:tc>
          <w:tcPr>
            <w:tcW w:w="1199" w:type="dxa"/>
            <w:vAlign w:val="top"/>
          </w:tcPr>
          <w:p w14:paraId="0602F680">
            <w:pPr>
              <w:spacing w:before="201"/>
              <w:ind w:left="554" w:leftChars="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  <w:tc>
          <w:tcPr>
            <w:tcW w:w="1778" w:type="dxa"/>
            <w:vAlign w:val="top"/>
          </w:tcPr>
          <w:p w14:paraId="1C3A5DD3">
            <w:pPr>
              <w:spacing w:before="201"/>
              <w:ind w:left="845" w:leftChars="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  <w:tc>
          <w:tcPr>
            <w:tcW w:w="809" w:type="dxa"/>
            <w:vAlign w:val="top"/>
          </w:tcPr>
          <w:p w14:paraId="6F96AB68">
            <w:pPr>
              <w:pStyle w:val="7"/>
            </w:pPr>
          </w:p>
        </w:tc>
        <w:tc>
          <w:tcPr>
            <w:tcW w:w="809" w:type="dxa"/>
            <w:vAlign w:val="top"/>
          </w:tcPr>
          <w:p w14:paraId="74C793A9">
            <w:pPr>
              <w:pStyle w:val="7"/>
            </w:pPr>
          </w:p>
        </w:tc>
        <w:tc>
          <w:tcPr>
            <w:tcW w:w="804" w:type="dxa"/>
            <w:vAlign w:val="top"/>
          </w:tcPr>
          <w:p w14:paraId="437D9B22">
            <w:pPr>
              <w:pStyle w:val="7"/>
            </w:pPr>
          </w:p>
        </w:tc>
      </w:tr>
      <w:tr w14:paraId="1CA86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6C4BE867">
            <w:pPr>
              <w:pStyle w:val="7"/>
            </w:pPr>
          </w:p>
        </w:tc>
        <w:tc>
          <w:tcPr>
            <w:tcW w:w="1618" w:type="dxa"/>
            <w:gridSpan w:val="2"/>
            <w:vAlign w:val="top"/>
          </w:tcPr>
          <w:p w14:paraId="0F4CF5F3">
            <w:pPr>
              <w:spacing w:before="187" w:line="221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其它资金</w:t>
            </w:r>
          </w:p>
        </w:tc>
        <w:tc>
          <w:tcPr>
            <w:tcW w:w="1248" w:type="dxa"/>
            <w:vAlign w:val="top"/>
          </w:tcPr>
          <w:p w14:paraId="0DE07888">
            <w:pPr>
              <w:spacing w:before="201"/>
              <w:ind w:left="58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  <w:tc>
          <w:tcPr>
            <w:tcW w:w="1199" w:type="dxa"/>
            <w:vAlign w:val="top"/>
          </w:tcPr>
          <w:p w14:paraId="38A11F82">
            <w:pPr>
              <w:spacing w:before="201"/>
              <w:ind w:left="55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  <w:tc>
          <w:tcPr>
            <w:tcW w:w="1778" w:type="dxa"/>
            <w:vAlign w:val="top"/>
          </w:tcPr>
          <w:p w14:paraId="164C845D">
            <w:pPr>
              <w:spacing w:before="201"/>
              <w:ind w:left="84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0</w:t>
            </w:r>
          </w:p>
        </w:tc>
        <w:tc>
          <w:tcPr>
            <w:tcW w:w="809" w:type="dxa"/>
            <w:vAlign w:val="top"/>
          </w:tcPr>
          <w:p w14:paraId="2E460EA0">
            <w:pPr>
              <w:pStyle w:val="7"/>
            </w:pPr>
          </w:p>
        </w:tc>
        <w:tc>
          <w:tcPr>
            <w:tcW w:w="809" w:type="dxa"/>
            <w:vAlign w:val="top"/>
          </w:tcPr>
          <w:p w14:paraId="2379F229">
            <w:pPr>
              <w:pStyle w:val="7"/>
            </w:pPr>
          </w:p>
        </w:tc>
        <w:tc>
          <w:tcPr>
            <w:tcW w:w="804" w:type="dxa"/>
            <w:vAlign w:val="top"/>
          </w:tcPr>
          <w:p w14:paraId="71235111">
            <w:pPr>
              <w:pStyle w:val="7"/>
            </w:pPr>
          </w:p>
        </w:tc>
      </w:tr>
      <w:tr w14:paraId="1DCD4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 w14:paraId="5817B1B7">
            <w:pPr>
              <w:pStyle w:val="7"/>
            </w:pPr>
          </w:p>
        </w:tc>
        <w:tc>
          <w:tcPr>
            <w:tcW w:w="1618" w:type="dxa"/>
            <w:gridSpan w:val="2"/>
            <w:vAlign w:val="top"/>
          </w:tcPr>
          <w:p w14:paraId="0961AD38">
            <w:pPr>
              <w:spacing w:before="177" w:line="219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年度资金总额</w:t>
            </w:r>
          </w:p>
        </w:tc>
        <w:tc>
          <w:tcPr>
            <w:tcW w:w="1248" w:type="dxa"/>
            <w:vAlign w:val="top"/>
          </w:tcPr>
          <w:p w14:paraId="5FF9B856">
            <w:pPr>
              <w:spacing w:before="191"/>
              <w:ind w:left="36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143952</w:t>
            </w:r>
          </w:p>
        </w:tc>
        <w:tc>
          <w:tcPr>
            <w:tcW w:w="1199" w:type="dxa"/>
            <w:vAlign w:val="top"/>
          </w:tcPr>
          <w:p w14:paraId="21646176">
            <w:pPr>
              <w:spacing w:before="192" w:line="239" w:lineRule="auto"/>
              <w:ind w:left="32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1439.52</w:t>
            </w:r>
          </w:p>
        </w:tc>
        <w:tc>
          <w:tcPr>
            <w:tcW w:w="1778" w:type="dxa"/>
            <w:vAlign w:val="top"/>
          </w:tcPr>
          <w:p w14:paraId="10A4D5CB">
            <w:pPr>
              <w:spacing w:before="192" w:line="239" w:lineRule="auto"/>
              <w:ind w:left="61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1439.52</w:t>
            </w:r>
          </w:p>
        </w:tc>
        <w:tc>
          <w:tcPr>
            <w:tcW w:w="809" w:type="dxa"/>
            <w:vAlign w:val="top"/>
          </w:tcPr>
          <w:p w14:paraId="28F3177D">
            <w:pPr>
              <w:spacing w:before="191"/>
              <w:ind w:left="3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10</w:t>
            </w:r>
          </w:p>
        </w:tc>
        <w:tc>
          <w:tcPr>
            <w:tcW w:w="809" w:type="dxa"/>
            <w:vAlign w:val="top"/>
          </w:tcPr>
          <w:p w14:paraId="3981B639">
            <w:pPr>
              <w:spacing w:before="192" w:line="239" w:lineRule="auto"/>
              <w:ind w:left="1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100.00%</w:t>
            </w:r>
          </w:p>
        </w:tc>
        <w:tc>
          <w:tcPr>
            <w:tcW w:w="804" w:type="dxa"/>
            <w:vAlign w:val="top"/>
          </w:tcPr>
          <w:p w14:paraId="401EE9C2">
            <w:pPr>
              <w:spacing w:before="192" w:line="239" w:lineRule="auto"/>
              <w:ind w:left="20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10.00</w:t>
            </w:r>
          </w:p>
        </w:tc>
      </w:tr>
      <w:tr w14:paraId="4B01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 w14:paraId="5CE3FB65">
            <w:pPr>
              <w:pStyle w:val="7"/>
              <w:spacing w:line="316" w:lineRule="auto"/>
            </w:pPr>
          </w:p>
          <w:p w14:paraId="52797DB8">
            <w:pPr>
              <w:spacing w:before="49" w:line="219" w:lineRule="auto"/>
              <w:ind w:left="1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年度总体目标</w:t>
            </w:r>
          </w:p>
        </w:tc>
        <w:tc>
          <w:tcPr>
            <w:tcW w:w="4065" w:type="dxa"/>
            <w:gridSpan w:val="4"/>
            <w:vAlign w:val="top"/>
          </w:tcPr>
          <w:p w14:paraId="45A38A50">
            <w:pPr>
              <w:spacing w:before="77" w:line="220" w:lineRule="auto"/>
              <w:ind w:left="172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预期目标</w:t>
            </w:r>
          </w:p>
        </w:tc>
        <w:tc>
          <w:tcPr>
            <w:tcW w:w="4200" w:type="dxa"/>
            <w:gridSpan w:val="4"/>
            <w:vAlign w:val="top"/>
          </w:tcPr>
          <w:p w14:paraId="42465EF2">
            <w:pPr>
              <w:spacing w:before="77" w:line="219" w:lineRule="auto"/>
              <w:ind w:left="164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实际完成情况</w:t>
            </w:r>
          </w:p>
        </w:tc>
      </w:tr>
      <w:tr w14:paraId="6681C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 w14:paraId="58779E5A">
            <w:pPr>
              <w:pStyle w:val="7"/>
            </w:pPr>
          </w:p>
        </w:tc>
        <w:tc>
          <w:tcPr>
            <w:tcW w:w="4065" w:type="dxa"/>
            <w:gridSpan w:val="4"/>
            <w:vAlign w:val="top"/>
          </w:tcPr>
          <w:p w14:paraId="30A89CEF">
            <w:pPr>
              <w:spacing w:before="115" w:line="218" w:lineRule="auto"/>
              <w:ind w:left="6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1、加快对接奥敏游泳馆君兴液化气站销号</w:t>
            </w:r>
          </w:p>
          <w:p w14:paraId="50C1BF26">
            <w:pPr>
              <w:spacing w:before="23" w:line="219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2、加速完成周威养殖中心、岳东生态养殖中心围堤堤干拆除，</w:t>
            </w:r>
          </w:p>
        </w:tc>
        <w:tc>
          <w:tcPr>
            <w:tcW w:w="4200" w:type="dxa"/>
            <w:gridSpan w:val="4"/>
            <w:vAlign w:val="top"/>
          </w:tcPr>
          <w:p w14:paraId="516C1297">
            <w:pPr>
              <w:spacing w:before="105" w:line="218" w:lineRule="auto"/>
              <w:ind w:left="74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1、已完成奥敏游泳馆君兴液化气站销号。</w:t>
            </w:r>
          </w:p>
          <w:p w14:paraId="64C7B1D4">
            <w:pPr>
              <w:spacing w:before="13" w:line="219" w:lineRule="auto"/>
              <w:ind w:left="26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2.已完成周戚养殖中心、岳东生态养殖中心围堤堤干拆除</w:t>
            </w:r>
          </w:p>
        </w:tc>
      </w:tr>
      <w:tr w14:paraId="7F2EF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 w14:paraId="2ECD3B87">
            <w:pPr>
              <w:pStyle w:val="7"/>
              <w:spacing w:line="241" w:lineRule="auto"/>
            </w:pPr>
          </w:p>
          <w:p w14:paraId="4F77B7B0">
            <w:pPr>
              <w:pStyle w:val="7"/>
              <w:spacing w:line="241" w:lineRule="auto"/>
            </w:pPr>
          </w:p>
          <w:p w14:paraId="3CB9EC0A">
            <w:pPr>
              <w:pStyle w:val="7"/>
              <w:spacing w:line="241" w:lineRule="auto"/>
            </w:pPr>
          </w:p>
          <w:p w14:paraId="2B81D7C4">
            <w:pPr>
              <w:pStyle w:val="7"/>
              <w:spacing w:line="241" w:lineRule="auto"/>
            </w:pPr>
          </w:p>
          <w:p w14:paraId="604EC73D">
            <w:pPr>
              <w:pStyle w:val="7"/>
              <w:spacing w:line="241" w:lineRule="auto"/>
            </w:pPr>
          </w:p>
          <w:p w14:paraId="579D7BBF">
            <w:pPr>
              <w:pStyle w:val="7"/>
              <w:spacing w:line="241" w:lineRule="auto"/>
            </w:pPr>
          </w:p>
          <w:p w14:paraId="0C7C348C">
            <w:pPr>
              <w:pStyle w:val="7"/>
              <w:spacing w:line="241" w:lineRule="auto"/>
            </w:pPr>
          </w:p>
          <w:p w14:paraId="4DCB04BA">
            <w:pPr>
              <w:pStyle w:val="7"/>
              <w:spacing w:line="241" w:lineRule="auto"/>
            </w:pPr>
          </w:p>
          <w:p w14:paraId="0C297D45">
            <w:pPr>
              <w:pStyle w:val="7"/>
              <w:spacing w:line="241" w:lineRule="auto"/>
            </w:pPr>
          </w:p>
          <w:p w14:paraId="0A7A23FF">
            <w:pPr>
              <w:pStyle w:val="7"/>
              <w:spacing w:line="241" w:lineRule="auto"/>
            </w:pPr>
          </w:p>
          <w:p w14:paraId="7900CCDF">
            <w:pPr>
              <w:pStyle w:val="7"/>
              <w:spacing w:line="241" w:lineRule="auto"/>
            </w:pPr>
          </w:p>
          <w:p w14:paraId="6A35C69E">
            <w:pPr>
              <w:pStyle w:val="7"/>
              <w:spacing w:line="241" w:lineRule="auto"/>
            </w:pPr>
          </w:p>
          <w:p w14:paraId="575494F5">
            <w:pPr>
              <w:pStyle w:val="7"/>
              <w:spacing w:line="241" w:lineRule="auto"/>
            </w:pPr>
          </w:p>
          <w:p w14:paraId="5E6BB925">
            <w:pPr>
              <w:pStyle w:val="7"/>
              <w:spacing w:line="241" w:lineRule="auto"/>
            </w:pPr>
          </w:p>
          <w:p w14:paraId="456A56B1">
            <w:pPr>
              <w:pStyle w:val="7"/>
              <w:spacing w:line="241" w:lineRule="auto"/>
            </w:pPr>
          </w:p>
          <w:p w14:paraId="5114E970">
            <w:pPr>
              <w:pStyle w:val="7"/>
              <w:spacing w:line="241" w:lineRule="auto"/>
            </w:pPr>
          </w:p>
          <w:p w14:paraId="4CA71273">
            <w:pPr>
              <w:pStyle w:val="7"/>
              <w:spacing w:line="241" w:lineRule="auto"/>
            </w:pPr>
          </w:p>
          <w:p w14:paraId="5560148E">
            <w:pPr>
              <w:pStyle w:val="7"/>
              <w:spacing w:line="241" w:lineRule="auto"/>
            </w:pPr>
          </w:p>
          <w:p w14:paraId="1FDC346F">
            <w:pPr>
              <w:pStyle w:val="7"/>
              <w:spacing w:line="241" w:lineRule="auto"/>
            </w:pPr>
          </w:p>
          <w:p w14:paraId="7FA37CAF">
            <w:pPr>
              <w:pStyle w:val="7"/>
              <w:spacing w:line="241" w:lineRule="auto"/>
            </w:pPr>
          </w:p>
          <w:p w14:paraId="09E4ECE3">
            <w:pPr>
              <w:pStyle w:val="7"/>
              <w:spacing w:line="241" w:lineRule="auto"/>
            </w:pPr>
          </w:p>
          <w:p w14:paraId="375C5AB4">
            <w:pPr>
              <w:pStyle w:val="7"/>
              <w:spacing w:line="241" w:lineRule="auto"/>
            </w:pPr>
          </w:p>
          <w:p w14:paraId="4DFCAC0B">
            <w:pPr>
              <w:pStyle w:val="7"/>
              <w:spacing w:line="241" w:lineRule="auto"/>
            </w:pPr>
          </w:p>
          <w:p w14:paraId="35A9C32A">
            <w:pPr>
              <w:pStyle w:val="7"/>
              <w:spacing w:line="242" w:lineRule="auto"/>
            </w:pPr>
          </w:p>
          <w:p w14:paraId="33BD53EF">
            <w:pPr>
              <w:pStyle w:val="7"/>
              <w:spacing w:line="242" w:lineRule="auto"/>
            </w:pPr>
          </w:p>
          <w:p w14:paraId="6534E58C">
            <w:pPr>
              <w:pStyle w:val="7"/>
              <w:spacing w:line="242" w:lineRule="auto"/>
            </w:pPr>
          </w:p>
          <w:p w14:paraId="65A570BA">
            <w:pPr>
              <w:pStyle w:val="7"/>
              <w:spacing w:line="242" w:lineRule="auto"/>
            </w:pPr>
          </w:p>
          <w:p w14:paraId="420D0200">
            <w:pPr>
              <w:pStyle w:val="7"/>
              <w:spacing w:line="242" w:lineRule="auto"/>
            </w:pPr>
          </w:p>
          <w:p w14:paraId="26428D1E">
            <w:pPr>
              <w:pStyle w:val="7"/>
              <w:spacing w:line="242" w:lineRule="auto"/>
            </w:pPr>
          </w:p>
          <w:p w14:paraId="5CC3624F">
            <w:pPr>
              <w:spacing w:before="49" w:line="220" w:lineRule="auto"/>
              <w:ind w:left="28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绩效指标</w:t>
            </w:r>
          </w:p>
        </w:tc>
        <w:tc>
          <w:tcPr>
            <w:tcW w:w="809" w:type="dxa"/>
            <w:vAlign w:val="top"/>
          </w:tcPr>
          <w:p w14:paraId="094577F9">
            <w:pPr>
              <w:pStyle w:val="7"/>
              <w:spacing w:line="356" w:lineRule="auto"/>
            </w:pPr>
          </w:p>
          <w:p w14:paraId="2A2FD5FC">
            <w:pPr>
              <w:spacing w:before="49" w:line="220" w:lineRule="auto"/>
              <w:ind w:left="9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一级指标</w:t>
            </w:r>
          </w:p>
        </w:tc>
        <w:tc>
          <w:tcPr>
            <w:tcW w:w="809" w:type="dxa"/>
            <w:vAlign w:val="top"/>
          </w:tcPr>
          <w:p w14:paraId="79B05C8C">
            <w:pPr>
              <w:pStyle w:val="7"/>
              <w:spacing w:line="356" w:lineRule="auto"/>
            </w:pPr>
          </w:p>
          <w:p w14:paraId="2334CE1C">
            <w:pPr>
              <w:spacing w:before="49" w:line="220" w:lineRule="auto"/>
              <w:ind w:left="9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二级指标</w:t>
            </w:r>
          </w:p>
        </w:tc>
        <w:tc>
          <w:tcPr>
            <w:tcW w:w="1248" w:type="dxa"/>
            <w:vAlign w:val="top"/>
          </w:tcPr>
          <w:p w14:paraId="653908B2">
            <w:pPr>
              <w:pStyle w:val="7"/>
              <w:spacing w:line="356" w:lineRule="auto"/>
            </w:pPr>
          </w:p>
          <w:p w14:paraId="36C7F1C5">
            <w:pPr>
              <w:spacing w:before="49" w:line="220" w:lineRule="auto"/>
              <w:ind w:left="31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三级指标</w:t>
            </w:r>
          </w:p>
        </w:tc>
        <w:tc>
          <w:tcPr>
            <w:tcW w:w="1199" w:type="dxa"/>
            <w:vAlign w:val="top"/>
          </w:tcPr>
          <w:p w14:paraId="04E5C38C">
            <w:pPr>
              <w:pStyle w:val="7"/>
              <w:spacing w:line="356" w:lineRule="auto"/>
            </w:pPr>
          </w:p>
          <w:p w14:paraId="35E4DE7E">
            <w:pPr>
              <w:spacing w:before="49" w:line="219" w:lineRule="auto"/>
              <w:ind w:left="2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年度指标值</w:t>
            </w:r>
          </w:p>
        </w:tc>
        <w:tc>
          <w:tcPr>
            <w:tcW w:w="1778" w:type="dxa"/>
            <w:vAlign w:val="top"/>
          </w:tcPr>
          <w:p w14:paraId="48D6F228">
            <w:pPr>
              <w:pStyle w:val="7"/>
              <w:spacing w:line="356" w:lineRule="auto"/>
            </w:pPr>
          </w:p>
          <w:p w14:paraId="3373C7C3">
            <w:pPr>
              <w:spacing w:before="49" w:line="219" w:lineRule="auto"/>
              <w:ind w:left="50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实际完成值</w:t>
            </w:r>
          </w:p>
        </w:tc>
        <w:tc>
          <w:tcPr>
            <w:tcW w:w="809" w:type="dxa"/>
            <w:vAlign w:val="top"/>
          </w:tcPr>
          <w:p w14:paraId="358BE9FE">
            <w:pPr>
              <w:pStyle w:val="7"/>
              <w:spacing w:line="356" w:lineRule="auto"/>
            </w:pPr>
          </w:p>
          <w:p w14:paraId="0F7E6657">
            <w:pPr>
              <w:spacing w:before="49" w:line="219" w:lineRule="auto"/>
              <w:ind w:left="24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分值</w:t>
            </w:r>
          </w:p>
        </w:tc>
        <w:tc>
          <w:tcPr>
            <w:tcW w:w="809" w:type="dxa"/>
            <w:vAlign w:val="top"/>
          </w:tcPr>
          <w:p w14:paraId="4C02DCF4">
            <w:pPr>
              <w:pStyle w:val="7"/>
              <w:spacing w:line="356" w:lineRule="auto"/>
            </w:pPr>
          </w:p>
          <w:p w14:paraId="42A2B682">
            <w:pPr>
              <w:spacing w:before="49" w:line="219" w:lineRule="auto"/>
              <w:ind w:left="24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得分</w:t>
            </w:r>
          </w:p>
        </w:tc>
        <w:tc>
          <w:tcPr>
            <w:tcW w:w="804" w:type="dxa"/>
            <w:vAlign w:val="top"/>
          </w:tcPr>
          <w:p w14:paraId="161606CE">
            <w:pPr>
              <w:spacing w:before="198" w:line="260" w:lineRule="auto"/>
              <w:ind w:left="99" w:right="78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偏差原因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分析及改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5"/>
                <w:szCs w:val="15"/>
              </w:rPr>
              <w:t>进措施</w:t>
            </w:r>
          </w:p>
        </w:tc>
      </w:tr>
      <w:tr w14:paraId="7FD3D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79839CD1">
            <w:pPr>
              <w:pStyle w:val="7"/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528BEDD2">
            <w:pPr>
              <w:pStyle w:val="7"/>
              <w:spacing w:line="247" w:lineRule="auto"/>
            </w:pPr>
          </w:p>
          <w:p w14:paraId="235BE023">
            <w:pPr>
              <w:pStyle w:val="7"/>
              <w:spacing w:line="247" w:lineRule="auto"/>
            </w:pPr>
          </w:p>
          <w:p w14:paraId="3D28B978">
            <w:pPr>
              <w:pStyle w:val="7"/>
              <w:spacing w:line="247" w:lineRule="auto"/>
            </w:pPr>
          </w:p>
          <w:p w14:paraId="53587CB0">
            <w:pPr>
              <w:pStyle w:val="7"/>
              <w:spacing w:line="247" w:lineRule="auto"/>
            </w:pPr>
          </w:p>
          <w:p w14:paraId="6D4D8D2D">
            <w:pPr>
              <w:pStyle w:val="7"/>
              <w:spacing w:line="247" w:lineRule="auto"/>
            </w:pPr>
          </w:p>
          <w:p w14:paraId="3D92D2A6">
            <w:pPr>
              <w:pStyle w:val="7"/>
              <w:spacing w:line="247" w:lineRule="auto"/>
            </w:pPr>
          </w:p>
          <w:p w14:paraId="0ADD5F14">
            <w:pPr>
              <w:pStyle w:val="7"/>
              <w:spacing w:line="247" w:lineRule="auto"/>
            </w:pPr>
          </w:p>
          <w:p w14:paraId="6D5CA7B4">
            <w:pPr>
              <w:pStyle w:val="7"/>
              <w:spacing w:line="247" w:lineRule="auto"/>
            </w:pPr>
          </w:p>
          <w:p w14:paraId="7CF0FCB8">
            <w:pPr>
              <w:pStyle w:val="7"/>
              <w:spacing w:line="247" w:lineRule="auto"/>
            </w:pPr>
          </w:p>
          <w:p w14:paraId="0D3DAC02">
            <w:pPr>
              <w:pStyle w:val="7"/>
              <w:spacing w:line="247" w:lineRule="auto"/>
            </w:pPr>
          </w:p>
          <w:p w14:paraId="564BEB42">
            <w:pPr>
              <w:pStyle w:val="7"/>
              <w:spacing w:line="247" w:lineRule="auto"/>
            </w:pPr>
          </w:p>
          <w:p w14:paraId="51BCF268">
            <w:pPr>
              <w:pStyle w:val="7"/>
              <w:spacing w:line="247" w:lineRule="auto"/>
            </w:pPr>
          </w:p>
          <w:p w14:paraId="62026A6F">
            <w:pPr>
              <w:pStyle w:val="7"/>
              <w:spacing w:line="247" w:lineRule="auto"/>
            </w:pPr>
          </w:p>
          <w:p w14:paraId="0698273E">
            <w:pPr>
              <w:pStyle w:val="7"/>
              <w:spacing w:line="247" w:lineRule="auto"/>
            </w:pPr>
          </w:p>
          <w:p w14:paraId="378D940C">
            <w:pPr>
              <w:pStyle w:val="7"/>
              <w:spacing w:line="248" w:lineRule="auto"/>
            </w:pPr>
          </w:p>
          <w:p w14:paraId="6B059A59">
            <w:pPr>
              <w:spacing w:before="49" w:line="219" w:lineRule="auto"/>
              <w:ind w:left="9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产出指标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71818316">
            <w:pPr>
              <w:pStyle w:val="7"/>
              <w:spacing w:line="254" w:lineRule="auto"/>
            </w:pPr>
          </w:p>
          <w:p w14:paraId="1BB56C81">
            <w:pPr>
              <w:pStyle w:val="7"/>
              <w:spacing w:line="254" w:lineRule="auto"/>
            </w:pPr>
          </w:p>
          <w:p w14:paraId="0039433B">
            <w:pPr>
              <w:pStyle w:val="7"/>
              <w:spacing w:line="254" w:lineRule="auto"/>
            </w:pPr>
          </w:p>
          <w:p w14:paraId="13917A02">
            <w:pPr>
              <w:pStyle w:val="7"/>
              <w:spacing w:line="254" w:lineRule="auto"/>
            </w:pPr>
          </w:p>
          <w:p w14:paraId="7C92F6B2">
            <w:pPr>
              <w:pStyle w:val="7"/>
              <w:spacing w:line="254" w:lineRule="auto"/>
            </w:pPr>
          </w:p>
          <w:p w14:paraId="3A092F6C">
            <w:pPr>
              <w:pStyle w:val="7"/>
              <w:spacing w:line="254" w:lineRule="auto"/>
            </w:pPr>
          </w:p>
          <w:p w14:paraId="1479649A">
            <w:pPr>
              <w:pStyle w:val="7"/>
              <w:spacing w:line="254" w:lineRule="auto"/>
            </w:pPr>
          </w:p>
          <w:p w14:paraId="2C091825">
            <w:pPr>
              <w:spacing w:before="49" w:line="219" w:lineRule="auto"/>
              <w:ind w:left="9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数量指标</w:t>
            </w:r>
          </w:p>
        </w:tc>
        <w:tc>
          <w:tcPr>
            <w:tcW w:w="1248" w:type="dxa"/>
            <w:vAlign w:val="top"/>
          </w:tcPr>
          <w:p w14:paraId="130F9613">
            <w:pPr>
              <w:spacing w:before="218" w:line="220" w:lineRule="auto"/>
              <w:ind w:left="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开展南北港河流域</w:t>
            </w:r>
          </w:p>
          <w:p w14:paraId="1D7DC8EF">
            <w:pPr>
              <w:spacing w:before="11" w:line="220" w:lineRule="auto"/>
              <w:ind w:left="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违法建设整治行动</w:t>
            </w:r>
          </w:p>
        </w:tc>
        <w:tc>
          <w:tcPr>
            <w:tcW w:w="1199" w:type="dxa"/>
            <w:vAlign w:val="top"/>
          </w:tcPr>
          <w:p w14:paraId="5E24A526">
            <w:pPr>
              <w:spacing w:before="78" w:line="220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开展南北港河流域</w:t>
            </w:r>
          </w:p>
          <w:p w14:paraId="7024FCDD">
            <w:pPr>
              <w:spacing w:before="60" w:line="223" w:lineRule="auto"/>
              <w:ind w:left="249" w:hanging="23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违法建设整治行动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不少于8次</w:t>
            </w:r>
          </w:p>
        </w:tc>
        <w:tc>
          <w:tcPr>
            <w:tcW w:w="1778" w:type="dxa"/>
            <w:vAlign w:val="top"/>
          </w:tcPr>
          <w:p w14:paraId="714EEBB6">
            <w:pPr>
              <w:spacing w:before="208" w:line="272" w:lineRule="auto"/>
              <w:ind w:left="433" w:hanging="41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开展南北港河流域违法建设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整治行动10次</w:t>
            </w:r>
          </w:p>
        </w:tc>
        <w:tc>
          <w:tcPr>
            <w:tcW w:w="809" w:type="dxa"/>
            <w:vAlign w:val="top"/>
          </w:tcPr>
          <w:p w14:paraId="3652E042">
            <w:pPr>
              <w:pStyle w:val="7"/>
              <w:spacing w:line="272" w:lineRule="auto"/>
            </w:pPr>
          </w:p>
          <w:p w14:paraId="364719BA">
            <w:pPr>
              <w:spacing w:before="48"/>
              <w:ind w:left="35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5</w:t>
            </w:r>
          </w:p>
        </w:tc>
        <w:tc>
          <w:tcPr>
            <w:tcW w:w="809" w:type="dxa"/>
            <w:vAlign w:val="top"/>
          </w:tcPr>
          <w:p w14:paraId="13E146A6">
            <w:pPr>
              <w:pStyle w:val="7"/>
              <w:spacing w:line="272" w:lineRule="auto"/>
            </w:pPr>
          </w:p>
          <w:p w14:paraId="22BDD0E0">
            <w:pPr>
              <w:spacing w:before="49" w:line="239" w:lineRule="auto"/>
              <w:ind w:left="24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5.00</w:t>
            </w:r>
          </w:p>
        </w:tc>
        <w:tc>
          <w:tcPr>
            <w:tcW w:w="804" w:type="dxa"/>
            <w:vAlign w:val="top"/>
          </w:tcPr>
          <w:p w14:paraId="641C08D3">
            <w:pPr>
              <w:pStyle w:val="7"/>
            </w:pPr>
          </w:p>
        </w:tc>
      </w:tr>
      <w:tr w14:paraId="511C7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4A150B06">
            <w:pPr>
              <w:pStyle w:val="7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2CB78D8E">
            <w:pPr>
              <w:pStyle w:val="7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24AADD9B">
            <w:pPr>
              <w:pStyle w:val="7"/>
            </w:pPr>
          </w:p>
        </w:tc>
        <w:tc>
          <w:tcPr>
            <w:tcW w:w="1248" w:type="dxa"/>
            <w:vAlign w:val="top"/>
          </w:tcPr>
          <w:p w14:paraId="2E4830B6">
            <w:pPr>
              <w:pStyle w:val="7"/>
              <w:spacing w:line="258" w:lineRule="auto"/>
            </w:pPr>
          </w:p>
          <w:p w14:paraId="3E853D21">
            <w:pPr>
              <w:spacing w:before="49" w:line="219" w:lineRule="auto"/>
              <w:ind w:left="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拆除涉水违法建设</w:t>
            </w:r>
          </w:p>
        </w:tc>
        <w:tc>
          <w:tcPr>
            <w:tcW w:w="1199" w:type="dxa"/>
            <w:vAlign w:val="top"/>
          </w:tcPr>
          <w:p w14:paraId="09A27844">
            <w:pPr>
              <w:spacing w:before="198" w:line="264" w:lineRule="auto"/>
              <w:ind w:left="210" w:hanging="19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拆除涉水违法建设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不少于60处</w:t>
            </w:r>
          </w:p>
        </w:tc>
        <w:tc>
          <w:tcPr>
            <w:tcW w:w="1778" w:type="dxa"/>
            <w:vAlign w:val="top"/>
          </w:tcPr>
          <w:p w14:paraId="43590D93">
            <w:pPr>
              <w:pStyle w:val="7"/>
              <w:spacing w:line="258" w:lineRule="auto"/>
            </w:pPr>
          </w:p>
          <w:p w14:paraId="00217615">
            <w:pPr>
              <w:spacing w:before="49" w:line="219" w:lineRule="auto"/>
              <w:ind w:left="13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拆除涉水违法建设62处</w:t>
            </w:r>
          </w:p>
        </w:tc>
        <w:tc>
          <w:tcPr>
            <w:tcW w:w="809" w:type="dxa"/>
            <w:vAlign w:val="top"/>
          </w:tcPr>
          <w:p w14:paraId="2CF2BCE9">
            <w:pPr>
              <w:pStyle w:val="7"/>
              <w:spacing w:line="273" w:lineRule="auto"/>
            </w:pPr>
          </w:p>
          <w:p w14:paraId="36F802D0">
            <w:pPr>
              <w:spacing w:before="48"/>
              <w:ind w:left="35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5</w:t>
            </w:r>
          </w:p>
        </w:tc>
        <w:tc>
          <w:tcPr>
            <w:tcW w:w="809" w:type="dxa"/>
            <w:vAlign w:val="top"/>
          </w:tcPr>
          <w:p w14:paraId="5EC1E3A8">
            <w:pPr>
              <w:pStyle w:val="7"/>
              <w:spacing w:line="273" w:lineRule="auto"/>
            </w:pPr>
          </w:p>
          <w:p w14:paraId="243B8526">
            <w:pPr>
              <w:spacing w:before="49" w:line="239" w:lineRule="auto"/>
              <w:ind w:left="24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5.00</w:t>
            </w:r>
          </w:p>
        </w:tc>
        <w:tc>
          <w:tcPr>
            <w:tcW w:w="804" w:type="dxa"/>
            <w:vAlign w:val="top"/>
          </w:tcPr>
          <w:p w14:paraId="05C4B5F9">
            <w:pPr>
              <w:pStyle w:val="7"/>
            </w:pPr>
          </w:p>
        </w:tc>
      </w:tr>
      <w:tr w14:paraId="02694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0FAE47BD">
            <w:pPr>
              <w:pStyle w:val="7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2E1946AA">
            <w:pPr>
              <w:pStyle w:val="7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4D756D21">
            <w:pPr>
              <w:pStyle w:val="7"/>
            </w:pPr>
          </w:p>
        </w:tc>
        <w:tc>
          <w:tcPr>
            <w:tcW w:w="1248" w:type="dxa"/>
            <w:vAlign w:val="top"/>
          </w:tcPr>
          <w:p w14:paraId="7347DB08">
            <w:pPr>
              <w:pStyle w:val="7"/>
              <w:spacing w:line="249" w:lineRule="auto"/>
            </w:pPr>
          </w:p>
          <w:p w14:paraId="6D14884A">
            <w:pPr>
              <w:spacing w:before="49" w:line="219" w:lineRule="auto"/>
              <w:ind w:left="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拆除面积</w:t>
            </w:r>
          </w:p>
        </w:tc>
        <w:tc>
          <w:tcPr>
            <w:tcW w:w="1199" w:type="dxa"/>
            <w:vAlign w:val="top"/>
          </w:tcPr>
          <w:p w14:paraId="35D74708">
            <w:pPr>
              <w:spacing w:before="210" w:line="248" w:lineRule="auto"/>
              <w:ind w:left="292" w:hanging="27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2"/>
                <w:sz w:val="15"/>
                <w:szCs w:val="15"/>
              </w:rPr>
              <w:t>拆</w:t>
            </w:r>
            <w:r>
              <w:rPr>
                <w:rFonts w:ascii="宋体" w:hAnsi="宋体" w:eastAsia="宋体" w:cs="宋体"/>
                <w:spacing w:val="-11"/>
                <w:sz w:val="15"/>
                <w:szCs w:val="15"/>
              </w:rPr>
              <w:t>除面积不少于1.</w:t>
            </w:r>
            <w:r>
              <w:rPr>
                <w:rFonts w:ascii="宋体" w:hAnsi="宋体" w:eastAsia="宋体" w:cs="宋体"/>
                <w:spacing w:val="-10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万平方米</w:t>
            </w:r>
          </w:p>
        </w:tc>
        <w:tc>
          <w:tcPr>
            <w:tcW w:w="1778" w:type="dxa"/>
            <w:vAlign w:val="top"/>
          </w:tcPr>
          <w:p w14:paraId="666A4A11">
            <w:pPr>
              <w:pStyle w:val="7"/>
              <w:spacing w:line="249" w:lineRule="auto"/>
            </w:pPr>
          </w:p>
          <w:p w14:paraId="77D97AE6">
            <w:pPr>
              <w:spacing w:before="49" w:line="219" w:lineRule="auto"/>
              <w:ind w:left="16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拆除面积1.8万平方米</w:t>
            </w:r>
          </w:p>
        </w:tc>
        <w:tc>
          <w:tcPr>
            <w:tcW w:w="809" w:type="dxa"/>
            <w:vAlign w:val="top"/>
          </w:tcPr>
          <w:p w14:paraId="4819DA10">
            <w:pPr>
              <w:pStyle w:val="7"/>
              <w:spacing w:line="264" w:lineRule="auto"/>
            </w:pPr>
          </w:p>
          <w:p w14:paraId="0AC30882">
            <w:pPr>
              <w:spacing w:before="49"/>
              <w:ind w:left="35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5</w:t>
            </w:r>
          </w:p>
        </w:tc>
        <w:tc>
          <w:tcPr>
            <w:tcW w:w="809" w:type="dxa"/>
            <w:vAlign w:val="top"/>
          </w:tcPr>
          <w:p w14:paraId="72A7B979">
            <w:pPr>
              <w:pStyle w:val="7"/>
              <w:spacing w:line="264" w:lineRule="auto"/>
            </w:pPr>
          </w:p>
          <w:p w14:paraId="4990AE7E">
            <w:pPr>
              <w:spacing w:before="49" w:line="239" w:lineRule="auto"/>
              <w:ind w:left="24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5.00</w:t>
            </w:r>
          </w:p>
        </w:tc>
        <w:tc>
          <w:tcPr>
            <w:tcW w:w="804" w:type="dxa"/>
            <w:vAlign w:val="top"/>
          </w:tcPr>
          <w:p w14:paraId="27A7C4E5">
            <w:pPr>
              <w:pStyle w:val="7"/>
            </w:pPr>
          </w:p>
        </w:tc>
      </w:tr>
      <w:tr w14:paraId="77AAB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4EC39455">
            <w:pPr>
              <w:pStyle w:val="7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57BA11A5">
            <w:pPr>
              <w:pStyle w:val="7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3DD2E253">
            <w:pPr>
              <w:pStyle w:val="7"/>
            </w:pPr>
          </w:p>
        </w:tc>
        <w:tc>
          <w:tcPr>
            <w:tcW w:w="1248" w:type="dxa"/>
            <w:vAlign w:val="top"/>
          </w:tcPr>
          <w:p w14:paraId="1829B0BA">
            <w:pPr>
              <w:pStyle w:val="7"/>
              <w:spacing w:line="258" w:lineRule="auto"/>
            </w:pPr>
          </w:p>
          <w:p w14:paraId="0BF10E88">
            <w:pPr>
              <w:spacing w:before="49" w:line="219" w:lineRule="auto"/>
              <w:ind w:left="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清表堤干</w:t>
            </w:r>
          </w:p>
        </w:tc>
        <w:tc>
          <w:tcPr>
            <w:tcW w:w="1199" w:type="dxa"/>
            <w:vAlign w:val="top"/>
          </w:tcPr>
          <w:p w14:paraId="2739867D">
            <w:pPr>
              <w:spacing w:before="209" w:line="219" w:lineRule="auto"/>
              <w:ind w:left="6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清表堤干不少于</w:t>
            </w:r>
          </w:p>
          <w:p w14:paraId="2F15A544">
            <w:pPr>
              <w:spacing w:before="23" w:line="219" w:lineRule="auto"/>
              <w:ind w:left="2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5000平方米</w:t>
            </w:r>
          </w:p>
        </w:tc>
        <w:tc>
          <w:tcPr>
            <w:tcW w:w="1778" w:type="dxa"/>
            <w:vAlign w:val="top"/>
          </w:tcPr>
          <w:p w14:paraId="04C41FB2">
            <w:pPr>
              <w:pStyle w:val="7"/>
              <w:spacing w:line="258" w:lineRule="auto"/>
            </w:pPr>
          </w:p>
          <w:p w14:paraId="57B1302E">
            <w:pPr>
              <w:spacing w:before="49" w:line="219" w:lineRule="auto"/>
              <w:ind w:left="20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清表堤干5800平方米</w:t>
            </w:r>
          </w:p>
        </w:tc>
        <w:tc>
          <w:tcPr>
            <w:tcW w:w="809" w:type="dxa"/>
            <w:vAlign w:val="top"/>
          </w:tcPr>
          <w:p w14:paraId="43CCC55B">
            <w:pPr>
              <w:pStyle w:val="7"/>
              <w:spacing w:line="274" w:lineRule="auto"/>
            </w:pPr>
          </w:p>
          <w:p w14:paraId="2ABE1CC3">
            <w:pPr>
              <w:spacing w:before="49"/>
              <w:ind w:left="35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5</w:t>
            </w:r>
          </w:p>
        </w:tc>
        <w:tc>
          <w:tcPr>
            <w:tcW w:w="809" w:type="dxa"/>
            <w:vAlign w:val="top"/>
          </w:tcPr>
          <w:p w14:paraId="6D8F603A">
            <w:pPr>
              <w:pStyle w:val="7"/>
              <w:spacing w:line="274" w:lineRule="auto"/>
            </w:pPr>
          </w:p>
          <w:p w14:paraId="205388DF">
            <w:pPr>
              <w:spacing w:before="49" w:line="239" w:lineRule="auto"/>
              <w:ind w:left="24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5.00</w:t>
            </w:r>
          </w:p>
        </w:tc>
        <w:tc>
          <w:tcPr>
            <w:tcW w:w="804" w:type="dxa"/>
            <w:vAlign w:val="top"/>
          </w:tcPr>
          <w:p w14:paraId="422860FA">
            <w:pPr>
              <w:pStyle w:val="7"/>
            </w:pPr>
          </w:p>
        </w:tc>
      </w:tr>
      <w:tr w14:paraId="63DAB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1A9E1885">
            <w:pPr>
              <w:pStyle w:val="7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05C16E81">
            <w:pPr>
              <w:pStyle w:val="7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17175B7E">
            <w:pPr>
              <w:pStyle w:val="7"/>
            </w:pPr>
          </w:p>
        </w:tc>
        <w:tc>
          <w:tcPr>
            <w:tcW w:w="1248" w:type="dxa"/>
            <w:vAlign w:val="top"/>
          </w:tcPr>
          <w:p w14:paraId="33B3B3E2">
            <w:pPr>
              <w:pStyle w:val="7"/>
              <w:spacing w:line="250" w:lineRule="auto"/>
            </w:pPr>
          </w:p>
          <w:p w14:paraId="72D9DF62">
            <w:pPr>
              <w:spacing w:before="49" w:line="219" w:lineRule="auto"/>
              <w:ind w:left="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改厕</w:t>
            </w:r>
          </w:p>
        </w:tc>
        <w:tc>
          <w:tcPr>
            <w:tcW w:w="1199" w:type="dxa"/>
            <w:vAlign w:val="top"/>
          </w:tcPr>
          <w:p w14:paraId="37507244">
            <w:pPr>
              <w:pStyle w:val="7"/>
              <w:spacing w:line="250" w:lineRule="auto"/>
            </w:pPr>
          </w:p>
          <w:p w14:paraId="793739AC">
            <w:pPr>
              <w:spacing w:before="49" w:line="219" w:lineRule="auto"/>
              <w:ind w:left="6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改厕不少于70户</w:t>
            </w:r>
          </w:p>
        </w:tc>
        <w:tc>
          <w:tcPr>
            <w:tcW w:w="1778" w:type="dxa"/>
            <w:vAlign w:val="top"/>
          </w:tcPr>
          <w:p w14:paraId="0F89CECA">
            <w:pPr>
              <w:pStyle w:val="7"/>
              <w:spacing w:line="250" w:lineRule="auto"/>
            </w:pPr>
          </w:p>
          <w:p w14:paraId="78CBB3A4">
            <w:pPr>
              <w:spacing w:before="49" w:line="219" w:lineRule="auto"/>
              <w:ind w:left="58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改厕79户</w:t>
            </w:r>
          </w:p>
        </w:tc>
        <w:tc>
          <w:tcPr>
            <w:tcW w:w="809" w:type="dxa"/>
            <w:vAlign w:val="top"/>
          </w:tcPr>
          <w:p w14:paraId="0D3D09B2">
            <w:pPr>
              <w:pStyle w:val="7"/>
              <w:spacing w:line="265" w:lineRule="auto"/>
            </w:pPr>
          </w:p>
          <w:p w14:paraId="0A342C1A">
            <w:pPr>
              <w:spacing w:before="49"/>
              <w:ind w:left="35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5</w:t>
            </w:r>
          </w:p>
        </w:tc>
        <w:tc>
          <w:tcPr>
            <w:tcW w:w="809" w:type="dxa"/>
            <w:vAlign w:val="top"/>
          </w:tcPr>
          <w:p w14:paraId="1DC6CD84">
            <w:pPr>
              <w:pStyle w:val="7"/>
              <w:spacing w:line="265" w:lineRule="auto"/>
            </w:pPr>
          </w:p>
          <w:p w14:paraId="433FE965">
            <w:pPr>
              <w:spacing w:before="49" w:line="239" w:lineRule="auto"/>
              <w:ind w:left="24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5.00</w:t>
            </w:r>
          </w:p>
        </w:tc>
        <w:tc>
          <w:tcPr>
            <w:tcW w:w="804" w:type="dxa"/>
            <w:vAlign w:val="top"/>
          </w:tcPr>
          <w:p w14:paraId="31DFEABA">
            <w:pPr>
              <w:pStyle w:val="7"/>
            </w:pPr>
          </w:p>
        </w:tc>
      </w:tr>
      <w:tr w14:paraId="0F925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558D8EC3">
            <w:pPr>
              <w:pStyle w:val="7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78347A8E">
            <w:pPr>
              <w:pStyle w:val="7"/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1A63AAEB">
            <w:pPr>
              <w:pStyle w:val="7"/>
              <w:spacing w:line="259" w:lineRule="auto"/>
            </w:pPr>
          </w:p>
          <w:p w14:paraId="5B624324">
            <w:pPr>
              <w:pStyle w:val="7"/>
              <w:spacing w:line="259" w:lineRule="auto"/>
            </w:pPr>
          </w:p>
          <w:p w14:paraId="6086B6A8">
            <w:pPr>
              <w:pStyle w:val="7"/>
              <w:spacing w:line="259" w:lineRule="auto"/>
            </w:pPr>
          </w:p>
          <w:p w14:paraId="0F6201DF">
            <w:pPr>
              <w:pStyle w:val="7"/>
              <w:spacing w:line="260" w:lineRule="auto"/>
            </w:pPr>
          </w:p>
          <w:p w14:paraId="11E212AC">
            <w:pPr>
              <w:spacing w:before="49" w:line="220" w:lineRule="auto"/>
              <w:ind w:left="9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质量指标</w:t>
            </w:r>
          </w:p>
        </w:tc>
        <w:tc>
          <w:tcPr>
            <w:tcW w:w="1248" w:type="dxa"/>
            <w:vAlign w:val="top"/>
          </w:tcPr>
          <w:p w14:paraId="70867939">
            <w:pPr>
              <w:pStyle w:val="7"/>
              <w:spacing w:line="261" w:lineRule="auto"/>
            </w:pPr>
          </w:p>
          <w:p w14:paraId="69AD6125">
            <w:pPr>
              <w:spacing w:before="49" w:line="219" w:lineRule="auto"/>
              <w:ind w:left="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资金使用进度</w:t>
            </w:r>
          </w:p>
        </w:tc>
        <w:tc>
          <w:tcPr>
            <w:tcW w:w="1199" w:type="dxa"/>
            <w:vAlign w:val="top"/>
          </w:tcPr>
          <w:p w14:paraId="62705460">
            <w:pPr>
              <w:pStyle w:val="7"/>
              <w:spacing w:line="276" w:lineRule="auto"/>
            </w:pPr>
          </w:p>
          <w:p w14:paraId="443C4E80">
            <w:pPr>
              <w:spacing w:before="49" w:line="237" w:lineRule="auto"/>
              <w:ind w:left="36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≥100%</w:t>
            </w:r>
          </w:p>
        </w:tc>
        <w:tc>
          <w:tcPr>
            <w:tcW w:w="1778" w:type="dxa"/>
            <w:vAlign w:val="top"/>
          </w:tcPr>
          <w:p w14:paraId="69857D1E">
            <w:pPr>
              <w:pStyle w:val="7"/>
              <w:spacing w:line="276" w:lineRule="auto"/>
            </w:pPr>
          </w:p>
          <w:p w14:paraId="6789F4E4">
            <w:pPr>
              <w:spacing w:before="49"/>
              <w:ind w:left="73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100%</w:t>
            </w:r>
          </w:p>
        </w:tc>
        <w:tc>
          <w:tcPr>
            <w:tcW w:w="809" w:type="dxa"/>
            <w:textDirection w:val="tbRlV"/>
            <w:vAlign w:val="top"/>
          </w:tcPr>
          <w:p w14:paraId="43FA9291">
            <w:pPr>
              <w:pStyle w:val="7"/>
              <w:spacing w:line="313" w:lineRule="auto"/>
            </w:pPr>
          </w:p>
          <w:p w14:paraId="61659D83">
            <w:pPr>
              <w:spacing w:before="50" w:line="103" w:lineRule="exact"/>
              <w:ind w:left="27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6"/>
                <w:w w:val="126"/>
                <w:position w:val="-2"/>
                <w:sz w:val="15"/>
                <w:szCs w:val="15"/>
              </w:rPr>
              <w:t>5</w:t>
            </w:r>
          </w:p>
        </w:tc>
        <w:tc>
          <w:tcPr>
            <w:tcW w:w="809" w:type="dxa"/>
            <w:vAlign w:val="top"/>
          </w:tcPr>
          <w:p w14:paraId="6A4F1233">
            <w:pPr>
              <w:pStyle w:val="7"/>
              <w:spacing w:line="276" w:lineRule="auto"/>
            </w:pPr>
          </w:p>
          <w:p w14:paraId="6994B9EE">
            <w:pPr>
              <w:spacing w:before="49" w:line="239" w:lineRule="auto"/>
              <w:ind w:left="24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5.00</w:t>
            </w:r>
          </w:p>
        </w:tc>
        <w:tc>
          <w:tcPr>
            <w:tcW w:w="804" w:type="dxa"/>
            <w:vAlign w:val="top"/>
          </w:tcPr>
          <w:p w14:paraId="601F4A80">
            <w:pPr>
              <w:pStyle w:val="7"/>
            </w:pPr>
          </w:p>
        </w:tc>
      </w:tr>
      <w:tr w14:paraId="22A13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2BDA9B9F">
            <w:pPr>
              <w:pStyle w:val="7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283D777E">
            <w:pPr>
              <w:pStyle w:val="7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70295C7E">
            <w:pPr>
              <w:pStyle w:val="7"/>
            </w:pPr>
          </w:p>
        </w:tc>
        <w:tc>
          <w:tcPr>
            <w:tcW w:w="1248" w:type="dxa"/>
            <w:vAlign w:val="top"/>
          </w:tcPr>
          <w:p w14:paraId="53EE87E6">
            <w:pPr>
              <w:spacing w:before="231" w:line="263" w:lineRule="auto"/>
              <w:ind w:left="22" w:right="2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奥敏游泳馆君兴液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化气站销号进度</w:t>
            </w:r>
          </w:p>
        </w:tc>
        <w:tc>
          <w:tcPr>
            <w:tcW w:w="1199" w:type="dxa"/>
            <w:vAlign w:val="top"/>
          </w:tcPr>
          <w:p w14:paraId="0157CCAF">
            <w:pPr>
              <w:pStyle w:val="7"/>
              <w:spacing w:line="277" w:lineRule="auto"/>
            </w:pPr>
          </w:p>
          <w:p w14:paraId="02948810">
            <w:pPr>
              <w:spacing w:before="49" w:line="237" w:lineRule="auto"/>
              <w:ind w:left="36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≥100%</w:t>
            </w:r>
          </w:p>
        </w:tc>
        <w:tc>
          <w:tcPr>
            <w:tcW w:w="1778" w:type="dxa"/>
            <w:vAlign w:val="top"/>
          </w:tcPr>
          <w:p w14:paraId="3BD8E3D2">
            <w:pPr>
              <w:pStyle w:val="7"/>
              <w:spacing w:line="277" w:lineRule="auto"/>
            </w:pPr>
          </w:p>
          <w:p w14:paraId="5D00AF0A">
            <w:pPr>
              <w:spacing w:before="48"/>
              <w:ind w:left="73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100%</w:t>
            </w:r>
          </w:p>
        </w:tc>
        <w:tc>
          <w:tcPr>
            <w:tcW w:w="809" w:type="dxa"/>
            <w:vAlign w:val="top"/>
          </w:tcPr>
          <w:p w14:paraId="428D7433">
            <w:pPr>
              <w:pStyle w:val="7"/>
              <w:spacing w:line="277" w:lineRule="auto"/>
            </w:pPr>
          </w:p>
          <w:p w14:paraId="2606BDE6">
            <w:pPr>
              <w:spacing w:before="48"/>
              <w:ind w:left="3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10</w:t>
            </w:r>
          </w:p>
        </w:tc>
        <w:tc>
          <w:tcPr>
            <w:tcW w:w="809" w:type="dxa"/>
            <w:vAlign w:val="top"/>
          </w:tcPr>
          <w:p w14:paraId="03E157F3">
            <w:pPr>
              <w:pStyle w:val="7"/>
              <w:spacing w:line="277" w:lineRule="auto"/>
            </w:pPr>
          </w:p>
          <w:p w14:paraId="2C27CF0E">
            <w:pPr>
              <w:spacing w:before="49" w:line="239" w:lineRule="auto"/>
              <w:ind w:left="20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10.00</w:t>
            </w:r>
          </w:p>
        </w:tc>
        <w:tc>
          <w:tcPr>
            <w:tcW w:w="804" w:type="dxa"/>
            <w:vAlign w:val="top"/>
          </w:tcPr>
          <w:p w14:paraId="72C32E43">
            <w:pPr>
              <w:pStyle w:val="7"/>
            </w:pPr>
          </w:p>
        </w:tc>
      </w:tr>
      <w:tr w14:paraId="27516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2A13442F">
            <w:pPr>
              <w:pStyle w:val="7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07C63340">
            <w:pPr>
              <w:pStyle w:val="7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023F2C6B">
            <w:pPr>
              <w:pStyle w:val="7"/>
            </w:pPr>
          </w:p>
        </w:tc>
        <w:tc>
          <w:tcPr>
            <w:tcW w:w="1248" w:type="dxa"/>
            <w:vAlign w:val="top"/>
          </w:tcPr>
          <w:p w14:paraId="4F5904F8">
            <w:pPr>
              <w:spacing w:before="43" w:line="217" w:lineRule="auto"/>
              <w:ind w:left="22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周威养殖中心、岳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东生态养殖中心围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堤堤干拆除完成进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度</w:t>
            </w:r>
          </w:p>
        </w:tc>
        <w:tc>
          <w:tcPr>
            <w:tcW w:w="1199" w:type="dxa"/>
            <w:vAlign w:val="top"/>
          </w:tcPr>
          <w:p w14:paraId="55B1E927">
            <w:pPr>
              <w:pStyle w:val="7"/>
              <w:spacing w:line="277" w:lineRule="auto"/>
            </w:pPr>
          </w:p>
          <w:p w14:paraId="15E8A551">
            <w:pPr>
              <w:spacing w:before="49" w:line="237" w:lineRule="auto"/>
              <w:ind w:left="36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≥100%</w:t>
            </w:r>
          </w:p>
        </w:tc>
        <w:tc>
          <w:tcPr>
            <w:tcW w:w="1778" w:type="dxa"/>
            <w:vAlign w:val="top"/>
          </w:tcPr>
          <w:p w14:paraId="5E9014E5">
            <w:pPr>
              <w:pStyle w:val="7"/>
              <w:spacing w:line="277" w:lineRule="auto"/>
            </w:pPr>
          </w:p>
          <w:p w14:paraId="16C2A644">
            <w:pPr>
              <w:spacing w:before="49"/>
              <w:ind w:left="73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100%</w:t>
            </w:r>
          </w:p>
        </w:tc>
        <w:tc>
          <w:tcPr>
            <w:tcW w:w="809" w:type="dxa"/>
            <w:vAlign w:val="top"/>
          </w:tcPr>
          <w:p w14:paraId="49ACAB77">
            <w:pPr>
              <w:pStyle w:val="7"/>
              <w:spacing w:line="277" w:lineRule="auto"/>
            </w:pPr>
          </w:p>
          <w:p w14:paraId="37B6F4CC">
            <w:pPr>
              <w:spacing w:before="49"/>
              <w:ind w:left="3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10</w:t>
            </w:r>
          </w:p>
        </w:tc>
        <w:tc>
          <w:tcPr>
            <w:tcW w:w="809" w:type="dxa"/>
            <w:vAlign w:val="top"/>
          </w:tcPr>
          <w:p w14:paraId="01A52E36">
            <w:pPr>
              <w:pStyle w:val="7"/>
              <w:spacing w:line="277" w:lineRule="auto"/>
            </w:pPr>
          </w:p>
          <w:p w14:paraId="7B21069A">
            <w:pPr>
              <w:spacing w:before="49" w:line="239" w:lineRule="auto"/>
              <w:ind w:left="20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10.00</w:t>
            </w:r>
          </w:p>
        </w:tc>
        <w:tc>
          <w:tcPr>
            <w:tcW w:w="804" w:type="dxa"/>
            <w:vAlign w:val="top"/>
          </w:tcPr>
          <w:p w14:paraId="338B7434">
            <w:pPr>
              <w:pStyle w:val="7"/>
            </w:pPr>
          </w:p>
        </w:tc>
      </w:tr>
      <w:tr w14:paraId="23DDE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1C8A7804">
            <w:pPr>
              <w:pStyle w:val="7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01F79694">
            <w:pPr>
              <w:pStyle w:val="7"/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48599BDC">
            <w:pPr>
              <w:pStyle w:val="7"/>
              <w:spacing w:line="325" w:lineRule="auto"/>
            </w:pPr>
          </w:p>
          <w:p w14:paraId="1EAE6BB7">
            <w:pPr>
              <w:pStyle w:val="7"/>
              <w:spacing w:line="326" w:lineRule="auto"/>
            </w:pPr>
          </w:p>
          <w:p w14:paraId="299B26CF">
            <w:pPr>
              <w:spacing w:before="49" w:line="220" w:lineRule="auto"/>
              <w:ind w:left="9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时效指标</w:t>
            </w:r>
          </w:p>
        </w:tc>
        <w:tc>
          <w:tcPr>
            <w:tcW w:w="1248" w:type="dxa"/>
            <w:vAlign w:val="top"/>
          </w:tcPr>
          <w:p w14:paraId="7FCEDD06">
            <w:pPr>
              <w:spacing w:before="132" w:line="218" w:lineRule="auto"/>
              <w:ind w:left="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年底前完成奥敏游</w:t>
            </w:r>
          </w:p>
          <w:p w14:paraId="59E36C1A">
            <w:pPr>
              <w:spacing w:before="34" w:line="250" w:lineRule="auto"/>
              <w:ind w:left="22" w:right="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泳馆君兴液化气站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销号</w:t>
            </w:r>
          </w:p>
        </w:tc>
        <w:tc>
          <w:tcPr>
            <w:tcW w:w="1199" w:type="dxa"/>
            <w:vAlign w:val="top"/>
          </w:tcPr>
          <w:p w14:paraId="6A3662ED">
            <w:pPr>
              <w:pStyle w:val="7"/>
              <w:spacing w:line="273" w:lineRule="auto"/>
            </w:pPr>
          </w:p>
          <w:p w14:paraId="2EDB3354">
            <w:pPr>
              <w:spacing w:before="49" w:line="219" w:lineRule="auto"/>
              <w:ind w:left="6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2023年底前完成</w:t>
            </w:r>
          </w:p>
        </w:tc>
        <w:tc>
          <w:tcPr>
            <w:tcW w:w="1778" w:type="dxa"/>
            <w:vAlign w:val="top"/>
          </w:tcPr>
          <w:p w14:paraId="6BA4C841">
            <w:pPr>
              <w:pStyle w:val="7"/>
              <w:spacing w:line="273" w:lineRule="auto"/>
            </w:pPr>
          </w:p>
          <w:p w14:paraId="2B864D08">
            <w:pPr>
              <w:spacing w:before="49" w:line="219" w:lineRule="auto"/>
              <w:ind w:left="65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已完成</w:t>
            </w:r>
          </w:p>
        </w:tc>
        <w:tc>
          <w:tcPr>
            <w:tcW w:w="809" w:type="dxa"/>
            <w:vAlign w:val="top"/>
          </w:tcPr>
          <w:p w14:paraId="6AA7679E">
            <w:pPr>
              <w:pStyle w:val="7"/>
              <w:spacing w:line="288" w:lineRule="auto"/>
            </w:pPr>
          </w:p>
          <w:p w14:paraId="4B1D3958">
            <w:pPr>
              <w:spacing w:before="48"/>
              <w:ind w:left="35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5</w:t>
            </w:r>
          </w:p>
        </w:tc>
        <w:tc>
          <w:tcPr>
            <w:tcW w:w="809" w:type="dxa"/>
            <w:vAlign w:val="top"/>
          </w:tcPr>
          <w:p w14:paraId="5E7623A0">
            <w:pPr>
              <w:pStyle w:val="7"/>
              <w:spacing w:line="288" w:lineRule="auto"/>
            </w:pPr>
          </w:p>
          <w:p w14:paraId="2E381C2D">
            <w:pPr>
              <w:spacing w:before="49" w:line="239" w:lineRule="auto"/>
              <w:ind w:left="24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5.00</w:t>
            </w:r>
          </w:p>
        </w:tc>
        <w:tc>
          <w:tcPr>
            <w:tcW w:w="804" w:type="dxa"/>
            <w:vAlign w:val="top"/>
          </w:tcPr>
          <w:p w14:paraId="17E1742A">
            <w:pPr>
              <w:pStyle w:val="7"/>
            </w:pPr>
          </w:p>
        </w:tc>
      </w:tr>
      <w:tr w14:paraId="5D107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05C45D3A">
            <w:pPr>
              <w:pStyle w:val="7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2688CF9A">
            <w:pPr>
              <w:pStyle w:val="7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36B04E91">
            <w:pPr>
              <w:pStyle w:val="7"/>
            </w:pPr>
          </w:p>
        </w:tc>
        <w:tc>
          <w:tcPr>
            <w:tcW w:w="1248" w:type="dxa"/>
            <w:vAlign w:val="top"/>
          </w:tcPr>
          <w:p w14:paraId="1FB4C12E">
            <w:pPr>
              <w:spacing w:before="115" w:line="253" w:lineRule="auto"/>
              <w:ind w:left="12" w:right="10" w:firstLine="9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周威养殖中心、岳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东生态养殖中心围</w:t>
            </w:r>
            <w:r>
              <w:rPr>
                <w:rFonts w:ascii="宋体" w:hAnsi="宋体" w:eastAsia="宋体" w:cs="宋体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z w:val="15"/>
                <w:szCs w:val="15"/>
              </w:rPr>
              <w:t>堤堤干拆除</w:t>
            </w:r>
          </w:p>
        </w:tc>
        <w:tc>
          <w:tcPr>
            <w:tcW w:w="1199" w:type="dxa"/>
            <w:vAlign w:val="top"/>
          </w:tcPr>
          <w:p w14:paraId="3065C87F">
            <w:pPr>
              <w:pStyle w:val="7"/>
              <w:spacing w:line="264" w:lineRule="auto"/>
            </w:pPr>
          </w:p>
          <w:p w14:paraId="5DF86C34">
            <w:pPr>
              <w:spacing w:before="49" w:line="219" w:lineRule="auto"/>
              <w:ind w:left="6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2023年底前完成</w:t>
            </w:r>
          </w:p>
        </w:tc>
        <w:tc>
          <w:tcPr>
            <w:tcW w:w="1778" w:type="dxa"/>
            <w:vAlign w:val="top"/>
          </w:tcPr>
          <w:p w14:paraId="725D9F48">
            <w:pPr>
              <w:pStyle w:val="7"/>
              <w:spacing w:line="264" w:lineRule="auto"/>
            </w:pPr>
          </w:p>
          <w:p w14:paraId="6BC1B4C0">
            <w:pPr>
              <w:spacing w:before="49" w:line="219" w:lineRule="auto"/>
              <w:ind w:left="65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已完成</w:t>
            </w:r>
          </w:p>
        </w:tc>
        <w:tc>
          <w:tcPr>
            <w:tcW w:w="809" w:type="dxa"/>
            <w:vAlign w:val="top"/>
          </w:tcPr>
          <w:p w14:paraId="3EB4C4DE">
            <w:pPr>
              <w:pStyle w:val="7"/>
              <w:spacing w:line="279" w:lineRule="auto"/>
            </w:pPr>
          </w:p>
          <w:p w14:paraId="5F725FF6">
            <w:pPr>
              <w:spacing w:before="48"/>
              <w:ind w:left="35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5</w:t>
            </w:r>
          </w:p>
        </w:tc>
        <w:tc>
          <w:tcPr>
            <w:tcW w:w="809" w:type="dxa"/>
            <w:vAlign w:val="top"/>
          </w:tcPr>
          <w:p w14:paraId="533B15A4">
            <w:pPr>
              <w:pStyle w:val="7"/>
              <w:spacing w:line="279" w:lineRule="auto"/>
            </w:pPr>
          </w:p>
          <w:p w14:paraId="374F8B91">
            <w:pPr>
              <w:spacing w:before="49" w:line="239" w:lineRule="auto"/>
              <w:ind w:left="24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5.00</w:t>
            </w:r>
          </w:p>
        </w:tc>
        <w:tc>
          <w:tcPr>
            <w:tcW w:w="804" w:type="dxa"/>
            <w:vAlign w:val="top"/>
          </w:tcPr>
          <w:p w14:paraId="3F6D8417">
            <w:pPr>
              <w:pStyle w:val="7"/>
            </w:pPr>
          </w:p>
        </w:tc>
      </w:tr>
      <w:tr w14:paraId="7F8B8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 w14:paraId="75CDA3BA">
            <w:pPr>
              <w:pStyle w:val="7"/>
            </w:pPr>
          </w:p>
        </w:tc>
        <w:tc>
          <w:tcPr>
            <w:tcW w:w="809" w:type="dxa"/>
            <w:vAlign w:val="top"/>
          </w:tcPr>
          <w:p w14:paraId="498051D5">
            <w:pPr>
              <w:pStyle w:val="7"/>
            </w:pPr>
          </w:p>
        </w:tc>
        <w:tc>
          <w:tcPr>
            <w:tcW w:w="809" w:type="dxa"/>
            <w:vAlign w:val="top"/>
          </w:tcPr>
          <w:p w14:paraId="1DD566D8">
            <w:pPr>
              <w:spacing w:before="236" w:line="220" w:lineRule="auto"/>
              <w:ind w:left="2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经济效益指</w:t>
            </w:r>
          </w:p>
          <w:p w14:paraId="6420D3CE">
            <w:pPr>
              <w:spacing w:before="11" w:line="220" w:lineRule="auto"/>
              <w:ind w:left="32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标</w:t>
            </w:r>
          </w:p>
        </w:tc>
        <w:tc>
          <w:tcPr>
            <w:tcW w:w="1248" w:type="dxa"/>
            <w:vAlign w:val="top"/>
          </w:tcPr>
          <w:p w14:paraId="1260B007">
            <w:pPr>
              <w:pStyle w:val="7"/>
              <w:spacing w:line="265" w:lineRule="auto"/>
            </w:pPr>
          </w:p>
          <w:p w14:paraId="4A09774B">
            <w:pPr>
              <w:spacing w:before="49" w:line="219" w:lineRule="auto"/>
              <w:ind w:left="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改善营商环境</w:t>
            </w:r>
          </w:p>
        </w:tc>
        <w:tc>
          <w:tcPr>
            <w:tcW w:w="1199" w:type="dxa"/>
            <w:vAlign w:val="top"/>
          </w:tcPr>
          <w:p w14:paraId="21EF4105">
            <w:pPr>
              <w:pStyle w:val="7"/>
              <w:spacing w:line="265" w:lineRule="auto"/>
            </w:pPr>
          </w:p>
          <w:p w14:paraId="4F2C67D7">
            <w:pPr>
              <w:spacing w:before="49" w:line="219" w:lineRule="auto"/>
              <w:ind w:left="44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持续</w:t>
            </w:r>
          </w:p>
        </w:tc>
        <w:tc>
          <w:tcPr>
            <w:tcW w:w="1778" w:type="dxa"/>
            <w:vAlign w:val="top"/>
          </w:tcPr>
          <w:p w14:paraId="0C68F824">
            <w:pPr>
              <w:pStyle w:val="7"/>
              <w:spacing w:line="265" w:lineRule="auto"/>
            </w:pPr>
          </w:p>
          <w:p w14:paraId="6F6BA446">
            <w:pPr>
              <w:spacing w:before="49" w:line="219" w:lineRule="auto"/>
              <w:ind w:left="73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持续</w:t>
            </w:r>
          </w:p>
        </w:tc>
        <w:tc>
          <w:tcPr>
            <w:tcW w:w="809" w:type="dxa"/>
            <w:textDirection w:val="tbRlV"/>
            <w:vAlign w:val="top"/>
          </w:tcPr>
          <w:p w14:paraId="72181F9E">
            <w:pPr>
              <w:pStyle w:val="7"/>
              <w:spacing w:line="313" w:lineRule="auto"/>
            </w:pPr>
          </w:p>
          <w:p w14:paraId="0F2D4A5C">
            <w:pPr>
              <w:spacing w:before="50" w:line="103" w:lineRule="exact"/>
              <w:ind w:left="28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6"/>
                <w:w w:val="126"/>
                <w:position w:val="-2"/>
                <w:sz w:val="15"/>
                <w:szCs w:val="15"/>
              </w:rPr>
              <w:t>5</w:t>
            </w:r>
          </w:p>
        </w:tc>
        <w:tc>
          <w:tcPr>
            <w:tcW w:w="809" w:type="dxa"/>
            <w:vAlign w:val="top"/>
          </w:tcPr>
          <w:p w14:paraId="514433C2">
            <w:pPr>
              <w:pStyle w:val="7"/>
              <w:spacing w:line="280" w:lineRule="auto"/>
            </w:pPr>
          </w:p>
          <w:p w14:paraId="15BD2580">
            <w:pPr>
              <w:spacing w:before="49" w:line="239" w:lineRule="auto"/>
              <w:ind w:left="24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5.00</w:t>
            </w:r>
          </w:p>
        </w:tc>
        <w:tc>
          <w:tcPr>
            <w:tcW w:w="804" w:type="dxa"/>
            <w:vAlign w:val="top"/>
          </w:tcPr>
          <w:p w14:paraId="451F12C0">
            <w:pPr>
              <w:pStyle w:val="7"/>
            </w:pPr>
          </w:p>
        </w:tc>
      </w:tr>
    </w:tbl>
    <w:p w14:paraId="1635399A">
      <w:pPr>
        <w:rPr>
          <w:rFonts w:ascii="Arial"/>
          <w:sz w:val="21"/>
        </w:rPr>
      </w:pPr>
    </w:p>
    <w:p w14:paraId="1A49CD42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168" w:right="1385" w:bottom="0" w:left="1055" w:header="0" w:footer="0" w:gutter="0"/>
          <w:cols w:space="720" w:num="1"/>
        </w:sectPr>
      </w:pPr>
    </w:p>
    <w:p w14:paraId="253BD8BF">
      <w:pPr>
        <w:spacing w:before="143"/>
      </w:pPr>
    </w:p>
    <w:tbl>
      <w:tblPr>
        <w:tblStyle w:val="6"/>
        <w:tblW w:w="96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819"/>
        <w:gridCol w:w="819"/>
        <w:gridCol w:w="1278"/>
        <w:gridCol w:w="1219"/>
        <w:gridCol w:w="1808"/>
        <w:gridCol w:w="829"/>
        <w:gridCol w:w="839"/>
        <w:gridCol w:w="824"/>
      </w:tblGrid>
      <w:tr w14:paraId="2EE4F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194" w:type="dxa"/>
            <w:vMerge w:val="restart"/>
            <w:tcBorders>
              <w:bottom w:val="nil"/>
            </w:tcBorders>
            <w:vAlign w:val="top"/>
          </w:tcPr>
          <w:p w14:paraId="6533A8B5">
            <w:pPr>
              <w:pStyle w:val="7"/>
            </w:pP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393A4F08">
            <w:pPr>
              <w:pStyle w:val="7"/>
              <w:spacing w:line="330" w:lineRule="auto"/>
            </w:pPr>
          </w:p>
          <w:p w14:paraId="639E3264">
            <w:pPr>
              <w:pStyle w:val="7"/>
              <w:spacing w:line="331" w:lineRule="auto"/>
            </w:pPr>
          </w:p>
          <w:p w14:paraId="0AAC52DC">
            <w:pPr>
              <w:spacing w:before="46" w:line="220" w:lineRule="auto"/>
              <w:ind w:left="1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效益指标</w:t>
            </w:r>
          </w:p>
        </w:tc>
        <w:tc>
          <w:tcPr>
            <w:tcW w:w="819" w:type="dxa"/>
            <w:vAlign w:val="top"/>
          </w:tcPr>
          <w:p w14:paraId="19603D19">
            <w:pPr>
              <w:spacing w:before="220" w:line="219" w:lineRule="auto"/>
              <w:ind w:left="5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社会效益指</w:t>
            </w:r>
          </w:p>
          <w:p w14:paraId="1DDE4B8B">
            <w:pPr>
              <w:spacing w:before="35" w:line="220" w:lineRule="auto"/>
              <w:ind w:left="33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标</w:t>
            </w:r>
          </w:p>
        </w:tc>
        <w:tc>
          <w:tcPr>
            <w:tcW w:w="1278" w:type="dxa"/>
            <w:vAlign w:val="top"/>
          </w:tcPr>
          <w:p w14:paraId="23C5C4F5">
            <w:pPr>
              <w:pStyle w:val="7"/>
              <w:spacing w:line="263" w:lineRule="auto"/>
            </w:pPr>
          </w:p>
          <w:p w14:paraId="5C42C51A">
            <w:pPr>
              <w:spacing w:before="46" w:line="219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居民生活水平提高</w:t>
            </w:r>
          </w:p>
        </w:tc>
        <w:tc>
          <w:tcPr>
            <w:tcW w:w="1219" w:type="dxa"/>
            <w:vAlign w:val="top"/>
          </w:tcPr>
          <w:p w14:paraId="58B865D1">
            <w:pPr>
              <w:pStyle w:val="7"/>
              <w:spacing w:line="263" w:lineRule="auto"/>
            </w:pPr>
          </w:p>
          <w:p w14:paraId="67582A1D">
            <w:pPr>
              <w:spacing w:before="46" w:line="219" w:lineRule="auto"/>
              <w:ind w:left="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改善居民居住环境</w:t>
            </w:r>
          </w:p>
        </w:tc>
        <w:tc>
          <w:tcPr>
            <w:tcW w:w="1808" w:type="dxa"/>
            <w:vAlign w:val="top"/>
          </w:tcPr>
          <w:p w14:paraId="6F5896B0">
            <w:pPr>
              <w:spacing w:before="130" w:line="266" w:lineRule="auto"/>
              <w:ind w:left="95" w:right="61" w:firstLine="29"/>
              <w:jc w:val="both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拆除涉水建筑59处，面积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 xml:space="preserve">  </w:t>
            </w:r>
            <w:r>
              <w:rPr>
                <w:rFonts w:ascii="宋体" w:hAnsi="宋体" w:eastAsia="宋体" w:cs="宋体"/>
                <w:sz w:val="14"/>
                <w:szCs w:val="14"/>
              </w:rPr>
              <w:t>11232平方米，达标改厕79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户。清理沿岸垃圾100吨。</w:t>
            </w:r>
          </w:p>
        </w:tc>
        <w:tc>
          <w:tcPr>
            <w:tcW w:w="829" w:type="dxa"/>
            <w:vAlign w:val="top"/>
          </w:tcPr>
          <w:p w14:paraId="168270E6">
            <w:pPr>
              <w:pStyle w:val="7"/>
              <w:spacing w:line="277" w:lineRule="auto"/>
            </w:pPr>
          </w:p>
          <w:p w14:paraId="1B1481A4">
            <w:pPr>
              <w:spacing w:before="45"/>
              <w:ind w:left="3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5</w:t>
            </w:r>
          </w:p>
        </w:tc>
        <w:tc>
          <w:tcPr>
            <w:tcW w:w="839" w:type="dxa"/>
            <w:vAlign w:val="top"/>
          </w:tcPr>
          <w:p w14:paraId="7DE94E60">
            <w:pPr>
              <w:pStyle w:val="7"/>
              <w:spacing w:line="277" w:lineRule="auto"/>
            </w:pPr>
          </w:p>
          <w:p w14:paraId="62A6E642">
            <w:pPr>
              <w:spacing w:before="45" w:line="239" w:lineRule="auto"/>
              <w:ind w:left="27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5.00</w:t>
            </w:r>
          </w:p>
        </w:tc>
        <w:tc>
          <w:tcPr>
            <w:tcW w:w="824" w:type="dxa"/>
            <w:vAlign w:val="top"/>
          </w:tcPr>
          <w:p w14:paraId="6349F50F">
            <w:pPr>
              <w:pStyle w:val="7"/>
            </w:pPr>
          </w:p>
        </w:tc>
      </w:tr>
      <w:tr w14:paraId="5465A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 w14:paraId="34CA74CD">
            <w:pPr>
              <w:pStyle w:val="7"/>
            </w:pPr>
          </w:p>
        </w:tc>
        <w:tc>
          <w:tcPr>
            <w:tcW w:w="819" w:type="dxa"/>
            <w:vMerge w:val="continue"/>
            <w:tcBorders>
              <w:top w:val="nil"/>
              <w:bottom w:val="nil"/>
            </w:tcBorders>
            <w:vAlign w:val="top"/>
          </w:tcPr>
          <w:p w14:paraId="4552F929">
            <w:pPr>
              <w:pStyle w:val="7"/>
            </w:pPr>
          </w:p>
        </w:tc>
        <w:tc>
          <w:tcPr>
            <w:tcW w:w="819" w:type="dxa"/>
            <w:vAlign w:val="top"/>
          </w:tcPr>
          <w:p w14:paraId="372688CE">
            <w:pPr>
              <w:spacing w:before="208" w:line="220" w:lineRule="auto"/>
              <w:ind w:left="5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生态效益指</w:t>
            </w:r>
          </w:p>
          <w:p w14:paraId="675EEF0E">
            <w:pPr>
              <w:spacing w:before="43" w:line="220" w:lineRule="auto"/>
              <w:ind w:left="33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标</w:t>
            </w:r>
          </w:p>
        </w:tc>
        <w:tc>
          <w:tcPr>
            <w:tcW w:w="1278" w:type="dxa"/>
            <w:vAlign w:val="top"/>
          </w:tcPr>
          <w:p w14:paraId="43D8A58C">
            <w:pPr>
              <w:pStyle w:val="7"/>
              <w:spacing w:line="261" w:lineRule="auto"/>
            </w:pPr>
          </w:p>
          <w:p w14:paraId="07F7BBEC">
            <w:pPr>
              <w:spacing w:before="45" w:line="220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环境质量提升</w:t>
            </w:r>
          </w:p>
        </w:tc>
        <w:tc>
          <w:tcPr>
            <w:tcW w:w="1219" w:type="dxa"/>
            <w:vAlign w:val="top"/>
          </w:tcPr>
          <w:p w14:paraId="3B7B5E38">
            <w:pPr>
              <w:pStyle w:val="7"/>
              <w:spacing w:line="261" w:lineRule="auto"/>
            </w:pPr>
          </w:p>
          <w:p w14:paraId="109CE03E">
            <w:pPr>
              <w:spacing w:before="45" w:line="220" w:lineRule="auto"/>
              <w:ind w:left="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建筑垃圾全面清理</w:t>
            </w:r>
          </w:p>
        </w:tc>
        <w:tc>
          <w:tcPr>
            <w:tcW w:w="1808" w:type="dxa"/>
            <w:vAlign w:val="top"/>
          </w:tcPr>
          <w:p w14:paraId="15BEC3B7">
            <w:pPr>
              <w:spacing w:before="227" w:line="267" w:lineRule="auto"/>
              <w:ind w:left="824" w:right="97" w:hanging="7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清理沿岸垃圾50车、100余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z w:val="14"/>
                <w:szCs w:val="14"/>
              </w:rPr>
              <w:t>吨</w:t>
            </w:r>
          </w:p>
        </w:tc>
        <w:tc>
          <w:tcPr>
            <w:tcW w:w="829" w:type="dxa"/>
            <w:vAlign w:val="top"/>
          </w:tcPr>
          <w:p w14:paraId="611CE85E">
            <w:pPr>
              <w:pStyle w:val="7"/>
              <w:spacing w:line="274" w:lineRule="auto"/>
            </w:pPr>
          </w:p>
          <w:p w14:paraId="539ED9B5">
            <w:pPr>
              <w:spacing w:before="45"/>
              <w:ind w:left="3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5</w:t>
            </w:r>
          </w:p>
        </w:tc>
        <w:tc>
          <w:tcPr>
            <w:tcW w:w="839" w:type="dxa"/>
            <w:vAlign w:val="top"/>
          </w:tcPr>
          <w:p w14:paraId="357D4025">
            <w:pPr>
              <w:pStyle w:val="7"/>
              <w:spacing w:line="274" w:lineRule="auto"/>
            </w:pPr>
          </w:p>
          <w:p w14:paraId="36CD042E">
            <w:pPr>
              <w:spacing w:before="46" w:line="239" w:lineRule="auto"/>
              <w:ind w:left="27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5.00</w:t>
            </w:r>
          </w:p>
        </w:tc>
        <w:tc>
          <w:tcPr>
            <w:tcW w:w="824" w:type="dxa"/>
            <w:vAlign w:val="top"/>
          </w:tcPr>
          <w:p w14:paraId="3F3EF6B0">
            <w:pPr>
              <w:pStyle w:val="7"/>
            </w:pPr>
          </w:p>
        </w:tc>
      </w:tr>
      <w:tr w14:paraId="53425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 w14:paraId="1BFE429D">
            <w:pPr>
              <w:pStyle w:val="7"/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628E1517">
            <w:pPr>
              <w:pStyle w:val="7"/>
            </w:pPr>
          </w:p>
        </w:tc>
        <w:tc>
          <w:tcPr>
            <w:tcW w:w="819" w:type="dxa"/>
            <w:vAlign w:val="top"/>
          </w:tcPr>
          <w:p w14:paraId="1D92B5A2">
            <w:pPr>
              <w:spacing w:before="228" w:line="219" w:lineRule="auto"/>
              <w:ind w:left="5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可持续影响</w:t>
            </w:r>
          </w:p>
          <w:p w14:paraId="6AB1E7BF">
            <w:pPr>
              <w:spacing w:before="34" w:line="220" w:lineRule="auto"/>
              <w:ind w:left="2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指标</w:t>
            </w:r>
          </w:p>
        </w:tc>
        <w:tc>
          <w:tcPr>
            <w:tcW w:w="1278" w:type="dxa"/>
            <w:vAlign w:val="top"/>
          </w:tcPr>
          <w:p w14:paraId="4DF53FD6">
            <w:pPr>
              <w:spacing w:before="218" w:line="219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改善居民居住环境</w:t>
            </w:r>
          </w:p>
          <w:p w14:paraId="1ABE8C68">
            <w:pPr>
              <w:spacing w:before="44" w:line="219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、提高居民幸福感</w:t>
            </w:r>
          </w:p>
        </w:tc>
        <w:tc>
          <w:tcPr>
            <w:tcW w:w="1219" w:type="dxa"/>
            <w:vAlign w:val="top"/>
          </w:tcPr>
          <w:p w14:paraId="2A9D9211">
            <w:pPr>
              <w:spacing w:before="218" w:line="219" w:lineRule="auto"/>
              <w:ind w:left="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坚持南北港河流域</w:t>
            </w:r>
          </w:p>
          <w:p w14:paraId="692E7748">
            <w:pPr>
              <w:spacing w:before="34" w:line="220" w:lineRule="auto"/>
              <w:ind w:left="3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环境治理</w:t>
            </w:r>
          </w:p>
        </w:tc>
        <w:tc>
          <w:tcPr>
            <w:tcW w:w="1808" w:type="dxa"/>
            <w:vAlign w:val="top"/>
          </w:tcPr>
          <w:p w14:paraId="7FAAB5AF">
            <w:pPr>
              <w:spacing w:before="128" w:line="219" w:lineRule="auto"/>
              <w:ind w:left="5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持续进行南北港流域环境治</w:t>
            </w:r>
          </w:p>
          <w:p w14:paraId="26A4B79D">
            <w:pPr>
              <w:spacing w:before="32" w:line="219" w:lineRule="auto"/>
              <w:ind w:left="5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理、治理范围达到辖区涉南</w:t>
            </w:r>
          </w:p>
          <w:p w14:paraId="0A8A426F">
            <w:pPr>
              <w:spacing w:before="25" w:line="220" w:lineRule="auto"/>
              <w:ind w:left="4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港河流域100%</w:t>
            </w:r>
          </w:p>
        </w:tc>
        <w:tc>
          <w:tcPr>
            <w:tcW w:w="829" w:type="dxa"/>
            <w:vAlign w:val="top"/>
          </w:tcPr>
          <w:p w14:paraId="579DAD63">
            <w:pPr>
              <w:pStyle w:val="7"/>
              <w:spacing w:line="275" w:lineRule="auto"/>
            </w:pPr>
          </w:p>
          <w:p w14:paraId="61F7525F">
            <w:pPr>
              <w:spacing w:before="45"/>
              <w:ind w:left="3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5</w:t>
            </w:r>
          </w:p>
        </w:tc>
        <w:tc>
          <w:tcPr>
            <w:tcW w:w="839" w:type="dxa"/>
            <w:vAlign w:val="top"/>
          </w:tcPr>
          <w:p w14:paraId="2A833D25">
            <w:pPr>
              <w:pStyle w:val="7"/>
              <w:spacing w:line="275" w:lineRule="auto"/>
            </w:pPr>
          </w:p>
          <w:p w14:paraId="4CF52E67">
            <w:pPr>
              <w:spacing w:before="46" w:line="239" w:lineRule="auto"/>
              <w:ind w:left="27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5.00</w:t>
            </w:r>
          </w:p>
        </w:tc>
        <w:tc>
          <w:tcPr>
            <w:tcW w:w="824" w:type="dxa"/>
            <w:vAlign w:val="top"/>
          </w:tcPr>
          <w:p w14:paraId="4E3F7A33">
            <w:pPr>
              <w:pStyle w:val="7"/>
            </w:pPr>
          </w:p>
        </w:tc>
      </w:tr>
      <w:tr w14:paraId="512C9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 w14:paraId="2214934C">
            <w:pPr>
              <w:pStyle w:val="7"/>
            </w:pPr>
          </w:p>
        </w:tc>
        <w:tc>
          <w:tcPr>
            <w:tcW w:w="819" w:type="dxa"/>
            <w:vAlign w:val="top"/>
          </w:tcPr>
          <w:p w14:paraId="0689E624">
            <w:pPr>
              <w:pStyle w:val="7"/>
              <w:spacing w:line="273" w:lineRule="auto"/>
            </w:pPr>
          </w:p>
          <w:p w14:paraId="0533438E">
            <w:pPr>
              <w:spacing w:before="46" w:line="219" w:lineRule="auto"/>
              <w:ind w:left="5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满意度指标</w:t>
            </w:r>
          </w:p>
        </w:tc>
        <w:tc>
          <w:tcPr>
            <w:tcW w:w="819" w:type="dxa"/>
            <w:vAlign w:val="top"/>
          </w:tcPr>
          <w:p w14:paraId="3BC2C36D">
            <w:pPr>
              <w:spacing w:before="230" w:line="280" w:lineRule="auto"/>
              <w:ind w:left="121" w:right="62" w:hanging="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服务对象满</w:t>
            </w: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意度指标</w:t>
            </w:r>
          </w:p>
        </w:tc>
        <w:tc>
          <w:tcPr>
            <w:tcW w:w="1278" w:type="dxa"/>
            <w:vAlign w:val="top"/>
          </w:tcPr>
          <w:p w14:paraId="161ACB73">
            <w:pPr>
              <w:pStyle w:val="7"/>
              <w:spacing w:line="273" w:lineRule="auto"/>
            </w:pPr>
          </w:p>
          <w:p w14:paraId="2BCC11DC">
            <w:pPr>
              <w:spacing w:before="46" w:line="219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居民满意度</w:t>
            </w:r>
          </w:p>
        </w:tc>
        <w:tc>
          <w:tcPr>
            <w:tcW w:w="1219" w:type="dxa"/>
            <w:vAlign w:val="top"/>
          </w:tcPr>
          <w:p w14:paraId="1E4055A2">
            <w:pPr>
              <w:pStyle w:val="7"/>
              <w:spacing w:line="287" w:lineRule="auto"/>
            </w:pPr>
          </w:p>
          <w:p w14:paraId="13BB01B7">
            <w:pPr>
              <w:spacing w:before="45" w:line="237" w:lineRule="auto"/>
              <w:ind w:left="4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≥96%</w:t>
            </w:r>
          </w:p>
        </w:tc>
        <w:tc>
          <w:tcPr>
            <w:tcW w:w="1808" w:type="dxa"/>
            <w:vAlign w:val="top"/>
          </w:tcPr>
          <w:p w14:paraId="58332E7B">
            <w:pPr>
              <w:pStyle w:val="7"/>
              <w:spacing w:line="287" w:lineRule="auto"/>
            </w:pPr>
          </w:p>
          <w:p w14:paraId="65C39A25">
            <w:pPr>
              <w:spacing w:before="45"/>
              <w:ind w:left="79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94%</w:t>
            </w:r>
          </w:p>
        </w:tc>
        <w:tc>
          <w:tcPr>
            <w:tcW w:w="829" w:type="dxa"/>
            <w:vAlign w:val="top"/>
          </w:tcPr>
          <w:p w14:paraId="268AEA63">
            <w:pPr>
              <w:pStyle w:val="7"/>
              <w:spacing w:line="287" w:lineRule="auto"/>
            </w:pPr>
          </w:p>
          <w:p w14:paraId="5B8AC870">
            <w:pPr>
              <w:spacing w:before="45"/>
              <w:ind w:left="3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5</w:t>
            </w:r>
          </w:p>
        </w:tc>
        <w:tc>
          <w:tcPr>
            <w:tcW w:w="839" w:type="dxa"/>
            <w:vAlign w:val="top"/>
          </w:tcPr>
          <w:p w14:paraId="3039DF0F">
            <w:pPr>
              <w:pStyle w:val="7"/>
              <w:spacing w:line="287" w:lineRule="auto"/>
            </w:pPr>
          </w:p>
          <w:p w14:paraId="3046C310">
            <w:pPr>
              <w:spacing w:before="45" w:line="239" w:lineRule="auto"/>
              <w:ind w:left="27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3.00</w:t>
            </w:r>
          </w:p>
        </w:tc>
        <w:tc>
          <w:tcPr>
            <w:tcW w:w="824" w:type="dxa"/>
            <w:vAlign w:val="top"/>
          </w:tcPr>
          <w:p w14:paraId="6CC16E65">
            <w:pPr>
              <w:pStyle w:val="7"/>
            </w:pPr>
          </w:p>
        </w:tc>
      </w:tr>
      <w:tr w14:paraId="2B336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 w14:paraId="72C5E5D5">
            <w:pPr>
              <w:pStyle w:val="7"/>
            </w:pP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22A2192D">
            <w:pPr>
              <w:pStyle w:val="7"/>
              <w:spacing w:line="250" w:lineRule="auto"/>
            </w:pPr>
          </w:p>
          <w:p w14:paraId="52E96BE8">
            <w:pPr>
              <w:pStyle w:val="7"/>
              <w:spacing w:line="250" w:lineRule="auto"/>
            </w:pPr>
          </w:p>
          <w:p w14:paraId="347E8E42">
            <w:pPr>
              <w:pStyle w:val="7"/>
              <w:spacing w:line="251" w:lineRule="auto"/>
            </w:pPr>
          </w:p>
          <w:p w14:paraId="32D8C494">
            <w:pPr>
              <w:spacing w:before="46" w:line="219" w:lineRule="auto"/>
              <w:ind w:left="1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成本指标</w:t>
            </w:r>
          </w:p>
        </w:tc>
        <w:tc>
          <w:tcPr>
            <w:tcW w:w="819" w:type="dxa"/>
            <w:vAlign w:val="top"/>
          </w:tcPr>
          <w:p w14:paraId="46361DFC">
            <w:pPr>
              <w:spacing w:before="222" w:line="219" w:lineRule="auto"/>
              <w:ind w:left="5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经济成本指</w:t>
            </w:r>
          </w:p>
          <w:p w14:paraId="64F3243D">
            <w:pPr>
              <w:spacing w:before="35" w:line="220" w:lineRule="auto"/>
              <w:ind w:left="33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标</w:t>
            </w:r>
          </w:p>
        </w:tc>
        <w:tc>
          <w:tcPr>
            <w:tcW w:w="1278" w:type="dxa"/>
            <w:vAlign w:val="top"/>
          </w:tcPr>
          <w:p w14:paraId="356F442A">
            <w:pPr>
              <w:pStyle w:val="7"/>
              <w:spacing w:line="266" w:lineRule="auto"/>
            </w:pPr>
          </w:p>
          <w:p w14:paraId="657298B5">
            <w:pPr>
              <w:spacing w:before="45" w:line="220" w:lineRule="auto"/>
              <w:ind w:left="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整治经费投入</w:t>
            </w:r>
          </w:p>
        </w:tc>
        <w:tc>
          <w:tcPr>
            <w:tcW w:w="1219" w:type="dxa"/>
            <w:vAlign w:val="top"/>
          </w:tcPr>
          <w:p w14:paraId="40D148E9">
            <w:pPr>
              <w:pStyle w:val="7"/>
              <w:spacing w:line="266" w:lineRule="auto"/>
            </w:pPr>
          </w:p>
          <w:p w14:paraId="628D7D69">
            <w:pPr>
              <w:spacing w:before="45" w:line="220" w:lineRule="auto"/>
              <w:ind w:left="3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≥1400万</w:t>
            </w:r>
          </w:p>
        </w:tc>
        <w:tc>
          <w:tcPr>
            <w:tcW w:w="1808" w:type="dxa"/>
            <w:vAlign w:val="top"/>
          </w:tcPr>
          <w:p w14:paraId="18A82EDD">
            <w:pPr>
              <w:pStyle w:val="7"/>
              <w:spacing w:line="266" w:lineRule="auto"/>
            </w:pPr>
          </w:p>
          <w:p w14:paraId="102A1F26">
            <w:pPr>
              <w:spacing w:before="45" w:line="220" w:lineRule="auto"/>
              <w:ind w:left="58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1439.52万</w:t>
            </w:r>
          </w:p>
        </w:tc>
        <w:tc>
          <w:tcPr>
            <w:tcW w:w="829" w:type="dxa"/>
            <w:vAlign w:val="top"/>
          </w:tcPr>
          <w:p w14:paraId="55911CA7">
            <w:pPr>
              <w:pStyle w:val="7"/>
              <w:spacing w:line="279" w:lineRule="auto"/>
            </w:pPr>
          </w:p>
          <w:p w14:paraId="1075B402">
            <w:pPr>
              <w:spacing w:before="45"/>
              <w:ind w:left="3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5</w:t>
            </w:r>
          </w:p>
        </w:tc>
        <w:tc>
          <w:tcPr>
            <w:tcW w:w="839" w:type="dxa"/>
            <w:vAlign w:val="top"/>
          </w:tcPr>
          <w:p w14:paraId="0432A903">
            <w:pPr>
              <w:pStyle w:val="7"/>
              <w:spacing w:line="279" w:lineRule="auto"/>
            </w:pPr>
          </w:p>
          <w:p w14:paraId="0E54A755">
            <w:pPr>
              <w:spacing w:before="45" w:line="239" w:lineRule="auto"/>
              <w:ind w:left="27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5.00</w:t>
            </w:r>
          </w:p>
        </w:tc>
        <w:tc>
          <w:tcPr>
            <w:tcW w:w="824" w:type="dxa"/>
            <w:vAlign w:val="top"/>
          </w:tcPr>
          <w:p w14:paraId="12BD1C70">
            <w:pPr>
              <w:pStyle w:val="7"/>
            </w:pPr>
          </w:p>
        </w:tc>
      </w:tr>
      <w:tr w14:paraId="331C7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 w14:paraId="0D2535D7">
            <w:pPr>
              <w:pStyle w:val="7"/>
            </w:pPr>
          </w:p>
        </w:tc>
        <w:tc>
          <w:tcPr>
            <w:tcW w:w="819" w:type="dxa"/>
            <w:vMerge w:val="continue"/>
            <w:tcBorders>
              <w:top w:val="nil"/>
              <w:bottom w:val="nil"/>
            </w:tcBorders>
            <w:vAlign w:val="top"/>
          </w:tcPr>
          <w:p w14:paraId="462F3F87">
            <w:pPr>
              <w:pStyle w:val="7"/>
            </w:pPr>
          </w:p>
        </w:tc>
        <w:tc>
          <w:tcPr>
            <w:tcW w:w="819" w:type="dxa"/>
            <w:vAlign w:val="top"/>
          </w:tcPr>
          <w:p w14:paraId="64B0855B">
            <w:pPr>
              <w:spacing w:before="72" w:line="219" w:lineRule="auto"/>
              <w:ind w:left="5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社会成本指</w:t>
            </w:r>
          </w:p>
          <w:p w14:paraId="36624509">
            <w:pPr>
              <w:spacing w:before="55" w:line="220" w:lineRule="auto"/>
              <w:ind w:left="33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标</w:t>
            </w:r>
          </w:p>
        </w:tc>
        <w:tc>
          <w:tcPr>
            <w:tcW w:w="1278" w:type="dxa"/>
            <w:vAlign w:val="top"/>
          </w:tcPr>
          <w:p w14:paraId="722EE073">
            <w:pPr>
              <w:pStyle w:val="7"/>
            </w:pPr>
          </w:p>
        </w:tc>
        <w:tc>
          <w:tcPr>
            <w:tcW w:w="1219" w:type="dxa"/>
            <w:vAlign w:val="top"/>
          </w:tcPr>
          <w:p w14:paraId="480211CC">
            <w:pPr>
              <w:pStyle w:val="7"/>
            </w:pPr>
          </w:p>
        </w:tc>
        <w:tc>
          <w:tcPr>
            <w:tcW w:w="1808" w:type="dxa"/>
            <w:vAlign w:val="top"/>
          </w:tcPr>
          <w:p w14:paraId="1E2D9606">
            <w:pPr>
              <w:pStyle w:val="7"/>
            </w:pPr>
          </w:p>
        </w:tc>
        <w:tc>
          <w:tcPr>
            <w:tcW w:w="829" w:type="dxa"/>
            <w:vAlign w:val="top"/>
          </w:tcPr>
          <w:p w14:paraId="2E27A12F">
            <w:pPr>
              <w:pStyle w:val="7"/>
            </w:pPr>
          </w:p>
        </w:tc>
        <w:tc>
          <w:tcPr>
            <w:tcW w:w="839" w:type="dxa"/>
            <w:vAlign w:val="top"/>
          </w:tcPr>
          <w:p w14:paraId="69157480">
            <w:pPr>
              <w:pStyle w:val="7"/>
            </w:pPr>
          </w:p>
        </w:tc>
        <w:tc>
          <w:tcPr>
            <w:tcW w:w="824" w:type="dxa"/>
            <w:vAlign w:val="top"/>
          </w:tcPr>
          <w:p w14:paraId="3111EF4E">
            <w:pPr>
              <w:pStyle w:val="7"/>
            </w:pPr>
          </w:p>
        </w:tc>
      </w:tr>
      <w:tr w14:paraId="24CCA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94" w:type="dxa"/>
            <w:vMerge w:val="continue"/>
            <w:tcBorders>
              <w:top w:val="nil"/>
            </w:tcBorders>
            <w:vAlign w:val="top"/>
          </w:tcPr>
          <w:p w14:paraId="30E441AD">
            <w:pPr>
              <w:pStyle w:val="7"/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2E3F985E">
            <w:pPr>
              <w:pStyle w:val="7"/>
            </w:pPr>
          </w:p>
        </w:tc>
        <w:tc>
          <w:tcPr>
            <w:tcW w:w="819" w:type="dxa"/>
            <w:vAlign w:val="top"/>
          </w:tcPr>
          <w:p w14:paraId="12909CB3">
            <w:pPr>
              <w:spacing w:before="75" w:line="220" w:lineRule="auto"/>
              <w:ind w:left="5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生态环境成</w:t>
            </w:r>
          </w:p>
          <w:p w14:paraId="045310A1">
            <w:pPr>
              <w:spacing w:before="41" w:line="219" w:lineRule="auto"/>
              <w:ind w:left="1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本指标</w:t>
            </w:r>
          </w:p>
        </w:tc>
        <w:tc>
          <w:tcPr>
            <w:tcW w:w="1278" w:type="dxa"/>
            <w:vAlign w:val="top"/>
          </w:tcPr>
          <w:p w14:paraId="1CE0A083">
            <w:pPr>
              <w:pStyle w:val="7"/>
            </w:pPr>
          </w:p>
        </w:tc>
        <w:tc>
          <w:tcPr>
            <w:tcW w:w="1219" w:type="dxa"/>
            <w:vAlign w:val="top"/>
          </w:tcPr>
          <w:p w14:paraId="6C972C76">
            <w:pPr>
              <w:pStyle w:val="7"/>
            </w:pPr>
          </w:p>
        </w:tc>
        <w:tc>
          <w:tcPr>
            <w:tcW w:w="1808" w:type="dxa"/>
            <w:vAlign w:val="top"/>
          </w:tcPr>
          <w:p w14:paraId="33126AC1">
            <w:pPr>
              <w:pStyle w:val="7"/>
            </w:pPr>
          </w:p>
        </w:tc>
        <w:tc>
          <w:tcPr>
            <w:tcW w:w="829" w:type="dxa"/>
            <w:vAlign w:val="top"/>
          </w:tcPr>
          <w:p w14:paraId="42EF6D8C">
            <w:pPr>
              <w:pStyle w:val="7"/>
            </w:pPr>
          </w:p>
        </w:tc>
        <w:tc>
          <w:tcPr>
            <w:tcW w:w="839" w:type="dxa"/>
            <w:vAlign w:val="top"/>
          </w:tcPr>
          <w:p w14:paraId="15AA9823">
            <w:pPr>
              <w:pStyle w:val="7"/>
            </w:pPr>
          </w:p>
        </w:tc>
        <w:tc>
          <w:tcPr>
            <w:tcW w:w="824" w:type="dxa"/>
            <w:vAlign w:val="top"/>
          </w:tcPr>
          <w:p w14:paraId="49BF336B">
            <w:pPr>
              <w:pStyle w:val="7"/>
            </w:pPr>
          </w:p>
        </w:tc>
      </w:tr>
      <w:tr w14:paraId="7CBDF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7137" w:type="dxa"/>
            <w:gridSpan w:val="6"/>
            <w:vAlign w:val="top"/>
          </w:tcPr>
          <w:p w14:paraId="29227477">
            <w:pPr>
              <w:spacing w:before="56" w:line="220" w:lineRule="auto"/>
              <w:ind w:left="34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总分</w:t>
            </w:r>
          </w:p>
        </w:tc>
        <w:tc>
          <w:tcPr>
            <w:tcW w:w="829" w:type="dxa"/>
            <w:vAlign w:val="top"/>
          </w:tcPr>
          <w:p w14:paraId="5D86EF96">
            <w:pPr>
              <w:spacing w:before="69" w:line="205" w:lineRule="auto"/>
              <w:ind w:left="30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100</w:t>
            </w:r>
          </w:p>
        </w:tc>
        <w:tc>
          <w:tcPr>
            <w:tcW w:w="839" w:type="dxa"/>
            <w:vAlign w:val="top"/>
          </w:tcPr>
          <w:p w14:paraId="461575C9">
            <w:pPr>
              <w:spacing w:before="69" w:line="205" w:lineRule="auto"/>
              <w:ind w:left="23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98.00</w:t>
            </w:r>
          </w:p>
        </w:tc>
        <w:tc>
          <w:tcPr>
            <w:tcW w:w="824" w:type="dxa"/>
            <w:vAlign w:val="top"/>
          </w:tcPr>
          <w:p w14:paraId="06A212A6">
            <w:pPr>
              <w:pStyle w:val="7"/>
              <w:spacing w:line="225" w:lineRule="exact"/>
              <w:rPr>
                <w:sz w:val="19"/>
              </w:rPr>
            </w:pPr>
          </w:p>
        </w:tc>
      </w:tr>
    </w:tbl>
    <w:p w14:paraId="378E070E">
      <w:pPr>
        <w:spacing w:line="217" w:lineRule="auto"/>
        <w:rPr>
          <w:sz w:val="22"/>
          <w:szCs w:val="22"/>
        </w:rPr>
      </w:pPr>
    </w:p>
    <w:p w14:paraId="0B477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6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6AB88723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 w14:paraId="09F88FB2">
      <w:pPr>
        <w:spacing w:line="250" w:lineRule="auto"/>
        <w:rPr>
          <w:rFonts w:ascii="Arial"/>
          <w:sz w:val="21"/>
        </w:rPr>
      </w:pPr>
    </w:p>
    <w:p w14:paraId="161ED9C1">
      <w:pPr>
        <w:spacing w:line="250" w:lineRule="auto"/>
        <w:rPr>
          <w:rFonts w:ascii="Arial"/>
          <w:sz w:val="21"/>
        </w:rPr>
      </w:pPr>
    </w:p>
    <w:p w14:paraId="3EDCA0EC">
      <w:pPr>
        <w:spacing w:line="250" w:lineRule="auto"/>
        <w:rPr>
          <w:rFonts w:ascii="Arial"/>
          <w:sz w:val="21"/>
        </w:rPr>
      </w:pPr>
    </w:p>
    <w:p w14:paraId="29734DB2">
      <w:pPr>
        <w:spacing w:line="250" w:lineRule="auto"/>
        <w:rPr>
          <w:rFonts w:ascii="Arial"/>
          <w:sz w:val="21"/>
        </w:rPr>
      </w:pPr>
    </w:p>
    <w:p w14:paraId="085CA478">
      <w:pPr>
        <w:spacing w:line="251" w:lineRule="auto"/>
        <w:rPr>
          <w:rFonts w:ascii="Arial"/>
          <w:sz w:val="21"/>
        </w:rPr>
      </w:pPr>
    </w:p>
    <w:p w14:paraId="58EEBAB3">
      <w:pPr>
        <w:spacing w:line="251" w:lineRule="auto"/>
        <w:rPr>
          <w:rFonts w:ascii="Arial"/>
          <w:sz w:val="21"/>
        </w:rPr>
      </w:pPr>
    </w:p>
    <w:p w14:paraId="4984291D">
      <w:pPr>
        <w:spacing w:line="251" w:lineRule="auto"/>
        <w:rPr>
          <w:rFonts w:ascii="Arial"/>
          <w:sz w:val="21"/>
        </w:rPr>
      </w:pPr>
    </w:p>
    <w:p w14:paraId="59D7CDA1">
      <w:pPr>
        <w:spacing w:before="104" w:line="222" w:lineRule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  <w:lang w:eastAsia="zh-CN"/>
        </w:rPr>
      </w:pPr>
    </w:p>
    <w:p w14:paraId="752172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  <w:t>2023年度岳阳楼区奇家岭街道办事处</w:t>
      </w:r>
    </w:p>
    <w:p w14:paraId="320C59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  <w:t>整体支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  <w:t>出绩效自评报告</w:t>
      </w:r>
    </w:p>
    <w:p w14:paraId="23E1C9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908" w:firstLineChars="200"/>
        <w:jc w:val="both"/>
        <w:textAlignment w:val="baseline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  <w:lang w:eastAsia="zh-CN"/>
        </w:rPr>
      </w:pPr>
    </w:p>
    <w:p w14:paraId="5966F1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40" w:firstLineChars="200"/>
        <w:jc w:val="both"/>
        <w:textAlignment w:val="baseline"/>
        <w:outlineLvl w:val="1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一、单位基本情况</w:t>
      </w:r>
    </w:p>
    <w:p w14:paraId="43C4C1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88" w:firstLineChars="200"/>
        <w:jc w:val="both"/>
        <w:textAlignment w:val="baseline"/>
        <w:rPr>
          <w:spacing w:val="12"/>
          <w:sz w:val="32"/>
          <w:szCs w:val="32"/>
        </w:rPr>
      </w:pPr>
      <w:r>
        <w:rPr>
          <w:spacing w:val="12"/>
          <w:sz w:val="32"/>
          <w:szCs w:val="32"/>
        </w:rPr>
        <w:t>奇家岭街道办事处原名北港街道办事处，2002年由原北港乡改制而成，2007年7月岳阳楼区区划调整后更名为奇家岭街道办事处。该办地处岳阳市城区东南郊，交通要道学院路贯穿南北，辖区北部被南湖环抱，东与经济开发区康王乡毗邻，西南与该区郭镇乡接壤，版图面积16.79平方公里。</w:t>
      </w:r>
    </w:p>
    <w:p w14:paraId="02953D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88" w:firstLineChars="200"/>
        <w:jc w:val="both"/>
        <w:textAlignment w:val="baseline"/>
        <w:rPr>
          <w:rFonts w:hint="eastAsia"/>
          <w:spacing w:val="12"/>
          <w:sz w:val="32"/>
          <w:szCs w:val="32"/>
          <w:lang w:eastAsia="zh-CN"/>
        </w:rPr>
      </w:pPr>
      <w:r>
        <w:rPr>
          <w:spacing w:val="12"/>
          <w:sz w:val="32"/>
          <w:szCs w:val="32"/>
        </w:rPr>
        <w:t>本部门现有人数132人，其中：在职编制81人；离退休51人。本部门内设：党政办公室、党建办公室、经济发展办公室、社会事务办公室、应急管理办公室、综治信访办公室6个股室。下设：社会事业综合服务中心、产业项目综合服务中心、公共服务和网格化中心、环境卫生服务中心、综合行政执法大队、退役军人服务站6个事业单位。街道下辖5个社区(村):学院路社区、奇家社区、奇西社区、蔡家社区、仓田村。</w:t>
      </w:r>
    </w:p>
    <w:p w14:paraId="637512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40" w:firstLineChars="200"/>
        <w:jc w:val="both"/>
        <w:textAlignment w:val="baseline"/>
        <w:outlineLvl w:val="1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二、一般公共预算支出情况</w:t>
      </w:r>
    </w:p>
    <w:p w14:paraId="430BC0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19" w:firstLineChars="200"/>
        <w:jc w:val="both"/>
        <w:textAlignment w:val="baseline"/>
        <w:rPr>
          <w:rFonts w:ascii="楷体" w:hAnsi="楷体" w:eastAsia="楷体" w:cs="楷体"/>
          <w:b/>
          <w:bCs/>
          <w:spacing w:val="-6"/>
          <w:sz w:val="32"/>
          <w:szCs w:val="32"/>
        </w:rPr>
      </w:pPr>
      <w:r>
        <w:rPr>
          <w:rFonts w:ascii="楷体" w:hAnsi="楷体" w:eastAsia="楷体" w:cs="楷体"/>
          <w:b/>
          <w:bCs/>
          <w:spacing w:val="-6"/>
          <w:sz w:val="32"/>
          <w:szCs w:val="32"/>
        </w:rPr>
        <w:t>(一)基本支出情况</w:t>
      </w:r>
    </w:p>
    <w:p w14:paraId="2CA035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88" w:firstLineChars="200"/>
        <w:jc w:val="both"/>
        <w:textAlignment w:val="baseline"/>
        <w:rPr>
          <w:spacing w:val="12"/>
          <w:sz w:val="32"/>
          <w:szCs w:val="32"/>
        </w:rPr>
      </w:pPr>
      <w:r>
        <w:rPr>
          <w:spacing w:val="12"/>
          <w:sz w:val="32"/>
          <w:szCs w:val="32"/>
        </w:rPr>
        <w:t>奇家岭办事处2023年一般公共预算整体支出4631.05万元。按收入性质分，其中：一般公共预算收入4253.75万元，其他资金收入377.3万元。按支出性质分，其中：基本支出4597.83万元，项目支出33.22万元。</w:t>
      </w:r>
    </w:p>
    <w:p w14:paraId="7900DB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39" w:firstLineChars="200"/>
        <w:jc w:val="both"/>
        <w:textAlignment w:val="baseline"/>
        <w:outlineLvl w:val="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"/>
          <w:sz w:val="32"/>
          <w:szCs w:val="32"/>
        </w:rPr>
        <w:t>(二)项目支出情况</w:t>
      </w:r>
    </w:p>
    <w:p w14:paraId="07D07E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88" w:firstLineChars="200"/>
        <w:jc w:val="both"/>
        <w:textAlignment w:val="baseline"/>
        <w:rPr>
          <w:spacing w:val="12"/>
          <w:sz w:val="32"/>
          <w:szCs w:val="32"/>
        </w:rPr>
      </w:pPr>
      <w:r>
        <w:rPr>
          <w:spacing w:val="12"/>
          <w:sz w:val="32"/>
          <w:szCs w:val="32"/>
        </w:rPr>
        <w:t>项目资金拨入情况分析2023年岳阳楼区奇家岭街道办事处项目资金到位率100%。</w:t>
      </w:r>
    </w:p>
    <w:p w14:paraId="3BAA59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88" w:firstLineChars="200"/>
        <w:jc w:val="both"/>
        <w:textAlignment w:val="baseline"/>
        <w:rPr>
          <w:spacing w:val="12"/>
          <w:sz w:val="32"/>
          <w:szCs w:val="32"/>
        </w:rPr>
      </w:pPr>
      <w:r>
        <w:rPr>
          <w:spacing w:val="12"/>
          <w:sz w:val="32"/>
          <w:szCs w:val="32"/>
        </w:rPr>
        <w:t>项目资金使用情况分析2023年度项目支出33.22万元，其中超30万元的项目支出共计0.00万元，占总项目支出0.00%。</w:t>
      </w:r>
    </w:p>
    <w:p w14:paraId="76997C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40" w:firstLineChars="200"/>
        <w:jc w:val="both"/>
        <w:textAlignment w:val="baseline"/>
        <w:outlineLvl w:val="1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三、政府性基金预算支出情况</w:t>
      </w:r>
    </w:p>
    <w:p w14:paraId="78D8EC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88" w:firstLineChars="200"/>
        <w:jc w:val="both"/>
        <w:textAlignment w:val="baseline"/>
        <w:rPr>
          <w:spacing w:val="12"/>
          <w:sz w:val="32"/>
          <w:szCs w:val="32"/>
        </w:rPr>
      </w:pPr>
      <w:r>
        <w:rPr>
          <w:spacing w:val="12"/>
          <w:sz w:val="32"/>
          <w:szCs w:val="32"/>
        </w:rPr>
        <w:t>本单位无政府性基金预算支出。</w:t>
      </w:r>
    </w:p>
    <w:p w14:paraId="01CD26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40" w:firstLineChars="200"/>
        <w:jc w:val="both"/>
        <w:textAlignment w:val="baseline"/>
        <w:outlineLvl w:val="1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四、国有资本经营预算支出情况</w:t>
      </w:r>
    </w:p>
    <w:p w14:paraId="1B1800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88" w:firstLineChars="200"/>
        <w:jc w:val="both"/>
        <w:textAlignment w:val="baseline"/>
        <w:rPr>
          <w:spacing w:val="12"/>
          <w:sz w:val="32"/>
          <w:szCs w:val="32"/>
        </w:rPr>
      </w:pPr>
      <w:r>
        <w:rPr>
          <w:spacing w:val="12"/>
          <w:sz w:val="32"/>
          <w:szCs w:val="32"/>
        </w:rPr>
        <w:t>本单位无国有资本经营预算支出。</w:t>
      </w:r>
    </w:p>
    <w:p w14:paraId="19C217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40" w:firstLineChars="200"/>
        <w:jc w:val="both"/>
        <w:textAlignment w:val="baseline"/>
        <w:outlineLvl w:val="1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五、社会保险基金预算支出情况</w:t>
      </w:r>
    </w:p>
    <w:p w14:paraId="03F7BE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88" w:firstLineChars="200"/>
        <w:jc w:val="both"/>
        <w:textAlignment w:val="baseline"/>
        <w:rPr>
          <w:spacing w:val="12"/>
          <w:sz w:val="32"/>
          <w:szCs w:val="32"/>
        </w:rPr>
      </w:pPr>
      <w:r>
        <w:rPr>
          <w:spacing w:val="12"/>
          <w:sz w:val="32"/>
          <w:szCs w:val="32"/>
        </w:rPr>
        <w:t>本单位无社会保险基金预算支出。</w:t>
      </w:r>
    </w:p>
    <w:p w14:paraId="554B32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40" w:firstLineChars="200"/>
        <w:jc w:val="both"/>
        <w:textAlignment w:val="baseline"/>
        <w:outlineLvl w:val="1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六、部门整体支出绩效情况</w:t>
      </w:r>
    </w:p>
    <w:p w14:paraId="7ACCDE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88" w:firstLineChars="200"/>
        <w:jc w:val="both"/>
        <w:textAlignment w:val="baseline"/>
        <w:rPr>
          <w:spacing w:val="12"/>
          <w:sz w:val="32"/>
          <w:szCs w:val="32"/>
        </w:rPr>
      </w:pPr>
      <w:r>
        <w:rPr>
          <w:spacing w:val="12"/>
          <w:sz w:val="32"/>
          <w:szCs w:val="32"/>
        </w:rPr>
        <w:t>2023年，在区委、区政府的坚强领导下，奇家岭街道党工委紧紧围绕“七个岳阳”以及建设省域副中心城市的核心引领区和首善之区奋斗目标，团结带领一班人，担当作为，攻城拔寨，顺利完成了南北港河水环境综合治理攻坚，首倡的“群英断是非”工作法获评全国新时代“枫桥经验”先进典型和全国2023年全面深化改革典型案例。</w:t>
      </w:r>
    </w:p>
    <w:p w14:paraId="70492A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88" w:firstLineChars="200"/>
        <w:jc w:val="both"/>
        <w:textAlignment w:val="baseline"/>
        <w:rPr>
          <w:spacing w:val="12"/>
          <w:sz w:val="32"/>
          <w:szCs w:val="32"/>
        </w:rPr>
        <w:sectPr>
          <w:footerReference r:id="rId7" w:type="default"/>
          <w:pgSz w:w="11900" w:h="16820"/>
          <w:pgMar w:top="400" w:right="1654" w:bottom="963" w:left="1720" w:header="0" w:footer="441" w:gutter="0"/>
          <w:cols w:space="720" w:num="1"/>
        </w:sectPr>
      </w:pPr>
    </w:p>
    <w:p w14:paraId="258E17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40" w:firstLineChars="200"/>
        <w:jc w:val="both"/>
        <w:textAlignment w:val="baseline"/>
        <w:rPr>
          <w:rFonts w:hint="eastAsia" w:ascii="Arial" w:eastAsia="宋体"/>
          <w:sz w:val="32"/>
          <w:szCs w:val="32"/>
          <w:lang w:eastAsia="zh-CN"/>
        </w:rPr>
      </w:pPr>
    </w:p>
    <w:p w14:paraId="27EC5B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40" w:firstLineChars="200"/>
        <w:jc w:val="both"/>
        <w:textAlignment w:val="baseline"/>
        <w:rPr>
          <w:rFonts w:hint="eastAsia" w:ascii="Arial" w:eastAsia="宋体"/>
          <w:sz w:val="32"/>
          <w:szCs w:val="32"/>
          <w:lang w:eastAsia="zh-CN"/>
        </w:rPr>
      </w:pPr>
    </w:p>
    <w:p w14:paraId="5F2678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40" w:firstLineChars="200"/>
        <w:jc w:val="both"/>
        <w:textAlignment w:val="baseline"/>
        <w:rPr>
          <w:rFonts w:hint="eastAsia" w:ascii="Arial" w:eastAsia="宋体"/>
          <w:sz w:val="32"/>
          <w:szCs w:val="32"/>
          <w:lang w:eastAsia="zh-CN"/>
        </w:rPr>
      </w:pPr>
    </w:p>
    <w:p w14:paraId="3763DC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03" w:firstLineChars="200"/>
        <w:jc w:val="both"/>
        <w:textAlignment w:val="baseline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一、工作总结</w:t>
      </w:r>
    </w:p>
    <w:p w14:paraId="4418F9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20" w:firstLineChars="200"/>
        <w:jc w:val="both"/>
        <w:textAlignment w:val="baseline"/>
        <w:rPr>
          <w:spacing w:val="12"/>
          <w:sz w:val="32"/>
          <w:szCs w:val="32"/>
        </w:rPr>
      </w:pPr>
      <w:r>
        <w:rPr>
          <w:rFonts w:ascii="宋体" w:hAnsi="宋体" w:eastAsia="宋体" w:cs="宋体"/>
          <w:spacing w:val="-5"/>
          <w:sz w:val="32"/>
          <w:szCs w:val="32"/>
        </w:rPr>
        <w:t>1</w:t>
      </w:r>
      <w:r>
        <w:rPr>
          <w:b/>
          <w:bCs/>
          <w:spacing w:val="-5"/>
          <w:sz w:val="32"/>
          <w:szCs w:val="32"/>
        </w:rPr>
        <w:t>.</w:t>
      </w:r>
      <w:r>
        <w:rPr>
          <w:rFonts w:ascii="楷体" w:hAnsi="楷体" w:eastAsia="楷体" w:cs="楷体"/>
          <w:b/>
          <w:bCs/>
          <w:spacing w:val="-5"/>
          <w:sz w:val="32"/>
          <w:szCs w:val="32"/>
        </w:rPr>
        <w:t>坚持一往无前抓经济，发展质量实现新跃升。</w:t>
      </w:r>
      <w:r>
        <w:rPr>
          <w:spacing w:val="12"/>
          <w:sz w:val="32"/>
          <w:szCs w:val="32"/>
        </w:rPr>
        <w:t>紧紧围绕高质量发展首要任务，全力以赴抓项目、促经济、谋发展，经济社会发展势头好、潜力大、后劲足。</w:t>
      </w:r>
      <w:r>
        <w:rPr>
          <w:b/>
          <w:bCs/>
          <w:spacing w:val="-4"/>
          <w:sz w:val="32"/>
          <w:szCs w:val="32"/>
        </w:rPr>
        <w:t>项目建设提质增速。</w:t>
      </w:r>
      <w:r>
        <w:rPr>
          <w:spacing w:val="12"/>
          <w:sz w:val="32"/>
          <w:szCs w:val="32"/>
        </w:rPr>
        <w:t>全面清零仓田教育储备用地A、C地块，顺利完成许家桥渍水点整治项目、四化建南片区征拆项目，奇家社区便民服务中心已投入使用，快速推进理工东院家属区旧改项目等20个旧改配套项目拟如期竣工验收。稳步推进蔡家、仓田城乡供水一体化项目，提质修补木鱼山北路、元叶巷等道路5条，修缮村组、小区路灯219盏，达到了“路平、水畅、灯亮”的良好效果。整体规划设计石咀居民点，率先启动“四网合一”飞天线缆、消防设施改造工程，进一步完善硬件设施，为大学生科技创新城落地提供完善的硬件基础。</w:t>
      </w:r>
      <w:r>
        <w:rPr>
          <w:b/>
          <w:bCs/>
          <w:spacing w:val="-7"/>
          <w:sz w:val="32"/>
          <w:szCs w:val="32"/>
        </w:rPr>
        <w:t>财税建设稳步推进。</w:t>
      </w:r>
      <w:r>
        <w:rPr>
          <w:spacing w:val="12"/>
          <w:sz w:val="32"/>
          <w:szCs w:val="32"/>
        </w:rPr>
        <w:t>落实“七联七包”制度，实行税收监测制度，定期走访重点税源企业12家、20余次，针对税收下降较多的紫澜运输公司等企业定向开展结对帮扶行动，倾听需求，纾难解困。夯实税源管理基础，重点对接湖南理工学院在(拟)建项目，确定项目承接企业均在楼区注册、纳税，确保税源不流失，固投均入库，实现应缴尽缴。扎实推进“三资”清查，清理集体经济合同16份、重新签订合同10份，严防国有、集体资产流失。</w:t>
      </w:r>
      <w:r>
        <w:rPr>
          <w:b/>
          <w:bCs/>
          <w:spacing w:val="3"/>
          <w:sz w:val="32"/>
          <w:szCs w:val="32"/>
        </w:rPr>
        <w:t>营商环境争优</w:t>
      </w:r>
      <w:r>
        <w:rPr>
          <w:spacing w:val="-3"/>
          <w:sz w:val="32"/>
          <w:szCs w:val="32"/>
        </w:rPr>
        <w:t>跃进。</w:t>
      </w:r>
      <w:r>
        <w:rPr>
          <w:spacing w:val="12"/>
          <w:sz w:val="32"/>
          <w:szCs w:val="32"/>
        </w:rPr>
        <w:t>联合湖南理工学院召开创新创业校地共商会，共商共讨发挥区位优势，推动地方、学校、企业高质量发展；大力发展楼宇经济，详细摸底辖区内空置写字楼、工厂仓库等情况，努力盘活现有资产资源；推进寓外乡友数据库建设、湘商回归、市场主体倍增等工程，积极筹建奇家岭街道商会，会员单位达80余家。</w:t>
      </w:r>
    </w:p>
    <w:p w14:paraId="204C5E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52" w:firstLineChars="200"/>
        <w:jc w:val="both"/>
        <w:textAlignment w:val="baseline"/>
        <w:rPr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2"/>
          <w:szCs w:val="32"/>
        </w:rPr>
        <w:t>2.</w:t>
      </w:r>
      <w:r>
        <w:rPr>
          <w:rFonts w:ascii="楷体" w:hAnsi="楷体" w:eastAsia="楷体" w:cs="楷体"/>
          <w:b/>
          <w:bCs/>
          <w:spacing w:val="3"/>
          <w:sz w:val="32"/>
          <w:szCs w:val="32"/>
        </w:rPr>
        <w:t>坚持一腔热情惠民生，幸福生活绘就新画卷。</w:t>
      </w:r>
      <w:r>
        <w:rPr>
          <w:spacing w:val="12"/>
          <w:sz w:val="32"/>
          <w:szCs w:val="32"/>
        </w:rPr>
        <w:t>始终践行以人民为中心的发展思想，强化公共服务，推进乡村振兴，提升人居品质，努力让人民群众得到更多实惠。</w:t>
      </w:r>
      <w:r>
        <w:rPr>
          <w:b/>
          <w:bCs/>
          <w:spacing w:val="2"/>
          <w:sz w:val="32"/>
          <w:szCs w:val="32"/>
        </w:rPr>
        <w:t>公共服务添暖</w:t>
      </w:r>
      <w:r>
        <w:rPr>
          <w:spacing w:val="10"/>
          <w:sz w:val="32"/>
          <w:szCs w:val="32"/>
        </w:rPr>
        <w:t>色。</w:t>
      </w:r>
      <w:r>
        <w:rPr>
          <w:spacing w:val="12"/>
          <w:sz w:val="32"/>
          <w:szCs w:val="32"/>
        </w:rPr>
        <w:t>深化“党建+网格化微治理”,搭建“微网格点单平台”,累计办理公共服务823件、居民服务1911件，处理12345、市长信箱、网络舆情604条，推广注册“湘易办”便民APP16278人次。扎实做好救助、优抚、就业等民生保障工作，共动态管理低保对象701户、月保障金额39.2万元，临时救助505人、救助金额55.8万元，发放残补236人、36.5万元，居民医保全覆盖完成4.7万多人；节日慰问退役军人(含优抚)、退休干部共120人，共发放慰问金14.8万元；稳定和扩大就业，新增就业劳动力400余人，帮助就业困难群体14人，城镇登记失业率降至3.2%,不断增强人民群众的获得感、幸福感、安全感。</w:t>
      </w:r>
      <w:r>
        <w:rPr>
          <w:b/>
          <w:bCs/>
          <w:spacing w:val="6"/>
          <w:sz w:val="32"/>
          <w:szCs w:val="32"/>
        </w:rPr>
        <w:t>乡村振兴见成色</w:t>
      </w:r>
      <w:r>
        <w:rPr>
          <w:spacing w:val="12"/>
          <w:sz w:val="32"/>
          <w:szCs w:val="32"/>
        </w:rPr>
        <w:t>。加力促进脱贫人口收入持续增长，帮助55户脱贫户人均年收入从8000元增至10000元，比上年增加2000元，增长12%,脱贫基础更加稳固、成效更可持续</w:t>
      </w:r>
      <w:r>
        <w:rPr>
          <w:rFonts w:hint="eastAsia"/>
          <w:spacing w:val="12"/>
          <w:sz w:val="32"/>
          <w:szCs w:val="32"/>
          <w:lang w:eastAsia="zh-CN"/>
        </w:rPr>
        <w:t>。</w:t>
      </w:r>
      <w:r>
        <w:rPr>
          <w:spacing w:val="3"/>
          <w:sz w:val="32"/>
          <w:szCs w:val="32"/>
        </w:rPr>
        <w:t>坚决落实粮食安全责任制，扎实开展耕地“非粮化”“非</w:t>
      </w:r>
      <w:r>
        <w:rPr>
          <w:spacing w:val="2"/>
          <w:sz w:val="32"/>
          <w:szCs w:val="32"/>
        </w:rPr>
        <w:t>农化”</w:t>
      </w:r>
      <w:r>
        <w:rPr>
          <w:spacing w:val="13"/>
          <w:sz w:val="32"/>
          <w:szCs w:val="32"/>
        </w:rPr>
        <w:t>整治行动，整治占用耕地图斑6个，复耕复垦撂荒耕地62亩。</w:t>
      </w:r>
      <w:r>
        <w:rPr>
          <w:spacing w:val="12"/>
          <w:sz w:val="32"/>
          <w:szCs w:val="32"/>
        </w:rPr>
        <w:t>加大力度推动仓田美丽屋场建设，新申报乡村振兴项目3个，</w:t>
      </w:r>
      <w:r>
        <w:rPr>
          <w:spacing w:val="7"/>
          <w:sz w:val="32"/>
          <w:szCs w:val="32"/>
        </w:rPr>
        <w:t>开展技能培训7场次，以村集体经济合作社入股岳阳清明农业</w:t>
      </w:r>
      <w:r>
        <w:rPr>
          <w:spacing w:val="13"/>
          <w:sz w:val="32"/>
          <w:szCs w:val="32"/>
        </w:rPr>
        <w:t>发展有限公司，预计收入达13.5万元，全面</w:t>
      </w:r>
      <w:r>
        <w:rPr>
          <w:spacing w:val="12"/>
          <w:sz w:val="32"/>
          <w:szCs w:val="32"/>
        </w:rPr>
        <w:t>推进乡村振兴不</w:t>
      </w:r>
      <w:r>
        <w:rPr>
          <w:spacing w:val="-1"/>
          <w:sz w:val="32"/>
          <w:szCs w:val="32"/>
        </w:rPr>
        <w:t>断取得新进展，顺利通过乡村振兴市检。</w:t>
      </w:r>
      <w:r>
        <w:rPr>
          <w:b/>
          <w:bCs/>
          <w:spacing w:val="-1"/>
          <w:sz w:val="32"/>
          <w:szCs w:val="32"/>
        </w:rPr>
        <w:t>人居品质增亮色。</w:t>
      </w:r>
      <w:r>
        <w:rPr>
          <w:spacing w:val="-1"/>
          <w:sz w:val="32"/>
          <w:szCs w:val="32"/>
        </w:rPr>
        <w:t>全</w:t>
      </w:r>
      <w:r>
        <w:rPr>
          <w:spacing w:val="2"/>
          <w:sz w:val="32"/>
          <w:szCs w:val="32"/>
        </w:rPr>
        <w:t>力以赴抓好国家文明卫生城市建设工作，聚焦市容市貌、市场</w:t>
      </w:r>
      <w:r>
        <w:rPr>
          <w:spacing w:val="1"/>
          <w:sz w:val="32"/>
          <w:szCs w:val="32"/>
        </w:rPr>
        <w:t>环境、交通秩序等重要领域开展专项整治行</w:t>
      </w:r>
      <w:r>
        <w:rPr>
          <w:sz w:val="32"/>
          <w:szCs w:val="32"/>
        </w:rPr>
        <w:t>动，有效整治飞线</w:t>
      </w:r>
      <w:r>
        <w:rPr>
          <w:spacing w:val="1"/>
          <w:sz w:val="32"/>
          <w:szCs w:val="32"/>
        </w:rPr>
        <w:t>充电、地面油污、牛皮癣等顽瘴痼疾，常态化开展</w:t>
      </w:r>
      <w:r>
        <w:rPr>
          <w:sz w:val="32"/>
          <w:szCs w:val="32"/>
        </w:rPr>
        <w:t>每周环卫大</w:t>
      </w:r>
      <w:r>
        <w:rPr>
          <w:spacing w:val="13"/>
          <w:sz w:val="32"/>
          <w:szCs w:val="32"/>
        </w:rPr>
        <w:t>扫除，新增垃圾分类设施20余处、美化垃</w:t>
      </w:r>
      <w:r>
        <w:rPr>
          <w:spacing w:val="12"/>
          <w:sz w:val="32"/>
          <w:szCs w:val="32"/>
        </w:rPr>
        <w:t>圾屋60座、清理陈年垃圾、建筑垃圾3200余吨；务实推进厕所革命</w:t>
      </w:r>
      <w:r>
        <w:rPr>
          <w:spacing w:val="11"/>
          <w:sz w:val="32"/>
          <w:szCs w:val="32"/>
        </w:rPr>
        <w:t>，全覆盖开</w:t>
      </w:r>
      <w:r>
        <w:rPr>
          <w:spacing w:val="6"/>
          <w:sz w:val="32"/>
          <w:szCs w:val="32"/>
        </w:rPr>
        <w:t>展户厕问题摸排整改及“回头看”,摸排问题户厕，整改率达</w:t>
      </w:r>
      <w:r>
        <w:rPr>
          <w:spacing w:val="10"/>
          <w:sz w:val="32"/>
          <w:szCs w:val="32"/>
        </w:rPr>
        <w:t>100%,人居环境品质全面提升。</w:t>
      </w:r>
    </w:p>
    <w:p w14:paraId="60E62F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27" w:firstLineChars="200"/>
        <w:jc w:val="both"/>
        <w:textAlignment w:val="baseline"/>
        <w:rPr>
          <w:spacing w:val="3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3.</w:t>
      </w:r>
      <w:r>
        <w:rPr>
          <w:rFonts w:ascii="楷体" w:hAnsi="楷体" w:eastAsia="楷体" w:cs="楷体"/>
          <w:b/>
          <w:bCs/>
          <w:spacing w:val="-4"/>
          <w:sz w:val="32"/>
          <w:szCs w:val="32"/>
        </w:rPr>
        <w:t>坚持一丝不苟守阵地，安全稳定续写新篇章。</w:t>
      </w:r>
      <w:r>
        <w:rPr>
          <w:spacing w:val="-5"/>
          <w:sz w:val="32"/>
          <w:szCs w:val="32"/>
        </w:rPr>
        <w:t>更好统筹发展和安全，有效防范化解各种风险挑战，严守生产、信访、</w:t>
      </w:r>
      <w:r>
        <w:rPr>
          <w:spacing w:val="1"/>
          <w:sz w:val="32"/>
          <w:szCs w:val="32"/>
        </w:rPr>
        <w:t>生态安全，实现高质量发展和高水平安全协同推进。</w:t>
      </w:r>
      <w:r>
        <w:rPr>
          <w:b/>
          <w:bCs/>
          <w:spacing w:val="1"/>
          <w:sz w:val="32"/>
          <w:szCs w:val="32"/>
        </w:rPr>
        <w:t>紧</w:t>
      </w:r>
      <w:r>
        <w:rPr>
          <w:b/>
          <w:bCs/>
          <w:sz w:val="32"/>
          <w:szCs w:val="32"/>
        </w:rPr>
        <w:t>绷安全</w:t>
      </w:r>
      <w:r>
        <w:rPr>
          <w:b/>
          <w:bCs/>
          <w:spacing w:val="2"/>
          <w:sz w:val="32"/>
          <w:szCs w:val="32"/>
        </w:rPr>
        <w:t>发展之弦。</w:t>
      </w:r>
      <w:r>
        <w:rPr>
          <w:spacing w:val="2"/>
          <w:sz w:val="32"/>
          <w:szCs w:val="32"/>
        </w:rPr>
        <w:t>深入推进安全生产三年整治行动，对高龄老</w:t>
      </w:r>
      <w:r>
        <w:rPr>
          <w:spacing w:val="1"/>
          <w:sz w:val="32"/>
          <w:szCs w:val="32"/>
        </w:rPr>
        <w:t>人、独</w:t>
      </w:r>
      <w:r>
        <w:rPr>
          <w:spacing w:val="-5"/>
          <w:sz w:val="32"/>
          <w:szCs w:val="32"/>
        </w:rPr>
        <w:t>居老人等重点人群开展“敲门入户”五进、五看、五嘱咐行动，</w:t>
      </w:r>
      <w:r>
        <w:rPr>
          <w:spacing w:val="6"/>
          <w:sz w:val="32"/>
          <w:szCs w:val="32"/>
        </w:rPr>
        <w:t>共走访326户、发放宣传手册326份，组织国安知识、防溺</w:t>
      </w:r>
      <w:r>
        <w:rPr>
          <w:spacing w:val="5"/>
          <w:sz w:val="32"/>
          <w:szCs w:val="32"/>
        </w:rPr>
        <w:t>水、</w:t>
      </w:r>
      <w:r>
        <w:rPr>
          <w:spacing w:val="15"/>
          <w:sz w:val="32"/>
          <w:szCs w:val="32"/>
        </w:rPr>
        <w:t>燃气安全宣传讲座10次；持续开展消防通</w:t>
      </w:r>
      <w:r>
        <w:rPr>
          <w:spacing w:val="14"/>
          <w:sz w:val="32"/>
          <w:szCs w:val="32"/>
        </w:rPr>
        <w:t>道保畅、房屋顶楼</w:t>
      </w:r>
      <w:r>
        <w:rPr>
          <w:spacing w:val="1"/>
          <w:sz w:val="32"/>
          <w:szCs w:val="32"/>
        </w:rPr>
        <w:t>“扫雷”、自建房安全监测整治等工作，辖</w:t>
      </w:r>
      <w:r>
        <w:rPr>
          <w:sz w:val="32"/>
          <w:szCs w:val="32"/>
        </w:rPr>
        <w:t>区范围内经营性</w:t>
      </w:r>
      <w:r>
        <w:rPr>
          <w:rFonts w:ascii="宋体" w:hAnsi="宋体" w:eastAsia="宋体" w:cs="宋体"/>
          <w:sz w:val="32"/>
          <w:szCs w:val="32"/>
        </w:rPr>
        <w:t>C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ascii="宋体" w:hAnsi="宋体" w:eastAsia="宋体" w:cs="宋体"/>
          <w:spacing w:val="14"/>
          <w:sz w:val="32"/>
          <w:szCs w:val="32"/>
        </w:rPr>
        <w:t>D</w:t>
      </w:r>
      <w:r>
        <w:rPr>
          <w:spacing w:val="14"/>
          <w:sz w:val="32"/>
          <w:szCs w:val="32"/>
        </w:rPr>
        <w:t>级危房全部销号，居住性危房“四原”重建11户，在全区</w:t>
      </w:r>
      <w:r>
        <w:rPr>
          <w:spacing w:val="15"/>
          <w:sz w:val="32"/>
          <w:szCs w:val="32"/>
        </w:rPr>
        <w:t>率先零补偿拆除烟囱5个；全力防汛备汛，常态巡查山塘32</w:t>
      </w:r>
      <w:r>
        <w:rPr>
          <w:spacing w:val="9"/>
          <w:sz w:val="32"/>
          <w:szCs w:val="32"/>
        </w:rPr>
        <w:t>处，排查整改安全隐患10余处，增设防溺水警示牌11块、救</w:t>
      </w:r>
      <w:r>
        <w:rPr>
          <w:sz w:val="32"/>
          <w:szCs w:val="32"/>
        </w:rPr>
        <w:t>生衣20件，严格防控暑期水域安全。</w:t>
      </w:r>
      <w:r>
        <w:rPr>
          <w:b/>
          <w:bCs/>
          <w:sz w:val="32"/>
          <w:szCs w:val="32"/>
        </w:rPr>
        <w:t>紧筑信访维</w:t>
      </w:r>
      <w:r>
        <w:rPr>
          <w:b/>
          <w:bCs/>
          <w:spacing w:val="-1"/>
          <w:sz w:val="32"/>
          <w:szCs w:val="32"/>
        </w:rPr>
        <w:t>稳之墙。</w:t>
      </w:r>
      <w:r>
        <w:rPr>
          <w:spacing w:val="-1"/>
          <w:sz w:val="32"/>
          <w:szCs w:val="32"/>
        </w:rPr>
        <w:t>深</w:t>
      </w:r>
      <w:r>
        <w:rPr>
          <w:spacing w:val="-14"/>
          <w:sz w:val="32"/>
          <w:szCs w:val="32"/>
        </w:rPr>
        <w:t>化信访积案清零行动，严格落实“五包一”稳控责任，运用“群</w:t>
      </w:r>
      <w:r>
        <w:rPr>
          <w:spacing w:val="8"/>
          <w:sz w:val="32"/>
          <w:szCs w:val="32"/>
        </w:rPr>
        <w:t>英断是非”工作法，超前化解矛盾纠纷13个，及时稳控华泰</w:t>
      </w:r>
      <w:r>
        <w:rPr>
          <w:sz w:val="32"/>
          <w:szCs w:val="32"/>
        </w:rPr>
        <w:t>小区、肖家咀、大寨田88号住户、南北港河业主等重点群体，</w:t>
      </w:r>
      <w:r>
        <w:rPr>
          <w:spacing w:val="-5"/>
          <w:sz w:val="32"/>
          <w:szCs w:val="32"/>
        </w:rPr>
        <w:t>持续实现特护期和敏感期赴省进京“零上访”目标。</w:t>
      </w:r>
      <w:r>
        <w:rPr>
          <w:spacing w:val="-6"/>
          <w:sz w:val="32"/>
          <w:szCs w:val="32"/>
        </w:rPr>
        <w:t>认真处置</w:t>
      </w:r>
      <w:r>
        <w:rPr>
          <w:spacing w:val="-4"/>
          <w:sz w:val="32"/>
          <w:szCs w:val="32"/>
        </w:rPr>
        <w:t>省委巡视组交办信访件，成功办结3件，包案领导见面率100%,</w:t>
      </w:r>
      <w:r>
        <w:rPr>
          <w:sz w:val="32"/>
          <w:szCs w:val="32"/>
        </w:rPr>
        <w:t>处理结果群众满意度100%。</w:t>
      </w:r>
      <w:r>
        <w:rPr>
          <w:b/>
          <w:bCs/>
          <w:sz w:val="32"/>
          <w:szCs w:val="32"/>
        </w:rPr>
        <w:t>紧抓生态安全之效。</w:t>
      </w:r>
      <w:r>
        <w:rPr>
          <w:sz w:val="32"/>
          <w:szCs w:val="32"/>
        </w:rPr>
        <w:t>扛牢“守护</w:t>
      </w:r>
      <w:r>
        <w:rPr>
          <w:spacing w:val="-4"/>
          <w:sz w:val="32"/>
          <w:szCs w:val="32"/>
        </w:rPr>
        <w:t>好一江碧水”的政治责任，巩固提升南北港河流域综合治理成</w:t>
      </w:r>
      <w:r>
        <w:rPr>
          <w:spacing w:val="12"/>
          <w:sz w:val="32"/>
          <w:szCs w:val="32"/>
        </w:rPr>
        <w:t>效，累计拆除涉水违法建设62处、面积约1.8万平方米，完</w:t>
      </w:r>
      <w:r>
        <w:rPr>
          <w:spacing w:val="-6"/>
          <w:sz w:val="32"/>
          <w:szCs w:val="32"/>
        </w:rPr>
        <w:t>成君兴液化气站、奥敏游泳馆、周威生态养殖中心、岳东生态</w:t>
      </w:r>
      <w:r>
        <w:rPr>
          <w:spacing w:val="-5"/>
          <w:sz w:val="32"/>
          <w:szCs w:val="32"/>
        </w:rPr>
        <w:t>养殖中心整治销号；认真落实河长、林长、田长制等工作</w:t>
      </w:r>
      <w:r>
        <w:rPr>
          <w:spacing w:val="-6"/>
          <w:sz w:val="32"/>
          <w:szCs w:val="32"/>
        </w:rPr>
        <w:t>，保</w:t>
      </w:r>
      <w:r>
        <w:rPr>
          <w:spacing w:val="7"/>
          <w:sz w:val="32"/>
          <w:szCs w:val="32"/>
        </w:rPr>
        <w:t>持常态巡查巡逻，依法严打散乱污企业10余家，做好中央环</w:t>
      </w:r>
      <w:r>
        <w:rPr>
          <w:spacing w:val="-5"/>
          <w:sz w:val="32"/>
          <w:szCs w:val="32"/>
        </w:rPr>
        <w:t>保督察交办问题整改，关停取缔亿发坩埚厂和非法成品油提炼</w:t>
      </w:r>
      <w:r>
        <w:rPr>
          <w:spacing w:val="7"/>
          <w:sz w:val="32"/>
          <w:szCs w:val="32"/>
        </w:rPr>
        <w:t>作坊2家，刑事立案1人，查处违法焚烧秸秆垃圾、违规熏制</w:t>
      </w:r>
      <w:r>
        <w:rPr>
          <w:spacing w:val="6"/>
          <w:sz w:val="32"/>
          <w:szCs w:val="32"/>
        </w:rPr>
        <w:t>等行为39起，批评教育39人次，全力打好蓝天、碧水、净土</w:t>
      </w:r>
      <w:r>
        <w:rPr>
          <w:spacing w:val="-5"/>
          <w:sz w:val="32"/>
          <w:szCs w:val="32"/>
        </w:rPr>
        <w:t>保卫战。扎实推进殡葬秩序整治工作，领导干部全员签订殡葬</w:t>
      </w:r>
      <w:r>
        <w:rPr>
          <w:spacing w:val="1"/>
          <w:sz w:val="32"/>
          <w:szCs w:val="32"/>
        </w:rPr>
        <w:t>秩序整治工作承诺书，开展移风易俗微宣讲</w:t>
      </w:r>
      <w:r>
        <w:rPr>
          <w:sz w:val="32"/>
          <w:szCs w:val="32"/>
        </w:rPr>
        <w:t>5场，劝导文明治</w:t>
      </w:r>
      <w:r>
        <w:rPr>
          <w:spacing w:val="3"/>
          <w:sz w:val="32"/>
          <w:szCs w:val="32"/>
        </w:rPr>
        <w:t>丧12户，大力弘扬绿色文明殡葬新风。</w:t>
      </w:r>
    </w:p>
    <w:p w14:paraId="5AA011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63" w:firstLineChars="200"/>
        <w:jc w:val="both"/>
        <w:textAlignment w:val="baseline"/>
        <w:rPr>
          <w:sz w:val="32"/>
          <w:szCs w:val="32"/>
        </w:rPr>
      </w:pPr>
      <w:r>
        <w:rPr>
          <w:rFonts w:hint="eastAsia"/>
          <w:b/>
          <w:bCs/>
          <w:spacing w:val="5"/>
          <w:sz w:val="32"/>
          <w:szCs w:val="32"/>
          <w:lang w:val="en-US" w:eastAsia="zh-CN"/>
        </w:rPr>
        <w:t>4、</w:t>
      </w:r>
      <w:r>
        <w:rPr>
          <w:b/>
          <w:bCs/>
          <w:spacing w:val="5"/>
          <w:sz w:val="32"/>
          <w:szCs w:val="32"/>
        </w:rPr>
        <w:t>坚持一以贯之强引领，党的建设取得新成效</w:t>
      </w:r>
      <w:r>
        <w:rPr>
          <w:rFonts w:ascii="楷体" w:hAnsi="楷体" w:eastAsia="楷体" w:cs="楷体"/>
          <w:b/>
          <w:bCs/>
          <w:spacing w:val="5"/>
          <w:sz w:val="32"/>
          <w:szCs w:val="32"/>
        </w:rPr>
        <w:t>。</w:t>
      </w:r>
      <w:r>
        <w:rPr>
          <w:spacing w:val="5"/>
          <w:sz w:val="32"/>
          <w:szCs w:val="32"/>
        </w:rPr>
        <w:t>把党的领</w:t>
      </w:r>
      <w:r>
        <w:rPr>
          <w:sz w:val="32"/>
          <w:szCs w:val="32"/>
        </w:rPr>
        <w:t>导落实到各领域各方面各环节，在强引领、优作风上持续发力，</w:t>
      </w:r>
      <w:r>
        <w:rPr>
          <w:spacing w:val="1"/>
          <w:sz w:val="32"/>
          <w:szCs w:val="32"/>
        </w:rPr>
        <w:t>深入推进新时代党的建设新的伟大工程。</w:t>
      </w:r>
      <w:r>
        <w:rPr>
          <w:b/>
          <w:bCs/>
          <w:spacing w:val="1"/>
          <w:sz w:val="32"/>
          <w:szCs w:val="32"/>
        </w:rPr>
        <w:t>基层基础不断夯实。</w:t>
      </w:r>
      <w:r>
        <w:rPr>
          <w:spacing w:val="2"/>
          <w:sz w:val="32"/>
          <w:szCs w:val="32"/>
        </w:rPr>
        <w:t>严格落实“第一议题”制度，持续推进学习贯彻习近平新时代</w:t>
      </w:r>
      <w:r>
        <w:rPr>
          <w:sz w:val="32"/>
          <w:szCs w:val="32"/>
        </w:rPr>
        <w:t>中国特色社会主义思想和党的二十大精神往深里做、往心里走、</w:t>
      </w:r>
      <w:r>
        <w:rPr>
          <w:spacing w:val="14"/>
          <w:sz w:val="32"/>
          <w:szCs w:val="32"/>
        </w:rPr>
        <w:t>往实里抓，进机关、进校园、进网格开展学习宣讲活动40余次，开展书记讲党课2次，集中研讨4次，举办青年读书分享</w:t>
      </w:r>
      <w:r>
        <w:rPr>
          <w:spacing w:val="8"/>
          <w:sz w:val="32"/>
          <w:szCs w:val="32"/>
        </w:rPr>
        <w:t>会1场，组织街道干部到何长工、屈子祠廉政教育基地、城陵矶水文站等教育基地开展实训活动3次，邀请市区专家开展业务培训2场次，党员干部在以学增智中不断提升能力。全面落</w:t>
      </w:r>
      <w:r>
        <w:rPr>
          <w:spacing w:val="15"/>
          <w:sz w:val="32"/>
          <w:szCs w:val="32"/>
        </w:rPr>
        <w:t>实片组邻“三长制”和村(居)民代表常态化</w:t>
      </w:r>
      <w:r>
        <w:rPr>
          <w:spacing w:val="14"/>
          <w:sz w:val="32"/>
          <w:szCs w:val="32"/>
        </w:rPr>
        <w:t>联系服务群众制</w:t>
      </w:r>
      <w:r>
        <w:rPr>
          <w:spacing w:val="8"/>
          <w:sz w:val="32"/>
          <w:szCs w:val="32"/>
        </w:rPr>
        <w:t>度，打造学院路岳磁小区和奇家社区第五网格2个示范点，选</w:t>
      </w:r>
      <w:r>
        <w:rPr>
          <w:spacing w:val="14"/>
          <w:sz w:val="32"/>
          <w:szCs w:val="32"/>
        </w:rPr>
        <w:t>拔片组邻长122人，党员承诺践诺773人次</w:t>
      </w:r>
      <w:r>
        <w:rPr>
          <w:spacing w:val="13"/>
          <w:sz w:val="32"/>
          <w:szCs w:val="32"/>
        </w:rPr>
        <w:t>，切实打通了服务</w:t>
      </w:r>
      <w:r>
        <w:rPr>
          <w:spacing w:val="2"/>
          <w:sz w:val="32"/>
          <w:szCs w:val="32"/>
        </w:rPr>
        <w:t>群众的“最后一米”。</w:t>
      </w:r>
      <w:r>
        <w:rPr>
          <w:b/>
          <w:bCs/>
          <w:spacing w:val="2"/>
          <w:sz w:val="32"/>
          <w:szCs w:val="32"/>
        </w:rPr>
        <w:t>大兴调研走深走实。</w:t>
      </w:r>
      <w:r>
        <w:rPr>
          <w:spacing w:val="2"/>
          <w:sz w:val="32"/>
          <w:szCs w:val="32"/>
        </w:rPr>
        <w:t>坚持第一站位谋划</w:t>
      </w:r>
      <w:r>
        <w:rPr>
          <w:spacing w:val="3"/>
          <w:sz w:val="32"/>
          <w:szCs w:val="32"/>
        </w:rPr>
        <w:t>部署主题教育工作，把实的要求贯穿全过程，切实推动“走找</w:t>
      </w:r>
      <w:r>
        <w:rPr>
          <w:spacing w:val="9"/>
          <w:sz w:val="32"/>
          <w:szCs w:val="32"/>
        </w:rPr>
        <w:t>想促”走深走实，街道班子带头认领调研课题4个</w:t>
      </w:r>
      <w:r>
        <w:rPr>
          <w:spacing w:val="8"/>
          <w:sz w:val="32"/>
          <w:szCs w:val="32"/>
        </w:rPr>
        <w:t>、调研子课</w:t>
      </w:r>
      <w:r>
        <w:rPr>
          <w:spacing w:val="27"/>
          <w:sz w:val="32"/>
          <w:szCs w:val="32"/>
        </w:rPr>
        <w:t>题11个，组织32名青年干部组成11个调研小组</w:t>
      </w:r>
      <w:r>
        <w:rPr>
          <w:spacing w:val="26"/>
          <w:sz w:val="32"/>
          <w:szCs w:val="32"/>
        </w:rPr>
        <w:t>，围绕城乡</w:t>
      </w:r>
      <w:r>
        <w:rPr>
          <w:sz w:val="32"/>
          <w:szCs w:val="32"/>
        </w:rPr>
        <w:t>结合部突出的民生建房、生态环保、城乡供水等领域矛盾问题，</w:t>
      </w:r>
      <w:r>
        <w:rPr>
          <w:spacing w:val="26"/>
          <w:sz w:val="32"/>
          <w:szCs w:val="32"/>
        </w:rPr>
        <w:t>收集领办民生问题96个，已办结82个，办结率86%</w:t>
      </w:r>
      <w:r>
        <w:rPr>
          <w:spacing w:val="25"/>
          <w:sz w:val="32"/>
          <w:szCs w:val="32"/>
        </w:rPr>
        <w:t>,居民满</w:t>
      </w:r>
      <w:r>
        <w:rPr>
          <w:spacing w:val="10"/>
          <w:sz w:val="32"/>
          <w:szCs w:val="32"/>
        </w:rPr>
        <w:t>意度达100%。</w:t>
      </w:r>
      <w:r>
        <w:rPr>
          <w:b/>
          <w:bCs/>
          <w:spacing w:val="10"/>
          <w:sz w:val="32"/>
          <w:szCs w:val="32"/>
        </w:rPr>
        <w:t>作风建设不断优化。</w:t>
      </w:r>
      <w:r>
        <w:rPr>
          <w:spacing w:val="10"/>
          <w:sz w:val="32"/>
          <w:szCs w:val="32"/>
        </w:rPr>
        <w:t>深入开展机</w:t>
      </w:r>
      <w:r>
        <w:rPr>
          <w:spacing w:val="9"/>
          <w:sz w:val="32"/>
          <w:szCs w:val="32"/>
        </w:rPr>
        <w:t>关纪律督查、</w:t>
      </w:r>
      <w:r>
        <w:rPr>
          <w:sz w:val="32"/>
          <w:szCs w:val="32"/>
        </w:rPr>
        <w:t>“十严禁”“两带头五整治”专项行动，严格实施工作日禁止</w:t>
      </w:r>
      <w:r>
        <w:rPr>
          <w:spacing w:val="17"/>
          <w:sz w:val="32"/>
          <w:szCs w:val="32"/>
        </w:rPr>
        <w:t>饮酒规定，发布作风通报4期，办理市纪委交办案件1起，主</w:t>
      </w:r>
      <w:r>
        <w:rPr>
          <w:spacing w:val="25"/>
          <w:sz w:val="32"/>
          <w:szCs w:val="32"/>
        </w:rPr>
        <w:t>动投案11人，党纪立案13起，处分13人，推进作风</w:t>
      </w:r>
      <w:r>
        <w:rPr>
          <w:spacing w:val="24"/>
          <w:sz w:val="32"/>
          <w:szCs w:val="32"/>
        </w:rPr>
        <w:t>建设常</w:t>
      </w:r>
      <w:r>
        <w:rPr>
          <w:spacing w:val="1"/>
          <w:sz w:val="32"/>
          <w:szCs w:val="32"/>
        </w:rPr>
        <w:t>态化长效化；围绕巡视巡察、环保督察反馈意见，召开专题会</w:t>
      </w:r>
      <w:r>
        <w:rPr>
          <w:spacing w:val="20"/>
          <w:sz w:val="32"/>
          <w:szCs w:val="32"/>
        </w:rPr>
        <w:t>议8次，相应制定92条整改措施，确保问题立行立改、工作</w:t>
      </w:r>
      <w:r>
        <w:rPr>
          <w:spacing w:val="26"/>
          <w:sz w:val="32"/>
          <w:szCs w:val="32"/>
        </w:rPr>
        <w:t>落细落实。</w:t>
      </w:r>
    </w:p>
    <w:p w14:paraId="7E67BC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40" w:firstLineChars="200"/>
        <w:jc w:val="both"/>
        <w:textAlignment w:val="baseline"/>
        <w:outlineLvl w:val="1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二、特色亮点</w:t>
      </w:r>
    </w:p>
    <w:p w14:paraId="2EAF0D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35" w:firstLineChars="200"/>
        <w:jc w:val="both"/>
        <w:textAlignment w:val="baseline"/>
        <w:rPr>
          <w:sz w:val="32"/>
          <w:szCs w:val="32"/>
        </w:rPr>
      </w:pPr>
      <w:r>
        <w:rPr>
          <w:rFonts w:ascii="楷体" w:hAnsi="楷体" w:eastAsia="楷体" w:cs="楷体"/>
          <w:b/>
          <w:bCs/>
          <w:spacing w:val="-2"/>
          <w:sz w:val="32"/>
          <w:szCs w:val="32"/>
        </w:rPr>
        <w:t>1.“群英断是非”工作法在全国推广。</w:t>
      </w:r>
      <w:r>
        <w:rPr>
          <w:spacing w:val="-2"/>
          <w:sz w:val="32"/>
          <w:szCs w:val="32"/>
        </w:rPr>
        <w:t>不断继承优化“群</w:t>
      </w:r>
      <w:r>
        <w:rPr>
          <w:spacing w:val="2"/>
          <w:sz w:val="32"/>
          <w:szCs w:val="32"/>
        </w:rPr>
        <w:t>英断是非”工作法，全国现场会成功在京举行，</w:t>
      </w:r>
      <w:r>
        <w:rPr>
          <w:spacing w:val="1"/>
          <w:sz w:val="32"/>
          <w:szCs w:val="32"/>
        </w:rPr>
        <w:t>该工作法被中</w:t>
      </w:r>
      <w:r>
        <w:rPr>
          <w:spacing w:val="-10"/>
          <w:sz w:val="32"/>
          <w:szCs w:val="32"/>
        </w:rPr>
        <w:t>央政法委、新华社每日电讯头版着重推介，获</w:t>
      </w:r>
      <w:r>
        <w:rPr>
          <w:spacing w:val="-11"/>
          <w:sz w:val="32"/>
          <w:szCs w:val="32"/>
        </w:rPr>
        <w:t>评全国新时代“枫</w:t>
      </w:r>
      <w:r>
        <w:rPr>
          <w:spacing w:val="10"/>
          <w:sz w:val="32"/>
          <w:szCs w:val="32"/>
        </w:rPr>
        <w:t>桥经验”先进典型和全国2023年全面深化改革典型案例，树</w:t>
      </w:r>
      <w:r>
        <w:rPr>
          <w:sz w:val="32"/>
          <w:szCs w:val="32"/>
        </w:rPr>
        <w:t>稳了基层治理新名片。</w:t>
      </w:r>
    </w:p>
    <w:p w14:paraId="53F2E2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60" w:firstLineChars="200"/>
        <w:jc w:val="both"/>
        <w:textAlignment w:val="baseline"/>
        <w:rPr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32"/>
          <w:szCs w:val="32"/>
        </w:rPr>
        <w:t>2.</w:t>
      </w:r>
      <w:r>
        <w:rPr>
          <w:b/>
          <w:bCs/>
          <w:spacing w:val="5"/>
          <w:sz w:val="32"/>
          <w:szCs w:val="32"/>
        </w:rPr>
        <w:t>南北港河综合治理中展现楼区担当</w:t>
      </w:r>
      <w:r>
        <w:rPr>
          <w:rFonts w:ascii="楷体" w:hAnsi="楷体" w:eastAsia="楷体" w:cs="楷体"/>
          <w:b/>
          <w:bCs/>
          <w:spacing w:val="5"/>
          <w:sz w:val="32"/>
          <w:szCs w:val="32"/>
        </w:rPr>
        <w:t>。</w:t>
      </w:r>
      <w:r>
        <w:rPr>
          <w:spacing w:val="5"/>
          <w:sz w:val="32"/>
          <w:szCs w:val="32"/>
        </w:rPr>
        <w:t>扛牢“守护好一</w:t>
      </w:r>
      <w:r>
        <w:rPr>
          <w:spacing w:val="3"/>
          <w:sz w:val="32"/>
          <w:szCs w:val="32"/>
        </w:rPr>
        <w:t>江碧水”的政治责任，巩固提升南北港河流</w:t>
      </w:r>
      <w:r>
        <w:rPr>
          <w:spacing w:val="2"/>
          <w:sz w:val="32"/>
          <w:szCs w:val="32"/>
        </w:rPr>
        <w:t>域综合治理成效，</w:t>
      </w:r>
      <w:r>
        <w:rPr>
          <w:spacing w:val="-1"/>
          <w:sz w:val="32"/>
          <w:szCs w:val="32"/>
        </w:rPr>
        <w:t>在谈判难度大、资金调度难的重重困难中，累计拆除涉水违法</w:t>
      </w:r>
      <w:r>
        <w:rPr>
          <w:spacing w:val="16"/>
          <w:sz w:val="32"/>
          <w:szCs w:val="32"/>
        </w:rPr>
        <w:t>建设62处、面积约1.8万平方米，完成君兴液化气站、奥敏</w:t>
      </w:r>
      <w:r>
        <w:rPr>
          <w:sz w:val="32"/>
          <w:szCs w:val="32"/>
        </w:rPr>
        <w:t>游泳馆、周威生态养殖中心、岳东生态养殖中心整治销号，向</w:t>
      </w:r>
      <w:r>
        <w:rPr>
          <w:spacing w:val="2"/>
          <w:sz w:val="32"/>
          <w:szCs w:val="32"/>
        </w:rPr>
        <w:t>全市展现了核心引领区和首善之区的责任与担当。</w:t>
      </w:r>
    </w:p>
    <w:p w14:paraId="57DD29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40" w:firstLineChars="200"/>
        <w:jc w:val="both"/>
        <w:textAlignment w:val="baseline"/>
        <w:outlineLvl w:val="1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三、问题困难</w:t>
      </w:r>
    </w:p>
    <w:p w14:paraId="1E845A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88" w:firstLineChars="200"/>
        <w:jc w:val="both"/>
        <w:textAlignment w:val="baseline"/>
        <w:rPr>
          <w:sz w:val="32"/>
          <w:szCs w:val="32"/>
        </w:rPr>
      </w:pPr>
      <w:r>
        <w:rPr>
          <w:spacing w:val="12"/>
          <w:sz w:val="32"/>
          <w:szCs w:val="32"/>
        </w:rPr>
        <w:t>2023年，虽然在各项重点工作上取得了一定的成绩，但</w:t>
      </w:r>
      <w:r>
        <w:rPr>
          <w:spacing w:val="2"/>
          <w:sz w:val="32"/>
          <w:szCs w:val="32"/>
        </w:rPr>
        <w:t>也清醒地认识到，我们存在的问题和面临的挑战：</w:t>
      </w:r>
    </w:p>
    <w:p w14:paraId="777ADA5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59" w:firstLineChars="200"/>
        <w:jc w:val="both"/>
        <w:textAlignment w:val="baseline"/>
        <w:rPr>
          <w:rFonts w:hint="eastAsia" w:eastAsia="仿宋"/>
          <w:spacing w:val="3"/>
          <w:sz w:val="32"/>
          <w:szCs w:val="32"/>
          <w:lang w:eastAsia="zh-CN"/>
        </w:rPr>
      </w:pPr>
      <w:r>
        <w:rPr>
          <w:rFonts w:ascii="宋体" w:hAnsi="宋体" w:eastAsia="宋体" w:cs="宋体"/>
          <w:b/>
          <w:bCs/>
          <w:spacing w:val="4"/>
          <w:sz w:val="32"/>
          <w:szCs w:val="32"/>
        </w:rPr>
        <w:t>1.</w:t>
      </w:r>
      <w:r>
        <w:rPr>
          <w:b/>
          <w:bCs/>
          <w:spacing w:val="4"/>
          <w:sz w:val="32"/>
          <w:szCs w:val="32"/>
        </w:rPr>
        <w:t>科教中心地位面临挑战</w:t>
      </w:r>
      <w:r>
        <w:rPr>
          <w:rFonts w:ascii="楷体" w:hAnsi="楷体" w:eastAsia="楷体" w:cs="楷体"/>
          <w:b/>
          <w:bCs/>
          <w:spacing w:val="4"/>
          <w:sz w:val="32"/>
          <w:szCs w:val="32"/>
        </w:rPr>
        <w:t>。</w:t>
      </w:r>
      <w:r>
        <w:rPr>
          <w:spacing w:val="4"/>
          <w:sz w:val="32"/>
          <w:szCs w:val="32"/>
        </w:rPr>
        <w:t>虽然岳阳最高学府湖南理工学院坐落我们辖区，独具天然优势，但南湖新区赶山路附近，</w:t>
      </w:r>
      <w:r>
        <w:rPr>
          <w:spacing w:val="2"/>
          <w:sz w:val="32"/>
          <w:szCs w:val="32"/>
        </w:rPr>
        <w:t>新建了岳阳学院，原拟建设于仓田的一职及电大整体搬迁项目</w:t>
      </w:r>
      <w:r>
        <w:rPr>
          <w:spacing w:val="3"/>
          <w:sz w:val="32"/>
          <w:szCs w:val="32"/>
        </w:rPr>
        <w:t>也改建到了此处，加之原有的湘北女校、湖南师大附属南湖中</w:t>
      </w:r>
    </w:p>
    <w:p w14:paraId="40CE01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28" w:firstLineChars="200"/>
        <w:jc w:val="both"/>
        <w:textAlignment w:val="baseline"/>
        <w:rPr>
          <w:sz w:val="32"/>
          <w:szCs w:val="32"/>
        </w:rPr>
      </w:pPr>
      <w:r>
        <w:rPr>
          <w:spacing w:val="-3"/>
          <w:sz w:val="32"/>
          <w:szCs w:val="32"/>
        </w:rPr>
        <w:t>学等学校，已形成了庞大的教育聚集区，且有新建楼盘</w:t>
      </w:r>
      <w:r>
        <w:rPr>
          <w:spacing w:val="-4"/>
          <w:sz w:val="32"/>
          <w:szCs w:val="32"/>
        </w:rPr>
        <w:t>、医院、</w:t>
      </w:r>
      <w:r>
        <w:rPr>
          <w:spacing w:val="3"/>
          <w:sz w:val="32"/>
          <w:szCs w:val="32"/>
        </w:rPr>
        <w:t>商业综合体和大片闲置土地加持，基础设施优于我们，科教中</w:t>
      </w:r>
    </w:p>
    <w:p w14:paraId="001B1A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52" w:firstLineChars="200"/>
        <w:jc w:val="both"/>
        <w:textAlignment w:val="baseline"/>
        <w:rPr>
          <w:sz w:val="32"/>
          <w:szCs w:val="32"/>
        </w:rPr>
      </w:pPr>
      <w:r>
        <w:rPr>
          <w:spacing w:val="3"/>
          <w:sz w:val="32"/>
          <w:szCs w:val="32"/>
        </w:rPr>
        <w:t>心的定位面临巨大挑战。</w:t>
      </w:r>
    </w:p>
    <w:p w14:paraId="2398AD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64" w:firstLineChars="200"/>
        <w:jc w:val="both"/>
        <w:textAlignment w:val="baseline"/>
        <w:rPr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pacing w:val="6"/>
          <w:sz w:val="32"/>
          <w:szCs w:val="32"/>
        </w:rPr>
        <w:t>2.</w:t>
      </w:r>
      <w:r>
        <w:rPr>
          <w:rFonts w:ascii="楷体" w:hAnsi="楷体" w:eastAsia="楷体" w:cs="楷体"/>
          <w:b/>
          <w:bCs/>
          <w:spacing w:val="6"/>
          <w:sz w:val="32"/>
          <w:szCs w:val="32"/>
        </w:rPr>
        <w:t>基础设施提升困难</w:t>
      </w:r>
      <w:r>
        <w:rPr>
          <w:b/>
          <w:bCs/>
          <w:spacing w:val="6"/>
          <w:sz w:val="32"/>
          <w:szCs w:val="32"/>
        </w:rPr>
        <w:t>。</w:t>
      </w:r>
      <w:r>
        <w:rPr>
          <w:spacing w:val="6"/>
          <w:sz w:val="32"/>
          <w:szCs w:val="32"/>
        </w:rPr>
        <w:t>街道最后一个征拆项目仓田教育</w:t>
      </w:r>
      <w:r>
        <w:rPr>
          <w:spacing w:val="10"/>
          <w:sz w:val="32"/>
          <w:szCs w:val="32"/>
        </w:rPr>
        <w:t>储备用地</w:t>
      </w:r>
      <w:r>
        <w:rPr>
          <w:rFonts w:ascii="Times New Roman" w:hAnsi="Times New Roman" w:eastAsia="Times New Roman" w:cs="Times New Roman"/>
          <w:spacing w:val="10"/>
          <w:sz w:val="32"/>
          <w:szCs w:val="32"/>
        </w:rPr>
        <w:t>A</w:t>
      </w:r>
      <w:r>
        <w:rPr>
          <w:rFonts w:ascii="宋体" w:hAnsi="宋体" w:eastAsia="宋体" w:cs="宋体"/>
          <w:spacing w:val="10"/>
          <w:sz w:val="32"/>
          <w:szCs w:val="32"/>
        </w:rPr>
        <w:t>、</w:t>
      </w:r>
      <w:r>
        <w:rPr>
          <w:rFonts w:ascii="Times New Roman" w:hAnsi="Times New Roman" w:eastAsia="Times New Roman" w:cs="Times New Roman"/>
          <w:spacing w:val="10"/>
          <w:sz w:val="32"/>
          <w:szCs w:val="32"/>
        </w:rPr>
        <w:t>C</w:t>
      </w:r>
      <w:r>
        <w:rPr>
          <w:spacing w:val="10"/>
          <w:sz w:val="32"/>
          <w:szCs w:val="32"/>
        </w:rPr>
        <w:t>地块已全面清零，当前房地产经济下行的大环</w:t>
      </w:r>
      <w:r>
        <w:rPr>
          <w:spacing w:val="1"/>
          <w:sz w:val="32"/>
          <w:szCs w:val="32"/>
        </w:rPr>
        <w:t>境，再像之前的大批量征拆项目已不可能，而且楼区财政压力</w:t>
      </w:r>
      <w:r>
        <w:rPr>
          <w:sz w:val="32"/>
          <w:szCs w:val="32"/>
        </w:rPr>
        <w:t>大，从区财政争取资金困难极大，那么面对如此薄弱的基础设</w:t>
      </w:r>
      <w:r>
        <w:rPr>
          <w:spacing w:val="5"/>
          <w:sz w:val="32"/>
          <w:szCs w:val="32"/>
        </w:rPr>
        <w:t>施要如何提档升级、闲置资源如何盘活，是考验我们的难题。</w:t>
      </w:r>
    </w:p>
    <w:p w14:paraId="0D23EF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64" w:firstLineChars="200"/>
        <w:jc w:val="both"/>
        <w:textAlignment w:val="baseline"/>
        <w:rPr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pacing w:val="6"/>
          <w:sz w:val="32"/>
          <w:szCs w:val="32"/>
        </w:rPr>
        <w:t>3.</w:t>
      </w:r>
      <w:r>
        <w:rPr>
          <w:b/>
          <w:bCs/>
          <w:spacing w:val="6"/>
          <w:sz w:val="32"/>
          <w:szCs w:val="32"/>
        </w:rPr>
        <w:t>发展思维亟待转变</w:t>
      </w:r>
      <w:r>
        <w:rPr>
          <w:rFonts w:ascii="楷体" w:hAnsi="楷体" w:eastAsia="楷体" w:cs="楷体"/>
          <w:b/>
          <w:bCs/>
          <w:spacing w:val="6"/>
          <w:sz w:val="32"/>
          <w:szCs w:val="32"/>
        </w:rPr>
        <w:t>。</w:t>
      </w:r>
      <w:r>
        <w:rPr>
          <w:spacing w:val="6"/>
          <w:sz w:val="32"/>
          <w:szCs w:val="32"/>
        </w:rPr>
        <w:t>部分干部还是老思</w:t>
      </w:r>
      <w:r>
        <w:rPr>
          <w:spacing w:val="5"/>
          <w:sz w:val="32"/>
          <w:szCs w:val="32"/>
        </w:rPr>
        <w:t>想，认为奇家</w:t>
      </w:r>
      <w:r>
        <w:rPr>
          <w:spacing w:val="4"/>
          <w:sz w:val="32"/>
          <w:szCs w:val="32"/>
        </w:rPr>
        <w:t>岭除了学府新城连高楼都没有的地方，闹热经济与我们无关，</w:t>
      </w:r>
      <w:r>
        <w:rPr>
          <w:sz w:val="32"/>
          <w:szCs w:val="32"/>
        </w:rPr>
        <w:t>以至于抓经济工作上热下冷，大家都事不关己、高高挂起，没</w:t>
      </w:r>
      <w:r>
        <w:rPr>
          <w:spacing w:val="3"/>
          <w:sz w:val="32"/>
          <w:szCs w:val="32"/>
        </w:rPr>
        <w:t>有真正团结协作、使出全力。</w:t>
      </w:r>
    </w:p>
    <w:p w14:paraId="61E7D6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40" w:firstLineChars="200"/>
        <w:jc w:val="both"/>
        <w:textAlignment w:val="baseline"/>
        <w:outlineLvl w:val="1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四、工作计划</w:t>
      </w:r>
    </w:p>
    <w:p w14:paraId="05321B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92" w:firstLineChars="200"/>
        <w:jc w:val="both"/>
        <w:textAlignment w:val="baseline"/>
        <w:rPr>
          <w:sz w:val="32"/>
          <w:szCs w:val="32"/>
        </w:rPr>
      </w:pPr>
      <w:r>
        <w:rPr>
          <w:spacing w:val="13"/>
          <w:sz w:val="32"/>
          <w:szCs w:val="32"/>
        </w:rPr>
        <w:t>2024年，我们将紧扣“七个岳阳”建设要求，全力以赴</w:t>
      </w:r>
      <w:r>
        <w:rPr>
          <w:spacing w:val="1"/>
          <w:sz w:val="32"/>
          <w:szCs w:val="32"/>
        </w:rPr>
        <w:t>抓经济、优环境、保稳定、惠民生，不断推动</w:t>
      </w:r>
      <w:r>
        <w:rPr>
          <w:sz w:val="32"/>
          <w:szCs w:val="32"/>
        </w:rPr>
        <w:t>奇家岭城市新区</w:t>
      </w:r>
      <w:r>
        <w:rPr>
          <w:spacing w:val="3"/>
          <w:sz w:val="32"/>
          <w:szCs w:val="32"/>
        </w:rPr>
        <w:t>高质量发展和高水平安全。</w:t>
      </w:r>
    </w:p>
    <w:p w14:paraId="2E8CB8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55" w:firstLineChars="200"/>
        <w:jc w:val="both"/>
        <w:textAlignment w:val="baseline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3"/>
          <w:sz w:val="32"/>
          <w:szCs w:val="32"/>
        </w:rPr>
        <w:t>1.</w:t>
      </w:r>
      <w:r>
        <w:rPr>
          <w:b/>
          <w:bCs/>
          <w:spacing w:val="3"/>
          <w:sz w:val="32"/>
          <w:szCs w:val="32"/>
        </w:rPr>
        <w:t>围绕“实力岳阳”攻坚项目建设</w:t>
      </w:r>
      <w:r>
        <w:rPr>
          <w:rFonts w:ascii="楷体" w:hAnsi="楷体" w:eastAsia="楷体" w:cs="楷体"/>
          <w:b/>
          <w:bCs/>
          <w:spacing w:val="3"/>
          <w:sz w:val="32"/>
          <w:szCs w:val="32"/>
        </w:rPr>
        <w:t>。</w:t>
      </w:r>
      <w:r>
        <w:rPr>
          <w:spacing w:val="3"/>
          <w:sz w:val="32"/>
          <w:szCs w:val="32"/>
        </w:rPr>
        <w:t>加速完成赶山东路</w:t>
      </w:r>
      <w:r>
        <w:rPr>
          <w:spacing w:val="6"/>
          <w:sz w:val="32"/>
          <w:szCs w:val="32"/>
        </w:rPr>
        <w:t>加油站征拆、教育储备用地</w:t>
      </w:r>
      <w:r>
        <w:rPr>
          <w:rFonts w:ascii="Times New Roman" w:hAnsi="Times New Roman" w:eastAsia="Times New Roman" w:cs="Times New Roman"/>
          <w:spacing w:val="6"/>
          <w:sz w:val="32"/>
          <w:szCs w:val="32"/>
        </w:rPr>
        <w:t>A</w:t>
      </w:r>
      <w:r>
        <w:rPr>
          <w:rFonts w:ascii="宋体" w:hAnsi="宋体" w:eastAsia="宋体" w:cs="宋体"/>
          <w:spacing w:val="6"/>
          <w:sz w:val="32"/>
          <w:szCs w:val="32"/>
        </w:rPr>
        <w:t>、</w:t>
      </w:r>
      <w:r>
        <w:rPr>
          <w:rFonts w:ascii="Times New Roman" w:hAnsi="Times New Roman" w:eastAsia="Times New Roman" w:cs="Times New Roman"/>
          <w:spacing w:val="6"/>
          <w:sz w:val="32"/>
          <w:szCs w:val="32"/>
        </w:rPr>
        <w:t>C</w:t>
      </w:r>
      <w:r>
        <w:rPr>
          <w:spacing w:val="6"/>
          <w:sz w:val="32"/>
          <w:szCs w:val="32"/>
        </w:rPr>
        <w:t>地块扫尾工作和净地出让；</w:t>
      </w:r>
      <w:r>
        <w:rPr>
          <w:spacing w:val="2"/>
          <w:sz w:val="32"/>
          <w:szCs w:val="32"/>
        </w:rPr>
        <w:t>按节点完成理工东院家属区和旧改配套设施项目施工，稳步推动石咀大学生创业街区立面改造和消防安全整治，努力将打造成集首店经济、小店经济、微醺夜经济、“它”经济、甜蜜</w:t>
      </w:r>
      <w:r>
        <w:rPr>
          <w:rFonts w:hint="eastAsia"/>
          <w:spacing w:val="2"/>
          <w:sz w:val="32"/>
          <w:szCs w:val="32"/>
          <w:lang w:val="en-US" w:eastAsia="zh-CN"/>
        </w:rPr>
        <w:t>经济</w:t>
      </w:r>
      <w:r>
        <w:rPr>
          <w:spacing w:val="4"/>
          <w:sz w:val="32"/>
          <w:szCs w:val="32"/>
        </w:rPr>
        <w:t>、亲子经济等特色经济于一体的网红街区。持续优化路网，</w:t>
      </w:r>
      <w:r>
        <w:rPr>
          <w:spacing w:val="2"/>
          <w:sz w:val="32"/>
          <w:szCs w:val="32"/>
        </w:rPr>
        <w:t>解决木鱼山北路和九家垅路道路破损问题。夯实水利基础，扎</w:t>
      </w:r>
      <w:r>
        <w:rPr>
          <w:sz w:val="32"/>
          <w:szCs w:val="32"/>
        </w:rPr>
        <w:t>实完成许家桥巷渍水点整治项目后续工作，配合三峡集团雨污</w:t>
      </w:r>
      <w:r>
        <w:rPr>
          <w:spacing w:val="-7"/>
          <w:sz w:val="32"/>
          <w:szCs w:val="32"/>
        </w:rPr>
        <w:t>分流建设，提升下水管网的排水防涝净化能力；加快完成蔡家、</w:t>
      </w:r>
      <w:r>
        <w:rPr>
          <w:spacing w:val="3"/>
          <w:sz w:val="32"/>
          <w:szCs w:val="32"/>
        </w:rPr>
        <w:t>仓田城乡供水一体化施工，着力改善城乡结合部供水管理乱、水质差、损耗大现状，让居民群众早日用上放心水、便宜水。</w:t>
      </w:r>
    </w:p>
    <w:p w14:paraId="1E01CB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23" w:firstLineChars="200"/>
        <w:jc w:val="both"/>
        <w:textAlignment w:val="baseline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2.</w:t>
      </w:r>
      <w:r>
        <w:rPr>
          <w:rFonts w:ascii="楷体" w:hAnsi="楷体" w:eastAsia="楷体" w:cs="楷体"/>
          <w:b/>
          <w:bCs/>
          <w:spacing w:val="-5"/>
          <w:sz w:val="32"/>
          <w:szCs w:val="32"/>
        </w:rPr>
        <w:t>围绕“富饶岳阳”推进闹热经济。</w:t>
      </w:r>
      <w:r>
        <w:rPr>
          <w:spacing w:val="-5"/>
          <w:sz w:val="32"/>
          <w:szCs w:val="32"/>
        </w:rPr>
        <w:t>加大招商引资力度，</w:t>
      </w:r>
      <w:r>
        <w:rPr>
          <w:spacing w:val="-1"/>
          <w:sz w:val="32"/>
          <w:szCs w:val="32"/>
        </w:rPr>
        <w:t>持续开展“湘商回归和返乡创业”三年行动，建立健全“校地</w:t>
      </w:r>
      <w:r>
        <w:rPr>
          <w:spacing w:val="2"/>
          <w:sz w:val="32"/>
          <w:szCs w:val="32"/>
        </w:rPr>
        <w:t>共商”会议制度，借助湖南理工学院的科研优势和平台优势，</w:t>
      </w:r>
      <w:r>
        <w:rPr>
          <w:spacing w:val="-1"/>
          <w:sz w:val="32"/>
          <w:szCs w:val="32"/>
        </w:rPr>
        <w:t>推动人才资源跨界融合、高效协同。盘活闲置资源，充分发挥</w:t>
      </w:r>
      <w:r>
        <w:rPr>
          <w:spacing w:val="-3"/>
          <w:sz w:val="32"/>
          <w:szCs w:val="32"/>
        </w:rPr>
        <w:t>乡友、战友、校友“三友”作用，争取将岳磁老厂区地块、仓</w:t>
      </w:r>
      <w:r>
        <w:rPr>
          <w:spacing w:val="5"/>
          <w:sz w:val="32"/>
          <w:szCs w:val="32"/>
        </w:rPr>
        <w:t>田蔬菜市场地块、赶山东路教育储备用地</w:t>
      </w:r>
      <w:r>
        <w:rPr>
          <w:rFonts w:ascii="宋体" w:hAnsi="宋体" w:eastAsia="宋体" w:cs="宋体"/>
          <w:sz w:val="32"/>
          <w:szCs w:val="32"/>
        </w:rPr>
        <w:t>AC</w:t>
      </w:r>
      <w:r>
        <w:rPr>
          <w:spacing w:val="5"/>
          <w:sz w:val="32"/>
          <w:szCs w:val="32"/>
        </w:rPr>
        <w:t>地块等土地成功</w:t>
      </w:r>
      <w:r>
        <w:rPr>
          <w:spacing w:val="-3"/>
          <w:sz w:val="32"/>
          <w:szCs w:val="32"/>
        </w:rPr>
        <w:t>出让，以“腾笼换鸟”换得“凤凰涅槃”。打造全生命周期服</w:t>
      </w:r>
      <w:r>
        <w:rPr>
          <w:spacing w:val="-1"/>
          <w:sz w:val="32"/>
          <w:szCs w:val="32"/>
        </w:rPr>
        <w:t>务企业机制，常态开展“走找想促”“七联七包”等</w:t>
      </w:r>
      <w:r>
        <w:rPr>
          <w:spacing w:val="-2"/>
          <w:sz w:val="32"/>
          <w:szCs w:val="32"/>
        </w:rPr>
        <w:t>活动，切</w:t>
      </w:r>
      <w:r>
        <w:rPr>
          <w:spacing w:val="-1"/>
          <w:sz w:val="32"/>
          <w:szCs w:val="32"/>
        </w:rPr>
        <w:t>实做好奖励激励政策宣传和项目建设协调服务，以优质的“管</w:t>
      </w:r>
      <w:r>
        <w:rPr>
          <w:sz w:val="32"/>
          <w:szCs w:val="32"/>
        </w:rPr>
        <w:t>家”服务吸引更多更好项目落地奇家岭。</w:t>
      </w:r>
    </w:p>
    <w:p w14:paraId="1C1A6E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24" w:firstLineChars="200"/>
        <w:jc w:val="both"/>
        <w:textAlignment w:val="baseline"/>
        <w:rPr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2"/>
          <w:szCs w:val="32"/>
        </w:rPr>
        <w:t>3.</w:t>
      </w:r>
      <w:r>
        <w:rPr>
          <w:b/>
          <w:bCs/>
          <w:spacing w:val="-4"/>
          <w:sz w:val="32"/>
          <w:szCs w:val="32"/>
        </w:rPr>
        <w:t>围绕“美丽岳阳”厚植绿色底蕴</w:t>
      </w:r>
      <w:r>
        <w:rPr>
          <w:rFonts w:ascii="楷体" w:hAnsi="楷体" w:eastAsia="楷体" w:cs="楷体"/>
          <w:b/>
          <w:bCs/>
          <w:spacing w:val="-4"/>
          <w:sz w:val="32"/>
          <w:szCs w:val="32"/>
        </w:rPr>
        <w:t>。</w:t>
      </w:r>
      <w:r>
        <w:rPr>
          <w:spacing w:val="-4"/>
          <w:sz w:val="32"/>
          <w:szCs w:val="32"/>
        </w:rPr>
        <w:t>始终牢记殷</w:t>
      </w:r>
      <w:r>
        <w:rPr>
          <w:spacing w:val="-5"/>
          <w:sz w:val="32"/>
          <w:szCs w:val="32"/>
        </w:rPr>
        <w:t>殷嘱托，</w:t>
      </w:r>
      <w:r>
        <w:rPr>
          <w:spacing w:val="-1"/>
          <w:sz w:val="32"/>
          <w:szCs w:val="32"/>
        </w:rPr>
        <w:t>扛牢守护好一江碧水政治责任，不断提升高质量发展的“含绿量”。全力推进上级环保督察交办问题整改，以亿发坩埚厂和非法提炼成品油作坊案件为教训，加大辖区巡查、</w:t>
      </w:r>
      <w:r>
        <w:rPr>
          <w:spacing w:val="-2"/>
          <w:sz w:val="32"/>
          <w:szCs w:val="32"/>
        </w:rPr>
        <w:t>摸排、打击</w:t>
      </w:r>
      <w:r>
        <w:rPr>
          <w:spacing w:val="-1"/>
          <w:sz w:val="32"/>
          <w:szCs w:val="32"/>
        </w:rPr>
        <w:t>力度，严防问题反弹及同类环保问题发生。认真落实河长、林</w:t>
      </w:r>
      <w:r>
        <w:rPr>
          <w:spacing w:val="2"/>
          <w:sz w:val="32"/>
          <w:szCs w:val="32"/>
        </w:rPr>
        <w:t>长等工作，加强巡逻巡查，保持高压态势，严厉打击散乱污</w:t>
      </w:r>
      <w:r>
        <w:rPr>
          <w:spacing w:val="-4"/>
          <w:sz w:val="32"/>
          <w:szCs w:val="32"/>
        </w:rPr>
        <w:t>占用河道、占用林地、焚烧秸秆等违法行为，切实保护生态环</w:t>
      </w:r>
      <w:r>
        <w:rPr>
          <w:spacing w:val="-2"/>
          <w:sz w:val="32"/>
          <w:szCs w:val="32"/>
        </w:rPr>
        <w:t>境。精修城市颜值，巩固提升全国文明卫生城市</w:t>
      </w:r>
      <w:r>
        <w:rPr>
          <w:spacing w:val="-3"/>
          <w:sz w:val="32"/>
          <w:szCs w:val="32"/>
        </w:rPr>
        <w:t>创建成果，围</w:t>
      </w:r>
      <w:r>
        <w:rPr>
          <w:spacing w:val="-10"/>
          <w:sz w:val="32"/>
          <w:szCs w:val="32"/>
        </w:rPr>
        <w:t>绕马路市场、飞线充电、噪音扰民、油烟排放、城市“十乱”、</w:t>
      </w:r>
      <w:r>
        <w:rPr>
          <w:spacing w:val="-4"/>
          <w:sz w:val="32"/>
          <w:szCs w:val="32"/>
        </w:rPr>
        <w:t>交通治堵等突出问题，紧盯奇家岭老街、湘北大道两侧等重点区域，常态开展奇家岭街道市容秩序百日攻坚行动，切实营造干净整洁有序的市容环境。</w:t>
      </w:r>
    </w:p>
    <w:p w14:paraId="789C1A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51" w:firstLineChars="200"/>
        <w:jc w:val="both"/>
        <w:textAlignment w:val="baseline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2"/>
          <w:sz w:val="32"/>
          <w:szCs w:val="32"/>
        </w:rPr>
        <w:t>4.</w:t>
      </w:r>
      <w:r>
        <w:rPr>
          <w:b/>
          <w:bCs/>
          <w:spacing w:val="2"/>
          <w:sz w:val="32"/>
          <w:szCs w:val="32"/>
        </w:rPr>
        <w:t>围绕“开放岳阳”唱响奇家品牌</w:t>
      </w:r>
      <w:r>
        <w:rPr>
          <w:rFonts w:ascii="楷体" w:hAnsi="楷体" w:eastAsia="楷体" w:cs="楷体"/>
          <w:b/>
          <w:bCs/>
          <w:spacing w:val="2"/>
          <w:sz w:val="32"/>
          <w:szCs w:val="32"/>
        </w:rPr>
        <w:t>。</w:t>
      </w:r>
      <w:r>
        <w:rPr>
          <w:spacing w:val="2"/>
          <w:sz w:val="32"/>
          <w:szCs w:val="32"/>
        </w:rPr>
        <w:t>深化基层治理，继</w:t>
      </w:r>
      <w:r>
        <w:rPr>
          <w:spacing w:val="-3"/>
          <w:sz w:val="32"/>
          <w:szCs w:val="32"/>
        </w:rPr>
        <w:t>承发扬“群英断是非”工作法，进一步完善“群英谱”和“经</w:t>
      </w:r>
      <w:r>
        <w:rPr>
          <w:spacing w:val="1"/>
          <w:sz w:val="32"/>
          <w:szCs w:val="32"/>
        </w:rPr>
        <w:t>典案例库”,每个社区培养1名以上专业讲解的社区工作人员，</w:t>
      </w:r>
      <w:r>
        <w:rPr>
          <w:spacing w:val="-3"/>
          <w:sz w:val="32"/>
          <w:szCs w:val="32"/>
        </w:rPr>
        <w:t>切实做好来自全国各地的调研接待工作，树稳“新时代枫桥经验”的实践品牌。打造生态名片，巩固提升南北港河综合治理</w:t>
      </w:r>
      <w:r>
        <w:rPr>
          <w:sz w:val="32"/>
          <w:szCs w:val="32"/>
        </w:rPr>
        <w:t>成效，妥善处置后续遗留问题，继续对接新开行、汇城集团，</w:t>
      </w:r>
      <w:r>
        <w:rPr>
          <w:spacing w:val="9"/>
          <w:sz w:val="32"/>
          <w:szCs w:val="32"/>
        </w:rPr>
        <w:t>争取将南北港河水流域环境综合治理纳入长江经济带绿色发</w:t>
      </w:r>
      <w:r>
        <w:rPr>
          <w:spacing w:val="-1"/>
          <w:sz w:val="32"/>
          <w:szCs w:val="32"/>
        </w:rPr>
        <w:t>展示范区建设项目，推动建设集休闲娱乐、健身运动、科普观</w:t>
      </w:r>
      <w:r>
        <w:rPr>
          <w:sz w:val="32"/>
          <w:szCs w:val="32"/>
        </w:rPr>
        <w:t>赏于一体的综合性沿河风光带。</w:t>
      </w:r>
    </w:p>
    <w:p w14:paraId="448389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52" w:firstLineChars="200"/>
        <w:jc w:val="both"/>
        <w:textAlignment w:val="baseline"/>
        <w:rPr>
          <w:sz w:val="32"/>
          <w:szCs w:val="32"/>
        </w:rPr>
      </w:pPr>
      <w:r>
        <w:rPr>
          <w:rFonts w:ascii="Arial" w:hAnsi="Arial" w:eastAsia="Arial" w:cs="Arial"/>
          <w:b/>
          <w:bCs/>
          <w:spacing w:val="3"/>
          <w:sz w:val="32"/>
          <w:szCs w:val="32"/>
        </w:rPr>
        <w:t>5.</w:t>
      </w:r>
      <w:r>
        <w:rPr>
          <w:b/>
          <w:bCs/>
          <w:spacing w:val="3"/>
          <w:sz w:val="32"/>
          <w:szCs w:val="32"/>
        </w:rPr>
        <w:t>围绕“幸福岳阳”增进民生福祉</w:t>
      </w:r>
      <w:r>
        <w:rPr>
          <w:rFonts w:ascii="楷体" w:hAnsi="楷体" w:eastAsia="楷体" w:cs="楷体"/>
          <w:b/>
          <w:bCs/>
          <w:spacing w:val="3"/>
          <w:sz w:val="32"/>
          <w:szCs w:val="32"/>
        </w:rPr>
        <w:t>。</w:t>
      </w:r>
      <w:r>
        <w:rPr>
          <w:spacing w:val="3"/>
          <w:sz w:val="32"/>
          <w:szCs w:val="32"/>
        </w:rPr>
        <w:t>扎实做好低保、救</w:t>
      </w:r>
      <w:r>
        <w:rPr>
          <w:spacing w:val="-13"/>
          <w:sz w:val="32"/>
          <w:szCs w:val="32"/>
        </w:rPr>
        <w:t>助、健康、就业、优抚等民生实事，深入推进“温暖社保”“医</w:t>
      </w:r>
      <w:r>
        <w:rPr>
          <w:spacing w:val="-1"/>
          <w:sz w:val="32"/>
          <w:szCs w:val="32"/>
        </w:rPr>
        <w:t>保全覆盖”等专项行动，确保规模企业和灵活就业人员养老保</w:t>
      </w:r>
      <w:r>
        <w:rPr>
          <w:spacing w:val="4"/>
          <w:sz w:val="32"/>
          <w:szCs w:val="32"/>
        </w:rPr>
        <w:t>险提标扩面，基本医疗保险参保率达95%以上、特殊困难群众</w:t>
      </w:r>
      <w:r>
        <w:rPr>
          <w:spacing w:val="-1"/>
          <w:sz w:val="32"/>
          <w:szCs w:val="32"/>
        </w:rPr>
        <w:t>参保实现全覆盖。巩固和拓展脱贫攻坚成果，健全防返贫动态监测和帮扶机制，大力推进仓田美丽屋场建设和仓</w:t>
      </w:r>
      <w:r>
        <w:rPr>
          <w:spacing w:val="-2"/>
          <w:sz w:val="32"/>
          <w:szCs w:val="32"/>
        </w:rPr>
        <w:t>田农村集体</w:t>
      </w:r>
      <w:r>
        <w:rPr>
          <w:spacing w:val="-1"/>
          <w:sz w:val="32"/>
          <w:szCs w:val="32"/>
        </w:rPr>
        <w:t>产业项目落地，以产业兴旺推动乡村振兴。严打违法建设，</w:t>
      </w:r>
      <w:r>
        <w:rPr>
          <w:rFonts w:hint="eastAsia"/>
          <w:spacing w:val="-1"/>
          <w:sz w:val="32"/>
          <w:szCs w:val="32"/>
          <w:lang w:val="en-US" w:eastAsia="zh-CN"/>
        </w:rPr>
        <w:t>深</w:t>
      </w:r>
      <w:r>
        <w:rPr>
          <w:spacing w:val="5"/>
          <w:sz w:val="32"/>
          <w:szCs w:val="32"/>
        </w:rPr>
        <w:t>化存量违建三年清零行动，持续开展校园周边违法建设集中整</w:t>
      </w:r>
      <w:r>
        <w:rPr>
          <w:spacing w:val="7"/>
          <w:sz w:val="32"/>
          <w:szCs w:val="32"/>
        </w:rPr>
        <w:t>治，按计划完成危房“四原”重建申报，切实</w:t>
      </w:r>
      <w:r>
        <w:rPr>
          <w:spacing w:val="6"/>
          <w:sz w:val="32"/>
          <w:szCs w:val="32"/>
        </w:rPr>
        <w:t>维护建房秩序和</w:t>
      </w:r>
      <w:r>
        <w:rPr>
          <w:spacing w:val="11"/>
          <w:sz w:val="32"/>
          <w:szCs w:val="32"/>
        </w:rPr>
        <w:t>公平正义。认真落实“田长制”,有序推进违法占用耕地图斑</w:t>
      </w:r>
      <w:r>
        <w:rPr>
          <w:spacing w:val="6"/>
          <w:sz w:val="32"/>
          <w:szCs w:val="32"/>
        </w:rPr>
        <w:t>整改，坚决遏制耕地“非农化”“非粮化”行为，守牢自然资</w:t>
      </w:r>
      <w:r>
        <w:rPr>
          <w:spacing w:val="5"/>
          <w:sz w:val="32"/>
          <w:szCs w:val="32"/>
        </w:rPr>
        <w:t>源红线。注重精神文明建设，常态开展“我们的节日”“文艺</w:t>
      </w:r>
      <w:r>
        <w:rPr>
          <w:spacing w:val="-4"/>
          <w:sz w:val="32"/>
          <w:szCs w:val="32"/>
        </w:rPr>
        <w:t>进社区”“爱老敬老”等志愿活动，完善新时代文明实践所(站)</w:t>
      </w:r>
      <w:r>
        <w:rPr>
          <w:spacing w:val="6"/>
          <w:sz w:val="32"/>
          <w:szCs w:val="32"/>
        </w:rPr>
        <w:t>服务功能，不断丰富群众精神文化生活。</w:t>
      </w:r>
    </w:p>
    <w:p w14:paraId="10CC2D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75" w:firstLineChars="200"/>
        <w:jc w:val="both"/>
        <w:textAlignment w:val="baseline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8"/>
          <w:sz w:val="32"/>
          <w:szCs w:val="32"/>
        </w:rPr>
        <w:t>6.</w:t>
      </w:r>
      <w:r>
        <w:rPr>
          <w:b/>
          <w:bCs/>
          <w:spacing w:val="8"/>
          <w:sz w:val="32"/>
          <w:szCs w:val="32"/>
        </w:rPr>
        <w:t>围绕“平安岳阳”守护大局稳定</w:t>
      </w:r>
      <w:r>
        <w:rPr>
          <w:rFonts w:ascii="楷体" w:hAnsi="楷体" w:eastAsia="楷体" w:cs="楷体"/>
          <w:b/>
          <w:bCs/>
          <w:spacing w:val="8"/>
          <w:sz w:val="32"/>
          <w:szCs w:val="32"/>
        </w:rPr>
        <w:t>。</w:t>
      </w:r>
      <w:r>
        <w:rPr>
          <w:spacing w:val="8"/>
          <w:sz w:val="32"/>
          <w:szCs w:val="32"/>
        </w:rPr>
        <w:t>大抓风</w:t>
      </w:r>
      <w:r>
        <w:rPr>
          <w:spacing w:val="7"/>
          <w:sz w:val="32"/>
          <w:szCs w:val="32"/>
        </w:rPr>
        <w:t>险防控，树</w:t>
      </w:r>
      <w:r>
        <w:rPr>
          <w:spacing w:val="4"/>
          <w:sz w:val="32"/>
          <w:szCs w:val="32"/>
        </w:rPr>
        <w:t>牢过紧日子思想，严格控制预算执行，严禁超预算、超标准安排支出，大力削减低效无效支出，全年一般性支出再压减20%,确保“三保”底线兜紧兜牢。大抓生产安全，持续推进居民自</w:t>
      </w:r>
      <w:r>
        <w:rPr>
          <w:spacing w:val="7"/>
          <w:sz w:val="32"/>
          <w:szCs w:val="32"/>
        </w:rPr>
        <w:t>建房、消防安全、城镇燃气、危化品、建筑施工、校园安全、</w:t>
      </w:r>
      <w:r>
        <w:rPr>
          <w:spacing w:val="3"/>
          <w:sz w:val="32"/>
          <w:szCs w:val="32"/>
        </w:rPr>
        <w:t>武广铁路仓田段沿线等重点行业领域专项整治，全链条排查消</w:t>
      </w:r>
      <w:r>
        <w:rPr>
          <w:spacing w:val="10"/>
          <w:sz w:val="32"/>
          <w:szCs w:val="32"/>
        </w:rPr>
        <w:t>除安全隐患风险，当好居民群众的安全“守护者”;全程跟踪</w:t>
      </w:r>
      <w:r>
        <w:rPr>
          <w:spacing w:val="-2"/>
          <w:sz w:val="32"/>
          <w:szCs w:val="32"/>
        </w:rPr>
        <w:t>护航仓田消防站建设，为辖区增添安全硬基础。大</w:t>
      </w:r>
      <w:r>
        <w:rPr>
          <w:spacing w:val="-3"/>
          <w:sz w:val="32"/>
          <w:szCs w:val="32"/>
        </w:rPr>
        <w:t>抓信访维稳。</w:t>
      </w:r>
      <w:r>
        <w:rPr>
          <w:spacing w:val="7"/>
          <w:sz w:val="32"/>
          <w:szCs w:val="32"/>
        </w:rPr>
        <w:t>充分发挥“群英断是非”工作法的矛盾调处作用，</w:t>
      </w:r>
      <w:r>
        <w:rPr>
          <w:spacing w:val="6"/>
          <w:sz w:val="32"/>
          <w:szCs w:val="32"/>
        </w:rPr>
        <w:t>超前介入、</w:t>
      </w:r>
      <w:r>
        <w:rPr>
          <w:spacing w:val="17"/>
          <w:sz w:val="32"/>
          <w:szCs w:val="32"/>
        </w:rPr>
        <w:t>化解可能出现的矛盾纠纷，积极做好肖家咀、华泰、大寨田88号、南港河业主重点群体稳控工作，全力争创信访三无单</w:t>
      </w:r>
      <w:r>
        <w:rPr>
          <w:spacing w:val="5"/>
          <w:sz w:val="32"/>
          <w:szCs w:val="32"/>
        </w:rPr>
        <w:t>位；深化平安乡街创建，持续抓好治安防控、禁毒、打击非法</w:t>
      </w:r>
      <w:r>
        <w:rPr>
          <w:spacing w:val="8"/>
          <w:sz w:val="32"/>
          <w:szCs w:val="32"/>
        </w:rPr>
        <w:t>集资、传销、反电诈等工作，营造平安稳定的社会环境。</w:t>
      </w:r>
    </w:p>
    <w:p w14:paraId="4A2AF0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55" w:firstLineChars="200"/>
        <w:jc w:val="both"/>
        <w:textAlignment w:val="baseline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3"/>
          <w:sz w:val="32"/>
          <w:szCs w:val="32"/>
        </w:rPr>
        <w:t>7.</w:t>
      </w:r>
      <w:r>
        <w:rPr>
          <w:rFonts w:ascii="楷体" w:hAnsi="楷体" w:eastAsia="楷体" w:cs="楷体"/>
          <w:b/>
          <w:bCs/>
          <w:spacing w:val="3"/>
          <w:sz w:val="32"/>
          <w:szCs w:val="32"/>
        </w:rPr>
        <w:t>围绕“新风岳阳”锻造过硬队伍。</w:t>
      </w:r>
      <w:r>
        <w:rPr>
          <w:spacing w:val="3"/>
          <w:sz w:val="32"/>
          <w:szCs w:val="32"/>
        </w:rPr>
        <w:t>在“学”字上出招。</w:t>
      </w:r>
      <w:r>
        <w:rPr>
          <w:spacing w:val="18"/>
          <w:sz w:val="32"/>
          <w:szCs w:val="32"/>
        </w:rPr>
        <w:t>推动学习贯彻习近平新时代中国特色社会主义思想主</w:t>
      </w:r>
      <w:r>
        <w:rPr>
          <w:spacing w:val="17"/>
          <w:sz w:val="32"/>
          <w:szCs w:val="32"/>
        </w:rPr>
        <w:t>题教育</w:t>
      </w:r>
      <w:r>
        <w:rPr>
          <w:sz w:val="32"/>
          <w:szCs w:val="32"/>
        </w:rPr>
        <w:t>常态化，落实青年理论学习、中心组理论学习、“一月一课一</w:t>
      </w:r>
      <w:r>
        <w:rPr>
          <w:spacing w:val="4"/>
          <w:sz w:val="32"/>
          <w:szCs w:val="32"/>
        </w:rPr>
        <w:t>片一实践”等制度，切实教育引导党员干部在干中学、在学中干。在“改”字上发力。全面落实巡察整改工作，对照巡察组</w:t>
      </w:r>
      <w:r>
        <w:rPr>
          <w:spacing w:val="3"/>
          <w:sz w:val="32"/>
          <w:szCs w:val="32"/>
        </w:rPr>
        <w:t>反馈的问题，进一步细化措施、明晰责任、跟踪调度，确保如</w:t>
      </w:r>
      <w:r>
        <w:rPr>
          <w:spacing w:val="-7"/>
          <w:sz w:val="32"/>
          <w:szCs w:val="32"/>
        </w:rPr>
        <w:t>期完成整改，顺利通过验收。在“优”字上用功。持</w:t>
      </w:r>
      <w:r>
        <w:rPr>
          <w:spacing w:val="-8"/>
          <w:sz w:val="32"/>
          <w:szCs w:val="32"/>
        </w:rPr>
        <w:t>续开展“四</w:t>
      </w:r>
      <w:r>
        <w:rPr>
          <w:spacing w:val="-3"/>
          <w:sz w:val="32"/>
          <w:szCs w:val="32"/>
        </w:rPr>
        <w:t>个十严禁”“两带头五整治”等专项行动，常态开展警示</w:t>
      </w:r>
      <w:r>
        <w:rPr>
          <w:spacing w:val="-4"/>
          <w:sz w:val="32"/>
          <w:szCs w:val="32"/>
        </w:rPr>
        <w:t>教育、</w:t>
      </w:r>
      <w:r>
        <w:rPr>
          <w:spacing w:val="3"/>
          <w:sz w:val="32"/>
          <w:szCs w:val="32"/>
        </w:rPr>
        <w:t>清廉机关建设等活动，严格日常考勤和工作日酒精抽查检测等</w:t>
      </w:r>
      <w:r>
        <w:rPr>
          <w:spacing w:val="4"/>
          <w:sz w:val="32"/>
          <w:szCs w:val="32"/>
        </w:rPr>
        <w:t>制度，以严管厚爱护航干部成长；坚持“人岗相</w:t>
      </w:r>
      <w:r>
        <w:rPr>
          <w:spacing w:val="3"/>
          <w:sz w:val="32"/>
          <w:szCs w:val="32"/>
        </w:rPr>
        <w:t>适”的用人原</w:t>
      </w:r>
      <w:r>
        <w:rPr>
          <w:spacing w:val="5"/>
          <w:sz w:val="32"/>
          <w:szCs w:val="32"/>
        </w:rPr>
        <w:t>则，对内设股室和二级机构负责人进行轮岗交流，着</w:t>
      </w:r>
      <w:r>
        <w:rPr>
          <w:spacing w:val="4"/>
          <w:sz w:val="32"/>
          <w:szCs w:val="32"/>
        </w:rPr>
        <w:t>力激活干</w:t>
      </w:r>
      <w:r>
        <w:rPr>
          <w:spacing w:val="8"/>
          <w:sz w:val="32"/>
          <w:szCs w:val="32"/>
        </w:rPr>
        <w:t>部队伍“一池春水”。</w:t>
      </w:r>
    </w:p>
    <w:p w14:paraId="1EB9CB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40" w:firstLineChars="200"/>
        <w:jc w:val="both"/>
        <w:textAlignment w:val="baseline"/>
        <w:outlineLvl w:val="1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九、部门整体支出绩效自评结果拟应用和公开情况</w:t>
      </w:r>
    </w:p>
    <w:p w14:paraId="514B34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72" w:firstLineChars="200"/>
        <w:jc w:val="both"/>
        <w:textAlignment w:val="baseline"/>
        <w:rPr>
          <w:sz w:val="32"/>
          <w:szCs w:val="32"/>
        </w:rPr>
      </w:pPr>
      <w:r>
        <w:rPr>
          <w:spacing w:val="8"/>
          <w:sz w:val="32"/>
          <w:szCs w:val="32"/>
        </w:rPr>
        <w:t>其他需要说明的情况</w:t>
      </w:r>
      <w:r>
        <w:rPr>
          <w:rFonts w:hint="eastAsia"/>
          <w:spacing w:val="8"/>
          <w:sz w:val="32"/>
          <w:szCs w:val="32"/>
          <w:lang w:eastAsia="zh-CN"/>
        </w:rPr>
        <w:t>：</w:t>
      </w:r>
      <w:r>
        <w:rPr>
          <w:sz w:val="32"/>
          <w:szCs w:val="32"/>
        </w:rPr>
        <w:t>无</w:t>
      </w:r>
    </w:p>
    <w:p w14:paraId="778280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40" w:firstLineChars="200"/>
        <w:jc w:val="both"/>
        <w:textAlignment w:val="baseline"/>
        <w:rPr>
          <w:sz w:val="32"/>
          <w:szCs w:val="32"/>
        </w:rPr>
      </w:pPr>
    </w:p>
    <w:p w14:paraId="15D356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40" w:firstLineChars="20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报告需要以下附件：</w:t>
      </w:r>
    </w:p>
    <w:p w14:paraId="12677A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68" w:firstLineChars="200"/>
        <w:jc w:val="both"/>
        <w:textAlignment w:val="baseline"/>
        <w:rPr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1、</w:t>
      </w:r>
      <w:r>
        <w:rPr>
          <w:spacing w:val="7"/>
          <w:sz w:val="32"/>
          <w:szCs w:val="32"/>
        </w:rPr>
        <w:t>部门整体支出绩效评价基础数据表</w:t>
      </w:r>
    </w:p>
    <w:p w14:paraId="08BD15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80" w:firstLineChars="200"/>
        <w:jc w:val="both"/>
        <w:textAlignment w:val="baseline"/>
        <w:rPr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2、</w:t>
      </w:r>
      <w:r>
        <w:rPr>
          <w:spacing w:val="10"/>
          <w:sz w:val="32"/>
          <w:szCs w:val="32"/>
        </w:rPr>
        <w:t>部门整体支出绩效自评表</w:t>
      </w:r>
    </w:p>
    <w:p w14:paraId="40D002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84" w:firstLineChars="200"/>
        <w:jc w:val="both"/>
        <w:textAlignment w:val="baseline"/>
        <w:rPr>
          <w:sz w:val="32"/>
          <w:szCs w:val="32"/>
        </w:rPr>
      </w:pPr>
      <w:r>
        <w:rPr>
          <w:rFonts w:ascii="宋体" w:hAnsi="宋体" w:eastAsia="宋体" w:cs="宋体"/>
          <w:spacing w:val="11"/>
          <w:sz w:val="32"/>
          <w:szCs w:val="32"/>
        </w:rPr>
        <w:t>3、</w:t>
      </w:r>
      <w:r>
        <w:rPr>
          <w:spacing w:val="11"/>
          <w:sz w:val="32"/>
          <w:szCs w:val="32"/>
        </w:rPr>
        <w:t>项目支出绩效自评表(一个一级项目支出一张表)</w:t>
      </w:r>
    </w:p>
    <w:p w14:paraId="3624E5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80" w:firstLineChars="200"/>
        <w:jc w:val="both"/>
        <w:textAlignment w:val="baseline"/>
        <w:rPr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4、</w:t>
      </w:r>
      <w:r>
        <w:rPr>
          <w:spacing w:val="10"/>
          <w:sz w:val="32"/>
          <w:szCs w:val="32"/>
        </w:rPr>
        <w:t>政府性基金预算支出情况表</w:t>
      </w:r>
    </w:p>
    <w:p w14:paraId="06A903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80" w:firstLineChars="200"/>
        <w:jc w:val="both"/>
        <w:textAlignment w:val="baseline"/>
        <w:rPr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5、</w:t>
      </w:r>
      <w:r>
        <w:rPr>
          <w:spacing w:val="10"/>
          <w:sz w:val="32"/>
          <w:szCs w:val="32"/>
        </w:rPr>
        <w:t>国有资本经营预算支出情况表</w:t>
      </w:r>
    </w:p>
    <w:p w14:paraId="30C0E6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80" w:firstLineChars="200"/>
        <w:jc w:val="both"/>
        <w:textAlignment w:val="baseline"/>
        <w:rPr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6、</w:t>
      </w:r>
      <w:r>
        <w:rPr>
          <w:spacing w:val="10"/>
          <w:sz w:val="32"/>
          <w:szCs w:val="32"/>
        </w:rPr>
        <w:t>社会保险基金预算支出情况表</w:t>
      </w:r>
    </w:p>
    <w:p w14:paraId="402E49D6"/>
    <w:sectPr>
      <w:footerReference r:id="rId8" w:type="default"/>
      <w:pgSz w:w="11900" w:h="16820"/>
      <w:pgMar w:top="400" w:right="1585" w:bottom="1036" w:left="1720" w:header="0" w:footer="6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383BB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5306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95306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9809D">
    <w:pPr>
      <w:spacing w:line="236" w:lineRule="auto"/>
      <w:rPr>
        <w:rFonts w:ascii="宋体" w:hAnsi="宋体" w:eastAsia="宋体" w:cs="宋体"/>
        <w:sz w:val="40"/>
        <w:szCs w:val="40"/>
      </w:rPr>
    </w:pPr>
    <w:r>
      <w:rPr>
        <w:rFonts w:ascii="宋体" w:hAnsi="宋体" w:eastAsia="宋体" w:cs="宋体"/>
        <w:spacing w:val="-5"/>
        <w:sz w:val="40"/>
        <w:szCs w:val="40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E3024">
    <w:pPr>
      <w:spacing w:line="233" w:lineRule="auto"/>
      <w:ind w:left="739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5226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A895EAF"/>
    <w:rsid w:val="0BE73022"/>
    <w:rsid w:val="15787ABD"/>
    <w:rsid w:val="32AF3A14"/>
    <w:rsid w:val="38BD7CFC"/>
    <w:rsid w:val="3B344A3C"/>
    <w:rsid w:val="3E333B7E"/>
    <w:rsid w:val="41B55D1B"/>
    <w:rsid w:val="6074044E"/>
    <w:rsid w:val="62033C24"/>
    <w:rsid w:val="6B1C3BBC"/>
    <w:rsid w:val="71E25E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5394</Words>
  <Characters>6015</Characters>
  <TotalTime>9</TotalTime>
  <ScaleCrop>false</ScaleCrop>
  <LinksUpToDate>false</LinksUpToDate>
  <CharactersWithSpaces>6076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2025-06-18T14:31:00Z</dcterms:created>
  <dc:creator>11091</dc:creator>
  <cp:lastModifiedBy>清晨的太阳</cp:lastModifiedBy>
  <dcterms:modified xsi:type="dcterms:W3CDTF">2025-07-02T02:05:39Z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2025-06-18T14:31:18Z</vt:filetime>
  </property>
  <property fmtid="{D5CDD505-2E9C-101B-9397-08002B2CF9AE}" pid="4" name="UsrData">
    <vt:lpwstr>68525d260e2212001f1cabfawl</vt:lpwstr>
  </property>
  <property fmtid="{D5CDD505-2E9C-101B-9397-08002B2CF9AE}" pid="5" name="KSOTemplateDocerSaveRecord">
    <vt:lpwstr>eyJoZGlkIjoiMzk0YjZlZGI4ZGFhODk1ZDdlY2NkMGYwNzkyZjU1MTMiLCJ1c2VySWQiOiI1ODM2ODY2ODQifQ==</vt:lpwstr>
  </property>
  <property fmtid="{D5CDD505-2E9C-101B-9397-08002B2CF9AE}" pid="6" name="KSOProductBuildVer">
    <vt:lpwstr>2052-12.1.0.21915</vt:lpwstr>
  </property>
  <property fmtid="{D5CDD505-2E9C-101B-9397-08002B2CF9AE}" pid="7" name="ICV">
    <vt:lpwstr>370478B5ED5848AE9CD156BED5B47BEE_13</vt:lpwstr>
  </property>
</Properties>
</file>