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61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74791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7CBA26B1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69C9B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50403D96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 w14:paraId="77A5DA3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岳阳市一幼儿园</w:t>
            </w:r>
          </w:p>
        </w:tc>
      </w:tr>
      <w:tr w14:paraId="632EE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722B3B7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A68FB0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C9CBA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2023年实际在职人数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543A45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控制率</w:t>
            </w:r>
          </w:p>
        </w:tc>
      </w:tr>
      <w:tr w14:paraId="4D8F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380CB3F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2F73040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226C79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44F67D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72F90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587218E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1AED2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2022年决算数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4A21C8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2023年预算数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478D79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2023年决算数</w:t>
            </w:r>
          </w:p>
        </w:tc>
      </w:tr>
      <w:tr w14:paraId="459C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0A8A56A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65646D7A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7206F680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0846A120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233AA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B4CF839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6FDDCF64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7AFA38F9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3BCA07F0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EB46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7168A2E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5A1502C8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2B228D52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6054EB91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7D75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3383A19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44FDAF79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57FB2E27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78E81D32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85D6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2A1B664A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6B691367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502BE8E8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0F35111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DE44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1C27511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086D2A1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25B6A64D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4481BF4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0703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3039DE4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05CBAC1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206.29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5424A19D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46FCA0D1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3858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025FE78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3F79906B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206.29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5A1A496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61CDB4F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6F5D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BB218C0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05C60941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27C599A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7AC4BC38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A94C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C25691B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0295F86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68AE0628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6630EC6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71C1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D21D5C3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230862FF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72A58623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20A79C02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233E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37EEB26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5BA1EAD7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297.54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6D2F97CA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25.75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08418A86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105.53</w:t>
            </w:r>
          </w:p>
        </w:tc>
      </w:tr>
      <w:tr w14:paraId="42D4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8BF9C6A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216812CA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2.86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2D4FC3E6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1638F6B7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8.56</w:t>
            </w:r>
          </w:p>
        </w:tc>
      </w:tr>
      <w:tr w14:paraId="703EF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F9C142C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5DACC988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10.14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4E46D389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15A5B113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9.39</w:t>
            </w:r>
          </w:p>
        </w:tc>
      </w:tr>
      <w:tr w14:paraId="128A6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E3CD09D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6E8A30D3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2.77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4401077D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1.75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326A2DBF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4.7</w:t>
            </w:r>
          </w:p>
        </w:tc>
      </w:tr>
      <w:tr w14:paraId="4F3F8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3D46C4F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44674801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65143683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24.24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54D6B00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90.20</w:t>
            </w:r>
          </w:p>
        </w:tc>
      </w:tr>
      <w:tr w14:paraId="664A9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0E00B3E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142DFB2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59CD8D9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7880D33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D42F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50C440D7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05980488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181FDE0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批复规模</w:t>
            </w:r>
          </w:p>
          <w:p w14:paraId="7D3969A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8DA15C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实际规</w:t>
            </w:r>
          </w:p>
          <w:p w14:paraId="253061A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24398B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8D20DD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预算投资</w:t>
            </w:r>
          </w:p>
          <w:p w14:paraId="44BD80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2EA0891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实际</w:t>
            </w:r>
          </w:p>
          <w:p w14:paraId="626F1D3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投资</w:t>
            </w:r>
          </w:p>
          <w:p w14:paraId="40899E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30E8A4E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投资概</w:t>
            </w:r>
          </w:p>
          <w:p w14:paraId="6E3F968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算控制</w:t>
            </w:r>
          </w:p>
          <w:p w14:paraId="300A294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率</w:t>
            </w:r>
          </w:p>
        </w:tc>
      </w:tr>
      <w:tr w14:paraId="58FEE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1B228E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6DEF8AF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799CDC7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5149805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4182C00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 w14:paraId="0E009E5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top"/>
          </w:tcPr>
          <w:p w14:paraId="07ECBAE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49C2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75E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CB8FA8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 w14:paraId="3C25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3B582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4EB7A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538946EF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3224A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64690AF2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1E628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center"/>
          </w:tcPr>
          <w:p w14:paraId="0DFEFE2C">
            <w:pPr>
              <w:spacing w:before="24" w:line="208" w:lineRule="auto"/>
              <w:ind w:left="120" w:firstLine="412" w:firstLineChars="20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center"/>
          </w:tcPr>
          <w:p w14:paraId="300FD318">
            <w:pPr>
              <w:pStyle w:val="9"/>
              <w:spacing w:line="239" w:lineRule="exact"/>
              <w:jc w:val="both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  <w:t>岳阳市一幼儿园</w:t>
            </w:r>
          </w:p>
        </w:tc>
      </w:tr>
      <w:tr w14:paraId="4E233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 w14:paraId="0EA9A7F4">
            <w:pPr>
              <w:pStyle w:val="9"/>
              <w:spacing w:line="467" w:lineRule="auto"/>
              <w:jc w:val="both"/>
              <w:rPr>
                <w:rFonts w:hint="eastAsia" w:ascii="宋体" w:hAnsi="宋体" w:eastAsia="宋体" w:cs="宋体"/>
              </w:rPr>
            </w:pPr>
          </w:p>
          <w:p w14:paraId="265FBCAB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6A69D575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F4543A3">
            <w:pPr>
              <w:spacing w:before="20" w:line="208" w:lineRule="auto"/>
              <w:ind w:left="14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center"/>
          </w:tcPr>
          <w:p w14:paraId="54124ED4">
            <w:pPr>
              <w:spacing w:before="20" w:line="208" w:lineRule="auto"/>
              <w:ind w:left="159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center"/>
          </w:tcPr>
          <w:p w14:paraId="74418912">
            <w:pPr>
              <w:spacing w:before="20" w:line="208" w:lineRule="auto"/>
              <w:ind w:left="138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center"/>
          </w:tcPr>
          <w:p w14:paraId="28445D99">
            <w:pPr>
              <w:spacing w:before="20" w:line="208" w:lineRule="auto"/>
              <w:ind w:left="166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634E9C38">
            <w:pPr>
              <w:spacing w:before="20" w:line="208" w:lineRule="auto"/>
              <w:ind w:left="147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center"/>
          </w:tcPr>
          <w:p w14:paraId="5CD40DD6">
            <w:pPr>
              <w:spacing w:before="20" w:line="208" w:lineRule="auto"/>
              <w:ind w:left="366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18C92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C80B4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793D0BDB">
            <w:pPr>
              <w:spacing w:before="20" w:line="208" w:lineRule="auto"/>
              <w:ind w:left="463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3A5DDE13">
            <w:pPr>
              <w:pStyle w:val="9"/>
              <w:spacing w:line="235" w:lineRule="exact"/>
              <w:jc w:val="both"/>
              <w:rPr>
                <w:rFonts w:hint="default" w:ascii="宋体" w:hAnsi="宋体" w:eastAsia="宋体" w:cs="宋体"/>
                <w:sz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559.62</w:t>
            </w:r>
          </w:p>
        </w:tc>
        <w:tc>
          <w:tcPr>
            <w:tcW w:w="1310" w:type="dxa"/>
            <w:noWrap w:val="0"/>
            <w:vAlign w:val="center"/>
          </w:tcPr>
          <w:p w14:paraId="5F83C8B0">
            <w:pPr>
              <w:pStyle w:val="9"/>
              <w:spacing w:line="235" w:lineRule="exact"/>
              <w:jc w:val="both"/>
              <w:rPr>
                <w:rFonts w:hint="default" w:ascii="宋体" w:hAnsi="宋体" w:eastAsia="宋体" w:cs="宋体"/>
                <w:sz w:val="20"/>
                <w:highlight w:val="yellow"/>
                <w:lang w:val="en-US" w:eastAsia="zh-CN"/>
              </w:rPr>
            </w:pPr>
            <w:bookmarkStart w:id="1" w:name="_GoBack"/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942.51</w:t>
            </w:r>
            <w:bookmarkEnd w:id="1"/>
          </w:p>
        </w:tc>
        <w:tc>
          <w:tcPr>
            <w:tcW w:w="1268" w:type="dxa"/>
            <w:noWrap w:val="0"/>
            <w:vAlign w:val="center"/>
          </w:tcPr>
          <w:p w14:paraId="096BAF9A">
            <w:pPr>
              <w:pStyle w:val="9"/>
              <w:spacing w:line="235" w:lineRule="exact"/>
              <w:jc w:val="both"/>
              <w:rPr>
                <w:rFonts w:hint="default" w:ascii="宋体" w:hAnsi="宋体" w:eastAsia="宋体" w:cs="宋体"/>
                <w:sz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942.51</w:t>
            </w:r>
          </w:p>
        </w:tc>
        <w:tc>
          <w:tcPr>
            <w:tcW w:w="716" w:type="dxa"/>
            <w:noWrap w:val="0"/>
            <w:vAlign w:val="center"/>
          </w:tcPr>
          <w:p w14:paraId="71E7FCF5">
            <w:pPr>
              <w:pStyle w:val="9"/>
              <w:spacing w:before="54" w:line="194" w:lineRule="auto"/>
              <w:ind w:left="270"/>
              <w:jc w:val="both"/>
              <w:rPr>
                <w:rFonts w:hint="default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7E33562D">
            <w:pPr>
              <w:pStyle w:val="9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100.00%</w:t>
            </w:r>
          </w:p>
        </w:tc>
        <w:tc>
          <w:tcPr>
            <w:tcW w:w="1450" w:type="dxa"/>
            <w:noWrap w:val="0"/>
            <w:vAlign w:val="center"/>
          </w:tcPr>
          <w:p w14:paraId="7F5FD50B">
            <w:pPr>
              <w:pStyle w:val="9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</w:tr>
      <w:tr w14:paraId="10CED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BB8DD80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1188BF2C">
            <w:pPr>
              <w:spacing w:before="22" w:line="206" w:lineRule="auto"/>
              <w:ind w:left="111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0B0C5414">
            <w:pPr>
              <w:spacing w:before="22" w:line="206" w:lineRule="auto"/>
              <w:ind w:left="116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351CB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8917E91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226CAD30">
            <w:pPr>
              <w:spacing w:before="21" w:line="207" w:lineRule="auto"/>
              <w:ind w:left="312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781.43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59FCC920">
            <w:pPr>
              <w:spacing w:before="21" w:line="207" w:lineRule="auto"/>
              <w:ind w:left="115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942.51</w:t>
            </w:r>
          </w:p>
        </w:tc>
      </w:tr>
      <w:tr w14:paraId="6D04A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19FAAA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6E8E464B">
            <w:pPr>
              <w:spacing w:before="21" w:line="207" w:lineRule="auto"/>
              <w:ind w:left="916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7013ED9A">
            <w:pPr>
              <w:spacing w:before="21" w:line="207" w:lineRule="auto"/>
              <w:ind w:left="717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</w:p>
        </w:tc>
      </w:tr>
      <w:tr w14:paraId="2BD6C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428D68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04201F6F">
            <w:pPr>
              <w:spacing w:before="20" w:line="208" w:lineRule="auto"/>
              <w:ind w:left="115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1F0C91E2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76A0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center"/>
          </w:tcPr>
          <w:p w14:paraId="53CD73F0">
            <w:pPr>
              <w:pStyle w:val="9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3BE5F9E9">
            <w:pPr>
              <w:spacing w:before="20" w:line="208" w:lineRule="auto"/>
              <w:ind w:left="1512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161.08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0E3D752A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4D90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 w14:paraId="03136552">
            <w:pPr>
              <w:pStyle w:val="9"/>
              <w:spacing w:line="242" w:lineRule="auto"/>
              <w:jc w:val="both"/>
              <w:rPr>
                <w:rFonts w:hint="eastAsia" w:ascii="宋体" w:hAnsi="宋体" w:eastAsia="宋体" w:cs="宋体"/>
              </w:rPr>
            </w:pPr>
          </w:p>
          <w:p w14:paraId="28267D61">
            <w:pPr>
              <w:pStyle w:val="9"/>
              <w:spacing w:line="243" w:lineRule="auto"/>
              <w:jc w:val="both"/>
              <w:rPr>
                <w:rFonts w:hint="eastAsia" w:ascii="宋体" w:hAnsi="宋体" w:eastAsia="宋体" w:cs="宋体"/>
              </w:rPr>
            </w:pPr>
          </w:p>
          <w:p w14:paraId="07278C84">
            <w:pPr>
              <w:spacing w:before="62" w:line="230" w:lineRule="auto"/>
              <w:ind w:left="382" w:right="139" w:hanging="232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center"/>
          </w:tcPr>
          <w:p w14:paraId="3607D784">
            <w:pPr>
              <w:spacing w:before="20" w:line="208" w:lineRule="auto"/>
              <w:ind w:left="1959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6C20A9EB">
            <w:pPr>
              <w:spacing w:before="20" w:line="208" w:lineRule="auto"/>
              <w:ind w:left="1567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73981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8DE99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CBC564F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发挥示范引领作用，推动全区学前教育的发展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培养具有良好行为习惯、学习习惯、自我管理能力、创造与创新能力的幼儿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3、</w:t>
            </w:r>
            <w:bookmarkStart w:id="0" w:name="_Toc23152"/>
            <w:r>
              <w:rPr>
                <w:rFonts w:hint="eastAsia" w:ascii="宋体" w:hAnsi="宋体" w:eastAsia="宋体" w:cs="宋体"/>
                <w:sz w:val="19"/>
                <w:szCs w:val="19"/>
              </w:rPr>
              <w:t>打造一支师风优良、专业过硬的科研型教师队伍。</w:t>
            </w:r>
            <w:bookmarkEnd w:id="0"/>
          </w:p>
        </w:tc>
        <w:tc>
          <w:tcPr>
            <w:tcW w:w="4307" w:type="dxa"/>
            <w:gridSpan w:val="4"/>
            <w:noWrap w:val="0"/>
            <w:vAlign w:val="top"/>
          </w:tcPr>
          <w:p w14:paraId="3F88113E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en-US"/>
              </w:rPr>
              <w:t>发挥示范引领作用，推动全区学前教育的发展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en-US"/>
              </w:rPr>
              <w:t>以党建工作为引领，结合教育教学，以“党建+”的模式，联合工会、团委开展丰富多样的教工活动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en-US"/>
              </w:rPr>
              <w:t>国家关于学前教育的相关文件为指引，扎实推进和改革教科研工作，增设幼儿托班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en-US"/>
              </w:rPr>
              <w:t>依托“童升工程”，开展送教送培，承办相关观摩交流活动，加大对周边县区幼儿园的辐射引领，加强各园所之间的交流合作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； 不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en-US"/>
              </w:rPr>
              <w:t>断改善办园条件，打造温馨舒适的校园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；2、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培养具有良好行为习惯、学习习惯、自我管理能力、创造与创新能力的幼儿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各班级追随幼儿兴趣与需要，创造性的开展班本课程，通过添置区域材料，开展区域评比活动，为幼儿创设丰富适宜的室内游戏环境，以自主游戏为主，不断丰富户外器械的投入，满足幼儿深度学习的需要，开展社会实践活动，拓宽幼儿的视野，开展家长学校相关活动，家园校联动；3、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打造一支师风优良、专业过硬的科研型教师队伍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强化师德师风建设，积极提高教职工团队归属感、团队凝聚力，采用梯级培养模式，激励教师成长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。</w:t>
            </w:r>
          </w:p>
        </w:tc>
      </w:tr>
      <w:tr w14:paraId="22859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DFE823A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31487D87">
            <w:pPr>
              <w:spacing w:before="64" w:line="216" w:lineRule="auto"/>
              <w:ind w:left="3168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770B2CC3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6FCC154E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472BF124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02CA314D">
            <w:pPr>
              <w:spacing w:before="141" w:line="226" w:lineRule="auto"/>
              <w:ind w:left="114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5D6A8300">
            <w:pPr>
              <w:spacing w:before="141" w:line="226" w:lineRule="auto"/>
              <w:ind w:left="125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2FC08DB4">
            <w:pPr>
              <w:spacing w:before="141" w:line="227" w:lineRule="auto"/>
              <w:ind w:left="166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7EFEFE2">
            <w:pPr>
              <w:spacing w:before="174" w:line="218" w:lineRule="auto"/>
              <w:ind w:left="150" w:leftChars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725A2F17">
            <w:pPr>
              <w:spacing w:before="21" w:line="220" w:lineRule="auto"/>
              <w:ind w:left="111" w:leftChars="0" w:right="109" w:rightChars="0" w:firstLine="1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06F75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8FD77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2CD83EA2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2C50BF89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F3F54B2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459859A5"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739F0062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713DC290">
            <w:pPr>
              <w:spacing w:line="261" w:lineRule="exact"/>
              <w:ind w:left="25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1082EB63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7C040E85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外出学习人次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2AB2030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30人次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3089FC2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32人次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50D74A0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5827A9C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428DE47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</w:p>
        </w:tc>
      </w:tr>
      <w:tr w14:paraId="2EC62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6CC66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9081A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FF64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33FCF462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走访慰问教职工人数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06E1494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31BFBB0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10人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6FE77C5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AD1AC2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10人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4E2CD0D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792420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0252AF6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E5CA34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325A3F4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</w:p>
        </w:tc>
      </w:tr>
      <w:tr w14:paraId="0DE37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4BCB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4F73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5198231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107102F7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送教捐赠读书册数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4AF1C82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509DC31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200册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023583E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DD4317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200册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0763412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A829A3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30C90B3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049374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52F7A5F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</w:p>
        </w:tc>
      </w:tr>
      <w:tr w14:paraId="04041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DB751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254F5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nil"/>
            </w:tcBorders>
            <w:noWrap w:val="0"/>
            <w:vAlign w:val="top"/>
          </w:tcPr>
          <w:p w14:paraId="3E2F322D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69540633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40149611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食品安全事故发生率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09F3418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4725381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706F99C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C5FA4F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46155B6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0B2691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181CEF5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14A5FE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3110DC2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</w:p>
        </w:tc>
      </w:tr>
      <w:tr w14:paraId="6EC08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3F75B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F7FE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bottom w:val="nil"/>
            </w:tcBorders>
            <w:noWrap w:val="0"/>
            <w:vAlign w:val="top"/>
          </w:tcPr>
          <w:p w14:paraId="7960D5C2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3E9687A8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平安校园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覆盖率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17A8C35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67DB9D5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38AD72B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D4DB16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3C95F16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A2D2D6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258B305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C68245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6A90807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</w:p>
        </w:tc>
      </w:tr>
      <w:tr w14:paraId="78396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DDCA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B4AA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5C067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shd w:val="clear" w:color="auto" w:fill="auto"/>
            <w:noWrap w:val="0"/>
            <w:vAlign w:val="top"/>
          </w:tcPr>
          <w:p w14:paraId="0E084F7C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推门听课制度落实率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3899074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313AC20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7C99D11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C5606E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27B279B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345DDA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0381EEF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96F110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65F8BD5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</w:p>
        </w:tc>
      </w:tr>
      <w:tr w14:paraId="5C529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BE4EC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24452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E80C84D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</w:pPr>
          </w:p>
          <w:p w14:paraId="6155400B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A71E102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按时完成全年的教育教学计划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730C4A5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0CEF20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791392F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F192EF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4BFF512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0B0E89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71284E5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DD8C63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0456A6E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</w:p>
        </w:tc>
      </w:tr>
      <w:tr w14:paraId="062A4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D6FE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E6248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B2755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0753C85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按时发放教职工的工资及福利待遇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2A2D85D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A950CD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254E620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64623B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04E11C1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0C0F55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3768AB1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2A5DBF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664383D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</w:p>
        </w:tc>
      </w:tr>
      <w:tr w14:paraId="1ED95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A1C89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4DAD78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4FF96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3A11EEE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全年教育投入经费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7F818AA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034E6F7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559.62万元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23A941A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929B83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942.51万元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47DA181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59DB64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1753AA9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C90839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shd w:val="clear" w:color="auto" w:fill="auto"/>
            <w:noWrap w:val="0"/>
            <w:vAlign w:val="top"/>
          </w:tcPr>
          <w:p w14:paraId="3E3A431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教师人员工资调整及教学所需的消耗性开支增加</w:t>
            </w:r>
          </w:p>
        </w:tc>
      </w:tr>
      <w:tr w14:paraId="2B6FE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7182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0422EF9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DF758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B0B17D">
            <w:pPr>
              <w:pStyle w:val="9"/>
              <w:spacing w:line="235" w:lineRule="exact"/>
              <w:rPr>
                <w:rFonts w:hint="default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全年公用经费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19AA2D0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≦266.15万元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45ECFF8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105.53万元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2EEC895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080709C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8FFFF7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67B4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8816B9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 w14:paraId="1157852A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4043F49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57D430B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34F2732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D15070D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08011DF4">
            <w:pPr>
              <w:spacing w:line="227" w:lineRule="auto"/>
              <w:ind w:left="107" w:left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08E46F50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7145011C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760DC74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21A1084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309DEF4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C62217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104F368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4535C5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510433F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382F24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66DCDC9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EAED50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7D8503B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885E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7958B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B31C9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6F61066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259D3C99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708E54AF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18E08E08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提升教育教学质量，促进教育事业发展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3948088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7FFF0B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7AFAFF1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2B12D8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2AFC7F2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44E99F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46FA586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CD97A4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92DDCC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F3F1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44C98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ED8974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B9B70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B532C0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加强教师队伍建设，提高教师专业素养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6B0DD81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8CE41E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53C3661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E3414C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14C592B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05E85C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77089A2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DB7893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FF45D5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54E8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8F887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C44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C3900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3D51195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04CE80B8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通过开展垃圾分类活动，培养幼儿的生态环保意识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0871931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824D1C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59F5018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4431E2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25FA7DF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9BA7BC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288686B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6F7638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656BF07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B46C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757605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4D636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31D85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07242DB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013A2B9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坚持家园共育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0E9FE2A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167B0A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长期坚持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5737946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671F6B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长期坚持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1F9C1D5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54A75A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36B59C3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21325B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6A2EFACC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7134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B31799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AB240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76637D6F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18AFD785">
            <w:pPr>
              <w:spacing w:before="7" w:line="227" w:lineRule="auto"/>
              <w:ind w:left="114" w:left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4CD0F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431C84E3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666A73D1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34F41D50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幼儿满意度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5CFE000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554EEA4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2EFFBBC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6366C16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0FE74EB8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6955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683D74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7C5A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F98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241F3DDC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家长满意度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5A8685B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429247D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68BF08E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4BA4F81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077578E0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D560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A4813B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A813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7D4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733A261F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社会公众满意度</w:t>
            </w:r>
          </w:p>
        </w:tc>
        <w:tc>
          <w:tcPr>
            <w:tcW w:w="1310" w:type="dxa"/>
            <w:shd w:val="clear" w:color="auto" w:fill="auto"/>
            <w:noWrap w:val="0"/>
            <w:vAlign w:val="top"/>
          </w:tcPr>
          <w:p w14:paraId="7600C65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416AD7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≧90%</w:t>
            </w:r>
          </w:p>
        </w:tc>
        <w:tc>
          <w:tcPr>
            <w:tcW w:w="1268" w:type="dxa"/>
            <w:shd w:val="clear" w:color="auto" w:fill="auto"/>
            <w:noWrap w:val="0"/>
            <w:vAlign w:val="top"/>
          </w:tcPr>
          <w:p w14:paraId="2884D8E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940E78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95%</w:t>
            </w:r>
          </w:p>
        </w:tc>
        <w:tc>
          <w:tcPr>
            <w:tcW w:w="716" w:type="dxa"/>
            <w:shd w:val="clear" w:color="auto" w:fill="auto"/>
            <w:noWrap w:val="0"/>
            <w:vAlign w:val="top"/>
          </w:tcPr>
          <w:p w14:paraId="188EF56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C9D248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shd w:val="clear" w:color="auto" w:fill="auto"/>
            <w:noWrap w:val="0"/>
            <w:vAlign w:val="top"/>
          </w:tcPr>
          <w:p w14:paraId="637EA8A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E6D5B6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09974B8C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4C07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54236C5D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9"/>
                <w:szCs w:val="19"/>
                <w:highlight w:val="none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26DF1AEF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9"/>
                <w:szCs w:val="19"/>
                <w:highlight w:val="none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0EDDF8B9">
            <w:pPr>
              <w:pStyle w:val="9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50" w:type="dxa"/>
            <w:noWrap w:val="0"/>
            <w:vAlign w:val="top"/>
          </w:tcPr>
          <w:p w14:paraId="12C95D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023BD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23EA8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50E1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06048377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5D22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344F0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280AB74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29AC4A9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F17B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57C25ACF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500AB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9F016D7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48D969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B83D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3B6662A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41F9277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6591F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8B54651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0964D57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00438399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040BD7BA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323703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EEF1849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48C4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059E0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F7BE50F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 w14:paraId="2A5FCB9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center"/>
          </w:tcPr>
          <w:p w14:paraId="3B19D6F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188B67C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center"/>
          </w:tcPr>
          <w:p w14:paraId="69567B18">
            <w:pPr>
              <w:spacing w:before="64" w:line="195" w:lineRule="auto"/>
              <w:ind w:left="331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B061B60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center"/>
          </w:tcPr>
          <w:p w14:paraId="6E925776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CA8F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37025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5C1240E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25552FA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61260C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5EBF6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499A9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AB00F4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1B5640B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027F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8BF0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65DBB22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01AC80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960838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9C4D18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7ED489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BEE81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AF91B3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E133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23B3A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CCF9B8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3F6DAD2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4A10C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6186CD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3E50E8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B7BDD4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DFAE28D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02B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6CC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FA5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00A1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619E65A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385DF05D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64E87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9F8A99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54A0B1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4491578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74F7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107E5ED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5831660F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1D2ECD5F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22BA6394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30E8DA8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3A3AA193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03AE7FDA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E4601D8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08849655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25F8412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D608874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37DB2657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0D39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9A4DB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A6B3EB9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FD12200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8093285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09689E1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67569487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59175FD6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0BB572C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7CA1645F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5D68A8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561EC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7F6F9E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202BC7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FF753F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39F6B7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A91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D53B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0C06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CFA25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E1B528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AF15D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D6A07C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919239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01B5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BA212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D27A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8FEC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0D64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1C5F12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077BA6A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08004F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E2AAA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9049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8D492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2D48A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D576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829F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21C2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9E2F7CA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47CF342E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C2F3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8537D0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C5C67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CD654C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5AB27A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F33FB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1B47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3B25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07610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797F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2B1E9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E9880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6DD62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637DA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11219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FB6946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C6E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D5C7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F75F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EE8311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2D88437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96121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D2525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FAD37C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10E20B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575E1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57D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BA9D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9DFE7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442C5C1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495D111D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87B403B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61871D4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861C2D7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6A0128D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34C7D5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66714FE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04F0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4D78E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4BF94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7FC1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82A03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8EDC7C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35214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5223A7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629D6B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007C82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61D5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EB719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7427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64692A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CD3E9C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B7718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9F635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A78F9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8C4D7E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4918CF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1F9C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7E65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2AB1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7E7A7F7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268F41E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8F5DC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4B49AA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020485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FF79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3D18E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F7867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C414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7B8B0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054C4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6DEAD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00D05D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53CF14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E6820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179D64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12B3D9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42305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BF4B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EE3C9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C01AC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423175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6C763F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650DD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5E84B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8F8EB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EB2E04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E7B87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036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6D57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47C0BA64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1068CA8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149BAA9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7A8C102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B6BC972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53166A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15257DF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5D5846A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CC0006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87A0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3F73F9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06A63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AE0A20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CFA4D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DDAF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C3FDA0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302C8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9B51F8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F4F02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117D0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8F5CA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D6DF5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0BA5BF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6599F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430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E64AF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7F085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6BA79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419B8A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ACFA8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3BB86C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CE9C24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BEDB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7391EF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1B45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20CE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6D6E8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1F3995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A53215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CA3669A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98518D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949A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D27C1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30680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6DC5A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7E678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C405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C6C68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02D4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E2E945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60006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CA790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15BBE4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DC9CF5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B371C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518437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4876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5FB9B3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2238C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EA1D0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EEEBD6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4CAAD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C33A9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8729A7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D0B185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EEDF5D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5252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58629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F2A752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6E7B289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4CF59A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F492DD6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EACCF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F71CE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B3D87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85117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B3190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6781D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D6F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C3D59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88F183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75499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51657A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9D74EF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8EBBBF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1F1953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2CFD4A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0F7AD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3461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C5EA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16AC18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141A0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FDE799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791028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126F3E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A2CA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15F31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ABD38D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E7F8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77392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661061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3BDC256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FA9B54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FAA07B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4EA38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CCA883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A73A1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A9C75D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8246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0167F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CFD52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572D4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181B8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12B7BA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53C44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375C03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B1FFCE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867EB5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790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05AE8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6E320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393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BE4D7A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65A714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3BF71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E875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A1D98D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DE541D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E99E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5D23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B66449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31023A0A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4365DC56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468DD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1AAD6F5E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6676C240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551A13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FB667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630DDD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FC934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9A131E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0897C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E57E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EDA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5EEC70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E3948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220D0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B1D9D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01D8C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EB2D4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A84E5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5006A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50BF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D5998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C31B7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CC49C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89A999A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F15A4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E1AF20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9D6827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44F80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DD61F4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402C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7A6D39BF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7E30A77B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05791792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2C934FA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24C9B2B6">
      <w:pPr>
        <w:pStyle w:val="3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 w14:paraId="3148092F">
      <w:pPr>
        <w:spacing w:line="217" w:lineRule="auto"/>
        <w:rPr>
          <w:sz w:val="22"/>
          <w:szCs w:val="22"/>
        </w:rPr>
      </w:pPr>
    </w:p>
    <w:p w14:paraId="665BC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1BE12802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7B28D306">
      <w:pPr>
        <w:spacing w:line="250" w:lineRule="auto"/>
        <w:rPr>
          <w:rFonts w:ascii="Arial"/>
          <w:sz w:val="21"/>
        </w:rPr>
      </w:pPr>
    </w:p>
    <w:p w14:paraId="61980495">
      <w:pPr>
        <w:spacing w:line="250" w:lineRule="auto"/>
        <w:rPr>
          <w:rFonts w:ascii="Arial"/>
          <w:sz w:val="21"/>
        </w:rPr>
      </w:pPr>
    </w:p>
    <w:p w14:paraId="79741F09">
      <w:pPr>
        <w:spacing w:line="250" w:lineRule="auto"/>
        <w:rPr>
          <w:rFonts w:ascii="Arial"/>
          <w:sz w:val="21"/>
        </w:rPr>
      </w:pPr>
    </w:p>
    <w:p w14:paraId="63E794EA">
      <w:pPr>
        <w:spacing w:line="250" w:lineRule="auto"/>
        <w:rPr>
          <w:rFonts w:ascii="Arial"/>
          <w:sz w:val="21"/>
        </w:rPr>
      </w:pPr>
    </w:p>
    <w:p w14:paraId="38D99349">
      <w:pPr>
        <w:spacing w:line="251" w:lineRule="auto"/>
        <w:rPr>
          <w:rFonts w:ascii="Arial"/>
          <w:sz w:val="21"/>
        </w:rPr>
      </w:pPr>
    </w:p>
    <w:p w14:paraId="4B2025F8">
      <w:pPr>
        <w:spacing w:line="251" w:lineRule="auto"/>
        <w:rPr>
          <w:rFonts w:ascii="Arial"/>
          <w:sz w:val="21"/>
        </w:rPr>
      </w:pPr>
    </w:p>
    <w:p w14:paraId="1874465D">
      <w:pPr>
        <w:spacing w:line="251" w:lineRule="auto"/>
        <w:rPr>
          <w:rFonts w:ascii="Arial"/>
          <w:sz w:val="21"/>
        </w:rPr>
      </w:pPr>
    </w:p>
    <w:p w14:paraId="29187D2A">
      <w:pPr>
        <w:spacing w:line="251" w:lineRule="auto"/>
        <w:rPr>
          <w:rFonts w:ascii="Arial"/>
          <w:sz w:val="21"/>
        </w:rPr>
      </w:pPr>
    </w:p>
    <w:p w14:paraId="66BA991C">
      <w:pPr>
        <w:spacing w:line="251" w:lineRule="auto"/>
        <w:rPr>
          <w:rFonts w:ascii="Arial"/>
          <w:sz w:val="21"/>
        </w:rPr>
      </w:pPr>
    </w:p>
    <w:p w14:paraId="3A5C5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岳阳市一幼儿园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单位整体支出</w:t>
      </w:r>
    </w:p>
    <w:p w14:paraId="35E7D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绩效自评报告</w:t>
      </w:r>
    </w:p>
    <w:p w14:paraId="3AD04F49">
      <w:pPr>
        <w:spacing w:line="243" w:lineRule="auto"/>
        <w:rPr>
          <w:rFonts w:ascii="Arial"/>
          <w:sz w:val="21"/>
        </w:rPr>
      </w:pPr>
    </w:p>
    <w:p w14:paraId="2BAB36BC">
      <w:pPr>
        <w:spacing w:line="243" w:lineRule="auto"/>
        <w:rPr>
          <w:rFonts w:ascii="Arial"/>
          <w:sz w:val="21"/>
        </w:rPr>
      </w:pPr>
    </w:p>
    <w:p w14:paraId="4233B31B">
      <w:pPr>
        <w:spacing w:line="243" w:lineRule="auto"/>
        <w:rPr>
          <w:rFonts w:ascii="Arial"/>
          <w:sz w:val="21"/>
        </w:rPr>
      </w:pPr>
    </w:p>
    <w:p w14:paraId="05213008">
      <w:pPr>
        <w:spacing w:line="243" w:lineRule="auto"/>
        <w:rPr>
          <w:rFonts w:ascii="Arial"/>
          <w:sz w:val="21"/>
        </w:rPr>
      </w:pPr>
    </w:p>
    <w:p w14:paraId="16F9D63F">
      <w:pPr>
        <w:spacing w:line="243" w:lineRule="auto"/>
        <w:rPr>
          <w:rFonts w:ascii="Arial"/>
          <w:sz w:val="21"/>
        </w:rPr>
      </w:pPr>
    </w:p>
    <w:p w14:paraId="6B2190E9">
      <w:pPr>
        <w:spacing w:line="243" w:lineRule="auto"/>
        <w:rPr>
          <w:rFonts w:ascii="Arial"/>
          <w:sz w:val="21"/>
        </w:rPr>
      </w:pPr>
    </w:p>
    <w:p w14:paraId="633FE1B0">
      <w:pPr>
        <w:spacing w:line="243" w:lineRule="auto"/>
        <w:rPr>
          <w:rFonts w:ascii="Arial"/>
          <w:sz w:val="21"/>
        </w:rPr>
      </w:pPr>
    </w:p>
    <w:p w14:paraId="6654AE67">
      <w:pPr>
        <w:spacing w:line="243" w:lineRule="auto"/>
        <w:rPr>
          <w:rFonts w:ascii="Arial"/>
          <w:sz w:val="21"/>
        </w:rPr>
      </w:pPr>
    </w:p>
    <w:p w14:paraId="62E5DC98">
      <w:pPr>
        <w:spacing w:line="243" w:lineRule="auto"/>
        <w:rPr>
          <w:rFonts w:ascii="Arial"/>
          <w:sz w:val="21"/>
        </w:rPr>
      </w:pPr>
    </w:p>
    <w:p w14:paraId="57FF3AD0">
      <w:pPr>
        <w:spacing w:line="243" w:lineRule="auto"/>
        <w:rPr>
          <w:rFonts w:ascii="Arial"/>
          <w:sz w:val="21"/>
        </w:rPr>
      </w:pPr>
    </w:p>
    <w:p w14:paraId="12B87FAF">
      <w:pPr>
        <w:spacing w:line="243" w:lineRule="auto"/>
        <w:rPr>
          <w:rFonts w:ascii="Arial"/>
          <w:sz w:val="21"/>
        </w:rPr>
      </w:pPr>
    </w:p>
    <w:p w14:paraId="7018F7E6">
      <w:pPr>
        <w:spacing w:line="243" w:lineRule="auto"/>
        <w:rPr>
          <w:rFonts w:ascii="Arial"/>
          <w:sz w:val="21"/>
        </w:rPr>
      </w:pPr>
    </w:p>
    <w:p w14:paraId="7119B2FF">
      <w:pPr>
        <w:spacing w:line="243" w:lineRule="auto"/>
        <w:rPr>
          <w:rFonts w:ascii="Arial"/>
          <w:sz w:val="21"/>
        </w:rPr>
      </w:pPr>
    </w:p>
    <w:p w14:paraId="6A8E0009">
      <w:pPr>
        <w:spacing w:line="243" w:lineRule="auto"/>
        <w:rPr>
          <w:rFonts w:ascii="Arial"/>
          <w:sz w:val="21"/>
        </w:rPr>
      </w:pPr>
    </w:p>
    <w:p w14:paraId="29BA8414">
      <w:pPr>
        <w:spacing w:line="243" w:lineRule="auto"/>
        <w:rPr>
          <w:rFonts w:ascii="Arial"/>
          <w:sz w:val="21"/>
        </w:rPr>
      </w:pPr>
    </w:p>
    <w:p w14:paraId="43B85E0A">
      <w:pPr>
        <w:spacing w:line="243" w:lineRule="auto"/>
        <w:rPr>
          <w:rFonts w:ascii="Arial"/>
          <w:sz w:val="21"/>
        </w:rPr>
      </w:pPr>
    </w:p>
    <w:p w14:paraId="20271E53">
      <w:pPr>
        <w:spacing w:line="243" w:lineRule="auto"/>
        <w:rPr>
          <w:rFonts w:ascii="Arial"/>
          <w:sz w:val="21"/>
        </w:rPr>
      </w:pPr>
    </w:p>
    <w:p w14:paraId="1A541440">
      <w:pPr>
        <w:spacing w:line="243" w:lineRule="auto"/>
        <w:rPr>
          <w:rFonts w:ascii="Arial"/>
          <w:sz w:val="21"/>
        </w:rPr>
      </w:pPr>
    </w:p>
    <w:p w14:paraId="4739C9C7">
      <w:pPr>
        <w:spacing w:line="243" w:lineRule="auto"/>
        <w:rPr>
          <w:rFonts w:ascii="Arial"/>
          <w:sz w:val="21"/>
        </w:rPr>
      </w:pPr>
    </w:p>
    <w:p w14:paraId="7E2A73ED">
      <w:pPr>
        <w:spacing w:line="243" w:lineRule="auto"/>
        <w:rPr>
          <w:rFonts w:ascii="Arial"/>
          <w:sz w:val="21"/>
        </w:rPr>
      </w:pPr>
    </w:p>
    <w:p w14:paraId="3B59A2FE">
      <w:pPr>
        <w:spacing w:line="243" w:lineRule="auto"/>
        <w:rPr>
          <w:rFonts w:ascii="Arial"/>
          <w:sz w:val="21"/>
        </w:rPr>
      </w:pPr>
    </w:p>
    <w:p w14:paraId="7E9ABF14">
      <w:pPr>
        <w:spacing w:line="243" w:lineRule="auto"/>
        <w:rPr>
          <w:rFonts w:ascii="Arial"/>
          <w:sz w:val="21"/>
        </w:rPr>
      </w:pPr>
    </w:p>
    <w:p w14:paraId="0B5A8EBA">
      <w:pPr>
        <w:spacing w:line="243" w:lineRule="auto"/>
        <w:rPr>
          <w:rFonts w:ascii="Arial"/>
          <w:sz w:val="21"/>
        </w:rPr>
      </w:pPr>
    </w:p>
    <w:p w14:paraId="07996EE2">
      <w:pPr>
        <w:spacing w:line="243" w:lineRule="auto"/>
        <w:rPr>
          <w:rFonts w:ascii="Arial"/>
          <w:sz w:val="21"/>
        </w:rPr>
      </w:pPr>
    </w:p>
    <w:p w14:paraId="28B19244">
      <w:pPr>
        <w:spacing w:line="243" w:lineRule="auto"/>
        <w:rPr>
          <w:rFonts w:ascii="Arial"/>
          <w:sz w:val="21"/>
        </w:rPr>
      </w:pPr>
    </w:p>
    <w:p w14:paraId="6DA6C155">
      <w:pPr>
        <w:spacing w:line="244" w:lineRule="auto"/>
        <w:rPr>
          <w:rFonts w:ascii="Arial"/>
          <w:sz w:val="21"/>
        </w:rPr>
      </w:pPr>
    </w:p>
    <w:p w14:paraId="62C13856">
      <w:pPr>
        <w:spacing w:line="244" w:lineRule="auto"/>
        <w:rPr>
          <w:rFonts w:ascii="Arial"/>
          <w:sz w:val="21"/>
        </w:rPr>
      </w:pPr>
    </w:p>
    <w:p w14:paraId="5CC860F7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38EEE8E5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0F949197">
      <w:pPr>
        <w:spacing w:line="335" w:lineRule="auto"/>
        <w:rPr>
          <w:rFonts w:ascii="Arial"/>
          <w:sz w:val="21"/>
        </w:rPr>
      </w:pPr>
    </w:p>
    <w:p w14:paraId="10EB10AC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72C29ED8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4CE3C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岳阳市一幼儿园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</w:p>
    <w:p w14:paraId="65ECD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6C7DB330">
      <w:pPr>
        <w:spacing w:line="283" w:lineRule="auto"/>
        <w:rPr>
          <w:rFonts w:ascii="Arial"/>
          <w:sz w:val="21"/>
        </w:rPr>
      </w:pPr>
    </w:p>
    <w:p w14:paraId="3106F0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1EECA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（一）职能职责</w:t>
      </w:r>
    </w:p>
    <w:p w14:paraId="7DA362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实行保育与教育相结合的原则，对幼儿实施体、智、德、美诸方面全面发展的教育，促进其身心和谐发展。幼儿园同时为家长参加工作、学习提供便利条件。</w:t>
      </w:r>
    </w:p>
    <w:p w14:paraId="56298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2、促进幼儿身体正常发育和机能的协调发展，增强体质。培养良好的生活习惯、卫生习惯和参加体育活动的兴趣。</w:t>
      </w:r>
    </w:p>
    <w:p w14:paraId="404EE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3、发展幼儿智力培养正确运用感官和运用语言交往的基本能力，增进对环境的认识 培养有益的兴趣和求知欲望，培养初步的动手能力。</w:t>
      </w:r>
    </w:p>
    <w:p w14:paraId="397B5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4、萌发幼儿爱家乡、爱祖国、爱集体、爱劳动、爱科学的情感，培养诚实、自信、好问、友爱、勇敢、爱护公物、克服困难、讲礼貌、守纪律等良好的品德行为和习惯，以及活泼开朗的性格。</w:t>
      </w:r>
    </w:p>
    <w:p w14:paraId="055E7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5、培养幼儿初步的感受美和表现美的情趣和能力。</w:t>
      </w:r>
    </w:p>
    <w:p w14:paraId="1D40A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（二）机构设置</w:t>
      </w:r>
    </w:p>
    <w:p w14:paraId="7E451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本单位内设机构包括：办公室、财务室、后勤部。根据编办核定，我园在编在职教职工27人。</w:t>
      </w:r>
    </w:p>
    <w:p w14:paraId="31A62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（三）年度工作内容</w:t>
      </w:r>
    </w:p>
    <w:p w14:paraId="10749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、发挥示范引领作用，推动全区学前教育的发展。以党建工作为引领，结合教育教学，以“党建+”的模式，联合工会、团委开展丰富多样的教工活动；以国家关于学前教育的相关文件为指引，扎实推进和改革教科研工作，增设幼儿托班；依托“童升工程”，开展送教送培，承办相关观摩交流活动，加大对周边县区幼儿园的辐射引领，加强各园所之间的交流合作； 不断改善办园条件，打造温馨舒适的校园；</w:t>
      </w:r>
    </w:p>
    <w:p w14:paraId="57B8E1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培养具有良好行为习惯、学习习惯、自我管理能力、创造与创新能力的幼儿；各班级追随幼儿兴趣与需要，创造性的开展班本课程，通过添置区域材料，开展区域评比活动，为幼儿创设丰富适宜的室内游戏环境，以自主游戏为主，不断丰富户外器械的投入，满足幼儿深度学习的需要，开展社会实践活动，拓宽幼儿的视野，开展家长学校相关活动，家园校联动；</w:t>
      </w:r>
    </w:p>
    <w:p w14:paraId="099D3A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打造一支师风优良、专业过硬的科研型教师队伍，强化师德师风建设，积极提高教职工团队归属感、团队凝聚力，采用梯级培养模式，激励教师成长。</w:t>
      </w:r>
    </w:p>
    <w:p w14:paraId="20330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252B5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56" w:firstLineChars="20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35E26D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一般公共预算基本支出2023年度总支出781.43万元，其中：</w:t>
      </w:r>
    </w:p>
    <w:p w14:paraId="355E01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人员经费675.90万元：包括基本工资121.79万元；津贴补贴6.98万元；奖金91.65万元；伙食补助费12.10万元；绩效工资79.26万元；机关事业单位基本养老保险缴费42.40万元；职工基本医疗保险缴费17.08万元；其他社会保障缴费3.87万元；住房公积金32.08万元；其他工资福利支出181.59万元；退休费82.99万元；医疗费补助2.24万元；奖励金1.87万元。 </w:t>
      </w:r>
    </w:p>
    <w:p w14:paraId="0D29D1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公用经费105.53万元：包括办公费8.56万元；印刷费3.13万元；水费1.26万元；电费5.20万元；差旅费2.93万元；维修（护）费22.32万元；会议费0.66万元；培训费4.04万元；专用材料费29.65万元；劳务费0.16万元；工会经费14.82万元；其他商品和服务支出12.80万元。</w:t>
      </w:r>
    </w:p>
    <w:p w14:paraId="02D2A33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56" w:firstLineChars="20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6208D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本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单位2023年度项目支出0万元。</w:t>
      </w:r>
    </w:p>
    <w:p w14:paraId="340A1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三、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政府性基金预算支出情况</w:t>
      </w:r>
    </w:p>
    <w:p w14:paraId="0F2B2153">
      <w:pPr>
        <w:snapToGrid w:val="0"/>
        <w:ind w:firstLine="600" w:firstLineChars="200"/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本单位2023年度政府性基金预算支出0万元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。</w:t>
      </w:r>
    </w:p>
    <w:p w14:paraId="1FEAB86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1C17A00F">
      <w:pPr>
        <w:snapToGrid w:val="0"/>
        <w:ind w:firstLine="600" w:firstLineChars="200"/>
        <w:rPr>
          <w:highlight w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本单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位2023年度国有资本经营预算支出0万元。</w:t>
      </w:r>
    </w:p>
    <w:p w14:paraId="20147D5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社会保险基金预算支出情况</w:t>
      </w:r>
    </w:p>
    <w:p w14:paraId="070B6E7E">
      <w:pPr>
        <w:snapToGrid w:val="0"/>
        <w:ind w:firstLine="600" w:firstLineChars="200"/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本单位2023年度社会保险基金预算支出0万元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。</w:t>
      </w:r>
    </w:p>
    <w:p w14:paraId="5C54B8F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10D2D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岳阳市一幼儿园在上级主管部门的关心、指导下，在全园教职工的共同努力下，较圆满地完成了2023年各项工作，取得了一定的成绩：园所获得市级平安示范校园；市学前教育“1+1+X”教研共同体先进单位；市教育学会先进单位；区年度考核红旗单位；区养成教育红旗单位；区财政票据管理先进单位; 区教育宣传工作先进;经验做法《园本化“生活课程”的探索与实践》在《中国教育报》上刊登推介；《幼儿园班本课程生活化的实践策略研究》等两项课题申报省级课题成功立项；李忍老师的游戏案例被评为全省幼儿园游戏活动典型优秀案例；孙婷婷获市级优秀案例；许思妮、罗婷、张婷获岳阳市中小学安全教育教学竞赛活动二等奖；李忍、胡晓莉两位老师获区“金钥匙”教学竞赛特等奖。</w:t>
      </w:r>
    </w:p>
    <w:p w14:paraId="0282F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（一）产出指标完成情况分析</w:t>
      </w:r>
    </w:p>
    <w:p w14:paraId="31288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1、1、数量指标</w:t>
      </w:r>
    </w:p>
    <w:p w14:paraId="1BB12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yellow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以教研为抓手，以课题为载体，通过各种培训、师徒结对、读书、竞赛等活动促进教师的专业成长。先后派出32人次赴浙江安吉、株洲、汨罗等地学习；党团共建，工会开展多样主题活动，提高教职工团队归属感、团队凝聚力。走访慰问教职工10余人，组织教职工开展丰富多样的活动,如：“情暖三月，花漾生活”三八节活动；退休职工重阳节活动；教职工运动会；紫绸半岛的团建活动等；上级工会组织的2023年“中国梦劳动美-凝心铸魂跟党走，团结奋斗心征程”的岳阳楼区职工线上健身运动系列活动等等。新上任的副园长张婷被派往红日幼儿园，两所园资源共享，紧密互动，先后他们来园观摩一次，我们送教一次，并捐赠200册图书以及玩具、游戏材料一批，开展线上线下研讨多次。与博苑佳汇华庭等三家民办园签订集团办园合同</w:t>
      </w:r>
    </w:p>
    <w:p w14:paraId="2D1AC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  <w:t>2、质量指标</w:t>
      </w:r>
    </w:p>
    <w:p w14:paraId="491CD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  <w:t>本年度食品安全事故发生率为0%，依据幼儿保育细则，进一步完善了幼儿园卫生保健管理制度，理顺卫生保健常规工作。进一步完善幼儿园卫生保健工作各项制度，加强落实和检查，确保幼儿园卫生职责到位。加强对环境、玩具的巡视，及时排除安全隐患。坚持做好消毒、隔离工作，坚持晨检、午检，杜绝传染病发生。“平安校园”覆盖率为100%，安全教育纳入日常教学活动，增强幼儿自我保护意识，利用培训、专栏等形式进行卫生健康安全知识的宣传、教育、指导工作。安全责任到人，定期开展安全演练。推门听课制度落实率100%，我校要求管理人员每周最少有一次到班听课记录及听课评析。教学老师每期有20次听课记录及听课评析。</w:t>
      </w:r>
    </w:p>
    <w:p w14:paraId="7471B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  <w:t>3、时效指标</w:t>
      </w:r>
    </w:p>
    <w:p w14:paraId="166EF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  <w:t>及时完成在校幼儿的全年教学教育计划；及时发放教职工的工资及福利待遇。</w:t>
      </w:r>
    </w:p>
    <w:p w14:paraId="4565F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  <w:t>4、成本指标</w:t>
      </w:r>
    </w:p>
    <w:p w14:paraId="009CA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  <w:t>因教师人员工资调整及教学所需的消耗性开支增加，全年教育投入经费控制在942.51万元；全年公用经费控制在266.15万元。</w:t>
      </w:r>
    </w:p>
    <w:p w14:paraId="6AC7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（二）效益指标完成情况分析</w:t>
      </w:r>
    </w:p>
    <w:p w14:paraId="69A88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1、经济效益</w:t>
      </w:r>
    </w:p>
    <w:p w14:paraId="37EA6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 xml:space="preserve">不适用。  </w:t>
      </w:r>
    </w:p>
    <w:p w14:paraId="373D8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2、社会效益</w:t>
      </w:r>
    </w:p>
    <w:p w14:paraId="496A4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积极提升教育教学质量，促进教育事业发展，教科研紧密结合，渗透一日工作。完善科研网络，做好课题结题工作，注重课题研究，资料积累。确立新课题，结合办园理念，渗入为幼儿终身发展奠定基础元素。</w:t>
      </w:r>
    </w:p>
    <w:p w14:paraId="2B1B0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积极加强教师队伍建设，提升教师专业素养，加强师德建设，形成教书育人的新风尚。新入职教师个人制订三年发展目标和年度发展目标。分层次培养青年教师，提供机会展示才能。定期政治、专业学习，提升教师专业精神和师德修养。园本培训，多园互动、观摩、外出学习，为青年教师搭建成长平台。以党团建设为抓手，每月开展主题活动，党员同志起到示范引领作用，促进良好师德师风形成。</w:t>
      </w:r>
    </w:p>
    <w:p w14:paraId="19A3E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3、生态效益</w:t>
      </w:r>
    </w:p>
    <w:p w14:paraId="1396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积极开展垃圾分类活动，培养幼儿的生态环保意识。</w:t>
      </w:r>
    </w:p>
    <w:p w14:paraId="1B551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4、可持续影响</w:t>
      </w:r>
    </w:p>
    <w:p w14:paraId="187AB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长期坚持家园共育，依托家长委员会，初步形成家教管理机制。搭建家园交流平台，形成家园共育氛围。家园资源共享、资源互补。创立家长学校。建立完善园级、班级、家委会互动网，开展网上教育大讨论。开发利用家长教育资源，成立家委会、伙委会，为幼儿园的校园安全、教学活动提供资源，参与管理。发挥家长的能动性、共建活动区域。</w:t>
      </w:r>
    </w:p>
    <w:p w14:paraId="1EF83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5、社会公众满意度</w:t>
      </w:r>
    </w:p>
    <w:p w14:paraId="2994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学生满意度98%，家长满意度98%，社会公众满意度95%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。</w:t>
      </w:r>
    </w:p>
    <w:p w14:paraId="655624E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6E787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年初预算绩效目标不明确，绩效指标细化和量化不精准。</w:t>
      </w:r>
    </w:p>
    <w:p w14:paraId="00B78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</w:p>
    <w:p w14:paraId="4CB97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3128D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val="en-US" w:eastAsia="zh-CN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00F28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4D44F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00CA8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无</w:t>
      </w:r>
    </w:p>
    <w:p w14:paraId="280DE6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00909E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5577D8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0E392F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79579E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5B8CBA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772D62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43EF6E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4EA888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EBED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98E7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98E7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AE0A9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88650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88650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3B674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7C7D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7C7D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6D403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2D9D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2D9D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65627E"/>
    <w:multiLevelType w:val="singleLevel"/>
    <w:tmpl w:val="9865627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9CC0CE4"/>
    <w:multiLevelType w:val="singleLevel"/>
    <w:tmpl w:val="09CC0CE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DA201DA"/>
    <w:multiLevelType w:val="singleLevel"/>
    <w:tmpl w:val="5DA201D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6B4D54B"/>
    <w:multiLevelType w:val="singleLevel"/>
    <w:tmpl w:val="66B4D5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0447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DF3944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56779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57F06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C231C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CF4CEF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43B13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2E5F89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3052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4B4CB0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4E65D34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63FCD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28F5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23A2F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472602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6B405D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81335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E6377F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A4E10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1F596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6340DE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D83C49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2FE766F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7171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E45F47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272B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DE4FE1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DF5737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90D16"/>
    <w:rsid w:val="5E2C3CE8"/>
    <w:rsid w:val="5E480DBB"/>
    <w:rsid w:val="5E49505E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1E1F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3B3F82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0959AB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D3BE1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7432F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563A7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B07AD"/>
    <w:rsid w:val="772C164B"/>
    <w:rsid w:val="772C16E9"/>
    <w:rsid w:val="772E1F8C"/>
    <w:rsid w:val="77316A71"/>
    <w:rsid w:val="773736A8"/>
    <w:rsid w:val="77536779"/>
    <w:rsid w:val="77683E14"/>
    <w:rsid w:val="776E50D2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9FC115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1557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4D3EA3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CE67D9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5155</Words>
  <Characters>5519</Characters>
  <Lines>0</Lines>
  <Paragraphs>0</Paragraphs>
  <TotalTime>16</TotalTime>
  <ScaleCrop>false</ScaleCrop>
  <LinksUpToDate>false</LinksUpToDate>
  <CharactersWithSpaces>5669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2025-06-26T07:11:55Z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