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479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CBA26B1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9C9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0403D9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7A5DA3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岳阳市岳阳楼区梅溪中学</w:t>
            </w:r>
          </w:p>
        </w:tc>
      </w:tr>
      <w:tr w14:paraId="632E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22B3B7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68FB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9CBA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2023年实际在职人数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43A4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控制率</w:t>
            </w:r>
          </w:p>
        </w:tc>
      </w:tr>
      <w:tr w14:paraId="4D8F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80CB3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F73040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226C7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4F67D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2F9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587218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1AED2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2022年决算数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A21C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78D7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2023年决算数</w:t>
            </w:r>
          </w:p>
        </w:tc>
      </w:tr>
      <w:tr w14:paraId="459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A8A56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646D7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06F68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46A12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233A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4CF83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DDCF6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AFA38F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BCA07F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EB46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168A2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1502C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B228D5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54EB9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7D7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383A1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FDAF7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7FB2E2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8E81D3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85D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A1B664A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69136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2BE8E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F35111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DE4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1C2751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6D2A1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B6A64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81BF4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070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3039DE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CBAC1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269.51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24A19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FCA0D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1385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25FE7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F79906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269.51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1A496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CDB4F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6F5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BB218C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C6094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7C599A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C4BC3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A94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C25691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95F86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8AE06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630EC6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071C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21D5C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0862F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2A5862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A79C0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233E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7EEB2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A1EAD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95.66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D2F97C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90.52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418A8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130.57</w:t>
            </w:r>
          </w:p>
        </w:tc>
      </w:tr>
      <w:tr w14:paraId="42D4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F9C6A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6812C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4FC3E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38F6B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19.87</w:t>
            </w:r>
          </w:p>
        </w:tc>
      </w:tr>
      <w:tr w14:paraId="703E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9C142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ACC98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46D38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5A5B11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13.43</w:t>
            </w:r>
          </w:p>
        </w:tc>
      </w:tr>
      <w:tr w14:paraId="128A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3CD09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8A30D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01077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6A2DB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4.31</w:t>
            </w:r>
          </w:p>
        </w:tc>
      </w:tr>
      <w:tr w14:paraId="4F3F8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3D46C4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67480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514368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96.61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D6B00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210.52</w:t>
            </w:r>
          </w:p>
        </w:tc>
      </w:tr>
      <w:tr w14:paraId="664A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E00B3E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42DFB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9CD8D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80D3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42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C440D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598048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181FD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批复规模</w:t>
            </w:r>
          </w:p>
          <w:p w14:paraId="7D3969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8DA15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实际规</w:t>
            </w:r>
          </w:p>
          <w:p w14:paraId="253061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模（m²）</w:t>
            </w:r>
          </w:p>
        </w:tc>
        <w:tc>
          <w:tcPr>
            <w:tcW w:w="1140" w:type="dxa"/>
            <w:noWrap w:val="0"/>
            <w:vAlign w:val="center"/>
          </w:tcPr>
          <w:p w14:paraId="24398B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8D20D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预算投资</w:t>
            </w:r>
          </w:p>
          <w:p w14:paraId="44BD80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10" w:type="dxa"/>
            <w:noWrap w:val="0"/>
            <w:vAlign w:val="center"/>
          </w:tcPr>
          <w:p w14:paraId="2EA089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</w:t>
            </w:r>
          </w:p>
          <w:p w14:paraId="626F1D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</w:t>
            </w:r>
          </w:p>
          <w:p w14:paraId="40899E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69" w:type="dxa"/>
            <w:noWrap w:val="0"/>
            <w:vAlign w:val="center"/>
          </w:tcPr>
          <w:p w14:paraId="30E8A4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投资概</w:t>
            </w:r>
          </w:p>
          <w:p w14:paraId="6E3F96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算控制</w:t>
            </w:r>
          </w:p>
          <w:p w14:paraId="300A29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率</w:t>
            </w:r>
          </w:p>
        </w:tc>
      </w:tr>
      <w:tr w14:paraId="58FE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1B228E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DEF8AF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799CDC7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514980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4182C0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E009E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7ECBA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249C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75E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B8FA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健全</w:t>
            </w:r>
            <w:r>
              <w:rPr>
                <w:rFonts w:hint="eastAsia" w:ascii="宋体" w:hAnsi="宋体" w:eastAsia="宋体" w:cs="宋体"/>
                <w:color w:val="000000"/>
              </w:rPr>
              <w:t>工作机制、建章立制、监督检查、加强管理</w:t>
            </w:r>
          </w:p>
        </w:tc>
      </w:tr>
    </w:tbl>
    <w:p w14:paraId="3C2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3B5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EB7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38946E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224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4690AF2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E62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center"/>
          </w:tcPr>
          <w:p w14:paraId="0DFEFE2C">
            <w:pPr>
              <w:spacing w:before="24" w:line="208" w:lineRule="auto"/>
              <w:ind w:left="120" w:firstLine="392" w:firstLineChars="2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 w14:paraId="300FD318">
            <w:pPr>
              <w:pStyle w:val="10"/>
              <w:spacing w:line="239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岳阳市岳阳楼区梅溪中学</w:t>
            </w:r>
          </w:p>
        </w:tc>
      </w:tr>
      <w:tr w14:paraId="4E23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EA9A7F4">
            <w:pPr>
              <w:pStyle w:val="10"/>
              <w:spacing w:line="467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5FBCA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年度预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8"/>
                <w:szCs w:val="18"/>
              </w:rPr>
              <w:t>算申请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A69D575">
            <w:pPr>
              <w:pStyle w:val="10"/>
              <w:spacing w:line="235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4543A3">
            <w:pPr>
              <w:spacing w:before="20" w:line="208" w:lineRule="auto"/>
              <w:ind w:left="14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310" w:type="dxa"/>
            <w:noWrap w:val="0"/>
            <w:vAlign w:val="center"/>
          </w:tcPr>
          <w:p w14:paraId="54124ED4">
            <w:pPr>
              <w:spacing w:before="20" w:line="208" w:lineRule="auto"/>
              <w:ind w:left="15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 w14:paraId="74418912">
            <w:pPr>
              <w:spacing w:before="20" w:line="208" w:lineRule="auto"/>
              <w:ind w:left="13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 w14:paraId="28445D99">
            <w:pPr>
              <w:spacing w:before="20" w:line="208" w:lineRule="auto"/>
              <w:ind w:left="16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634E9C38">
            <w:pPr>
              <w:spacing w:before="20" w:line="208" w:lineRule="auto"/>
              <w:ind w:left="147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450" w:type="dxa"/>
            <w:noWrap w:val="0"/>
            <w:vAlign w:val="center"/>
          </w:tcPr>
          <w:p w14:paraId="5CD40DD6">
            <w:pPr>
              <w:spacing w:before="20" w:line="208" w:lineRule="auto"/>
              <w:ind w:left="36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18C9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C80B4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93D0BDB">
            <w:pPr>
              <w:spacing w:before="20" w:line="208" w:lineRule="auto"/>
              <w:ind w:left="463"/>
              <w:jc w:val="both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A5DDE1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1306.71</w:t>
            </w:r>
          </w:p>
        </w:tc>
        <w:tc>
          <w:tcPr>
            <w:tcW w:w="1310" w:type="dxa"/>
            <w:noWrap w:val="0"/>
            <w:vAlign w:val="center"/>
          </w:tcPr>
          <w:p w14:paraId="5F83C8B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1851.68</w:t>
            </w:r>
          </w:p>
        </w:tc>
        <w:tc>
          <w:tcPr>
            <w:tcW w:w="1268" w:type="dxa"/>
            <w:noWrap w:val="0"/>
            <w:vAlign w:val="center"/>
          </w:tcPr>
          <w:p w14:paraId="096BAF9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1851.68</w:t>
            </w:r>
          </w:p>
        </w:tc>
        <w:tc>
          <w:tcPr>
            <w:tcW w:w="716" w:type="dxa"/>
            <w:noWrap w:val="0"/>
            <w:vAlign w:val="center"/>
          </w:tcPr>
          <w:p w14:paraId="71E7FCF5">
            <w:pPr>
              <w:pStyle w:val="10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E33562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center"/>
          </w:tcPr>
          <w:p w14:paraId="7F5FD50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 w14:paraId="10CE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B8DD80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188BF2C">
            <w:pPr>
              <w:spacing w:before="22" w:line="206" w:lineRule="auto"/>
              <w:ind w:left="111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B0C5414">
            <w:pPr>
              <w:spacing w:before="22" w:line="206" w:lineRule="auto"/>
              <w:ind w:left="11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1851.68</w:t>
            </w:r>
          </w:p>
        </w:tc>
      </w:tr>
      <w:tr w14:paraId="351C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917E91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6CAD30">
            <w:pPr>
              <w:spacing w:before="21" w:line="207" w:lineRule="auto"/>
              <w:ind w:left="312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1377.32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9FCC920">
            <w:pPr>
              <w:spacing w:before="21" w:line="207" w:lineRule="auto"/>
              <w:ind w:left="115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1851.68</w:t>
            </w:r>
          </w:p>
        </w:tc>
      </w:tr>
      <w:tr w14:paraId="6D04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19FAAA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E8E464B">
            <w:pPr>
              <w:spacing w:before="21" w:line="207" w:lineRule="auto"/>
              <w:ind w:left="91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013ED9A">
            <w:pPr>
              <w:spacing w:before="21" w:line="207" w:lineRule="auto"/>
              <w:ind w:left="717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项目支出：</w:t>
            </w:r>
          </w:p>
        </w:tc>
      </w:tr>
      <w:tr w14:paraId="2BD6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28D68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4201F6F">
            <w:pPr>
              <w:spacing w:before="20" w:line="208" w:lineRule="auto"/>
              <w:ind w:left="1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F0C91E2">
            <w:pPr>
              <w:pStyle w:val="10"/>
              <w:spacing w:line="235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6A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53CD73F0">
            <w:pPr>
              <w:pStyle w:val="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BE5F9E9">
            <w:pPr>
              <w:spacing w:before="20" w:line="208" w:lineRule="auto"/>
              <w:ind w:left="1512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474.36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3D752A">
            <w:pPr>
              <w:pStyle w:val="10"/>
              <w:spacing w:line="235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D9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3136552">
            <w:pPr>
              <w:pStyle w:val="10"/>
              <w:spacing w:line="242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267D61">
            <w:pPr>
              <w:pStyle w:val="10"/>
              <w:spacing w:line="24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278C84">
            <w:pPr>
              <w:spacing w:before="62" w:line="230" w:lineRule="auto"/>
              <w:ind w:left="382" w:right="139" w:hanging="23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年度总体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 w14:paraId="3607D784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C20A9EB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73981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DE99CF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0C2748C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04637772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  <w:p w14:paraId="03246792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noWrap w:val="0"/>
            <w:vAlign w:val="top"/>
          </w:tcPr>
          <w:p w14:paraId="49A38906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  <w:t>学生评价优秀率达30%，合格率100%</w:t>
            </w:r>
          </w:p>
          <w:p w14:paraId="4E6B9BBB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  <w:t>率100%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285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3163F5A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25E1F0AF">
            <w:pPr>
              <w:spacing w:before="64" w:line="216" w:lineRule="auto"/>
              <w:ind w:left="3168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 w14:paraId="770B2CC3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6FCC154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472BF12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top"/>
          </w:tcPr>
          <w:p w14:paraId="02CA314D">
            <w:pPr>
              <w:spacing w:before="141" w:line="226" w:lineRule="auto"/>
              <w:ind w:left="114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top"/>
          </w:tcPr>
          <w:p w14:paraId="5D6A8300">
            <w:pPr>
              <w:spacing w:before="141" w:line="226" w:lineRule="auto"/>
              <w:ind w:left="125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top"/>
          </w:tcPr>
          <w:p w14:paraId="2FC08DB4">
            <w:pPr>
              <w:spacing w:before="141" w:line="227" w:lineRule="auto"/>
              <w:ind w:left="166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67EFEFE2">
            <w:pPr>
              <w:spacing w:before="174" w:line="218" w:lineRule="auto"/>
              <w:ind w:left="150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自评得分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noWrap w:val="0"/>
            <w:vAlign w:val="top"/>
          </w:tcPr>
          <w:p w14:paraId="725A2F17">
            <w:pPr>
              <w:spacing w:before="21" w:line="220" w:lineRule="auto"/>
              <w:ind w:left="111" w:leftChars="0" w:right="109" w:rightChars="0" w:firstLine="1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06F7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18FD777">
            <w:pPr>
              <w:pStyle w:val="10"/>
              <w:rPr>
                <w:rFonts w:hint="eastAsia" w:ascii="宋体" w:hAnsi="宋体" w:eastAsia="宋体" w:cs="宋体"/>
              </w:rPr>
            </w:pPr>
            <w:bookmarkStart w:id="0" w:name="_GoBack" w:colFirst="1" w:colLast="8"/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8AF68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6531FC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D7E13B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939514">
            <w:pPr>
              <w:pStyle w:val="10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9DC4CC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66A55425">
            <w:pPr>
              <w:spacing w:line="261" w:lineRule="exact"/>
              <w:ind w:left="25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0BBCE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6A5A4EB8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4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9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8DE47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2EC62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6CC66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081AC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F64FA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FCF462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D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5A3F4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0DE3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4BCB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73B1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8231F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7102F7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7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F7A5F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04041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DB751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54F55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AB590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</w:p>
          <w:p w14:paraId="43D9649F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149611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A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2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10DC2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6EC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A3F75B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7FEEA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0D5C2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9687A8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校园安全事故发生率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0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F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3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90807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7839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1DDCAC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4AA08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0670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084F7C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食品安全事故发生率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6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F8BD5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5C529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BE4E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452A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23639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3DE53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420CADD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E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3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56A6E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062A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D6FE3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4893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B2755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5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4383D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1ED9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A1C89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761A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4A7A62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6D0557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9192F9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6E139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6B611D56">
            <w:pPr>
              <w:spacing w:line="227" w:lineRule="auto"/>
              <w:ind w:left="107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D203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68DD375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B003A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4FDA351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EA5EF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669B8D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A3B85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3793A8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4EAF2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6DAC06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214FA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AD7C80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3A431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2B6FE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E7182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22EF9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A13E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5D432A8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358A8A9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B0B17D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8E100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B1C5AE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18369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BAD787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9BA0A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523EB4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E1BAE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4E6D59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FFF7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7B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816B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6667E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5EE7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D6C6AA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507CD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2C5BEB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BE94F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3DD3FA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D2BA1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4B95EE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3D429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4588AB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503B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85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7958B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1C97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A346A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2D4BEFD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E08E08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C5BAD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66B82D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D9ECD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48E344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C5877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F176B1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3445D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385EA9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DDCC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3F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44C98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89743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EBEEE"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 w14:paraId="480B3D7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B532C0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45D5F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4E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8F887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10037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D448180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68D2C9F0">
            <w:pPr>
              <w:spacing w:before="7" w:line="227" w:lineRule="auto"/>
              <w:ind w:left="114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9D8B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</w:p>
          <w:p w14:paraId="495ACA4B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</w:p>
          <w:p w14:paraId="26576A91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CE80B8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2EA23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2838D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3CFDE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31AD5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BF074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46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57605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4D636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1D85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048E78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2CDF7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432DE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913EF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B0C91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EFACC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13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31799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B9574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3EA36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F41D50">
            <w:pPr>
              <w:pStyle w:val="10"/>
              <w:spacing w:line="23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74EB8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C0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36C5D">
            <w:pPr>
              <w:spacing w:before="41" w:line="221" w:lineRule="auto"/>
              <w:ind w:left="3343" w:leftChars="0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95DF4">
            <w:pPr>
              <w:pStyle w:val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bookmarkEnd w:id="0"/>
    </w:tbl>
    <w:p w14:paraId="581A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3EA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0E1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D12200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093285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9689E1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pStyle w:val="10"/>
              <w:spacing w:line="224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pStyle w:val="10"/>
              <w:spacing w:line="224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068CA8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149BAA9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pStyle w:val="10"/>
              <w:spacing w:line="225" w:lineRule="exact"/>
              <w:rPr>
                <w:rFonts w:hint="eastAsia" w:ascii="宋体" w:hAnsi="宋体" w:eastAsia="宋体" w:cs="宋体"/>
                <w:color w:val="0000FF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pStyle w:val="1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1A1D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BE128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7B28D306">
      <w:pPr>
        <w:spacing w:line="250" w:lineRule="auto"/>
        <w:rPr>
          <w:rFonts w:ascii="Arial"/>
          <w:sz w:val="21"/>
        </w:rPr>
      </w:pPr>
    </w:p>
    <w:p w14:paraId="61980495">
      <w:pPr>
        <w:spacing w:line="250" w:lineRule="auto"/>
        <w:rPr>
          <w:rFonts w:ascii="Arial"/>
          <w:sz w:val="21"/>
        </w:rPr>
      </w:pPr>
    </w:p>
    <w:p w14:paraId="79741F09">
      <w:pPr>
        <w:spacing w:line="250" w:lineRule="auto"/>
        <w:rPr>
          <w:rFonts w:ascii="Arial"/>
          <w:sz w:val="21"/>
        </w:rPr>
      </w:pPr>
    </w:p>
    <w:p w14:paraId="63E794EA">
      <w:pPr>
        <w:spacing w:line="250" w:lineRule="auto"/>
        <w:rPr>
          <w:rFonts w:ascii="Arial"/>
          <w:sz w:val="21"/>
        </w:rPr>
      </w:pPr>
    </w:p>
    <w:p w14:paraId="38D99349">
      <w:pPr>
        <w:spacing w:line="251" w:lineRule="auto"/>
        <w:rPr>
          <w:rFonts w:ascii="Arial"/>
          <w:sz w:val="21"/>
        </w:rPr>
      </w:pPr>
    </w:p>
    <w:p w14:paraId="4B2025F8">
      <w:pPr>
        <w:spacing w:line="251" w:lineRule="auto"/>
        <w:rPr>
          <w:rFonts w:ascii="Arial"/>
          <w:sz w:val="21"/>
        </w:rPr>
      </w:pPr>
    </w:p>
    <w:p w14:paraId="1874465D">
      <w:pPr>
        <w:spacing w:line="251" w:lineRule="auto"/>
        <w:rPr>
          <w:rFonts w:ascii="Arial"/>
          <w:sz w:val="21"/>
        </w:rPr>
      </w:pPr>
    </w:p>
    <w:p w14:paraId="29187D2A">
      <w:pPr>
        <w:spacing w:line="251" w:lineRule="auto"/>
        <w:rPr>
          <w:rFonts w:ascii="Arial"/>
          <w:sz w:val="21"/>
        </w:rPr>
      </w:pPr>
    </w:p>
    <w:p w14:paraId="66BA991C">
      <w:pPr>
        <w:spacing w:line="251" w:lineRule="auto"/>
        <w:rPr>
          <w:rFonts w:ascii="Arial"/>
          <w:sz w:val="21"/>
        </w:rPr>
      </w:pPr>
    </w:p>
    <w:p w14:paraId="35E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岳阳市岳阳楼区梅溪中学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3AD04F49">
      <w:pPr>
        <w:spacing w:line="243" w:lineRule="auto"/>
        <w:rPr>
          <w:rFonts w:ascii="Arial"/>
          <w:sz w:val="21"/>
        </w:rPr>
      </w:pPr>
    </w:p>
    <w:p w14:paraId="2BAB36BC">
      <w:pPr>
        <w:spacing w:line="243" w:lineRule="auto"/>
        <w:rPr>
          <w:rFonts w:ascii="Arial"/>
          <w:sz w:val="21"/>
        </w:rPr>
      </w:pPr>
    </w:p>
    <w:p w14:paraId="4233B31B">
      <w:pPr>
        <w:spacing w:line="243" w:lineRule="auto"/>
        <w:rPr>
          <w:rFonts w:ascii="Arial"/>
          <w:sz w:val="21"/>
        </w:rPr>
      </w:pPr>
    </w:p>
    <w:p w14:paraId="05213008">
      <w:pPr>
        <w:spacing w:line="243" w:lineRule="auto"/>
        <w:rPr>
          <w:rFonts w:ascii="Arial"/>
          <w:sz w:val="21"/>
        </w:rPr>
      </w:pPr>
    </w:p>
    <w:p w14:paraId="16F9D63F">
      <w:pPr>
        <w:spacing w:line="243" w:lineRule="auto"/>
        <w:rPr>
          <w:rFonts w:ascii="Arial"/>
          <w:sz w:val="21"/>
        </w:rPr>
      </w:pPr>
    </w:p>
    <w:p w14:paraId="6B2190E9">
      <w:pPr>
        <w:spacing w:line="243" w:lineRule="auto"/>
        <w:rPr>
          <w:rFonts w:ascii="Arial"/>
          <w:sz w:val="21"/>
        </w:rPr>
      </w:pPr>
    </w:p>
    <w:p w14:paraId="633FE1B0">
      <w:pPr>
        <w:spacing w:line="243" w:lineRule="auto"/>
        <w:rPr>
          <w:rFonts w:ascii="Arial"/>
          <w:sz w:val="21"/>
        </w:rPr>
      </w:pPr>
    </w:p>
    <w:p w14:paraId="6654AE67">
      <w:pPr>
        <w:spacing w:line="243" w:lineRule="auto"/>
        <w:rPr>
          <w:rFonts w:ascii="Arial"/>
          <w:sz w:val="21"/>
        </w:rPr>
      </w:pPr>
    </w:p>
    <w:p w14:paraId="62E5DC98">
      <w:pPr>
        <w:spacing w:line="243" w:lineRule="auto"/>
        <w:rPr>
          <w:rFonts w:ascii="Arial"/>
          <w:sz w:val="21"/>
        </w:rPr>
      </w:pPr>
    </w:p>
    <w:p w14:paraId="57FF3AD0">
      <w:pPr>
        <w:spacing w:line="243" w:lineRule="auto"/>
        <w:rPr>
          <w:rFonts w:ascii="Arial"/>
          <w:sz w:val="21"/>
        </w:rPr>
      </w:pPr>
    </w:p>
    <w:p w14:paraId="12B87FAF">
      <w:pPr>
        <w:spacing w:line="243" w:lineRule="auto"/>
        <w:rPr>
          <w:rFonts w:ascii="Arial"/>
          <w:sz w:val="21"/>
        </w:rPr>
      </w:pPr>
    </w:p>
    <w:p w14:paraId="7018F7E6">
      <w:pPr>
        <w:spacing w:line="243" w:lineRule="auto"/>
        <w:rPr>
          <w:rFonts w:ascii="Arial"/>
          <w:sz w:val="21"/>
        </w:rPr>
      </w:pPr>
    </w:p>
    <w:p w14:paraId="7119B2FF">
      <w:pPr>
        <w:spacing w:line="243" w:lineRule="auto"/>
        <w:rPr>
          <w:rFonts w:ascii="Arial"/>
          <w:sz w:val="21"/>
        </w:rPr>
      </w:pPr>
    </w:p>
    <w:p w14:paraId="6A8E0009">
      <w:pPr>
        <w:spacing w:line="243" w:lineRule="auto"/>
        <w:rPr>
          <w:rFonts w:ascii="Arial"/>
          <w:sz w:val="21"/>
        </w:rPr>
      </w:pPr>
    </w:p>
    <w:p w14:paraId="29BA8414">
      <w:pPr>
        <w:spacing w:line="243" w:lineRule="auto"/>
        <w:rPr>
          <w:rFonts w:ascii="Arial"/>
          <w:sz w:val="21"/>
        </w:rPr>
      </w:pPr>
    </w:p>
    <w:p w14:paraId="43B85E0A">
      <w:pPr>
        <w:spacing w:line="243" w:lineRule="auto"/>
        <w:rPr>
          <w:rFonts w:ascii="Arial"/>
          <w:sz w:val="21"/>
        </w:rPr>
      </w:pPr>
    </w:p>
    <w:p w14:paraId="20271E53">
      <w:pPr>
        <w:spacing w:line="243" w:lineRule="auto"/>
        <w:rPr>
          <w:rFonts w:ascii="Arial"/>
          <w:sz w:val="21"/>
        </w:rPr>
      </w:pPr>
    </w:p>
    <w:p w14:paraId="1A541440">
      <w:pPr>
        <w:spacing w:line="243" w:lineRule="auto"/>
        <w:rPr>
          <w:rFonts w:ascii="Arial"/>
          <w:sz w:val="21"/>
        </w:rPr>
      </w:pPr>
    </w:p>
    <w:p w14:paraId="4739C9C7">
      <w:pPr>
        <w:spacing w:line="243" w:lineRule="auto"/>
        <w:rPr>
          <w:rFonts w:ascii="Arial"/>
          <w:sz w:val="21"/>
        </w:rPr>
      </w:pPr>
    </w:p>
    <w:p w14:paraId="7E2A73ED">
      <w:pPr>
        <w:spacing w:line="243" w:lineRule="auto"/>
        <w:rPr>
          <w:rFonts w:ascii="Arial"/>
          <w:sz w:val="21"/>
        </w:rPr>
      </w:pPr>
    </w:p>
    <w:p w14:paraId="3B59A2FE">
      <w:pPr>
        <w:spacing w:line="243" w:lineRule="auto"/>
        <w:rPr>
          <w:rFonts w:ascii="Arial"/>
          <w:sz w:val="21"/>
        </w:rPr>
      </w:pPr>
    </w:p>
    <w:p w14:paraId="7E9ABF14">
      <w:pPr>
        <w:spacing w:line="243" w:lineRule="auto"/>
        <w:rPr>
          <w:rFonts w:ascii="Arial"/>
          <w:sz w:val="21"/>
        </w:rPr>
      </w:pPr>
    </w:p>
    <w:p w14:paraId="0B5A8EBA">
      <w:pPr>
        <w:spacing w:line="243" w:lineRule="auto"/>
        <w:rPr>
          <w:rFonts w:ascii="Arial"/>
          <w:sz w:val="21"/>
        </w:rPr>
      </w:pPr>
    </w:p>
    <w:p w14:paraId="07996EE2">
      <w:pPr>
        <w:spacing w:line="243" w:lineRule="auto"/>
        <w:rPr>
          <w:rFonts w:ascii="Arial"/>
          <w:sz w:val="21"/>
        </w:rPr>
      </w:pPr>
    </w:p>
    <w:p w14:paraId="28B19244">
      <w:pPr>
        <w:spacing w:line="243" w:lineRule="auto"/>
        <w:rPr>
          <w:rFonts w:ascii="Arial"/>
          <w:sz w:val="21"/>
        </w:rPr>
      </w:pPr>
    </w:p>
    <w:p w14:paraId="6DA6C155">
      <w:pPr>
        <w:spacing w:line="244" w:lineRule="auto"/>
        <w:rPr>
          <w:rFonts w:ascii="Arial"/>
          <w:sz w:val="21"/>
        </w:rPr>
      </w:pPr>
    </w:p>
    <w:p w14:paraId="62C13856">
      <w:pPr>
        <w:spacing w:line="244" w:lineRule="auto"/>
        <w:rPr>
          <w:rFonts w:ascii="Arial"/>
          <w:sz w:val="21"/>
        </w:rPr>
      </w:pPr>
    </w:p>
    <w:p w14:paraId="5CC860F7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8EEE8E5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F949197">
      <w:pPr>
        <w:spacing w:line="335" w:lineRule="auto"/>
        <w:rPr>
          <w:rFonts w:ascii="Arial"/>
          <w:sz w:val="21"/>
        </w:rPr>
      </w:pPr>
    </w:p>
    <w:p w14:paraId="10EB10AC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2C29ED8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5EC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岳阳市岳阳楼区梅溪中学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C7DB330">
      <w:pPr>
        <w:spacing w:line="283" w:lineRule="auto"/>
        <w:rPr>
          <w:rFonts w:ascii="Arial"/>
          <w:sz w:val="21"/>
        </w:rPr>
      </w:pPr>
    </w:p>
    <w:p w14:paraId="3106F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19E5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（一）职能职责</w:t>
      </w:r>
    </w:p>
    <w:p w14:paraId="125AF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1、宣传贯彻执行党和国家的教育方针、政策、法律法规等，坚持依法治教、依法治学，贯彻执行岳阳楼区教育局的行政规章制度。</w:t>
      </w:r>
    </w:p>
    <w:p w14:paraId="0627E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2、维护学校的教学秩序，为学生创造良好的学习环境。</w:t>
      </w:r>
    </w:p>
    <w:p w14:paraId="2A51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3、积极稳妥地推进教育改革，按教育规律办事，不断提高教育质量。</w:t>
      </w:r>
    </w:p>
    <w:p w14:paraId="1BDC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4、根据学校规模，设置学校管理机构，建立健全各项规章制度和岗位责任制。</w:t>
      </w:r>
    </w:p>
    <w:p w14:paraId="3E7A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5、坚持教书育人，服务育人，环境育人方针，加强对学生的思想品德教育，使学生的德智体全面发展。</w:t>
      </w:r>
    </w:p>
    <w:p w14:paraId="4660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6、抓好教师队伍建设，使每个教师都热心于教育事业。</w:t>
      </w:r>
    </w:p>
    <w:p w14:paraId="4C25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7、做好安全防范，保证学生的人身安全。</w:t>
      </w:r>
    </w:p>
    <w:p w14:paraId="0ABF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（二）机构设置</w:t>
      </w:r>
    </w:p>
    <w:p w14:paraId="329F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本单位内设机构包括：校务办、教研室、德育办、后勤保卫办。根据编办核定，我校共有教职工102人，其中：在职编制79人；离退休23人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2033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252B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1E39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一般公共预算基本支出2023年度总支出1377.32万元，其中：</w:t>
      </w:r>
    </w:p>
    <w:p w14:paraId="64CE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人员经费1246.75万元：包括基本工资409.87万元；津贴补贴2.41万元；奖金172.00万元；伙食补助费14.45万元；绩效工资258.45万元；机关事业单位基本养老保险缴费122.65万元；职工基本医疗保险缴费50.59万元；其他社会保障缴费11.51万元；住房公积金92.58万元；其他工资福利支出41.78万元；退休费3.24万元；抚恤金11.06万元；生活补助54.78万元；奖励金0.29万元；其他对个人和家庭的补助1.09万元。 </w:t>
      </w:r>
    </w:p>
    <w:p w14:paraId="0D29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用经费130.57万元：包括办公费10.33万元；印刷费9.54万元；水费2.52万元；电费6.41万元；邮电费0.06万元；物业管理费11.31万元；差旅费4.50万元；维修（护）费36.33万元；会议费1.91万元；培训费2.40万元；专用材料费15.82万元；劳务费2.93万元；其他商品和服务支出23.7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万元；办公设备购置2.77万元。</w:t>
      </w:r>
    </w:p>
    <w:p w14:paraId="02D2A3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6208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本单位2023年度项目支出0万元。</w:t>
      </w:r>
    </w:p>
    <w:p w14:paraId="340A1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政府性基金预算支出情况</w:t>
      </w:r>
    </w:p>
    <w:p w14:paraId="0F2B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1FEAB8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1C17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单位2023年度国有资本经营预算支出0万元。</w:t>
      </w:r>
    </w:p>
    <w:p w14:paraId="20147D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highlight w:val="none"/>
        </w:rPr>
        <w:t>社会保险基金预算支出情况</w:t>
      </w:r>
    </w:p>
    <w:p w14:paraId="070B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本单位2023年度社会保险基金预算支出0万元。</w:t>
      </w:r>
    </w:p>
    <w:p w14:paraId="5C54B8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7D0D3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2023年度评价得分为99分。部门整体支出绩效情况如下：</w:t>
      </w:r>
    </w:p>
    <w:p w14:paraId="0081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1.预算执行比较到位。</w:t>
      </w:r>
    </w:p>
    <w:p w14:paraId="5142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2.产出指标执行比较到位。</w:t>
      </w:r>
    </w:p>
    <w:p w14:paraId="1BCF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（1）数量指标：学生毕业合格率，年度指标值100%，实际完成值100%。</w:t>
      </w:r>
    </w:p>
    <w:p w14:paraId="213E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（2）质量指标：学生毕业升学率，年度指标值100%，实际完成值100%。</w:t>
      </w:r>
    </w:p>
    <w:p w14:paraId="1971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（3）时效指标：目标完成及时率，年度指标值100%，实际完成值100%。</w:t>
      </w:r>
    </w:p>
    <w:p w14:paraId="28D9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1FA7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3、效益指标执行比较到位得29分。</w:t>
      </w:r>
    </w:p>
    <w:p w14:paraId="3119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（1）经济效益指标：不适用。</w:t>
      </w:r>
    </w:p>
    <w:p w14:paraId="712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（2）社会效益指标：为社会培养合格学生，年度指标值100%，实际完成值80%。</w:t>
      </w:r>
    </w:p>
    <w:p w14:paraId="4336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（3）生态效益：我单位的各方面工作都得到社会大众的肯定和好评，年度指标值100%，实际完成值90%。</w:t>
      </w:r>
    </w:p>
    <w:p w14:paraId="3FFE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299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（5）社会公众或服务对象满意度：学生满意度98%，家长满意度98%，社会公众满意度95%。</w:t>
      </w:r>
    </w:p>
    <w:p w14:paraId="655624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6E78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年初预算绩效目标不明确，绩效指标细化和量化不精准。</w:t>
      </w:r>
    </w:p>
    <w:p w14:paraId="00B7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八、下一步改进措施</w:t>
      </w:r>
    </w:p>
    <w:p w14:paraId="4CB9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3128D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00F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D44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十、其他需要说明的情况</w:t>
      </w:r>
    </w:p>
    <w:p w14:paraId="00CA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</w:t>
      </w:r>
    </w:p>
    <w:p w14:paraId="280DE6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0909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347ED3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BE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98E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98E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E0A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8650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8650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D403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D9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D9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C0CE4"/>
    <w:multiLevelType w:val="singleLevel"/>
    <w:tmpl w:val="09CC0CE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A201DA"/>
    <w:multiLevelType w:val="singleLevel"/>
    <w:tmpl w:val="5DA201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B4D54B"/>
    <w:multiLevelType w:val="singleLevel"/>
    <w:tmpl w:val="66B4D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86249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9C6597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2F0F75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0447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136C9"/>
    <w:rsid w:val="07CE6155"/>
    <w:rsid w:val="07CF5D4A"/>
    <w:rsid w:val="07D80559"/>
    <w:rsid w:val="07DD0289"/>
    <w:rsid w:val="07DF3944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E12275"/>
    <w:rsid w:val="092D1C9E"/>
    <w:rsid w:val="09356779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86554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513B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F4CEF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77008B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B931EA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74D1F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EA79F8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4B4CB0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1C4494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3457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32A7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23A2F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C2103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72602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251B6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3F5301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264A7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81335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377F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A4E10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5C4A24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6340DE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83C49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2FE766F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E45F47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942848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4F3C5E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D3266C"/>
    <w:rsid w:val="5AE91049"/>
    <w:rsid w:val="5AEF582B"/>
    <w:rsid w:val="5B0B5334"/>
    <w:rsid w:val="5B1B7ACD"/>
    <w:rsid w:val="5B247C71"/>
    <w:rsid w:val="5B2A406A"/>
    <w:rsid w:val="5B2A7A78"/>
    <w:rsid w:val="5B2E7873"/>
    <w:rsid w:val="5B392BD6"/>
    <w:rsid w:val="5B561D67"/>
    <w:rsid w:val="5B6A11F4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A6F11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DF5737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9505E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861C2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21958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3B3F82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959AB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4C26F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5E60F6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23CC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571CC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B07AD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9FC115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1557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4D3EA3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11349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9E09BC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3349</Words>
  <Characters>3782</Characters>
  <Lines>0</Lines>
  <Paragraphs>0</Paragraphs>
  <TotalTime>4</TotalTime>
  <ScaleCrop>false</ScaleCrop>
  <LinksUpToDate>false</LinksUpToDate>
  <CharactersWithSpaces>3925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2025-06-27T05:05:33Z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