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61F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i w:val="0"/>
          <w:iCs w:val="0"/>
          <w:color w:val="000000"/>
          <w:kern w:val="0"/>
          <w:sz w:val="32"/>
          <w:szCs w:val="32"/>
          <w:u w:val="none"/>
          <w:lang w:val="en-US" w:eastAsia="zh-CN" w:bidi="ar"/>
        </w:rPr>
        <w:t>附件1</w:t>
      </w:r>
    </w:p>
    <w:p w14:paraId="7479161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7CBA26B1">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69C9B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50403D96">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center"/>
          </w:tcPr>
          <w:p w14:paraId="77A5DA3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rPr>
              <w:t>岳阳市岳阳楼区岳阳楼小学</w:t>
            </w:r>
          </w:p>
        </w:tc>
      </w:tr>
      <w:tr w14:paraId="632EE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50" w:type="dxa"/>
            <w:vMerge w:val="restart"/>
            <w:tcBorders>
              <w:bottom w:val="nil"/>
            </w:tcBorders>
            <w:noWrap w:val="0"/>
            <w:vAlign w:val="top"/>
          </w:tcPr>
          <w:p w14:paraId="6722B3B7">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w:t>
            </w:r>
            <w:r>
              <w:rPr>
                <w:rFonts w:hint="eastAsia" w:ascii="宋体" w:hAnsi="宋体" w:eastAsia="宋体" w:cs="宋体"/>
                <w:color w:val="000000"/>
                <w:spacing w:val="3"/>
                <w:sz w:val="24"/>
                <w:szCs w:val="24"/>
                <w:lang w:eastAsia="zh-CN"/>
              </w:rPr>
              <w:t>（</w:t>
            </w:r>
            <w:r>
              <w:rPr>
                <w:rFonts w:hint="eastAsia" w:ascii="宋体" w:hAnsi="宋体" w:eastAsia="宋体" w:cs="宋体"/>
                <w:color w:val="000000"/>
                <w:spacing w:val="3"/>
                <w:sz w:val="24"/>
                <w:szCs w:val="24"/>
              </w:rPr>
              <w:t>人</w:t>
            </w:r>
            <w:r>
              <w:rPr>
                <w:rFonts w:hint="eastAsia" w:ascii="宋体" w:hAnsi="宋体" w:eastAsia="宋体" w:cs="宋体"/>
                <w:color w:val="000000"/>
                <w:spacing w:val="3"/>
                <w:sz w:val="24"/>
                <w:szCs w:val="24"/>
                <w:lang w:eastAsia="zh-CN"/>
              </w:rPr>
              <w:t>）</w:t>
            </w:r>
          </w:p>
        </w:tc>
        <w:tc>
          <w:tcPr>
            <w:tcW w:w="1815" w:type="dxa"/>
            <w:gridSpan w:val="2"/>
            <w:noWrap w:val="0"/>
            <w:vAlign w:val="center"/>
          </w:tcPr>
          <w:p w14:paraId="0A68FB0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编制数</w:t>
            </w:r>
          </w:p>
        </w:tc>
        <w:tc>
          <w:tcPr>
            <w:tcW w:w="2325" w:type="dxa"/>
            <w:gridSpan w:val="2"/>
            <w:noWrap w:val="0"/>
            <w:vAlign w:val="center"/>
          </w:tcPr>
          <w:p w14:paraId="0C9CBAC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2023年实际在职人数</w:t>
            </w:r>
          </w:p>
        </w:tc>
        <w:tc>
          <w:tcPr>
            <w:tcW w:w="1679" w:type="dxa"/>
            <w:gridSpan w:val="2"/>
            <w:noWrap w:val="0"/>
            <w:vAlign w:val="center"/>
          </w:tcPr>
          <w:p w14:paraId="6543A45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控制率</w:t>
            </w:r>
          </w:p>
        </w:tc>
      </w:tr>
      <w:tr w14:paraId="4D8F2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380CB3F">
            <w:pPr>
              <w:jc w:val="left"/>
              <w:rPr>
                <w:rFonts w:hint="eastAsia" w:ascii="宋体" w:hAnsi="宋体" w:eastAsia="宋体" w:cs="宋体"/>
                <w:color w:val="000000"/>
                <w:sz w:val="24"/>
                <w:szCs w:val="24"/>
              </w:rPr>
            </w:pPr>
          </w:p>
        </w:tc>
        <w:tc>
          <w:tcPr>
            <w:tcW w:w="1815" w:type="dxa"/>
            <w:gridSpan w:val="2"/>
            <w:noWrap w:val="0"/>
            <w:vAlign w:val="center"/>
          </w:tcPr>
          <w:p w14:paraId="2F730407">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104</w:t>
            </w:r>
          </w:p>
        </w:tc>
        <w:tc>
          <w:tcPr>
            <w:tcW w:w="2325" w:type="dxa"/>
            <w:gridSpan w:val="2"/>
            <w:noWrap w:val="0"/>
            <w:vAlign w:val="center"/>
          </w:tcPr>
          <w:p w14:paraId="2226C798">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104</w:t>
            </w:r>
          </w:p>
        </w:tc>
        <w:tc>
          <w:tcPr>
            <w:tcW w:w="1679" w:type="dxa"/>
            <w:gridSpan w:val="2"/>
            <w:noWrap w:val="0"/>
            <w:vAlign w:val="center"/>
          </w:tcPr>
          <w:p w14:paraId="544F67D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72F90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2587218E">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w:t>
            </w:r>
            <w:r>
              <w:rPr>
                <w:rFonts w:hint="eastAsia" w:ascii="宋体" w:hAnsi="宋体" w:eastAsia="宋体" w:cs="宋体"/>
                <w:color w:val="000000"/>
                <w:spacing w:val="4"/>
                <w:sz w:val="24"/>
                <w:szCs w:val="24"/>
                <w:lang w:eastAsia="zh-CN"/>
              </w:rPr>
              <w:t>（</w:t>
            </w:r>
            <w:r>
              <w:rPr>
                <w:rFonts w:hint="eastAsia" w:ascii="宋体" w:hAnsi="宋体" w:eastAsia="宋体" w:cs="宋体"/>
                <w:color w:val="000000"/>
                <w:spacing w:val="4"/>
                <w:sz w:val="24"/>
                <w:szCs w:val="24"/>
              </w:rPr>
              <w:t>万元</w:t>
            </w:r>
            <w:r>
              <w:rPr>
                <w:rFonts w:hint="eastAsia" w:ascii="宋体" w:hAnsi="宋体" w:eastAsia="宋体" w:cs="宋体"/>
                <w:color w:val="000000"/>
                <w:spacing w:val="4"/>
                <w:sz w:val="24"/>
                <w:szCs w:val="24"/>
                <w:lang w:eastAsia="zh-CN"/>
              </w:rPr>
              <w:t>）</w:t>
            </w:r>
          </w:p>
        </w:tc>
        <w:tc>
          <w:tcPr>
            <w:tcW w:w="1815" w:type="dxa"/>
            <w:gridSpan w:val="2"/>
            <w:noWrap w:val="0"/>
            <w:vAlign w:val="center"/>
          </w:tcPr>
          <w:p w14:paraId="71AED26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2022年决算数</w:t>
            </w:r>
          </w:p>
        </w:tc>
        <w:tc>
          <w:tcPr>
            <w:tcW w:w="2325" w:type="dxa"/>
            <w:gridSpan w:val="2"/>
            <w:noWrap w:val="0"/>
            <w:vAlign w:val="center"/>
          </w:tcPr>
          <w:p w14:paraId="44A21C8C">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2023年预算数</w:t>
            </w:r>
          </w:p>
        </w:tc>
        <w:tc>
          <w:tcPr>
            <w:tcW w:w="1679" w:type="dxa"/>
            <w:gridSpan w:val="2"/>
            <w:noWrap w:val="0"/>
            <w:vAlign w:val="center"/>
          </w:tcPr>
          <w:p w14:paraId="6478D79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2023年决算数</w:t>
            </w:r>
          </w:p>
        </w:tc>
      </w:tr>
      <w:tr w14:paraId="459C5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0A8A56A">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65646D7A">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7206F680">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0.00</w:t>
            </w:r>
          </w:p>
        </w:tc>
        <w:tc>
          <w:tcPr>
            <w:tcW w:w="1679" w:type="dxa"/>
            <w:gridSpan w:val="2"/>
            <w:noWrap w:val="0"/>
            <w:vAlign w:val="top"/>
          </w:tcPr>
          <w:p w14:paraId="0846A120">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0.00</w:t>
            </w:r>
          </w:p>
        </w:tc>
      </w:tr>
      <w:tr w14:paraId="233AA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B4CF839">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6FDDCF64">
            <w:pPr>
              <w:jc w:val="cente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7AFA38F9">
            <w:pPr>
              <w:jc w:val="cente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3BCA07F0">
            <w:pPr>
              <w:jc w:val="center"/>
              <w:rPr>
                <w:rFonts w:hint="default" w:ascii="宋体" w:hAnsi="宋体" w:eastAsia="宋体" w:cs="宋体"/>
                <w:color w:val="000000"/>
                <w:sz w:val="24"/>
                <w:szCs w:val="24"/>
                <w:highlight w:val="yellow"/>
                <w:lang w:val="en-US" w:eastAsia="zh-CN"/>
              </w:rPr>
            </w:pPr>
          </w:p>
        </w:tc>
      </w:tr>
      <w:tr w14:paraId="0EB46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7168A2E">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5A1502C8">
            <w:pP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2B228D52">
            <w:pP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6054EB91">
            <w:pPr>
              <w:rPr>
                <w:rFonts w:hint="default" w:ascii="宋体" w:hAnsi="宋体" w:eastAsia="宋体" w:cs="宋体"/>
                <w:color w:val="000000"/>
                <w:sz w:val="24"/>
                <w:szCs w:val="24"/>
                <w:highlight w:val="yellow"/>
                <w:lang w:val="en-US" w:eastAsia="zh-CN"/>
              </w:rPr>
            </w:pPr>
          </w:p>
        </w:tc>
      </w:tr>
      <w:tr w14:paraId="47D75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3383A19">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44FDAF79">
            <w:pP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57FB2E27">
            <w:pP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78E81D32">
            <w:pPr>
              <w:rPr>
                <w:rFonts w:hint="default" w:ascii="宋体" w:hAnsi="宋体" w:eastAsia="宋体" w:cs="宋体"/>
                <w:color w:val="000000"/>
                <w:sz w:val="24"/>
                <w:szCs w:val="24"/>
                <w:highlight w:val="yellow"/>
                <w:lang w:val="en-US" w:eastAsia="zh-CN"/>
              </w:rPr>
            </w:pPr>
          </w:p>
        </w:tc>
      </w:tr>
      <w:tr w14:paraId="285D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A1B664A">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6B691367">
            <w:pP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502BE8E8">
            <w:pP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0F35111E">
            <w:pPr>
              <w:rPr>
                <w:rFonts w:hint="default" w:ascii="宋体" w:hAnsi="宋体" w:eastAsia="宋体" w:cs="宋体"/>
                <w:color w:val="000000"/>
                <w:sz w:val="24"/>
                <w:szCs w:val="24"/>
                <w:highlight w:val="yellow"/>
                <w:lang w:val="en-US" w:eastAsia="zh-CN"/>
              </w:rPr>
            </w:pPr>
          </w:p>
        </w:tc>
      </w:tr>
      <w:tr w14:paraId="1DE44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1C27511">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086D2A1E">
            <w:pP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25B6A64D">
            <w:pP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4481BF4C">
            <w:pPr>
              <w:rPr>
                <w:rFonts w:hint="default" w:ascii="宋体" w:hAnsi="宋体" w:eastAsia="宋体" w:cs="宋体"/>
                <w:color w:val="000000"/>
                <w:sz w:val="24"/>
                <w:szCs w:val="24"/>
                <w:highlight w:val="yellow"/>
                <w:lang w:val="en-US" w:eastAsia="zh-CN"/>
              </w:rPr>
            </w:pPr>
          </w:p>
        </w:tc>
      </w:tr>
      <w:tr w14:paraId="60703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3039DE4">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05CBAC1C">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652.24</w:t>
            </w:r>
          </w:p>
        </w:tc>
        <w:tc>
          <w:tcPr>
            <w:tcW w:w="2325" w:type="dxa"/>
            <w:gridSpan w:val="2"/>
            <w:noWrap w:val="0"/>
            <w:vAlign w:val="top"/>
          </w:tcPr>
          <w:p w14:paraId="5424A19D">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1.00</w:t>
            </w:r>
          </w:p>
        </w:tc>
        <w:tc>
          <w:tcPr>
            <w:tcW w:w="1679" w:type="dxa"/>
            <w:gridSpan w:val="2"/>
            <w:noWrap w:val="0"/>
            <w:vAlign w:val="top"/>
          </w:tcPr>
          <w:p w14:paraId="46FCA0D1">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0.00</w:t>
            </w:r>
          </w:p>
        </w:tc>
      </w:tr>
      <w:tr w14:paraId="13858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025FE78">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3F79906B">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652.24</w:t>
            </w:r>
          </w:p>
        </w:tc>
        <w:tc>
          <w:tcPr>
            <w:tcW w:w="2325" w:type="dxa"/>
            <w:gridSpan w:val="2"/>
            <w:noWrap w:val="0"/>
            <w:vAlign w:val="top"/>
          </w:tcPr>
          <w:p w14:paraId="5A1A496C">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1.00</w:t>
            </w:r>
          </w:p>
        </w:tc>
        <w:tc>
          <w:tcPr>
            <w:tcW w:w="1679" w:type="dxa"/>
            <w:gridSpan w:val="2"/>
            <w:noWrap w:val="0"/>
            <w:vAlign w:val="top"/>
          </w:tcPr>
          <w:p w14:paraId="61CDB4FE">
            <w:pPr>
              <w:jc w:val="center"/>
              <w:rPr>
                <w:rFonts w:hint="default" w:ascii="宋体" w:hAnsi="宋体" w:eastAsia="宋体" w:cs="宋体"/>
                <w:color w:val="000000"/>
                <w:sz w:val="24"/>
                <w:szCs w:val="24"/>
                <w:highlight w:val="yellow"/>
                <w:lang w:val="en-US" w:eastAsia="zh-CN"/>
              </w:rPr>
            </w:pPr>
          </w:p>
        </w:tc>
      </w:tr>
      <w:tr w14:paraId="16F5D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BB218C0">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05C60941">
            <w:pP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27C599AC">
            <w:pP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7AC4BC38">
            <w:pPr>
              <w:rPr>
                <w:rFonts w:hint="default" w:ascii="宋体" w:hAnsi="宋体" w:eastAsia="宋体" w:cs="宋体"/>
                <w:color w:val="000000"/>
                <w:sz w:val="24"/>
                <w:szCs w:val="24"/>
                <w:highlight w:val="yellow"/>
                <w:lang w:val="en-US" w:eastAsia="zh-CN"/>
              </w:rPr>
            </w:pPr>
          </w:p>
        </w:tc>
      </w:tr>
      <w:tr w14:paraId="6A94C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C25691B">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4"/>
                <w:szCs w:val="24"/>
                <w:lang w:eastAsia="zh-CN"/>
              </w:rPr>
              <w:t>（</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0295F86E">
            <w:pP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68AE0628">
            <w:pP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6630EC6C">
            <w:pPr>
              <w:rPr>
                <w:rFonts w:hint="default" w:ascii="宋体" w:hAnsi="宋体" w:eastAsia="宋体" w:cs="宋体"/>
                <w:color w:val="000000"/>
                <w:sz w:val="24"/>
                <w:szCs w:val="24"/>
                <w:highlight w:val="yellow"/>
                <w:lang w:val="en-US" w:eastAsia="zh-CN"/>
              </w:rPr>
            </w:pPr>
          </w:p>
        </w:tc>
      </w:tr>
      <w:tr w14:paraId="071C1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D21D5C3">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230862FF">
            <w:pPr>
              <w:rPr>
                <w:rFonts w:hint="default" w:ascii="宋体" w:hAnsi="宋体" w:eastAsia="宋体" w:cs="宋体"/>
                <w:color w:val="000000"/>
                <w:sz w:val="24"/>
                <w:szCs w:val="24"/>
                <w:highlight w:val="yellow"/>
                <w:lang w:val="en-US" w:eastAsia="zh-CN"/>
              </w:rPr>
            </w:pPr>
          </w:p>
        </w:tc>
        <w:tc>
          <w:tcPr>
            <w:tcW w:w="2325" w:type="dxa"/>
            <w:gridSpan w:val="2"/>
            <w:noWrap w:val="0"/>
            <w:vAlign w:val="top"/>
          </w:tcPr>
          <w:p w14:paraId="72A58623">
            <w:pPr>
              <w:rPr>
                <w:rFonts w:hint="default" w:ascii="宋体" w:hAnsi="宋体" w:eastAsia="宋体" w:cs="宋体"/>
                <w:color w:val="000000"/>
                <w:sz w:val="24"/>
                <w:szCs w:val="24"/>
                <w:highlight w:val="yellow"/>
                <w:lang w:val="en-US" w:eastAsia="zh-CN"/>
              </w:rPr>
            </w:pPr>
          </w:p>
        </w:tc>
        <w:tc>
          <w:tcPr>
            <w:tcW w:w="1679" w:type="dxa"/>
            <w:gridSpan w:val="2"/>
            <w:noWrap w:val="0"/>
            <w:vAlign w:val="top"/>
          </w:tcPr>
          <w:p w14:paraId="20A79C02">
            <w:pPr>
              <w:rPr>
                <w:rFonts w:hint="default" w:ascii="宋体" w:hAnsi="宋体" w:eastAsia="宋体" w:cs="宋体"/>
                <w:color w:val="000000"/>
                <w:sz w:val="24"/>
                <w:szCs w:val="24"/>
                <w:highlight w:val="yellow"/>
                <w:lang w:val="en-US" w:eastAsia="zh-CN"/>
              </w:rPr>
            </w:pPr>
          </w:p>
        </w:tc>
      </w:tr>
      <w:tr w14:paraId="2233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37EEB26">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5BA1EAD7">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167.66</w:t>
            </w:r>
          </w:p>
        </w:tc>
        <w:tc>
          <w:tcPr>
            <w:tcW w:w="2325" w:type="dxa"/>
            <w:gridSpan w:val="2"/>
            <w:noWrap w:val="0"/>
            <w:vAlign w:val="top"/>
          </w:tcPr>
          <w:p w14:paraId="6D2F97CA">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138.08</w:t>
            </w:r>
          </w:p>
        </w:tc>
        <w:tc>
          <w:tcPr>
            <w:tcW w:w="1679" w:type="dxa"/>
            <w:gridSpan w:val="2"/>
            <w:noWrap w:val="0"/>
            <w:vAlign w:val="top"/>
          </w:tcPr>
          <w:p w14:paraId="08418A86">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230.45</w:t>
            </w:r>
          </w:p>
        </w:tc>
      </w:tr>
      <w:tr w14:paraId="42D48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8BF9C6A">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shd w:val="clear" w:color="auto" w:fill="auto"/>
            <w:noWrap w:val="0"/>
            <w:vAlign w:val="top"/>
          </w:tcPr>
          <w:p w14:paraId="216812CA">
            <w:pPr>
              <w:jc w:val="center"/>
              <w:rPr>
                <w:rFonts w:hint="default" w:ascii="宋体" w:hAnsi="宋体" w:eastAsia="宋体" w:cs="宋体"/>
                <w:color w:val="000000"/>
                <w:kern w:val="2"/>
                <w:sz w:val="24"/>
                <w:szCs w:val="24"/>
                <w:highlight w:val="yellow"/>
                <w:lang w:val="en-US" w:eastAsia="zh-CN" w:bidi="ar-SA"/>
              </w:rPr>
            </w:pPr>
            <w:r>
              <w:rPr>
                <w:rFonts w:hint="eastAsia" w:ascii="宋体" w:hAnsi="宋体" w:eastAsia="宋体" w:cs="宋体"/>
                <w:color w:val="000000"/>
                <w:sz w:val="24"/>
                <w:szCs w:val="24"/>
                <w:lang w:val="en-US" w:eastAsia="zh-CN"/>
              </w:rPr>
              <w:t>197.76</w:t>
            </w:r>
          </w:p>
        </w:tc>
        <w:tc>
          <w:tcPr>
            <w:tcW w:w="2325" w:type="dxa"/>
            <w:gridSpan w:val="2"/>
            <w:shd w:val="clear" w:color="auto" w:fill="auto"/>
            <w:noWrap w:val="0"/>
            <w:vAlign w:val="top"/>
          </w:tcPr>
          <w:p w14:paraId="2D4FC3E6">
            <w:pPr>
              <w:jc w:val="center"/>
              <w:rPr>
                <w:rFonts w:hint="default" w:ascii="宋体" w:hAnsi="宋体" w:eastAsia="宋体" w:cs="宋体"/>
                <w:color w:val="000000"/>
                <w:kern w:val="2"/>
                <w:sz w:val="24"/>
                <w:szCs w:val="24"/>
                <w:highlight w:val="yellow"/>
                <w:lang w:val="en-US" w:eastAsia="zh-CN" w:bidi="ar-SA"/>
              </w:rPr>
            </w:pPr>
            <w:r>
              <w:rPr>
                <w:rFonts w:hint="eastAsia" w:ascii="宋体" w:hAnsi="宋体" w:eastAsia="宋体" w:cs="宋体"/>
                <w:color w:val="000000"/>
                <w:sz w:val="24"/>
                <w:szCs w:val="24"/>
                <w:lang w:val="en-US" w:eastAsia="zh-CN"/>
              </w:rPr>
              <w:t>30.00</w:t>
            </w:r>
          </w:p>
        </w:tc>
        <w:tc>
          <w:tcPr>
            <w:tcW w:w="1679" w:type="dxa"/>
            <w:gridSpan w:val="2"/>
            <w:shd w:val="clear" w:color="auto" w:fill="auto"/>
            <w:noWrap w:val="0"/>
            <w:vAlign w:val="top"/>
          </w:tcPr>
          <w:p w14:paraId="1638F6B7">
            <w:pPr>
              <w:jc w:val="center"/>
              <w:rPr>
                <w:rFonts w:hint="default" w:ascii="宋体" w:hAnsi="宋体" w:eastAsia="宋体" w:cs="宋体"/>
                <w:color w:val="000000"/>
                <w:kern w:val="2"/>
                <w:sz w:val="24"/>
                <w:szCs w:val="24"/>
                <w:highlight w:val="yellow"/>
                <w:lang w:val="en-US" w:eastAsia="zh-CN" w:bidi="ar-SA"/>
              </w:rPr>
            </w:pPr>
            <w:r>
              <w:rPr>
                <w:rFonts w:hint="eastAsia" w:ascii="宋体" w:hAnsi="宋体" w:eastAsia="宋体" w:cs="宋体"/>
                <w:color w:val="000000"/>
                <w:sz w:val="24"/>
                <w:szCs w:val="24"/>
                <w:lang w:val="en-US" w:eastAsia="zh-CN"/>
              </w:rPr>
              <w:t>17.82</w:t>
            </w:r>
          </w:p>
        </w:tc>
      </w:tr>
      <w:tr w14:paraId="703EF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F9C142C">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shd w:val="clear" w:color="auto" w:fill="auto"/>
            <w:noWrap w:val="0"/>
            <w:vAlign w:val="top"/>
          </w:tcPr>
          <w:p w14:paraId="5DACC988">
            <w:pPr>
              <w:jc w:val="center"/>
              <w:rPr>
                <w:rFonts w:hint="default" w:ascii="宋体" w:hAnsi="宋体" w:eastAsia="宋体" w:cs="宋体"/>
                <w:color w:val="000000"/>
                <w:kern w:val="2"/>
                <w:sz w:val="24"/>
                <w:szCs w:val="24"/>
                <w:highlight w:val="yellow"/>
                <w:lang w:val="en-US" w:eastAsia="zh-CN" w:bidi="ar-SA"/>
              </w:rPr>
            </w:pPr>
            <w:r>
              <w:rPr>
                <w:rFonts w:hint="eastAsia" w:ascii="宋体" w:hAnsi="宋体" w:eastAsia="宋体" w:cs="宋体"/>
                <w:color w:val="000000"/>
                <w:sz w:val="24"/>
                <w:szCs w:val="24"/>
                <w:lang w:val="en-US" w:eastAsia="zh-CN"/>
              </w:rPr>
              <w:t>31.59</w:t>
            </w:r>
          </w:p>
        </w:tc>
        <w:tc>
          <w:tcPr>
            <w:tcW w:w="2325" w:type="dxa"/>
            <w:gridSpan w:val="2"/>
            <w:shd w:val="clear" w:color="auto" w:fill="auto"/>
            <w:noWrap w:val="0"/>
            <w:vAlign w:val="top"/>
          </w:tcPr>
          <w:p w14:paraId="4E46D389">
            <w:pPr>
              <w:jc w:val="center"/>
              <w:rPr>
                <w:rFonts w:hint="default" w:ascii="宋体" w:hAnsi="宋体" w:eastAsia="宋体" w:cs="宋体"/>
                <w:color w:val="000000"/>
                <w:kern w:val="2"/>
                <w:sz w:val="24"/>
                <w:szCs w:val="24"/>
                <w:highlight w:val="yellow"/>
                <w:lang w:val="en-US" w:eastAsia="zh-CN" w:bidi="ar-SA"/>
              </w:rPr>
            </w:pPr>
            <w:r>
              <w:rPr>
                <w:rFonts w:hint="eastAsia" w:ascii="宋体" w:hAnsi="宋体" w:eastAsia="宋体" w:cs="宋体"/>
                <w:color w:val="000000"/>
                <w:sz w:val="24"/>
                <w:szCs w:val="24"/>
                <w:lang w:val="en-US" w:eastAsia="zh-CN"/>
              </w:rPr>
              <w:t>23.5</w:t>
            </w:r>
          </w:p>
        </w:tc>
        <w:tc>
          <w:tcPr>
            <w:tcW w:w="1679" w:type="dxa"/>
            <w:gridSpan w:val="2"/>
            <w:shd w:val="clear" w:color="auto" w:fill="auto"/>
            <w:noWrap w:val="0"/>
            <w:vAlign w:val="top"/>
          </w:tcPr>
          <w:p w14:paraId="15A5B113">
            <w:pPr>
              <w:jc w:val="center"/>
              <w:rPr>
                <w:rFonts w:hint="default" w:ascii="宋体" w:hAnsi="宋体" w:eastAsia="宋体" w:cs="宋体"/>
                <w:color w:val="000000"/>
                <w:kern w:val="2"/>
                <w:sz w:val="24"/>
                <w:szCs w:val="24"/>
                <w:highlight w:val="yellow"/>
                <w:lang w:val="en-US" w:eastAsia="zh-CN" w:bidi="ar-SA"/>
              </w:rPr>
            </w:pPr>
            <w:r>
              <w:rPr>
                <w:rFonts w:hint="eastAsia" w:ascii="宋体" w:hAnsi="宋体" w:eastAsia="宋体" w:cs="宋体"/>
                <w:color w:val="000000"/>
                <w:sz w:val="24"/>
                <w:szCs w:val="24"/>
                <w:lang w:val="en-US" w:eastAsia="zh-CN"/>
              </w:rPr>
              <w:t>23.18</w:t>
            </w:r>
          </w:p>
        </w:tc>
      </w:tr>
      <w:tr w14:paraId="128A6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850" w:type="dxa"/>
            <w:noWrap w:val="0"/>
            <w:vAlign w:val="top"/>
          </w:tcPr>
          <w:p w14:paraId="7E3CD09D">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shd w:val="clear" w:color="auto" w:fill="auto"/>
            <w:noWrap w:val="0"/>
            <w:vAlign w:val="top"/>
          </w:tcPr>
          <w:p w14:paraId="6E8A30D3">
            <w:pPr>
              <w:jc w:val="center"/>
              <w:rPr>
                <w:rFonts w:hint="default" w:ascii="宋体" w:hAnsi="宋体" w:eastAsia="宋体" w:cs="宋体"/>
                <w:color w:val="000000"/>
                <w:kern w:val="2"/>
                <w:sz w:val="24"/>
                <w:szCs w:val="24"/>
                <w:highlight w:val="yellow"/>
                <w:lang w:val="en-US" w:eastAsia="zh-CN" w:bidi="ar-SA"/>
              </w:rPr>
            </w:pPr>
            <w:r>
              <w:rPr>
                <w:rFonts w:hint="eastAsia" w:ascii="宋体" w:hAnsi="宋体" w:eastAsia="宋体" w:cs="宋体"/>
                <w:color w:val="000000"/>
                <w:sz w:val="24"/>
                <w:szCs w:val="24"/>
                <w:lang w:val="en-US" w:eastAsia="zh-CN"/>
              </w:rPr>
              <w:t>14.81</w:t>
            </w:r>
          </w:p>
        </w:tc>
        <w:tc>
          <w:tcPr>
            <w:tcW w:w="2325" w:type="dxa"/>
            <w:gridSpan w:val="2"/>
            <w:shd w:val="clear" w:color="auto" w:fill="auto"/>
            <w:noWrap w:val="0"/>
            <w:vAlign w:val="top"/>
          </w:tcPr>
          <w:p w14:paraId="4401077D">
            <w:pPr>
              <w:jc w:val="center"/>
              <w:rPr>
                <w:rFonts w:hint="default" w:ascii="宋体" w:hAnsi="宋体" w:eastAsia="宋体" w:cs="宋体"/>
                <w:color w:val="000000"/>
                <w:kern w:val="2"/>
                <w:sz w:val="24"/>
                <w:szCs w:val="24"/>
                <w:highlight w:val="yellow"/>
                <w:lang w:val="en-US" w:eastAsia="zh-CN" w:bidi="ar-SA"/>
              </w:rPr>
            </w:pPr>
            <w:r>
              <w:rPr>
                <w:rFonts w:hint="eastAsia" w:ascii="宋体" w:hAnsi="宋体" w:eastAsia="宋体" w:cs="宋体"/>
                <w:color w:val="000000"/>
                <w:sz w:val="24"/>
                <w:szCs w:val="24"/>
                <w:lang w:val="en-US" w:eastAsia="zh-CN"/>
              </w:rPr>
              <w:t>7.00</w:t>
            </w:r>
          </w:p>
        </w:tc>
        <w:tc>
          <w:tcPr>
            <w:tcW w:w="1679" w:type="dxa"/>
            <w:gridSpan w:val="2"/>
            <w:shd w:val="clear" w:color="auto" w:fill="auto"/>
            <w:noWrap w:val="0"/>
            <w:vAlign w:val="top"/>
          </w:tcPr>
          <w:p w14:paraId="326A2DBF">
            <w:pPr>
              <w:jc w:val="center"/>
              <w:rPr>
                <w:rFonts w:hint="default" w:ascii="宋体" w:hAnsi="宋体" w:eastAsia="宋体" w:cs="宋体"/>
                <w:color w:val="000000"/>
                <w:kern w:val="2"/>
                <w:sz w:val="24"/>
                <w:szCs w:val="24"/>
                <w:highlight w:val="yellow"/>
                <w:lang w:val="en-US" w:eastAsia="zh-CN" w:bidi="ar-SA"/>
              </w:rPr>
            </w:pPr>
            <w:r>
              <w:rPr>
                <w:rFonts w:hint="eastAsia" w:ascii="宋体" w:hAnsi="宋体" w:eastAsia="宋体" w:cs="宋体"/>
                <w:color w:val="000000"/>
                <w:sz w:val="24"/>
                <w:szCs w:val="24"/>
                <w:lang w:val="en-US" w:eastAsia="zh-CN"/>
              </w:rPr>
              <w:t>22.49</w:t>
            </w:r>
          </w:p>
        </w:tc>
      </w:tr>
      <w:tr w14:paraId="4F3F8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3D46C4F">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shd w:val="clear" w:color="auto" w:fill="auto"/>
            <w:noWrap w:val="0"/>
            <w:vAlign w:val="top"/>
          </w:tcPr>
          <w:p w14:paraId="44674801">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4"/>
                <w:szCs w:val="24"/>
                <w:lang w:val="en-US" w:eastAsia="zh-CN"/>
              </w:rPr>
              <w:t>0.00</w:t>
            </w:r>
          </w:p>
        </w:tc>
        <w:tc>
          <w:tcPr>
            <w:tcW w:w="2325" w:type="dxa"/>
            <w:gridSpan w:val="2"/>
            <w:shd w:val="clear" w:color="auto" w:fill="auto"/>
            <w:noWrap w:val="0"/>
            <w:vAlign w:val="top"/>
          </w:tcPr>
          <w:p w14:paraId="65143683">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4"/>
                <w:szCs w:val="24"/>
                <w:lang w:val="en-US" w:eastAsia="zh-CN"/>
              </w:rPr>
              <w:t>60.23</w:t>
            </w:r>
          </w:p>
        </w:tc>
        <w:tc>
          <w:tcPr>
            <w:tcW w:w="1679" w:type="dxa"/>
            <w:gridSpan w:val="2"/>
            <w:shd w:val="clear" w:color="auto" w:fill="auto"/>
            <w:noWrap w:val="0"/>
            <w:vAlign w:val="top"/>
          </w:tcPr>
          <w:p w14:paraId="54D6B00E">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4"/>
                <w:szCs w:val="24"/>
                <w:lang w:val="en-US" w:eastAsia="zh-CN"/>
              </w:rPr>
              <w:t>0.00</w:t>
            </w:r>
          </w:p>
        </w:tc>
      </w:tr>
      <w:tr w14:paraId="664A9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0E00B3E">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142DFB2F">
            <w:pPr>
              <w:jc w:val="center"/>
              <w:rPr>
                <w:rFonts w:hint="eastAsia" w:ascii="宋体" w:hAnsi="宋体" w:eastAsia="宋体" w:cs="宋体"/>
                <w:color w:val="000000"/>
                <w:sz w:val="24"/>
                <w:szCs w:val="24"/>
                <w:lang w:val="en-US" w:eastAsia="zh-CN"/>
              </w:rPr>
            </w:pPr>
          </w:p>
        </w:tc>
        <w:tc>
          <w:tcPr>
            <w:tcW w:w="2325" w:type="dxa"/>
            <w:gridSpan w:val="2"/>
            <w:noWrap w:val="0"/>
            <w:vAlign w:val="top"/>
          </w:tcPr>
          <w:p w14:paraId="59CD8D93">
            <w:pPr>
              <w:jc w:val="center"/>
              <w:rPr>
                <w:rFonts w:hint="eastAsia" w:ascii="宋体" w:hAnsi="宋体" w:eastAsia="宋体" w:cs="宋体"/>
                <w:color w:val="000000"/>
                <w:sz w:val="24"/>
                <w:szCs w:val="24"/>
                <w:lang w:val="en-US" w:eastAsia="zh-CN"/>
              </w:rPr>
            </w:pPr>
          </w:p>
        </w:tc>
        <w:tc>
          <w:tcPr>
            <w:tcW w:w="1679" w:type="dxa"/>
            <w:gridSpan w:val="2"/>
            <w:noWrap w:val="0"/>
            <w:vAlign w:val="top"/>
          </w:tcPr>
          <w:p w14:paraId="7880D333">
            <w:pPr>
              <w:jc w:val="center"/>
              <w:rPr>
                <w:rFonts w:hint="eastAsia" w:ascii="宋体" w:hAnsi="宋体" w:eastAsia="宋体" w:cs="宋体"/>
                <w:color w:val="000000"/>
                <w:sz w:val="24"/>
                <w:szCs w:val="24"/>
                <w:lang w:val="en-US" w:eastAsia="zh-CN"/>
              </w:rPr>
            </w:pPr>
          </w:p>
        </w:tc>
      </w:tr>
      <w:tr w14:paraId="7D42F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50C440D7">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05980488">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r>
              <w:rPr>
                <w:rFonts w:hint="eastAsia" w:ascii="宋体" w:hAnsi="宋体" w:eastAsia="宋体" w:cs="宋体"/>
                <w:color w:val="000000"/>
                <w:spacing w:val="3"/>
                <w:sz w:val="24"/>
                <w:szCs w:val="24"/>
                <w:lang w:eastAsia="zh-CN"/>
              </w:rPr>
              <w:t>）</w:t>
            </w:r>
          </w:p>
        </w:tc>
        <w:tc>
          <w:tcPr>
            <w:tcW w:w="825" w:type="dxa"/>
            <w:noWrap w:val="0"/>
            <w:vAlign w:val="center"/>
          </w:tcPr>
          <w:p w14:paraId="181FDE0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批复规模</w:t>
            </w:r>
          </w:p>
          <w:p w14:paraId="7D3969A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(m²)</w:t>
            </w:r>
          </w:p>
        </w:tc>
        <w:tc>
          <w:tcPr>
            <w:tcW w:w="990" w:type="dxa"/>
            <w:noWrap w:val="0"/>
            <w:vAlign w:val="center"/>
          </w:tcPr>
          <w:p w14:paraId="38DA15C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实际规</w:t>
            </w:r>
          </w:p>
          <w:p w14:paraId="253061A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模（m²）</w:t>
            </w:r>
          </w:p>
        </w:tc>
        <w:tc>
          <w:tcPr>
            <w:tcW w:w="1140" w:type="dxa"/>
            <w:noWrap w:val="0"/>
            <w:vAlign w:val="center"/>
          </w:tcPr>
          <w:p w14:paraId="24398B5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规模控制率</w:t>
            </w:r>
          </w:p>
        </w:tc>
        <w:tc>
          <w:tcPr>
            <w:tcW w:w="1185" w:type="dxa"/>
            <w:noWrap w:val="0"/>
            <w:vAlign w:val="center"/>
          </w:tcPr>
          <w:p w14:paraId="58D20DD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预算投资</w:t>
            </w:r>
          </w:p>
          <w:p w14:paraId="44BD808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（万元）</w:t>
            </w:r>
          </w:p>
        </w:tc>
        <w:tc>
          <w:tcPr>
            <w:tcW w:w="810" w:type="dxa"/>
            <w:noWrap w:val="0"/>
            <w:vAlign w:val="center"/>
          </w:tcPr>
          <w:p w14:paraId="2EA0891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实际</w:t>
            </w:r>
          </w:p>
          <w:p w14:paraId="626F1D3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投资</w:t>
            </w:r>
          </w:p>
          <w:p w14:paraId="40899E9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（万元）</w:t>
            </w:r>
          </w:p>
        </w:tc>
        <w:tc>
          <w:tcPr>
            <w:tcW w:w="869" w:type="dxa"/>
            <w:noWrap w:val="0"/>
            <w:vAlign w:val="center"/>
          </w:tcPr>
          <w:p w14:paraId="30E8A4E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投资概</w:t>
            </w:r>
          </w:p>
          <w:p w14:paraId="6E3F968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算控制</w:t>
            </w:r>
          </w:p>
          <w:p w14:paraId="300A294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率</w:t>
            </w:r>
          </w:p>
        </w:tc>
      </w:tr>
      <w:tr w14:paraId="58FEE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51B228E2">
            <w:pPr>
              <w:jc w:val="left"/>
              <w:rPr>
                <w:rFonts w:hint="eastAsia" w:ascii="宋体" w:hAnsi="宋体" w:eastAsia="宋体" w:cs="宋体"/>
                <w:color w:val="000000"/>
                <w:sz w:val="24"/>
                <w:szCs w:val="24"/>
              </w:rPr>
            </w:pPr>
          </w:p>
        </w:tc>
        <w:tc>
          <w:tcPr>
            <w:tcW w:w="825" w:type="dxa"/>
            <w:noWrap w:val="0"/>
            <w:vAlign w:val="top"/>
          </w:tcPr>
          <w:p w14:paraId="6DEF8AF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990" w:type="dxa"/>
            <w:noWrap w:val="0"/>
            <w:vAlign w:val="top"/>
          </w:tcPr>
          <w:p w14:paraId="799CDC75">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140" w:type="dxa"/>
            <w:noWrap w:val="0"/>
            <w:vAlign w:val="top"/>
          </w:tcPr>
          <w:p w14:paraId="5149805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185" w:type="dxa"/>
            <w:noWrap w:val="0"/>
            <w:vAlign w:val="top"/>
          </w:tcPr>
          <w:p w14:paraId="4182C00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810" w:type="dxa"/>
            <w:noWrap w:val="0"/>
            <w:vAlign w:val="top"/>
          </w:tcPr>
          <w:p w14:paraId="0E009E5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869" w:type="dxa"/>
            <w:noWrap w:val="0"/>
            <w:vAlign w:val="top"/>
          </w:tcPr>
          <w:p w14:paraId="07ECBAE1">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r>
      <w:tr w14:paraId="249C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75E9D0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4CB8FA8B">
            <w:pPr>
              <w:jc w:val="center"/>
              <w:rPr>
                <w:rFonts w:hint="eastAsia" w:ascii="宋体" w:hAnsi="宋体" w:eastAsia="宋体" w:cs="宋体"/>
                <w:color w:val="000000"/>
                <w:sz w:val="24"/>
                <w:szCs w:val="24"/>
                <w:lang w:val="en-US" w:eastAsia="zh-CN"/>
              </w:rPr>
            </w:pPr>
          </w:p>
        </w:tc>
      </w:tr>
    </w:tbl>
    <w:p w14:paraId="3C250922">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3B582F0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EB7A032">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538946EF">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3224A99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64690AF2">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1E628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center"/>
          </w:tcPr>
          <w:p w14:paraId="0DFEFE2C">
            <w:pPr>
              <w:spacing w:before="24" w:line="208" w:lineRule="auto"/>
              <w:ind w:left="120" w:firstLine="412" w:firstLineChars="200"/>
              <w:jc w:val="both"/>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center"/>
          </w:tcPr>
          <w:p w14:paraId="300FD318">
            <w:pPr>
              <w:pStyle w:val="9"/>
              <w:spacing w:line="239" w:lineRule="exact"/>
              <w:jc w:val="both"/>
              <w:rPr>
                <w:rFonts w:hint="default" w:ascii="宋体" w:hAnsi="宋体" w:eastAsia="宋体" w:cs="宋体"/>
                <w:sz w:val="20"/>
                <w:lang w:val="en-US" w:eastAsia="zh-CN"/>
              </w:rPr>
            </w:pPr>
            <w:r>
              <w:rPr>
                <w:rFonts w:hint="eastAsia" w:ascii="宋体" w:hAnsi="宋体" w:eastAsia="宋体" w:cs="宋体"/>
                <w:sz w:val="20"/>
                <w:highlight w:val="none"/>
                <w:lang w:val="en-US" w:eastAsia="zh-CN"/>
              </w:rPr>
              <w:t>岳阳市岳阳楼区岳阳楼小学</w:t>
            </w:r>
          </w:p>
        </w:tc>
      </w:tr>
      <w:tr w14:paraId="4E233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14:paraId="0EA9A7F4">
            <w:pPr>
              <w:pStyle w:val="9"/>
              <w:spacing w:line="467" w:lineRule="auto"/>
              <w:jc w:val="both"/>
              <w:rPr>
                <w:rFonts w:hint="eastAsia" w:ascii="宋体" w:hAnsi="宋体" w:eastAsia="宋体" w:cs="宋体"/>
              </w:rPr>
            </w:pPr>
          </w:p>
          <w:p w14:paraId="265FBCAB">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center"/>
          </w:tcPr>
          <w:p w14:paraId="6A69D575">
            <w:pPr>
              <w:pStyle w:val="9"/>
              <w:spacing w:line="235" w:lineRule="exact"/>
              <w:jc w:val="both"/>
              <w:rPr>
                <w:rFonts w:hint="eastAsia" w:ascii="宋体" w:hAnsi="宋体" w:eastAsia="宋体" w:cs="宋体"/>
                <w:sz w:val="20"/>
              </w:rPr>
            </w:pPr>
          </w:p>
        </w:tc>
        <w:tc>
          <w:tcPr>
            <w:tcW w:w="1269" w:type="dxa"/>
            <w:noWrap w:val="0"/>
            <w:vAlign w:val="center"/>
          </w:tcPr>
          <w:p w14:paraId="0F4543A3">
            <w:pPr>
              <w:spacing w:before="20" w:line="208" w:lineRule="auto"/>
              <w:ind w:left="140"/>
              <w:jc w:val="both"/>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center"/>
          </w:tcPr>
          <w:p w14:paraId="54124ED4">
            <w:pPr>
              <w:spacing w:before="20" w:line="208" w:lineRule="auto"/>
              <w:ind w:left="159"/>
              <w:jc w:val="both"/>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center"/>
          </w:tcPr>
          <w:p w14:paraId="74418912">
            <w:pPr>
              <w:spacing w:before="20" w:line="208" w:lineRule="auto"/>
              <w:ind w:left="138"/>
              <w:jc w:val="both"/>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center"/>
          </w:tcPr>
          <w:p w14:paraId="28445D99">
            <w:pPr>
              <w:spacing w:before="20" w:line="208" w:lineRule="auto"/>
              <w:ind w:left="166"/>
              <w:jc w:val="both"/>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center"/>
          </w:tcPr>
          <w:p w14:paraId="634E9C38">
            <w:pPr>
              <w:spacing w:before="20" w:line="208" w:lineRule="auto"/>
              <w:ind w:left="147"/>
              <w:jc w:val="both"/>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center"/>
          </w:tcPr>
          <w:p w14:paraId="5CD40DD6">
            <w:pPr>
              <w:spacing w:before="20" w:line="208" w:lineRule="auto"/>
              <w:ind w:left="366"/>
              <w:jc w:val="both"/>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8C92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222C80B4">
            <w:pPr>
              <w:pStyle w:val="9"/>
              <w:jc w:val="both"/>
              <w:rPr>
                <w:rFonts w:hint="eastAsia" w:ascii="宋体" w:hAnsi="宋体" w:eastAsia="宋体" w:cs="宋体"/>
              </w:rPr>
            </w:pPr>
          </w:p>
        </w:tc>
        <w:tc>
          <w:tcPr>
            <w:tcW w:w="2113" w:type="dxa"/>
            <w:gridSpan w:val="2"/>
            <w:noWrap w:val="0"/>
            <w:vAlign w:val="center"/>
          </w:tcPr>
          <w:p w14:paraId="793D0BDB">
            <w:pPr>
              <w:spacing w:before="20" w:line="208" w:lineRule="auto"/>
              <w:ind w:left="463"/>
              <w:jc w:val="both"/>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14:paraId="3A5DDE13">
            <w:pPr>
              <w:pStyle w:val="9"/>
              <w:spacing w:line="235" w:lineRule="exact"/>
              <w:jc w:val="both"/>
              <w:rPr>
                <w:rFonts w:hint="default" w:ascii="宋体" w:hAnsi="宋体" w:eastAsia="宋体" w:cs="宋体"/>
                <w:sz w:val="20"/>
                <w:highlight w:val="yellow"/>
                <w:lang w:val="en-US" w:eastAsia="zh-CN"/>
              </w:rPr>
            </w:pPr>
            <w:r>
              <w:rPr>
                <w:rFonts w:hint="eastAsia" w:ascii="宋体" w:hAnsi="宋体" w:eastAsia="宋体" w:cs="宋体"/>
                <w:sz w:val="20"/>
                <w:lang w:val="en-US" w:eastAsia="zh-CN"/>
              </w:rPr>
              <w:t>1758.48</w:t>
            </w:r>
          </w:p>
        </w:tc>
        <w:tc>
          <w:tcPr>
            <w:tcW w:w="1310" w:type="dxa"/>
            <w:noWrap w:val="0"/>
            <w:vAlign w:val="center"/>
          </w:tcPr>
          <w:p w14:paraId="5F83C8B0">
            <w:pPr>
              <w:pStyle w:val="9"/>
              <w:spacing w:line="235" w:lineRule="exact"/>
              <w:jc w:val="both"/>
              <w:rPr>
                <w:rFonts w:hint="default" w:ascii="宋体" w:hAnsi="宋体" w:eastAsia="宋体" w:cs="宋体"/>
                <w:sz w:val="20"/>
                <w:highlight w:val="yellow"/>
                <w:lang w:val="en-US" w:eastAsia="zh-CN"/>
              </w:rPr>
            </w:pPr>
            <w:r>
              <w:rPr>
                <w:rFonts w:hint="eastAsia" w:ascii="宋体" w:hAnsi="宋体" w:eastAsia="宋体" w:cs="宋体"/>
                <w:sz w:val="20"/>
                <w:lang w:val="en-US" w:eastAsia="zh-CN"/>
              </w:rPr>
              <w:t>2645.16</w:t>
            </w:r>
          </w:p>
        </w:tc>
        <w:tc>
          <w:tcPr>
            <w:tcW w:w="1268" w:type="dxa"/>
            <w:noWrap w:val="0"/>
            <w:vAlign w:val="center"/>
          </w:tcPr>
          <w:p w14:paraId="096BAF9A">
            <w:pPr>
              <w:pStyle w:val="9"/>
              <w:spacing w:line="235" w:lineRule="exact"/>
              <w:jc w:val="both"/>
              <w:rPr>
                <w:rFonts w:hint="default" w:ascii="宋体" w:hAnsi="宋体" w:eastAsia="宋体" w:cs="宋体"/>
                <w:sz w:val="20"/>
                <w:highlight w:val="yellow"/>
                <w:lang w:val="en-US" w:eastAsia="zh-CN"/>
              </w:rPr>
            </w:pPr>
            <w:r>
              <w:rPr>
                <w:rFonts w:hint="eastAsia" w:ascii="宋体" w:hAnsi="宋体" w:eastAsia="宋体" w:cs="宋体"/>
                <w:sz w:val="20"/>
                <w:lang w:val="en-US" w:eastAsia="zh-CN"/>
              </w:rPr>
              <w:t>2645.16</w:t>
            </w:r>
          </w:p>
        </w:tc>
        <w:tc>
          <w:tcPr>
            <w:tcW w:w="716" w:type="dxa"/>
            <w:noWrap w:val="0"/>
            <w:vAlign w:val="center"/>
          </w:tcPr>
          <w:p w14:paraId="71E7FCF5">
            <w:pPr>
              <w:pStyle w:val="9"/>
              <w:spacing w:before="54" w:line="194" w:lineRule="auto"/>
              <w:ind w:left="270"/>
              <w:jc w:val="both"/>
              <w:rPr>
                <w:rFonts w:hint="default"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10</w:t>
            </w:r>
          </w:p>
        </w:tc>
        <w:tc>
          <w:tcPr>
            <w:tcW w:w="873" w:type="dxa"/>
            <w:noWrap w:val="0"/>
            <w:vAlign w:val="center"/>
          </w:tcPr>
          <w:p w14:paraId="7E33562D">
            <w:pPr>
              <w:pStyle w:val="9"/>
              <w:spacing w:line="235" w:lineRule="exact"/>
              <w:jc w:val="both"/>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100.00%</w:t>
            </w:r>
          </w:p>
        </w:tc>
        <w:tc>
          <w:tcPr>
            <w:tcW w:w="1450" w:type="dxa"/>
            <w:noWrap w:val="0"/>
            <w:vAlign w:val="center"/>
          </w:tcPr>
          <w:p w14:paraId="7F5FD50B">
            <w:pPr>
              <w:pStyle w:val="9"/>
              <w:spacing w:line="235" w:lineRule="exact"/>
              <w:jc w:val="both"/>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10</w:t>
            </w:r>
          </w:p>
        </w:tc>
      </w:tr>
      <w:tr w14:paraId="10CED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6BB8DD80">
            <w:pPr>
              <w:pStyle w:val="9"/>
              <w:jc w:val="both"/>
              <w:rPr>
                <w:rFonts w:hint="eastAsia" w:ascii="宋体" w:hAnsi="宋体" w:eastAsia="宋体" w:cs="宋体"/>
              </w:rPr>
            </w:pPr>
          </w:p>
        </w:tc>
        <w:tc>
          <w:tcPr>
            <w:tcW w:w="4692" w:type="dxa"/>
            <w:gridSpan w:val="4"/>
            <w:noWrap w:val="0"/>
            <w:vAlign w:val="center"/>
          </w:tcPr>
          <w:p w14:paraId="1188BF2C">
            <w:pPr>
              <w:spacing w:before="22" w:line="206" w:lineRule="auto"/>
              <w:ind w:left="111"/>
              <w:jc w:val="both"/>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center"/>
          </w:tcPr>
          <w:p w14:paraId="0B0C5414">
            <w:pPr>
              <w:spacing w:before="22" w:line="206" w:lineRule="auto"/>
              <w:ind w:left="116"/>
              <w:jc w:val="both"/>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351CB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28917E91">
            <w:pPr>
              <w:pStyle w:val="9"/>
              <w:jc w:val="both"/>
              <w:rPr>
                <w:rFonts w:hint="eastAsia" w:ascii="宋体" w:hAnsi="宋体" w:eastAsia="宋体" w:cs="宋体"/>
              </w:rPr>
            </w:pPr>
          </w:p>
        </w:tc>
        <w:tc>
          <w:tcPr>
            <w:tcW w:w="4692" w:type="dxa"/>
            <w:gridSpan w:val="4"/>
            <w:noWrap w:val="0"/>
            <w:vAlign w:val="center"/>
          </w:tcPr>
          <w:p w14:paraId="226CAD30">
            <w:pPr>
              <w:spacing w:before="21" w:line="207" w:lineRule="auto"/>
              <w:ind w:left="312"/>
              <w:jc w:val="both"/>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 xml:space="preserve"> 1993.94</w:t>
            </w:r>
          </w:p>
        </w:tc>
        <w:tc>
          <w:tcPr>
            <w:tcW w:w="4307" w:type="dxa"/>
            <w:gridSpan w:val="4"/>
            <w:noWrap w:val="0"/>
            <w:vAlign w:val="center"/>
          </w:tcPr>
          <w:p w14:paraId="59FCC920">
            <w:pPr>
              <w:spacing w:before="21" w:line="207" w:lineRule="auto"/>
              <w:ind w:left="115"/>
              <w:jc w:val="both"/>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2645.16</w:t>
            </w:r>
          </w:p>
        </w:tc>
      </w:tr>
      <w:tr w14:paraId="6D04A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3819FAAA">
            <w:pPr>
              <w:pStyle w:val="9"/>
              <w:jc w:val="both"/>
              <w:rPr>
                <w:rFonts w:hint="eastAsia" w:ascii="宋体" w:hAnsi="宋体" w:eastAsia="宋体" w:cs="宋体"/>
              </w:rPr>
            </w:pPr>
          </w:p>
        </w:tc>
        <w:tc>
          <w:tcPr>
            <w:tcW w:w="4692" w:type="dxa"/>
            <w:gridSpan w:val="4"/>
            <w:noWrap w:val="0"/>
            <w:vAlign w:val="center"/>
          </w:tcPr>
          <w:p w14:paraId="6E8E464B">
            <w:pPr>
              <w:spacing w:before="21" w:line="207" w:lineRule="auto"/>
              <w:ind w:left="916"/>
              <w:jc w:val="both"/>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center"/>
          </w:tcPr>
          <w:p w14:paraId="7013ED9A">
            <w:pPr>
              <w:spacing w:before="21" w:line="207" w:lineRule="auto"/>
              <w:ind w:left="717"/>
              <w:jc w:val="both"/>
              <w:rPr>
                <w:rFonts w:hint="eastAsia" w:ascii="宋体" w:hAnsi="宋体" w:eastAsia="宋体" w:cs="宋体"/>
                <w:sz w:val="19"/>
                <w:szCs w:val="19"/>
              </w:rPr>
            </w:pPr>
            <w:r>
              <w:rPr>
                <w:rFonts w:hint="eastAsia" w:ascii="宋体" w:hAnsi="宋体" w:eastAsia="宋体" w:cs="宋体"/>
                <w:spacing w:val="-3"/>
                <w:sz w:val="19"/>
                <w:szCs w:val="19"/>
              </w:rPr>
              <w:t>项目支出：</w:t>
            </w:r>
          </w:p>
        </w:tc>
      </w:tr>
      <w:tr w14:paraId="2BD6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50428D68">
            <w:pPr>
              <w:pStyle w:val="9"/>
              <w:jc w:val="both"/>
              <w:rPr>
                <w:rFonts w:hint="eastAsia" w:ascii="宋体" w:hAnsi="宋体" w:eastAsia="宋体" w:cs="宋体"/>
              </w:rPr>
            </w:pPr>
          </w:p>
        </w:tc>
        <w:tc>
          <w:tcPr>
            <w:tcW w:w="4692" w:type="dxa"/>
            <w:gridSpan w:val="4"/>
            <w:noWrap w:val="0"/>
            <w:vAlign w:val="center"/>
          </w:tcPr>
          <w:p w14:paraId="04201F6F">
            <w:pPr>
              <w:spacing w:before="20" w:line="208" w:lineRule="auto"/>
              <w:ind w:left="115"/>
              <w:jc w:val="both"/>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center"/>
          </w:tcPr>
          <w:p w14:paraId="1F0C91E2">
            <w:pPr>
              <w:pStyle w:val="9"/>
              <w:spacing w:line="235" w:lineRule="exact"/>
              <w:jc w:val="both"/>
              <w:rPr>
                <w:rFonts w:hint="eastAsia" w:ascii="宋体" w:hAnsi="宋体" w:eastAsia="宋体" w:cs="宋体"/>
                <w:sz w:val="20"/>
              </w:rPr>
            </w:pPr>
          </w:p>
        </w:tc>
      </w:tr>
      <w:tr w14:paraId="176A0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center"/>
          </w:tcPr>
          <w:p w14:paraId="53CD73F0">
            <w:pPr>
              <w:pStyle w:val="9"/>
              <w:jc w:val="both"/>
              <w:rPr>
                <w:rFonts w:hint="eastAsia" w:ascii="宋体" w:hAnsi="宋体" w:eastAsia="宋体" w:cs="宋体"/>
              </w:rPr>
            </w:pPr>
          </w:p>
        </w:tc>
        <w:tc>
          <w:tcPr>
            <w:tcW w:w="4692" w:type="dxa"/>
            <w:gridSpan w:val="4"/>
            <w:noWrap w:val="0"/>
            <w:vAlign w:val="center"/>
          </w:tcPr>
          <w:p w14:paraId="3BE5F9E9">
            <w:pPr>
              <w:spacing w:before="20" w:line="208" w:lineRule="auto"/>
              <w:ind w:left="1512"/>
              <w:jc w:val="both"/>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651.22</w:t>
            </w:r>
          </w:p>
        </w:tc>
        <w:tc>
          <w:tcPr>
            <w:tcW w:w="4307" w:type="dxa"/>
            <w:gridSpan w:val="4"/>
            <w:noWrap w:val="0"/>
            <w:vAlign w:val="center"/>
          </w:tcPr>
          <w:p w14:paraId="0E3D752A">
            <w:pPr>
              <w:pStyle w:val="9"/>
              <w:spacing w:line="235" w:lineRule="exact"/>
              <w:jc w:val="both"/>
              <w:rPr>
                <w:rFonts w:hint="eastAsia" w:ascii="宋体" w:hAnsi="宋体" w:eastAsia="宋体" w:cs="宋体"/>
                <w:sz w:val="20"/>
              </w:rPr>
            </w:pPr>
          </w:p>
        </w:tc>
      </w:tr>
      <w:tr w14:paraId="74D90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14:paraId="03136552">
            <w:pPr>
              <w:pStyle w:val="9"/>
              <w:spacing w:line="242" w:lineRule="auto"/>
              <w:jc w:val="both"/>
              <w:rPr>
                <w:rFonts w:hint="eastAsia" w:ascii="宋体" w:hAnsi="宋体" w:eastAsia="宋体" w:cs="宋体"/>
              </w:rPr>
            </w:pPr>
          </w:p>
          <w:p w14:paraId="28267D61">
            <w:pPr>
              <w:pStyle w:val="9"/>
              <w:spacing w:line="243" w:lineRule="auto"/>
              <w:jc w:val="both"/>
              <w:rPr>
                <w:rFonts w:hint="eastAsia" w:ascii="宋体" w:hAnsi="宋体" w:eastAsia="宋体" w:cs="宋体"/>
              </w:rPr>
            </w:pPr>
          </w:p>
          <w:p w14:paraId="07278C84">
            <w:pPr>
              <w:spacing w:before="62" w:line="230" w:lineRule="auto"/>
              <w:ind w:left="382" w:right="139" w:hanging="232"/>
              <w:jc w:val="both"/>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center"/>
          </w:tcPr>
          <w:p w14:paraId="3607D784">
            <w:pPr>
              <w:spacing w:before="20" w:line="208" w:lineRule="auto"/>
              <w:ind w:left="1959"/>
              <w:jc w:val="both"/>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center"/>
          </w:tcPr>
          <w:p w14:paraId="6C20A9EB">
            <w:pPr>
              <w:spacing w:before="20" w:line="208" w:lineRule="auto"/>
              <w:ind w:left="1567"/>
              <w:jc w:val="both"/>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3981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48DE99CF">
            <w:pPr>
              <w:pStyle w:val="9"/>
              <w:rPr>
                <w:rFonts w:hint="eastAsia" w:ascii="宋体" w:hAnsi="宋体" w:eastAsia="宋体" w:cs="宋体"/>
              </w:rPr>
            </w:pPr>
          </w:p>
        </w:tc>
        <w:tc>
          <w:tcPr>
            <w:tcW w:w="4692" w:type="dxa"/>
            <w:gridSpan w:val="4"/>
            <w:noWrap w:val="0"/>
            <w:vAlign w:val="top"/>
          </w:tcPr>
          <w:p w14:paraId="6B809D7B">
            <w:pPr>
              <w:pStyle w:val="9"/>
              <w:rPr>
                <w:rFonts w:hint="eastAsia" w:ascii="宋体" w:hAnsi="宋体" w:eastAsia="宋体" w:cs="宋体"/>
              </w:rPr>
            </w:pPr>
            <w:r>
              <w:rPr>
                <w:rFonts w:hint="eastAsia" w:ascii="宋体" w:hAnsi="宋体" w:eastAsia="宋体" w:cs="宋体"/>
              </w:rPr>
              <w:t>目标一：强化党建引领，助推发展</w:t>
            </w:r>
          </w:p>
          <w:p w14:paraId="10A065F3">
            <w:pPr>
              <w:pStyle w:val="9"/>
              <w:rPr>
                <w:rFonts w:hint="eastAsia" w:ascii="宋体" w:hAnsi="宋体" w:eastAsia="宋体" w:cs="宋体"/>
              </w:rPr>
            </w:pPr>
            <w:r>
              <w:rPr>
                <w:rFonts w:hint="eastAsia" w:ascii="宋体" w:hAnsi="宋体" w:eastAsia="宋体" w:cs="宋体"/>
              </w:rPr>
              <w:t>目标二：突出教学核心，夯实基础</w:t>
            </w:r>
          </w:p>
        </w:tc>
        <w:tc>
          <w:tcPr>
            <w:tcW w:w="4307" w:type="dxa"/>
            <w:gridSpan w:val="4"/>
            <w:noWrap w:val="0"/>
            <w:vAlign w:val="top"/>
          </w:tcPr>
          <w:p w14:paraId="443B5A28">
            <w:pPr>
              <w:pStyle w:val="9"/>
              <w:rPr>
                <w:rFonts w:hint="eastAsia" w:ascii="宋体" w:hAnsi="宋体" w:eastAsia="宋体" w:cs="宋体"/>
              </w:rPr>
            </w:pPr>
            <w:r>
              <w:rPr>
                <w:rFonts w:hint="eastAsia" w:ascii="宋体" w:hAnsi="宋体" w:eastAsia="宋体" w:cs="宋体"/>
              </w:rPr>
              <w:t>目标一：强化党建引领，助推发展，加强政治理论学习，强化师德师风建设，发挥榜样示范作用</w:t>
            </w:r>
          </w:p>
          <w:p w14:paraId="302F841C">
            <w:pPr>
              <w:pStyle w:val="9"/>
              <w:rPr>
                <w:rFonts w:hint="eastAsia" w:ascii="宋体" w:hAnsi="宋体" w:eastAsia="宋体" w:cs="宋体"/>
              </w:rPr>
            </w:pPr>
            <w:r>
              <w:rPr>
                <w:rFonts w:hint="eastAsia" w:ascii="宋体" w:hAnsi="宋体" w:eastAsia="宋体" w:cs="宋体"/>
              </w:rPr>
              <w:t>目标二：突出教学核心，夯实基础，紧抓教学常规，抓教研教改</w:t>
            </w:r>
          </w:p>
        </w:tc>
      </w:tr>
      <w:tr w14:paraId="58D46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3B734397">
            <w:pPr>
              <w:pStyle w:val="9"/>
              <w:spacing w:line="364" w:lineRule="auto"/>
              <w:rPr>
                <w:rFonts w:hint="eastAsia" w:ascii="宋体" w:hAnsi="宋体" w:eastAsia="宋体" w:cs="宋体"/>
              </w:rPr>
            </w:pPr>
          </w:p>
          <w:p w14:paraId="5BFD0DA1">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1B8C1E38">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2AC7DE78">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14001672">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782FC563">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309C8111">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2E98BDD5">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CE94BC0">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1C930BB7">
            <w:pPr>
              <w:spacing w:before="21" w:line="220" w:lineRule="auto"/>
              <w:ind w:right="109"/>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DFA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13D38E0">
            <w:pPr>
              <w:pStyle w:val="9"/>
              <w:rPr>
                <w:rFonts w:hint="eastAsia" w:ascii="宋体" w:hAnsi="宋体" w:eastAsia="宋体" w:cs="宋体"/>
              </w:rPr>
            </w:pPr>
          </w:p>
        </w:tc>
        <w:tc>
          <w:tcPr>
            <w:tcW w:w="1079" w:type="dxa"/>
            <w:vMerge w:val="restart"/>
            <w:tcBorders>
              <w:bottom w:val="nil"/>
            </w:tcBorders>
            <w:noWrap w:val="0"/>
            <w:vAlign w:val="top"/>
          </w:tcPr>
          <w:p w14:paraId="755745BB">
            <w:pPr>
              <w:pStyle w:val="9"/>
              <w:spacing w:line="272" w:lineRule="auto"/>
              <w:rPr>
                <w:rFonts w:hint="eastAsia" w:ascii="宋体" w:hAnsi="宋体" w:eastAsia="宋体" w:cs="宋体"/>
              </w:rPr>
            </w:pPr>
          </w:p>
          <w:p w14:paraId="1CAD10C4">
            <w:pPr>
              <w:pStyle w:val="9"/>
              <w:spacing w:line="272" w:lineRule="auto"/>
              <w:rPr>
                <w:rFonts w:hint="eastAsia" w:ascii="宋体" w:hAnsi="宋体" w:eastAsia="宋体" w:cs="宋体"/>
              </w:rPr>
            </w:pPr>
          </w:p>
          <w:p w14:paraId="450AA5AE">
            <w:pPr>
              <w:pStyle w:val="9"/>
              <w:spacing w:line="272" w:lineRule="auto"/>
              <w:rPr>
                <w:rFonts w:hint="eastAsia" w:ascii="宋体" w:hAnsi="宋体" w:eastAsia="宋体" w:cs="宋体"/>
              </w:rPr>
            </w:pPr>
          </w:p>
          <w:p w14:paraId="58BD63E6">
            <w:pPr>
              <w:pStyle w:val="9"/>
              <w:spacing w:line="273" w:lineRule="auto"/>
              <w:rPr>
                <w:rFonts w:hint="eastAsia" w:ascii="宋体" w:hAnsi="宋体" w:eastAsia="宋体" w:cs="宋体"/>
              </w:rPr>
            </w:pPr>
          </w:p>
          <w:p w14:paraId="68DE1906">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379653C5">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(50分</w:t>
            </w:r>
            <w:r>
              <w:rPr>
                <w:rFonts w:hint="eastAsia" w:ascii="宋体" w:hAnsi="宋体" w:eastAsia="宋体" w:cs="宋体"/>
                <w:spacing w:val="1"/>
                <w:position w:val="2"/>
                <w:sz w:val="19"/>
                <w:szCs w:val="19"/>
                <w:lang w:eastAsia="zh-CN"/>
              </w:rPr>
              <w:t>）</w:t>
            </w:r>
          </w:p>
        </w:tc>
        <w:tc>
          <w:tcPr>
            <w:tcW w:w="1034" w:type="dxa"/>
            <w:vMerge w:val="restart"/>
            <w:tcBorders>
              <w:bottom w:val="nil"/>
            </w:tcBorders>
            <w:noWrap w:val="0"/>
            <w:vAlign w:val="top"/>
          </w:tcPr>
          <w:p w14:paraId="3720ABEF">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top"/>
          </w:tcPr>
          <w:p w14:paraId="7C5CC984">
            <w:pPr>
              <w:pStyle w:val="9"/>
              <w:spacing w:line="235" w:lineRule="exact"/>
              <w:rPr>
                <w:rFonts w:hint="eastAsia" w:ascii="宋体" w:hAnsi="宋体" w:eastAsia="宋体" w:cs="宋体"/>
                <w:sz w:val="20"/>
              </w:rPr>
            </w:pPr>
            <w:r>
              <w:rPr>
                <w:rFonts w:hint="eastAsia" w:ascii="宋体" w:hAnsi="宋体" w:eastAsia="宋体" w:cs="宋体"/>
                <w:sz w:val="20"/>
              </w:rPr>
              <w:t>音乐教师研讨会人次</w:t>
            </w:r>
          </w:p>
        </w:tc>
        <w:tc>
          <w:tcPr>
            <w:tcW w:w="1310" w:type="dxa"/>
            <w:noWrap w:val="0"/>
            <w:vAlign w:val="top"/>
          </w:tcPr>
          <w:p w14:paraId="03AB4D62">
            <w:pPr>
              <w:pStyle w:val="9"/>
              <w:spacing w:line="235" w:lineRule="exact"/>
              <w:jc w:val="center"/>
              <w:rPr>
                <w:rFonts w:hint="eastAsia" w:ascii="宋体" w:hAnsi="宋体" w:eastAsia="宋体" w:cs="宋体"/>
                <w:sz w:val="20"/>
              </w:rPr>
            </w:pPr>
            <w:r>
              <w:rPr>
                <w:rFonts w:hint="eastAsia" w:ascii="宋体" w:hAnsi="宋体" w:eastAsia="宋体" w:cs="宋体"/>
                <w:sz w:val="20"/>
              </w:rPr>
              <w:t>≧300人次</w:t>
            </w:r>
          </w:p>
        </w:tc>
        <w:tc>
          <w:tcPr>
            <w:tcW w:w="1268" w:type="dxa"/>
            <w:noWrap w:val="0"/>
            <w:vAlign w:val="top"/>
          </w:tcPr>
          <w:p w14:paraId="2ADFB05F">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300人次</w:t>
            </w:r>
          </w:p>
        </w:tc>
        <w:tc>
          <w:tcPr>
            <w:tcW w:w="716" w:type="dxa"/>
            <w:noWrap w:val="0"/>
            <w:vAlign w:val="top"/>
          </w:tcPr>
          <w:p w14:paraId="45A9FA59">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7BF19447">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6BBFD7A9">
            <w:pPr>
              <w:pStyle w:val="9"/>
              <w:spacing w:line="235" w:lineRule="exact"/>
              <w:rPr>
                <w:rFonts w:hint="eastAsia" w:ascii="宋体" w:hAnsi="宋体" w:eastAsia="宋体" w:cs="宋体"/>
                <w:sz w:val="20"/>
              </w:rPr>
            </w:pPr>
          </w:p>
        </w:tc>
      </w:tr>
      <w:tr w14:paraId="765FB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4AF1565">
            <w:pPr>
              <w:pStyle w:val="9"/>
              <w:rPr>
                <w:rFonts w:hint="eastAsia" w:ascii="宋体" w:hAnsi="宋体" w:eastAsia="宋体" w:cs="宋体"/>
              </w:rPr>
            </w:pPr>
          </w:p>
        </w:tc>
        <w:tc>
          <w:tcPr>
            <w:tcW w:w="1079" w:type="dxa"/>
            <w:vMerge w:val="continue"/>
            <w:tcBorders>
              <w:top w:val="nil"/>
              <w:bottom w:val="nil"/>
            </w:tcBorders>
            <w:noWrap w:val="0"/>
            <w:vAlign w:val="top"/>
          </w:tcPr>
          <w:p w14:paraId="00D32A44">
            <w:pPr>
              <w:pStyle w:val="9"/>
              <w:rPr>
                <w:rFonts w:hint="eastAsia" w:ascii="宋体" w:hAnsi="宋体" w:eastAsia="宋体" w:cs="宋体"/>
              </w:rPr>
            </w:pPr>
          </w:p>
        </w:tc>
        <w:tc>
          <w:tcPr>
            <w:tcW w:w="1034" w:type="dxa"/>
            <w:vMerge w:val="continue"/>
            <w:tcBorders>
              <w:top w:val="nil"/>
              <w:bottom w:val="nil"/>
            </w:tcBorders>
            <w:noWrap w:val="0"/>
            <w:vAlign w:val="top"/>
          </w:tcPr>
          <w:p w14:paraId="2B76560D">
            <w:pPr>
              <w:pStyle w:val="9"/>
              <w:rPr>
                <w:rFonts w:hint="eastAsia" w:ascii="宋体" w:hAnsi="宋体" w:eastAsia="宋体" w:cs="宋体"/>
              </w:rPr>
            </w:pPr>
          </w:p>
        </w:tc>
        <w:tc>
          <w:tcPr>
            <w:tcW w:w="1269" w:type="dxa"/>
            <w:noWrap w:val="0"/>
            <w:vAlign w:val="top"/>
          </w:tcPr>
          <w:p w14:paraId="2D9F5CFE">
            <w:pPr>
              <w:pStyle w:val="9"/>
              <w:spacing w:line="235" w:lineRule="exact"/>
              <w:rPr>
                <w:rFonts w:hint="eastAsia" w:ascii="宋体" w:hAnsi="宋体" w:eastAsia="宋体" w:cs="宋体"/>
                <w:sz w:val="20"/>
              </w:rPr>
            </w:pPr>
            <w:r>
              <w:rPr>
                <w:rFonts w:hint="eastAsia" w:ascii="宋体" w:hAnsi="宋体" w:eastAsia="宋体" w:cs="宋体"/>
                <w:sz w:val="20"/>
              </w:rPr>
              <w:t>青年教师教学竞赛人次</w:t>
            </w:r>
          </w:p>
        </w:tc>
        <w:tc>
          <w:tcPr>
            <w:tcW w:w="1310" w:type="dxa"/>
            <w:noWrap w:val="0"/>
            <w:vAlign w:val="top"/>
          </w:tcPr>
          <w:p w14:paraId="3A7BB652">
            <w:pPr>
              <w:pStyle w:val="9"/>
              <w:spacing w:line="235" w:lineRule="exact"/>
              <w:jc w:val="center"/>
              <w:rPr>
                <w:rFonts w:hint="eastAsia" w:ascii="宋体" w:hAnsi="宋体" w:eastAsia="宋体" w:cs="宋体"/>
                <w:sz w:val="20"/>
              </w:rPr>
            </w:pPr>
            <w:r>
              <w:rPr>
                <w:rFonts w:hint="eastAsia" w:ascii="宋体" w:hAnsi="宋体" w:eastAsia="宋体" w:cs="宋体"/>
                <w:sz w:val="20"/>
              </w:rPr>
              <w:t>≧</w:t>
            </w:r>
            <w:r>
              <w:rPr>
                <w:rFonts w:hint="eastAsia" w:ascii="宋体" w:hAnsi="宋体" w:eastAsia="宋体" w:cs="宋体"/>
                <w:sz w:val="20"/>
                <w:lang w:val="en-US" w:eastAsia="zh-CN"/>
              </w:rPr>
              <w:t>10</w:t>
            </w:r>
            <w:r>
              <w:rPr>
                <w:rFonts w:hint="eastAsia" w:ascii="宋体" w:hAnsi="宋体" w:eastAsia="宋体" w:cs="宋体"/>
                <w:sz w:val="20"/>
              </w:rPr>
              <w:t>人次</w:t>
            </w:r>
          </w:p>
        </w:tc>
        <w:tc>
          <w:tcPr>
            <w:tcW w:w="1268" w:type="dxa"/>
            <w:noWrap w:val="0"/>
            <w:vAlign w:val="top"/>
          </w:tcPr>
          <w:p w14:paraId="56F3A3B8">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10人次</w:t>
            </w:r>
          </w:p>
        </w:tc>
        <w:tc>
          <w:tcPr>
            <w:tcW w:w="716" w:type="dxa"/>
            <w:noWrap w:val="0"/>
            <w:vAlign w:val="top"/>
          </w:tcPr>
          <w:p w14:paraId="0DA64A50">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C47A737">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3D71A525">
            <w:pPr>
              <w:pStyle w:val="9"/>
              <w:spacing w:line="235" w:lineRule="exact"/>
              <w:rPr>
                <w:rFonts w:hint="eastAsia" w:ascii="宋体" w:hAnsi="宋体" w:eastAsia="宋体" w:cs="宋体"/>
                <w:sz w:val="20"/>
              </w:rPr>
            </w:pPr>
          </w:p>
        </w:tc>
      </w:tr>
      <w:tr w14:paraId="2F61B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40D6357">
            <w:pPr>
              <w:pStyle w:val="9"/>
              <w:rPr>
                <w:rFonts w:hint="eastAsia" w:ascii="宋体" w:hAnsi="宋体" w:eastAsia="宋体" w:cs="宋体"/>
              </w:rPr>
            </w:pPr>
          </w:p>
        </w:tc>
        <w:tc>
          <w:tcPr>
            <w:tcW w:w="1079" w:type="dxa"/>
            <w:vMerge w:val="continue"/>
            <w:tcBorders>
              <w:top w:val="nil"/>
              <w:bottom w:val="nil"/>
            </w:tcBorders>
            <w:noWrap w:val="0"/>
            <w:vAlign w:val="top"/>
          </w:tcPr>
          <w:p w14:paraId="49669DC2">
            <w:pPr>
              <w:pStyle w:val="9"/>
              <w:rPr>
                <w:rFonts w:hint="eastAsia" w:ascii="宋体" w:hAnsi="宋体" w:eastAsia="宋体" w:cs="宋体"/>
              </w:rPr>
            </w:pPr>
          </w:p>
        </w:tc>
        <w:tc>
          <w:tcPr>
            <w:tcW w:w="1034" w:type="dxa"/>
            <w:vMerge w:val="continue"/>
            <w:tcBorders>
              <w:top w:val="nil"/>
            </w:tcBorders>
            <w:noWrap w:val="0"/>
            <w:vAlign w:val="top"/>
          </w:tcPr>
          <w:p w14:paraId="73A72DDE">
            <w:pPr>
              <w:pStyle w:val="9"/>
              <w:rPr>
                <w:rFonts w:hint="eastAsia" w:ascii="宋体" w:hAnsi="宋体" w:eastAsia="宋体" w:cs="宋体"/>
              </w:rPr>
            </w:pPr>
          </w:p>
        </w:tc>
        <w:tc>
          <w:tcPr>
            <w:tcW w:w="1269" w:type="dxa"/>
            <w:noWrap w:val="0"/>
            <w:vAlign w:val="top"/>
          </w:tcPr>
          <w:p w14:paraId="6BCDF09F">
            <w:pPr>
              <w:pStyle w:val="9"/>
              <w:spacing w:line="235" w:lineRule="exact"/>
              <w:rPr>
                <w:rFonts w:hint="eastAsia" w:ascii="宋体" w:hAnsi="宋体" w:eastAsia="宋体" w:cs="宋体"/>
                <w:sz w:val="20"/>
              </w:rPr>
            </w:pPr>
            <w:r>
              <w:rPr>
                <w:rFonts w:hint="eastAsia" w:ascii="宋体" w:hAnsi="宋体" w:eastAsia="宋体" w:cs="宋体"/>
                <w:sz w:val="20"/>
              </w:rPr>
              <w:t>教师参加活动获奖人次</w:t>
            </w:r>
          </w:p>
        </w:tc>
        <w:tc>
          <w:tcPr>
            <w:tcW w:w="1310" w:type="dxa"/>
            <w:noWrap w:val="0"/>
            <w:vAlign w:val="top"/>
          </w:tcPr>
          <w:p w14:paraId="518C97E2">
            <w:pPr>
              <w:pStyle w:val="9"/>
              <w:spacing w:line="235" w:lineRule="exact"/>
              <w:jc w:val="center"/>
              <w:rPr>
                <w:rFonts w:hint="eastAsia" w:ascii="宋体" w:hAnsi="宋体" w:eastAsia="宋体" w:cs="宋体"/>
                <w:sz w:val="20"/>
              </w:rPr>
            </w:pPr>
            <w:r>
              <w:rPr>
                <w:rFonts w:hint="eastAsia" w:ascii="宋体" w:hAnsi="宋体" w:eastAsia="宋体" w:cs="宋体"/>
                <w:sz w:val="20"/>
              </w:rPr>
              <w:t>≧</w:t>
            </w:r>
            <w:r>
              <w:rPr>
                <w:rFonts w:hint="eastAsia" w:ascii="宋体" w:hAnsi="宋体" w:eastAsia="宋体" w:cs="宋体"/>
                <w:sz w:val="20"/>
                <w:lang w:val="en-US" w:eastAsia="zh-CN"/>
              </w:rPr>
              <w:t>20</w:t>
            </w:r>
            <w:r>
              <w:rPr>
                <w:rFonts w:hint="eastAsia" w:ascii="宋体" w:hAnsi="宋体" w:eastAsia="宋体" w:cs="宋体"/>
                <w:sz w:val="20"/>
              </w:rPr>
              <w:t>人次</w:t>
            </w:r>
          </w:p>
        </w:tc>
        <w:tc>
          <w:tcPr>
            <w:tcW w:w="1268" w:type="dxa"/>
            <w:noWrap w:val="0"/>
            <w:vAlign w:val="top"/>
          </w:tcPr>
          <w:p w14:paraId="3D9A50F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20人次</w:t>
            </w:r>
          </w:p>
        </w:tc>
        <w:tc>
          <w:tcPr>
            <w:tcW w:w="716" w:type="dxa"/>
            <w:noWrap w:val="0"/>
            <w:vAlign w:val="top"/>
          </w:tcPr>
          <w:p w14:paraId="6A5A5EB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6E384C2D">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245FCE67">
            <w:pPr>
              <w:pStyle w:val="9"/>
              <w:spacing w:line="235" w:lineRule="exact"/>
              <w:rPr>
                <w:rFonts w:hint="eastAsia" w:ascii="宋体" w:hAnsi="宋体" w:eastAsia="宋体" w:cs="宋体"/>
                <w:sz w:val="20"/>
              </w:rPr>
            </w:pPr>
          </w:p>
        </w:tc>
      </w:tr>
      <w:tr w14:paraId="38950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39E1AF4">
            <w:pPr>
              <w:pStyle w:val="9"/>
              <w:rPr>
                <w:rFonts w:hint="eastAsia" w:ascii="宋体" w:hAnsi="宋体" w:eastAsia="宋体" w:cs="宋体"/>
              </w:rPr>
            </w:pPr>
          </w:p>
        </w:tc>
        <w:tc>
          <w:tcPr>
            <w:tcW w:w="1079" w:type="dxa"/>
            <w:vMerge w:val="continue"/>
            <w:tcBorders>
              <w:top w:val="nil"/>
              <w:bottom w:val="nil"/>
            </w:tcBorders>
            <w:noWrap w:val="0"/>
            <w:vAlign w:val="top"/>
          </w:tcPr>
          <w:p w14:paraId="15A5B9B8">
            <w:pPr>
              <w:pStyle w:val="9"/>
              <w:rPr>
                <w:rFonts w:hint="eastAsia" w:ascii="宋体" w:hAnsi="宋体" w:eastAsia="宋体" w:cs="宋体"/>
              </w:rPr>
            </w:pPr>
          </w:p>
        </w:tc>
        <w:tc>
          <w:tcPr>
            <w:tcW w:w="1034" w:type="dxa"/>
            <w:vMerge w:val="restart"/>
            <w:tcBorders>
              <w:bottom w:val="nil"/>
            </w:tcBorders>
            <w:noWrap w:val="0"/>
            <w:vAlign w:val="top"/>
          </w:tcPr>
          <w:p w14:paraId="1487906E">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top"/>
          </w:tcPr>
          <w:p w14:paraId="46F23F4F">
            <w:pPr>
              <w:pStyle w:val="9"/>
              <w:spacing w:line="235" w:lineRule="exact"/>
              <w:rPr>
                <w:rFonts w:hint="eastAsia" w:ascii="宋体" w:hAnsi="宋体" w:eastAsia="宋体" w:cs="宋体"/>
                <w:sz w:val="20"/>
              </w:rPr>
            </w:pPr>
            <w:r>
              <w:rPr>
                <w:rFonts w:hint="eastAsia" w:ascii="宋体" w:hAnsi="宋体" w:eastAsia="宋体" w:cs="宋体"/>
                <w:sz w:val="20"/>
              </w:rPr>
              <w:t>校园卫生习惯养成率</w:t>
            </w:r>
          </w:p>
        </w:tc>
        <w:tc>
          <w:tcPr>
            <w:tcW w:w="1310" w:type="dxa"/>
            <w:noWrap w:val="0"/>
            <w:vAlign w:val="top"/>
          </w:tcPr>
          <w:p w14:paraId="49B862E0">
            <w:pPr>
              <w:pStyle w:val="9"/>
              <w:spacing w:line="235" w:lineRule="exact"/>
              <w:jc w:val="center"/>
              <w:rPr>
                <w:rFonts w:hint="eastAsia" w:ascii="宋体" w:hAnsi="宋体" w:eastAsia="宋体" w:cs="宋体"/>
                <w:sz w:val="20"/>
              </w:rPr>
            </w:pPr>
            <w:r>
              <w:rPr>
                <w:rFonts w:hint="eastAsia" w:ascii="宋体" w:hAnsi="宋体" w:eastAsia="宋体" w:cs="宋体"/>
                <w:sz w:val="20"/>
              </w:rPr>
              <w:t>≧100%</w:t>
            </w:r>
          </w:p>
        </w:tc>
        <w:tc>
          <w:tcPr>
            <w:tcW w:w="1268" w:type="dxa"/>
            <w:noWrap w:val="0"/>
            <w:vAlign w:val="top"/>
          </w:tcPr>
          <w:p w14:paraId="0F18880B">
            <w:pPr>
              <w:pStyle w:val="9"/>
              <w:spacing w:line="235" w:lineRule="exact"/>
              <w:jc w:val="center"/>
              <w:rPr>
                <w:rFonts w:hint="eastAsia" w:ascii="宋体" w:hAnsi="宋体" w:eastAsia="宋体" w:cs="宋体"/>
                <w:sz w:val="20"/>
              </w:rPr>
            </w:pPr>
            <w:r>
              <w:rPr>
                <w:rFonts w:hint="eastAsia" w:ascii="宋体" w:hAnsi="宋体" w:eastAsia="宋体" w:cs="宋体"/>
                <w:sz w:val="20"/>
              </w:rPr>
              <w:t>100%</w:t>
            </w:r>
          </w:p>
        </w:tc>
        <w:tc>
          <w:tcPr>
            <w:tcW w:w="716" w:type="dxa"/>
            <w:noWrap w:val="0"/>
            <w:vAlign w:val="top"/>
          </w:tcPr>
          <w:p w14:paraId="3C8D334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2DBD2F5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17BF7F68">
            <w:pPr>
              <w:pStyle w:val="9"/>
              <w:spacing w:line="235" w:lineRule="exact"/>
              <w:rPr>
                <w:rFonts w:hint="eastAsia" w:ascii="宋体" w:hAnsi="宋体" w:eastAsia="宋体" w:cs="宋体"/>
                <w:sz w:val="20"/>
              </w:rPr>
            </w:pPr>
          </w:p>
        </w:tc>
      </w:tr>
      <w:tr w14:paraId="6DA4A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2E1733E">
            <w:pPr>
              <w:pStyle w:val="9"/>
              <w:rPr>
                <w:rFonts w:hint="eastAsia" w:ascii="宋体" w:hAnsi="宋体" w:eastAsia="宋体" w:cs="宋体"/>
              </w:rPr>
            </w:pPr>
          </w:p>
        </w:tc>
        <w:tc>
          <w:tcPr>
            <w:tcW w:w="1079" w:type="dxa"/>
            <w:vMerge w:val="continue"/>
            <w:tcBorders>
              <w:top w:val="nil"/>
              <w:bottom w:val="nil"/>
            </w:tcBorders>
            <w:noWrap w:val="0"/>
            <w:vAlign w:val="top"/>
          </w:tcPr>
          <w:p w14:paraId="098452C6">
            <w:pPr>
              <w:pStyle w:val="9"/>
              <w:rPr>
                <w:rFonts w:hint="eastAsia" w:ascii="宋体" w:hAnsi="宋体" w:eastAsia="宋体" w:cs="宋体"/>
              </w:rPr>
            </w:pPr>
          </w:p>
        </w:tc>
        <w:tc>
          <w:tcPr>
            <w:tcW w:w="1034" w:type="dxa"/>
            <w:vMerge w:val="continue"/>
            <w:tcBorders>
              <w:top w:val="nil"/>
              <w:bottom w:val="nil"/>
            </w:tcBorders>
            <w:noWrap w:val="0"/>
            <w:vAlign w:val="top"/>
          </w:tcPr>
          <w:p w14:paraId="7E0C1A50">
            <w:pPr>
              <w:pStyle w:val="9"/>
              <w:rPr>
                <w:rFonts w:hint="eastAsia" w:ascii="宋体" w:hAnsi="宋体" w:eastAsia="宋体" w:cs="宋体"/>
              </w:rPr>
            </w:pPr>
          </w:p>
        </w:tc>
        <w:tc>
          <w:tcPr>
            <w:tcW w:w="1269" w:type="dxa"/>
            <w:noWrap w:val="0"/>
            <w:vAlign w:val="top"/>
          </w:tcPr>
          <w:p w14:paraId="281BA6CC">
            <w:pPr>
              <w:pStyle w:val="9"/>
              <w:spacing w:line="235" w:lineRule="exact"/>
              <w:rPr>
                <w:rFonts w:hint="eastAsia" w:ascii="宋体" w:hAnsi="宋体" w:eastAsia="宋体" w:cs="宋体"/>
                <w:sz w:val="20"/>
              </w:rPr>
            </w:pPr>
            <w:r>
              <w:rPr>
                <w:rFonts w:hint="eastAsia" w:ascii="宋体" w:hAnsi="宋体" w:eastAsia="宋体" w:cs="宋体"/>
                <w:sz w:val="20"/>
              </w:rPr>
              <w:t>强化师德师风建设率</w:t>
            </w:r>
          </w:p>
        </w:tc>
        <w:tc>
          <w:tcPr>
            <w:tcW w:w="1310" w:type="dxa"/>
            <w:noWrap w:val="0"/>
            <w:vAlign w:val="top"/>
          </w:tcPr>
          <w:p w14:paraId="6A89BE9D">
            <w:pPr>
              <w:pStyle w:val="9"/>
              <w:spacing w:line="235" w:lineRule="exact"/>
              <w:jc w:val="center"/>
              <w:rPr>
                <w:rFonts w:hint="eastAsia" w:ascii="宋体" w:hAnsi="宋体" w:eastAsia="宋体" w:cs="宋体"/>
                <w:sz w:val="20"/>
              </w:rPr>
            </w:pPr>
            <w:r>
              <w:rPr>
                <w:rFonts w:hint="eastAsia" w:ascii="宋体" w:hAnsi="宋体" w:eastAsia="宋体" w:cs="宋体"/>
                <w:sz w:val="20"/>
              </w:rPr>
              <w:t>≧100%</w:t>
            </w:r>
          </w:p>
        </w:tc>
        <w:tc>
          <w:tcPr>
            <w:tcW w:w="1268" w:type="dxa"/>
            <w:noWrap w:val="0"/>
            <w:vAlign w:val="top"/>
          </w:tcPr>
          <w:p w14:paraId="6EDE57A9">
            <w:pPr>
              <w:pStyle w:val="9"/>
              <w:spacing w:line="235" w:lineRule="exact"/>
              <w:jc w:val="center"/>
              <w:rPr>
                <w:rFonts w:hint="eastAsia" w:ascii="宋体" w:hAnsi="宋体" w:eastAsia="宋体" w:cs="宋体"/>
                <w:sz w:val="20"/>
              </w:rPr>
            </w:pPr>
            <w:r>
              <w:rPr>
                <w:rFonts w:hint="eastAsia" w:ascii="宋体" w:hAnsi="宋体" w:eastAsia="宋体" w:cs="宋体"/>
                <w:sz w:val="20"/>
              </w:rPr>
              <w:t>100%</w:t>
            </w:r>
          </w:p>
        </w:tc>
        <w:tc>
          <w:tcPr>
            <w:tcW w:w="716" w:type="dxa"/>
            <w:noWrap w:val="0"/>
            <w:vAlign w:val="top"/>
          </w:tcPr>
          <w:p w14:paraId="65496A49">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73347AC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3DF5D4C6">
            <w:pPr>
              <w:pStyle w:val="9"/>
              <w:spacing w:line="235" w:lineRule="exact"/>
              <w:rPr>
                <w:rFonts w:hint="eastAsia" w:ascii="宋体" w:hAnsi="宋体" w:eastAsia="宋体" w:cs="宋体"/>
                <w:sz w:val="20"/>
              </w:rPr>
            </w:pPr>
          </w:p>
        </w:tc>
      </w:tr>
      <w:tr w14:paraId="30DEB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46C0952">
            <w:pPr>
              <w:pStyle w:val="9"/>
              <w:rPr>
                <w:rFonts w:hint="eastAsia" w:ascii="宋体" w:hAnsi="宋体" w:eastAsia="宋体" w:cs="宋体"/>
              </w:rPr>
            </w:pPr>
          </w:p>
        </w:tc>
        <w:tc>
          <w:tcPr>
            <w:tcW w:w="1079" w:type="dxa"/>
            <w:vMerge w:val="continue"/>
            <w:tcBorders>
              <w:top w:val="nil"/>
              <w:bottom w:val="nil"/>
            </w:tcBorders>
            <w:noWrap w:val="0"/>
            <w:vAlign w:val="top"/>
          </w:tcPr>
          <w:p w14:paraId="535DF909">
            <w:pPr>
              <w:pStyle w:val="9"/>
              <w:rPr>
                <w:rFonts w:hint="eastAsia" w:ascii="宋体" w:hAnsi="宋体" w:eastAsia="宋体" w:cs="宋体"/>
              </w:rPr>
            </w:pPr>
          </w:p>
        </w:tc>
        <w:tc>
          <w:tcPr>
            <w:tcW w:w="1034" w:type="dxa"/>
            <w:vMerge w:val="continue"/>
            <w:tcBorders>
              <w:top w:val="nil"/>
            </w:tcBorders>
            <w:noWrap w:val="0"/>
            <w:vAlign w:val="top"/>
          </w:tcPr>
          <w:p w14:paraId="14325526">
            <w:pPr>
              <w:pStyle w:val="9"/>
              <w:rPr>
                <w:rFonts w:hint="eastAsia" w:ascii="宋体" w:hAnsi="宋体" w:eastAsia="宋体" w:cs="宋体"/>
              </w:rPr>
            </w:pPr>
          </w:p>
        </w:tc>
        <w:tc>
          <w:tcPr>
            <w:tcW w:w="1269" w:type="dxa"/>
            <w:noWrap w:val="0"/>
            <w:vAlign w:val="top"/>
          </w:tcPr>
          <w:p w14:paraId="4CEDBD05">
            <w:pPr>
              <w:pStyle w:val="9"/>
              <w:spacing w:line="235" w:lineRule="exact"/>
              <w:rPr>
                <w:rFonts w:hint="eastAsia" w:ascii="宋体" w:hAnsi="宋体" w:eastAsia="宋体" w:cs="宋体"/>
                <w:sz w:val="20"/>
              </w:rPr>
            </w:pPr>
            <w:r>
              <w:rPr>
                <w:rFonts w:hint="eastAsia" w:ascii="宋体" w:hAnsi="宋体" w:eastAsia="宋体" w:cs="宋体"/>
                <w:sz w:val="20"/>
              </w:rPr>
              <w:t>开展家校合作率</w:t>
            </w:r>
          </w:p>
        </w:tc>
        <w:tc>
          <w:tcPr>
            <w:tcW w:w="1310" w:type="dxa"/>
            <w:noWrap w:val="0"/>
            <w:vAlign w:val="top"/>
          </w:tcPr>
          <w:p w14:paraId="5ED1B9E2">
            <w:pPr>
              <w:pStyle w:val="9"/>
              <w:spacing w:line="235" w:lineRule="exact"/>
              <w:jc w:val="center"/>
              <w:rPr>
                <w:rFonts w:hint="eastAsia" w:ascii="宋体" w:hAnsi="宋体" w:eastAsia="宋体" w:cs="宋体"/>
                <w:sz w:val="20"/>
              </w:rPr>
            </w:pPr>
            <w:r>
              <w:rPr>
                <w:rFonts w:hint="eastAsia" w:ascii="宋体" w:hAnsi="宋体" w:eastAsia="宋体" w:cs="宋体"/>
                <w:sz w:val="20"/>
              </w:rPr>
              <w:t>≧100%</w:t>
            </w:r>
          </w:p>
        </w:tc>
        <w:tc>
          <w:tcPr>
            <w:tcW w:w="1268" w:type="dxa"/>
            <w:noWrap w:val="0"/>
            <w:vAlign w:val="top"/>
          </w:tcPr>
          <w:p w14:paraId="4333ACED">
            <w:pPr>
              <w:pStyle w:val="9"/>
              <w:spacing w:line="235" w:lineRule="exact"/>
              <w:jc w:val="center"/>
              <w:rPr>
                <w:rFonts w:hint="eastAsia" w:ascii="宋体" w:hAnsi="宋体" w:eastAsia="宋体" w:cs="宋体"/>
                <w:sz w:val="20"/>
              </w:rPr>
            </w:pPr>
            <w:r>
              <w:rPr>
                <w:rFonts w:hint="eastAsia" w:ascii="宋体" w:hAnsi="宋体" w:eastAsia="宋体" w:cs="宋体"/>
                <w:sz w:val="20"/>
              </w:rPr>
              <w:t>100%</w:t>
            </w:r>
          </w:p>
        </w:tc>
        <w:tc>
          <w:tcPr>
            <w:tcW w:w="716" w:type="dxa"/>
            <w:noWrap w:val="0"/>
            <w:vAlign w:val="top"/>
          </w:tcPr>
          <w:p w14:paraId="2545CBF6">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2651E54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3EAB6F09">
            <w:pPr>
              <w:pStyle w:val="9"/>
              <w:spacing w:line="235" w:lineRule="exact"/>
              <w:rPr>
                <w:rFonts w:hint="eastAsia" w:ascii="宋体" w:hAnsi="宋体" w:eastAsia="宋体" w:cs="宋体"/>
                <w:sz w:val="20"/>
              </w:rPr>
            </w:pPr>
          </w:p>
        </w:tc>
      </w:tr>
      <w:tr w14:paraId="65852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5864D75">
            <w:pPr>
              <w:pStyle w:val="9"/>
              <w:rPr>
                <w:rFonts w:hint="eastAsia" w:ascii="宋体" w:hAnsi="宋体" w:eastAsia="宋体" w:cs="宋体"/>
              </w:rPr>
            </w:pPr>
          </w:p>
        </w:tc>
        <w:tc>
          <w:tcPr>
            <w:tcW w:w="1079" w:type="dxa"/>
            <w:vMerge w:val="continue"/>
            <w:tcBorders>
              <w:top w:val="nil"/>
              <w:bottom w:val="nil"/>
            </w:tcBorders>
            <w:noWrap w:val="0"/>
            <w:vAlign w:val="top"/>
          </w:tcPr>
          <w:p w14:paraId="7204C337">
            <w:pPr>
              <w:pStyle w:val="9"/>
              <w:rPr>
                <w:rFonts w:hint="eastAsia" w:ascii="宋体" w:hAnsi="宋体" w:eastAsia="宋体" w:cs="宋体"/>
              </w:rPr>
            </w:pPr>
          </w:p>
        </w:tc>
        <w:tc>
          <w:tcPr>
            <w:tcW w:w="1034" w:type="dxa"/>
            <w:vMerge w:val="restart"/>
            <w:tcBorders>
              <w:bottom w:val="nil"/>
            </w:tcBorders>
            <w:noWrap w:val="0"/>
            <w:vAlign w:val="top"/>
          </w:tcPr>
          <w:p w14:paraId="2232DED5">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noWrap w:val="0"/>
            <w:vAlign w:val="top"/>
          </w:tcPr>
          <w:p w14:paraId="7A89AE19">
            <w:pPr>
              <w:pStyle w:val="9"/>
              <w:spacing w:line="235" w:lineRule="exact"/>
              <w:rPr>
                <w:rFonts w:hint="eastAsia" w:ascii="宋体" w:hAnsi="宋体" w:eastAsia="宋体" w:cs="宋体"/>
                <w:sz w:val="20"/>
              </w:rPr>
            </w:pPr>
            <w:r>
              <w:rPr>
                <w:rFonts w:hint="eastAsia" w:ascii="宋体" w:hAnsi="宋体" w:eastAsia="宋体" w:cs="宋体"/>
                <w:sz w:val="20"/>
              </w:rPr>
              <w:t>按时发放教职工工资及福利待遇</w:t>
            </w:r>
          </w:p>
        </w:tc>
        <w:tc>
          <w:tcPr>
            <w:tcW w:w="1310" w:type="dxa"/>
            <w:noWrap w:val="0"/>
            <w:vAlign w:val="top"/>
          </w:tcPr>
          <w:p w14:paraId="23A865A8">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1268" w:type="dxa"/>
            <w:noWrap w:val="0"/>
            <w:vAlign w:val="top"/>
          </w:tcPr>
          <w:p w14:paraId="0D06421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716" w:type="dxa"/>
            <w:noWrap w:val="0"/>
            <w:vAlign w:val="top"/>
          </w:tcPr>
          <w:p w14:paraId="7B5B079B">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4051B4B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554C93E6">
            <w:pPr>
              <w:pStyle w:val="9"/>
              <w:spacing w:line="235" w:lineRule="exact"/>
              <w:rPr>
                <w:rFonts w:hint="eastAsia" w:ascii="宋体" w:hAnsi="宋体" w:eastAsia="宋体" w:cs="宋体"/>
                <w:sz w:val="20"/>
              </w:rPr>
            </w:pPr>
          </w:p>
        </w:tc>
      </w:tr>
      <w:tr w14:paraId="5081A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8873FD2">
            <w:pPr>
              <w:pStyle w:val="9"/>
              <w:rPr>
                <w:rFonts w:hint="eastAsia" w:ascii="宋体" w:hAnsi="宋体" w:eastAsia="宋体" w:cs="宋体"/>
              </w:rPr>
            </w:pPr>
          </w:p>
        </w:tc>
        <w:tc>
          <w:tcPr>
            <w:tcW w:w="1079" w:type="dxa"/>
            <w:vMerge w:val="continue"/>
            <w:tcBorders>
              <w:top w:val="nil"/>
              <w:bottom w:val="nil"/>
            </w:tcBorders>
            <w:noWrap w:val="0"/>
            <w:vAlign w:val="top"/>
          </w:tcPr>
          <w:p w14:paraId="61A6AB2B">
            <w:pPr>
              <w:pStyle w:val="9"/>
              <w:rPr>
                <w:rFonts w:hint="eastAsia" w:ascii="宋体" w:hAnsi="宋体" w:eastAsia="宋体" w:cs="宋体"/>
              </w:rPr>
            </w:pPr>
          </w:p>
        </w:tc>
        <w:tc>
          <w:tcPr>
            <w:tcW w:w="1034" w:type="dxa"/>
            <w:vMerge w:val="continue"/>
            <w:tcBorders>
              <w:top w:val="nil"/>
            </w:tcBorders>
            <w:noWrap w:val="0"/>
            <w:vAlign w:val="top"/>
          </w:tcPr>
          <w:p w14:paraId="2FDC2E0F">
            <w:pPr>
              <w:pStyle w:val="9"/>
              <w:rPr>
                <w:rFonts w:hint="eastAsia" w:ascii="宋体" w:hAnsi="宋体" w:eastAsia="宋体" w:cs="宋体"/>
              </w:rPr>
            </w:pPr>
          </w:p>
        </w:tc>
        <w:tc>
          <w:tcPr>
            <w:tcW w:w="1269" w:type="dxa"/>
            <w:noWrap w:val="0"/>
            <w:vAlign w:val="top"/>
          </w:tcPr>
          <w:p w14:paraId="2927F6D4">
            <w:pPr>
              <w:spacing w:before="175" w:line="60"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5E272388">
            <w:pPr>
              <w:pStyle w:val="9"/>
              <w:spacing w:line="235" w:lineRule="exact"/>
              <w:rPr>
                <w:rFonts w:hint="eastAsia" w:ascii="宋体" w:hAnsi="宋体" w:eastAsia="宋体" w:cs="宋体"/>
                <w:sz w:val="20"/>
              </w:rPr>
            </w:pPr>
          </w:p>
        </w:tc>
        <w:tc>
          <w:tcPr>
            <w:tcW w:w="1268" w:type="dxa"/>
            <w:noWrap w:val="0"/>
            <w:vAlign w:val="top"/>
          </w:tcPr>
          <w:p w14:paraId="4B1BFBD8">
            <w:pPr>
              <w:pStyle w:val="9"/>
              <w:spacing w:line="235" w:lineRule="exact"/>
              <w:rPr>
                <w:rFonts w:hint="eastAsia" w:ascii="宋体" w:hAnsi="宋体" w:eastAsia="宋体" w:cs="宋体"/>
                <w:sz w:val="20"/>
              </w:rPr>
            </w:pPr>
          </w:p>
        </w:tc>
        <w:tc>
          <w:tcPr>
            <w:tcW w:w="716" w:type="dxa"/>
            <w:noWrap w:val="0"/>
            <w:vAlign w:val="top"/>
          </w:tcPr>
          <w:p w14:paraId="70643714">
            <w:pPr>
              <w:pStyle w:val="9"/>
              <w:spacing w:line="235" w:lineRule="exact"/>
              <w:rPr>
                <w:rFonts w:hint="eastAsia" w:ascii="宋体" w:hAnsi="宋体" w:eastAsia="宋体" w:cs="宋体"/>
                <w:sz w:val="20"/>
              </w:rPr>
            </w:pPr>
          </w:p>
        </w:tc>
        <w:tc>
          <w:tcPr>
            <w:tcW w:w="873" w:type="dxa"/>
            <w:noWrap w:val="0"/>
            <w:vAlign w:val="top"/>
          </w:tcPr>
          <w:p w14:paraId="37887F38">
            <w:pPr>
              <w:pStyle w:val="9"/>
              <w:spacing w:line="235" w:lineRule="exact"/>
              <w:rPr>
                <w:rFonts w:hint="eastAsia" w:ascii="宋体" w:hAnsi="宋体" w:eastAsia="宋体" w:cs="宋体"/>
                <w:sz w:val="20"/>
              </w:rPr>
            </w:pPr>
          </w:p>
        </w:tc>
        <w:tc>
          <w:tcPr>
            <w:tcW w:w="1450" w:type="dxa"/>
            <w:noWrap w:val="0"/>
            <w:vAlign w:val="top"/>
          </w:tcPr>
          <w:p w14:paraId="2B3FFDC1">
            <w:pPr>
              <w:pStyle w:val="9"/>
              <w:spacing w:line="235" w:lineRule="exact"/>
              <w:rPr>
                <w:rFonts w:hint="eastAsia" w:ascii="宋体" w:hAnsi="宋体" w:eastAsia="宋体" w:cs="宋体"/>
                <w:sz w:val="20"/>
              </w:rPr>
            </w:pPr>
          </w:p>
        </w:tc>
      </w:tr>
      <w:tr w14:paraId="37D45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856A689">
            <w:pPr>
              <w:pStyle w:val="9"/>
              <w:rPr>
                <w:rFonts w:hint="eastAsia" w:ascii="宋体" w:hAnsi="宋体" w:eastAsia="宋体" w:cs="宋体"/>
              </w:rPr>
            </w:pPr>
          </w:p>
        </w:tc>
        <w:tc>
          <w:tcPr>
            <w:tcW w:w="1079" w:type="dxa"/>
            <w:vMerge w:val="continue"/>
            <w:tcBorders>
              <w:top w:val="nil"/>
              <w:bottom w:val="nil"/>
            </w:tcBorders>
            <w:noWrap w:val="0"/>
            <w:vAlign w:val="top"/>
          </w:tcPr>
          <w:p w14:paraId="011702A7">
            <w:pPr>
              <w:pStyle w:val="9"/>
              <w:rPr>
                <w:rFonts w:hint="eastAsia" w:ascii="宋体" w:hAnsi="宋体" w:eastAsia="宋体" w:cs="宋体"/>
              </w:rPr>
            </w:pPr>
          </w:p>
        </w:tc>
        <w:tc>
          <w:tcPr>
            <w:tcW w:w="1034" w:type="dxa"/>
            <w:vMerge w:val="restart"/>
            <w:tcBorders>
              <w:bottom w:val="nil"/>
            </w:tcBorders>
            <w:noWrap w:val="0"/>
            <w:vAlign w:val="top"/>
          </w:tcPr>
          <w:p w14:paraId="43EBE75B">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0"/>
            <w:vAlign w:val="top"/>
          </w:tcPr>
          <w:p w14:paraId="29C723D9">
            <w:pPr>
              <w:pStyle w:val="9"/>
              <w:spacing w:line="235" w:lineRule="exact"/>
              <w:rPr>
                <w:rFonts w:hint="eastAsia" w:ascii="宋体" w:hAnsi="宋体" w:eastAsia="宋体" w:cs="宋体"/>
                <w:sz w:val="20"/>
              </w:rPr>
            </w:pPr>
            <w:r>
              <w:rPr>
                <w:rFonts w:hint="eastAsia" w:ascii="宋体" w:hAnsi="宋体" w:eastAsia="宋体" w:cs="宋体"/>
                <w:sz w:val="20"/>
              </w:rPr>
              <w:t>全年经费开支控制在预算以内</w:t>
            </w:r>
          </w:p>
        </w:tc>
        <w:tc>
          <w:tcPr>
            <w:tcW w:w="1310" w:type="dxa"/>
            <w:noWrap w:val="0"/>
            <w:vAlign w:val="top"/>
          </w:tcPr>
          <w:p w14:paraId="7BC06343">
            <w:pPr>
              <w:pStyle w:val="9"/>
              <w:spacing w:line="235" w:lineRule="exact"/>
              <w:rPr>
                <w:rFonts w:hint="eastAsia" w:ascii="宋体" w:hAnsi="宋体" w:eastAsia="宋体" w:cs="宋体"/>
                <w:sz w:val="20"/>
              </w:rPr>
            </w:pPr>
            <w:r>
              <w:rPr>
                <w:rFonts w:hint="eastAsia" w:ascii="宋体" w:hAnsi="宋体" w:eastAsia="宋体" w:cs="宋体"/>
                <w:sz w:val="20"/>
              </w:rPr>
              <w:t>控制在预算以内</w:t>
            </w:r>
          </w:p>
        </w:tc>
        <w:tc>
          <w:tcPr>
            <w:tcW w:w="1268" w:type="dxa"/>
            <w:noWrap w:val="0"/>
            <w:vAlign w:val="top"/>
          </w:tcPr>
          <w:p w14:paraId="240D9FC1">
            <w:pPr>
              <w:pStyle w:val="9"/>
              <w:spacing w:line="235" w:lineRule="exact"/>
              <w:jc w:val="center"/>
              <w:rPr>
                <w:rFonts w:hint="eastAsia" w:ascii="宋体" w:hAnsi="宋体" w:eastAsia="宋体" w:cs="宋体"/>
                <w:sz w:val="20"/>
              </w:rPr>
            </w:pPr>
            <w:r>
              <w:rPr>
                <w:rFonts w:hint="eastAsia" w:ascii="宋体" w:hAnsi="宋体" w:eastAsia="宋体" w:cs="宋体"/>
                <w:sz w:val="20"/>
              </w:rPr>
              <w:t>年内已完成</w:t>
            </w:r>
          </w:p>
        </w:tc>
        <w:tc>
          <w:tcPr>
            <w:tcW w:w="716" w:type="dxa"/>
            <w:noWrap w:val="0"/>
            <w:vAlign w:val="top"/>
          </w:tcPr>
          <w:p w14:paraId="562181E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7C435E6D">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13D58624">
            <w:pPr>
              <w:pStyle w:val="9"/>
              <w:spacing w:line="235" w:lineRule="exact"/>
              <w:rPr>
                <w:rFonts w:hint="eastAsia" w:ascii="宋体" w:hAnsi="宋体" w:eastAsia="宋体" w:cs="宋体"/>
                <w:sz w:val="20"/>
              </w:rPr>
            </w:pPr>
          </w:p>
        </w:tc>
      </w:tr>
      <w:tr w14:paraId="3B60B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8A0EC12">
            <w:pPr>
              <w:pStyle w:val="9"/>
              <w:rPr>
                <w:rFonts w:hint="eastAsia" w:ascii="宋体" w:hAnsi="宋体" w:eastAsia="宋体" w:cs="宋体"/>
              </w:rPr>
            </w:pPr>
          </w:p>
        </w:tc>
        <w:tc>
          <w:tcPr>
            <w:tcW w:w="1079" w:type="dxa"/>
            <w:vMerge w:val="continue"/>
            <w:tcBorders>
              <w:top w:val="nil"/>
              <w:bottom w:val="nil"/>
            </w:tcBorders>
            <w:noWrap w:val="0"/>
            <w:vAlign w:val="top"/>
          </w:tcPr>
          <w:p w14:paraId="5737B063">
            <w:pPr>
              <w:pStyle w:val="9"/>
              <w:rPr>
                <w:rFonts w:hint="eastAsia" w:ascii="宋体" w:hAnsi="宋体" w:eastAsia="宋体" w:cs="宋体"/>
              </w:rPr>
            </w:pPr>
          </w:p>
        </w:tc>
        <w:tc>
          <w:tcPr>
            <w:tcW w:w="1034" w:type="dxa"/>
            <w:vMerge w:val="continue"/>
            <w:tcBorders>
              <w:top w:val="nil"/>
              <w:bottom w:val="nil"/>
            </w:tcBorders>
            <w:noWrap w:val="0"/>
            <w:vAlign w:val="top"/>
          </w:tcPr>
          <w:p w14:paraId="3E552F7C">
            <w:pPr>
              <w:pStyle w:val="9"/>
              <w:rPr>
                <w:rFonts w:hint="eastAsia" w:ascii="宋体" w:hAnsi="宋体" w:eastAsia="宋体" w:cs="宋体"/>
              </w:rPr>
            </w:pPr>
          </w:p>
        </w:tc>
        <w:tc>
          <w:tcPr>
            <w:tcW w:w="1269" w:type="dxa"/>
            <w:noWrap w:val="0"/>
            <w:vAlign w:val="top"/>
          </w:tcPr>
          <w:p w14:paraId="25DA0E50">
            <w:pPr>
              <w:pStyle w:val="9"/>
              <w:spacing w:line="235" w:lineRule="exact"/>
              <w:rPr>
                <w:rFonts w:hint="eastAsia" w:ascii="宋体" w:hAnsi="宋体" w:eastAsia="宋体" w:cs="宋体"/>
                <w:sz w:val="20"/>
              </w:rPr>
            </w:pPr>
          </w:p>
        </w:tc>
        <w:tc>
          <w:tcPr>
            <w:tcW w:w="1310" w:type="dxa"/>
            <w:noWrap w:val="0"/>
            <w:vAlign w:val="top"/>
          </w:tcPr>
          <w:p w14:paraId="7E9AB30A">
            <w:pPr>
              <w:pStyle w:val="9"/>
              <w:spacing w:line="235" w:lineRule="exact"/>
              <w:rPr>
                <w:rFonts w:hint="eastAsia" w:ascii="宋体" w:hAnsi="宋体" w:eastAsia="宋体" w:cs="宋体"/>
                <w:sz w:val="20"/>
              </w:rPr>
            </w:pPr>
          </w:p>
        </w:tc>
        <w:tc>
          <w:tcPr>
            <w:tcW w:w="1268" w:type="dxa"/>
            <w:noWrap w:val="0"/>
            <w:vAlign w:val="top"/>
          </w:tcPr>
          <w:p w14:paraId="7B7F5D12">
            <w:pPr>
              <w:pStyle w:val="9"/>
              <w:spacing w:line="235" w:lineRule="exact"/>
              <w:rPr>
                <w:rFonts w:hint="eastAsia" w:ascii="宋体" w:hAnsi="宋体" w:eastAsia="宋体" w:cs="宋体"/>
                <w:sz w:val="20"/>
              </w:rPr>
            </w:pPr>
          </w:p>
        </w:tc>
        <w:tc>
          <w:tcPr>
            <w:tcW w:w="716" w:type="dxa"/>
            <w:noWrap w:val="0"/>
            <w:vAlign w:val="top"/>
          </w:tcPr>
          <w:p w14:paraId="45C156F5">
            <w:pPr>
              <w:pStyle w:val="9"/>
              <w:spacing w:line="235" w:lineRule="exact"/>
              <w:rPr>
                <w:rFonts w:hint="eastAsia" w:ascii="宋体" w:hAnsi="宋体" w:eastAsia="宋体" w:cs="宋体"/>
                <w:sz w:val="20"/>
              </w:rPr>
            </w:pPr>
          </w:p>
        </w:tc>
        <w:tc>
          <w:tcPr>
            <w:tcW w:w="873" w:type="dxa"/>
            <w:noWrap w:val="0"/>
            <w:vAlign w:val="top"/>
          </w:tcPr>
          <w:p w14:paraId="230812BB">
            <w:pPr>
              <w:pStyle w:val="9"/>
              <w:spacing w:line="235" w:lineRule="exact"/>
              <w:rPr>
                <w:rFonts w:hint="eastAsia" w:ascii="宋体" w:hAnsi="宋体" w:eastAsia="宋体" w:cs="宋体"/>
                <w:sz w:val="20"/>
              </w:rPr>
            </w:pPr>
          </w:p>
        </w:tc>
        <w:tc>
          <w:tcPr>
            <w:tcW w:w="1450" w:type="dxa"/>
            <w:noWrap w:val="0"/>
            <w:vAlign w:val="top"/>
          </w:tcPr>
          <w:p w14:paraId="27F096AF">
            <w:pPr>
              <w:pStyle w:val="9"/>
              <w:spacing w:line="235" w:lineRule="exact"/>
              <w:rPr>
                <w:rFonts w:hint="eastAsia" w:ascii="宋体" w:hAnsi="宋体" w:eastAsia="宋体" w:cs="宋体"/>
                <w:sz w:val="20"/>
              </w:rPr>
            </w:pPr>
          </w:p>
        </w:tc>
      </w:tr>
      <w:tr w14:paraId="01167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3FF6EB5">
            <w:pPr>
              <w:pStyle w:val="9"/>
              <w:rPr>
                <w:rFonts w:hint="eastAsia" w:ascii="宋体" w:hAnsi="宋体" w:eastAsia="宋体" w:cs="宋体"/>
              </w:rPr>
            </w:pPr>
          </w:p>
        </w:tc>
        <w:tc>
          <w:tcPr>
            <w:tcW w:w="1079" w:type="dxa"/>
            <w:vMerge w:val="continue"/>
            <w:tcBorders>
              <w:top w:val="nil"/>
            </w:tcBorders>
            <w:noWrap w:val="0"/>
            <w:vAlign w:val="top"/>
          </w:tcPr>
          <w:p w14:paraId="17F470E5">
            <w:pPr>
              <w:pStyle w:val="9"/>
              <w:rPr>
                <w:rFonts w:hint="eastAsia" w:ascii="宋体" w:hAnsi="宋体" w:eastAsia="宋体" w:cs="宋体"/>
              </w:rPr>
            </w:pPr>
          </w:p>
        </w:tc>
        <w:tc>
          <w:tcPr>
            <w:tcW w:w="1034" w:type="dxa"/>
            <w:vMerge w:val="continue"/>
            <w:tcBorders>
              <w:top w:val="nil"/>
            </w:tcBorders>
            <w:noWrap w:val="0"/>
            <w:vAlign w:val="top"/>
          </w:tcPr>
          <w:p w14:paraId="303AA6B7">
            <w:pPr>
              <w:pStyle w:val="9"/>
              <w:rPr>
                <w:rFonts w:hint="eastAsia" w:ascii="宋体" w:hAnsi="宋体" w:eastAsia="宋体" w:cs="宋体"/>
              </w:rPr>
            </w:pPr>
          </w:p>
        </w:tc>
        <w:tc>
          <w:tcPr>
            <w:tcW w:w="1269" w:type="dxa"/>
            <w:noWrap w:val="0"/>
            <w:vAlign w:val="top"/>
          </w:tcPr>
          <w:p w14:paraId="65540972">
            <w:pPr>
              <w:spacing w:before="173" w:line="61"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25384D5D">
            <w:pPr>
              <w:pStyle w:val="9"/>
              <w:spacing w:line="235" w:lineRule="exact"/>
              <w:rPr>
                <w:rFonts w:hint="eastAsia" w:ascii="宋体" w:hAnsi="宋体" w:eastAsia="宋体" w:cs="宋体"/>
                <w:sz w:val="20"/>
              </w:rPr>
            </w:pPr>
          </w:p>
        </w:tc>
        <w:tc>
          <w:tcPr>
            <w:tcW w:w="1268" w:type="dxa"/>
            <w:noWrap w:val="0"/>
            <w:vAlign w:val="top"/>
          </w:tcPr>
          <w:p w14:paraId="7CE01C9C">
            <w:pPr>
              <w:pStyle w:val="9"/>
              <w:spacing w:line="235" w:lineRule="exact"/>
              <w:rPr>
                <w:rFonts w:hint="eastAsia" w:ascii="宋体" w:hAnsi="宋体" w:eastAsia="宋体" w:cs="宋体"/>
                <w:sz w:val="20"/>
              </w:rPr>
            </w:pPr>
          </w:p>
        </w:tc>
        <w:tc>
          <w:tcPr>
            <w:tcW w:w="716" w:type="dxa"/>
            <w:noWrap w:val="0"/>
            <w:vAlign w:val="top"/>
          </w:tcPr>
          <w:p w14:paraId="71CC538C">
            <w:pPr>
              <w:pStyle w:val="9"/>
              <w:spacing w:line="235" w:lineRule="exact"/>
              <w:rPr>
                <w:rFonts w:hint="eastAsia" w:ascii="宋体" w:hAnsi="宋体" w:eastAsia="宋体" w:cs="宋体"/>
                <w:sz w:val="20"/>
              </w:rPr>
            </w:pPr>
          </w:p>
        </w:tc>
        <w:tc>
          <w:tcPr>
            <w:tcW w:w="873" w:type="dxa"/>
            <w:noWrap w:val="0"/>
            <w:vAlign w:val="top"/>
          </w:tcPr>
          <w:p w14:paraId="79F73BBF">
            <w:pPr>
              <w:pStyle w:val="9"/>
              <w:spacing w:line="235" w:lineRule="exact"/>
              <w:rPr>
                <w:rFonts w:hint="eastAsia" w:ascii="宋体" w:hAnsi="宋体" w:eastAsia="宋体" w:cs="宋体"/>
                <w:sz w:val="20"/>
              </w:rPr>
            </w:pPr>
          </w:p>
        </w:tc>
        <w:tc>
          <w:tcPr>
            <w:tcW w:w="1450" w:type="dxa"/>
            <w:noWrap w:val="0"/>
            <w:vAlign w:val="top"/>
          </w:tcPr>
          <w:p w14:paraId="6937BF8B">
            <w:pPr>
              <w:pStyle w:val="9"/>
              <w:spacing w:line="235" w:lineRule="exact"/>
              <w:rPr>
                <w:rFonts w:hint="eastAsia" w:ascii="宋体" w:hAnsi="宋体" w:eastAsia="宋体" w:cs="宋体"/>
                <w:sz w:val="20"/>
              </w:rPr>
            </w:pPr>
          </w:p>
        </w:tc>
      </w:tr>
      <w:tr w14:paraId="5C7B0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E2023ED">
            <w:pPr>
              <w:pStyle w:val="9"/>
              <w:rPr>
                <w:rFonts w:hint="eastAsia" w:ascii="宋体" w:hAnsi="宋体" w:eastAsia="宋体" w:cs="宋体"/>
              </w:rPr>
            </w:pPr>
          </w:p>
        </w:tc>
        <w:tc>
          <w:tcPr>
            <w:tcW w:w="1079" w:type="dxa"/>
            <w:vMerge w:val="restart"/>
            <w:tcBorders>
              <w:bottom w:val="nil"/>
            </w:tcBorders>
            <w:noWrap w:val="0"/>
            <w:vAlign w:val="top"/>
          </w:tcPr>
          <w:p w14:paraId="45855126">
            <w:pPr>
              <w:pStyle w:val="9"/>
              <w:spacing w:line="256" w:lineRule="auto"/>
              <w:rPr>
                <w:rFonts w:hint="eastAsia" w:ascii="宋体" w:hAnsi="宋体" w:eastAsia="宋体" w:cs="宋体"/>
              </w:rPr>
            </w:pPr>
          </w:p>
          <w:p w14:paraId="3039CF75">
            <w:pPr>
              <w:pStyle w:val="9"/>
              <w:spacing w:line="256" w:lineRule="auto"/>
              <w:rPr>
                <w:rFonts w:hint="eastAsia" w:ascii="宋体" w:hAnsi="宋体" w:eastAsia="宋体" w:cs="宋体"/>
              </w:rPr>
            </w:pPr>
          </w:p>
          <w:p w14:paraId="70ED8C1E">
            <w:pPr>
              <w:pStyle w:val="9"/>
              <w:spacing w:line="256" w:lineRule="auto"/>
              <w:rPr>
                <w:rFonts w:hint="eastAsia" w:ascii="宋体" w:hAnsi="宋体" w:eastAsia="宋体" w:cs="宋体"/>
              </w:rPr>
            </w:pPr>
          </w:p>
          <w:p w14:paraId="5BAAC1D0">
            <w:pPr>
              <w:pStyle w:val="9"/>
              <w:spacing w:line="256" w:lineRule="auto"/>
              <w:rPr>
                <w:rFonts w:hint="eastAsia" w:ascii="宋体" w:hAnsi="宋体" w:eastAsia="宋体" w:cs="宋体"/>
              </w:rPr>
            </w:pPr>
          </w:p>
          <w:p w14:paraId="0D4A1255">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90AED33">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（30分）</w:t>
            </w:r>
          </w:p>
        </w:tc>
        <w:tc>
          <w:tcPr>
            <w:tcW w:w="1034" w:type="dxa"/>
            <w:vMerge w:val="restart"/>
            <w:tcBorders>
              <w:bottom w:val="nil"/>
            </w:tcBorders>
            <w:noWrap w:val="0"/>
            <w:vAlign w:val="top"/>
          </w:tcPr>
          <w:p w14:paraId="1BDF8847">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33F85CA7">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2129151C">
            <w:pPr>
              <w:pStyle w:val="9"/>
              <w:spacing w:line="235" w:lineRule="exact"/>
              <w:jc w:val="center"/>
              <w:rPr>
                <w:rFonts w:hint="eastAsia" w:ascii="宋体" w:hAnsi="宋体" w:eastAsia="宋体" w:cs="宋体"/>
                <w:sz w:val="20"/>
              </w:rPr>
            </w:pPr>
            <w:r>
              <w:rPr>
                <w:rFonts w:hint="eastAsia" w:ascii="宋体" w:hAnsi="宋体" w:eastAsia="宋体" w:cs="宋体"/>
                <w:sz w:val="20"/>
              </w:rPr>
              <w:t>不适用</w:t>
            </w:r>
          </w:p>
        </w:tc>
        <w:tc>
          <w:tcPr>
            <w:tcW w:w="1310" w:type="dxa"/>
            <w:noWrap w:val="0"/>
            <w:vAlign w:val="top"/>
          </w:tcPr>
          <w:p w14:paraId="7CAF603F">
            <w:pPr>
              <w:pStyle w:val="9"/>
              <w:spacing w:line="235" w:lineRule="exact"/>
              <w:jc w:val="center"/>
              <w:rPr>
                <w:rFonts w:hint="eastAsia" w:ascii="宋体" w:hAnsi="宋体" w:eastAsia="宋体" w:cs="宋体"/>
                <w:sz w:val="20"/>
              </w:rPr>
            </w:pPr>
            <w:r>
              <w:rPr>
                <w:rFonts w:hint="eastAsia" w:ascii="宋体" w:hAnsi="宋体" w:eastAsia="宋体" w:cs="宋体"/>
                <w:sz w:val="20"/>
              </w:rPr>
              <w:t>不适用</w:t>
            </w:r>
          </w:p>
        </w:tc>
        <w:tc>
          <w:tcPr>
            <w:tcW w:w="1268" w:type="dxa"/>
            <w:noWrap w:val="0"/>
            <w:vAlign w:val="top"/>
          </w:tcPr>
          <w:p w14:paraId="68858E82">
            <w:pPr>
              <w:pStyle w:val="9"/>
              <w:spacing w:line="235" w:lineRule="exact"/>
              <w:jc w:val="center"/>
              <w:rPr>
                <w:rFonts w:hint="eastAsia" w:ascii="宋体" w:hAnsi="宋体" w:eastAsia="宋体" w:cs="宋体"/>
                <w:sz w:val="20"/>
              </w:rPr>
            </w:pPr>
            <w:r>
              <w:rPr>
                <w:rFonts w:hint="eastAsia" w:ascii="宋体" w:hAnsi="宋体" w:eastAsia="宋体" w:cs="宋体"/>
                <w:sz w:val="20"/>
              </w:rPr>
              <w:t>不适用</w:t>
            </w:r>
          </w:p>
        </w:tc>
        <w:tc>
          <w:tcPr>
            <w:tcW w:w="716" w:type="dxa"/>
            <w:noWrap w:val="0"/>
            <w:vAlign w:val="top"/>
          </w:tcPr>
          <w:p w14:paraId="35993E10">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50702C64">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03A7B506">
            <w:pPr>
              <w:pStyle w:val="9"/>
              <w:spacing w:line="235" w:lineRule="exact"/>
              <w:rPr>
                <w:rFonts w:hint="eastAsia" w:ascii="宋体" w:hAnsi="宋体" w:eastAsia="宋体" w:cs="宋体"/>
                <w:sz w:val="20"/>
              </w:rPr>
            </w:pPr>
          </w:p>
        </w:tc>
      </w:tr>
      <w:tr w14:paraId="65E6E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047363D">
            <w:pPr>
              <w:pStyle w:val="9"/>
              <w:rPr>
                <w:rFonts w:hint="eastAsia" w:ascii="宋体" w:hAnsi="宋体" w:eastAsia="宋体" w:cs="宋体"/>
              </w:rPr>
            </w:pPr>
          </w:p>
        </w:tc>
        <w:tc>
          <w:tcPr>
            <w:tcW w:w="1079" w:type="dxa"/>
            <w:vMerge w:val="continue"/>
            <w:tcBorders>
              <w:top w:val="nil"/>
              <w:bottom w:val="nil"/>
            </w:tcBorders>
            <w:noWrap w:val="0"/>
            <w:vAlign w:val="top"/>
          </w:tcPr>
          <w:p w14:paraId="22EC6D1E">
            <w:pPr>
              <w:pStyle w:val="9"/>
              <w:rPr>
                <w:rFonts w:hint="eastAsia" w:ascii="宋体" w:hAnsi="宋体" w:eastAsia="宋体" w:cs="宋体"/>
              </w:rPr>
            </w:pPr>
          </w:p>
        </w:tc>
        <w:tc>
          <w:tcPr>
            <w:tcW w:w="1034" w:type="dxa"/>
            <w:vMerge w:val="continue"/>
            <w:tcBorders>
              <w:top w:val="nil"/>
              <w:bottom w:val="nil"/>
            </w:tcBorders>
            <w:noWrap w:val="0"/>
            <w:vAlign w:val="top"/>
          </w:tcPr>
          <w:p w14:paraId="48BAD6AF">
            <w:pPr>
              <w:pStyle w:val="9"/>
              <w:rPr>
                <w:rFonts w:hint="eastAsia" w:ascii="宋体" w:hAnsi="宋体" w:eastAsia="宋体" w:cs="宋体"/>
              </w:rPr>
            </w:pPr>
          </w:p>
        </w:tc>
        <w:tc>
          <w:tcPr>
            <w:tcW w:w="1269" w:type="dxa"/>
            <w:noWrap w:val="0"/>
            <w:vAlign w:val="top"/>
          </w:tcPr>
          <w:p w14:paraId="1DFEC411">
            <w:pPr>
              <w:pStyle w:val="9"/>
              <w:spacing w:line="235" w:lineRule="exact"/>
              <w:rPr>
                <w:rFonts w:hint="eastAsia" w:ascii="宋体" w:hAnsi="宋体" w:eastAsia="宋体" w:cs="宋体"/>
                <w:sz w:val="20"/>
              </w:rPr>
            </w:pPr>
          </w:p>
        </w:tc>
        <w:tc>
          <w:tcPr>
            <w:tcW w:w="1310" w:type="dxa"/>
            <w:noWrap w:val="0"/>
            <w:vAlign w:val="top"/>
          </w:tcPr>
          <w:p w14:paraId="3753507F">
            <w:pPr>
              <w:pStyle w:val="9"/>
              <w:spacing w:line="235" w:lineRule="exact"/>
              <w:rPr>
                <w:rFonts w:hint="eastAsia" w:ascii="宋体" w:hAnsi="宋体" w:eastAsia="宋体" w:cs="宋体"/>
                <w:sz w:val="20"/>
              </w:rPr>
            </w:pPr>
          </w:p>
        </w:tc>
        <w:tc>
          <w:tcPr>
            <w:tcW w:w="1268" w:type="dxa"/>
            <w:noWrap w:val="0"/>
            <w:vAlign w:val="top"/>
          </w:tcPr>
          <w:p w14:paraId="07924591">
            <w:pPr>
              <w:pStyle w:val="9"/>
              <w:spacing w:line="235" w:lineRule="exact"/>
              <w:rPr>
                <w:rFonts w:hint="eastAsia" w:ascii="宋体" w:hAnsi="宋体" w:eastAsia="宋体" w:cs="宋体"/>
                <w:sz w:val="20"/>
              </w:rPr>
            </w:pPr>
          </w:p>
        </w:tc>
        <w:tc>
          <w:tcPr>
            <w:tcW w:w="716" w:type="dxa"/>
            <w:noWrap w:val="0"/>
            <w:vAlign w:val="top"/>
          </w:tcPr>
          <w:p w14:paraId="174386A1">
            <w:pPr>
              <w:pStyle w:val="9"/>
              <w:spacing w:line="235" w:lineRule="exact"/>
              <w:rPr>
                <w:rFonts w:hint="eastAsia" w:ascii="宋体" w:hAnsi="宋体" w:eastAsia="宋体" w:cs="宋体"/>
                <w:sz w:val="20"/>
              </w:rPr>
            </w:pPr>
          </w:p>
        </w:tc>
        <w:tc>
          <w:tcPr>
            <w:tcW w:w="873" w:type="dxa"/>
            <w:noWrap w:val="0"/>
            <w:vAlign w:val="top"/>
          </w:tcPr>
          <w:p w14:paraId="09CB7CD0">
            <w:pPr>
              <w:pStyle w:val="9"/>
              <w:spacing w:line="235" w:lineRule="exact"/>
              <w:rPr>
                <w:rFonts w:hint="eastAsia" w:ascii="宋体" w:hAnsi="宋体" w:eastAsia="宋体" w:cs="宋体"/>
                <w:sz w:val="20"/>
              </w:rPr>
            </w:pPr>
          </w:p>
        </w:tc>
        <w:tc>
          <w:tcPr>
            <w:tcW w:w="1450" w:type="dxa"/>
            <w:noWrap w:val="0"/>
            <w:vAlign w:val="top"/>
          </w:tcPr>
          <w:p w14:paraId="779E39E8">
            <w:pPr>
              <w:pStyle w:val="9"/>
              <w:spacing w:line="235" w:lineRule="exact"/>
              <w:rPr>
                <w:rFonts w:hint="eastAsia" w:ascii="宋体" w:hAnsi="宋体" w:eastAsia="宋体" w:cs="宋体"/>
                <w:sz w:val="20"/>
              </w:rPr>
            </w:pPr>
          </w:p>
        </w:tc>
      </w:tr>
      <w:tr w14:paraId="0FB30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B24AD8D">
            <w:pPr>
              <w:pStyle w:val="9"/>
              <w:rPr>
                <w:rFonts w:hint="eastAsia" w:ascii="宋体" w:hAnsi="宋体" w:eastAsia="宋体" w:cs="宋体"/>
              </w:rPr>
            </w:pPr>
          </w:p>
        </w:tc>
        <w:tc>
          <w:tcPr>
            <w:tcW w:w="1079" w:type="dxa"/>
            <w:vMerge w:val="continue"/>
            <w:tcBorders>
              <w:top w:val="nil"/>
              <w:bottom w:val="nil"/>
            </w:tcBorders>
            <w:noWrap w:val="0"/>
            <w:vAlign w:val="top"/>
          </w:tcPr>
          <w:p w14:paraId="691FB692">
            <w:pPr>
              <w:pStyle w:val="9"/>
              <w:rPr>
                <w:rFonts w:hint="eastAsia" w:ascii="宋体" w:hAnsi="宋体" w:eastAsia="宋体" w:cs="宋体"/>
              </w:rPr>
            </w:pPr>
          </w:p>
        </w:tc>
        <w:tc>
          <w:tcPr>
            <w:tcW w:w="1034" w:type="dxa"/>
            <w:vMerge w:val="continue"/>
            <w:tcBorders>
              <w:top w:val="nil"/>
            </w:tcBorders>
            <w:noWrap w:val="0"/>
            <w:vAlign w:val="top"/>
          </w:tcPr>
          <w:p w14:paraId="2042184D">
            <w:pPr>
              <w:pStyle w:val="9"/>
              <w:rPr>
                <w:rFonts w:hint="eastAsia" w:ascii="宋体" w:hAnsi="宋体" w:eastAsia="宋体" w:cs="宋体"/>
              </w:rPr>
            </w:pPr>
          </w:p>
        </w:tc>
        <w:tc>
          <w:tcPr>
            <w:tcW w:w="1269" w:type="dxa"/>
            <w:noWrap w:val="0"/>
            <w:vAlign w:val="top"/>
          </w:tcPr>
          <w:p w14:paraId="0E905A7E">
            <w:pPr>
              <w:spacing w:before="175" w:line="60"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1C782937">
            <w:pPr>
              <w:pStyle w:val="9"/>
              <w:spacing w:line="235" w:lineRule="exact"/>
              <w:rPr>
                <w:rFonts w:hint="eastAsia" w:ascii="宋体" w:hAnsi="宋体" w:eastAsia="宋体" w:cs="宋体"/>
                <w:sz w:val="20"/>
              </w:rPr>
            </w:pPr>
          </w:p>
        </w:tc>
        <w:tc>
          <w:tcPr>
            <w:tcW w:w="1268" w:type="dxa"/>
            <w:noWrap w:val="0"/>
            <w:vAlign w:val="top"/>
          </w:tcPr>
          <w:p w14:paraId="5FE7B9C9">
            <w:pPr>
              <w:pStyle w:val="9"/>
              <w:spacing w:line="235" w:lineRule="exact"/>
              <w:rPr>
                <w:rFonts w:hint="eastAsia" w:ascii="宋体" w:hAnsi="宋体" w:eastAsia="宋体" w:cs="宋体"/>
                <w:sz w:val="20"/>
              </w:rPr>
            </w:pPr>
          </w:p>
        </w:tc>
        <w:tc>
          <w:tcPr>
            <w:tcW w:w="716" w:type="dxa"/>
            <w:noWrap w:val="0"/>
            <w:vAlign w:val="top"/>
          </w:tcPr>
          <w:p w14:paraId="1698C232">
            <w:pPr>
              <w:pStyle w:val="9"/>
              <w:spacing w:line="235" w:lineRule="exact"/>
              <w:rPr>
                <w:rFonts w:hint="eastAsia" w:ascii="宋体" w:hAnsi="宋体" w:eastAsia="宋体" w:cs="宋体"/>
                <w:sz w:val="20"/>
              </w:rPr>
            </w:pPr>
          </w:p>
        </w:tc>
        <w:tc>
          <w:tcPr>
            <w:tcW w:w="873" w:type="dxa"/>
            <w:noWrap w:val="0"/>
            <w:vAlign w:val="top"/>
          </w:tcPr>
          <w:p w14:paraId="58A2ABFB">
            <w:pPr>
              <w:pStyle w:val="9"/>
              <w:spacing w:line="235" w:lineRule="exact"/>
              <w:rPr>
                <w:rFonts w:hint="eastAsia" w:ascii="宋体" w:hAnsi="宋体" w:eastAsia="宋体" w:cs="宋体"/>
                <w:sz w:val="20"/>
              </w:rPr>
            </w:pPr>
          </w:p>
        </w:tc>
        <w:tc>
          <w:tcPr>
            <w:tcW w:w="1450" w:type="dxa"/>
            <w:noWrap w:val="0"/>
            <w:vAlign w:val="top"/>
          </w:tcPr>
          <w:p w14:paraId="759FD6AE">
            <w:pPr>
              <w:pStyle w:val="9"/>
              <w:spacing w:line="235" w:lineRule="exact"/>
              <w:rPr>
                <w:rFonts w:hint="eastAsia" w:ascii="宋体" w:hAnsi="宋体" w:eastAsia="宋体" w:cs="宋体"/>
                <w:sz w:val="20"/>
              </w:rPr>
            </w:pPr>
          </w:p>
        </w:tc>
      </w:tr>
      <w:tr w14:paraId="6CB8A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125ED9D">
            <w:pPr>
              <w:pStyle w:val="9"/>
              <w:rPr>
                <w:rFonts w:hint="eastAsia" w:ascii="宋体" w:hAnsi="宋体" w:eastAsia="宋体" w:cs="宋体"/>
              </w:rPr>
            </w:pPr>
          </w:p>
        </w:tc>
        <w:tc>
          <w:tcPr>
            <w:tcW w:w="1079" w:type="dxa"/>
            <w:vMerge w:val="continue"/>
            <w:tcBorders>
              <w:top w:val="nil"/>
              <w:bottom w:val="nil"/>
            </w:tcBorders>
            <w:noWrap w:val="0"/>
            <w:vAlign w:val="top"/>
          </w:tcPr>
          <w:p w14:paraId="52FAF5A3">
            <w:pPr>
              <w:pStyle w:val="9"/>
              <w:rPr>
                <w:rFonts w:hint="eastAsia" w:ascii="宋体" w:hAnsi="宋体" w:eastAsia="宋体" w:cs="宋体"/>
              </w:rPr>
            </w:pPr>
          </w:p>
        </w:tc>
        <w:tc>
          <w:tcPr>
            <w:tcW w:w="1034" w:type="dxa"/>
            <w:vMerge w:val="restart"/>
            <w:tcBorders>
              <w:bottom w:val="nil"/>
            </w:tcBorders>
            <w:noWrap w:val="0"/>
            <w:vAlign w:val="top"/>
          </w:tcPr>
          <w:p w14:paraId="33744678">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71E972D">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7F59B266">
            <w:pPr>
              <w:pStyle w:val="9"/>
              <w:spacing w:line="235" w:lineRule="exact"/>
              <w:rPr>
                <w:rFonts w:hint="eastAsia" w:ascii="宋体" w:hAnsi="宋体" w:eastAsia="宋体" w:cs="宋体"/>
                <w:sz w:val="20"/>
              </w:rPr>
            </w:pPr>
            <w:r>
              <w:rPr>
                <w:rFonts w:hint="eastAsia" w:ascii="宋体" w:hAnsi="宋体" w:eastAsia="宋体" w:cs="宋体"/>
                <w:sz w:val="20"/>
              </w:rPr>
              <w:t>用“诚心”促进家校共育</w:t>
            </w:r>
          </w:p>
        </w:tc>
        <w:tc>
          <w:tcPr>
            <w:tcW w:w="1310" w:type="dxa"/>
            <w:noWrap w:val="0"/>
            <w:vAlign w:val="top"/>
          </w:tcPr>
          <w:p w14:paraId="3F1DD820">
            <w:pPr>
              <w:pStyle w:val="9"/>
              <w:spacing w:line="235" w:lineRule="exact"/>
              <w:jc w:val="center"/>
              <w:rPr>
                <w:rFonts w:hint="eastAsia" w:ascii="宋体" w:hAnsi="宋体" w:eastAsia="宋体" w:cs="宋体"/>
                <w:sz w:val="20"/>
              </w:rPr>
            </w:pPr>
            <w:r>
              <w:rPr>
                <w:rFonts w:hint="eastAsia" w:ascii="宋体" w:hAnsi="宋体" w:eastAsia="宋体" w:cs="宋体"/>
                <w:sz w:val="20"/>
              </w:rPr>
              <w:t>有所提升</w:t>
            </w:r>
          </w:p>
        </w:tc>
        <w:tc>
          <w:tcPr>
            <w:tcW w:w="1268" w:type="dxa"/>
            <w:noWrap w:val="0"/>
            <w:vAlign w:val="top"/>
          </w:tcPr>
          <w:p w14:paraId="1DDDA6B0">
            <w:pPr>
              <w:pStyle w:val="9"/>
              <w:spacing w:line="235" w:lineRule="exact"/>
              <w:jc w:val="center"/>
              <w:rPr>
                <w:rFonts w:hint="eastAsia" w:ascii="宋体" w:hAnsi="宋体" w:eastAsia="宋体" w:cs="宋体"/>
                <w:sz w:val="20"/>
              </w:rPr>
            </w:pPr>
            <w:r>
              <w:rPr>
                <w:rFonts w:hint="eastAsia" w:ascii="宋体" w:hAnsi="宋体" w:eastAsia="宋体" w:cs="宋体"/>
                <w:sz w:val="20"/>
              </w:rPr>
              <w:t>有所提升</w:t>
            </w:r>
          </w:p>
        </w:tc>
        <w:tc>
          <w:tcPr>
            <w:tcW w:w="716" w:type="dxa"/>
            <w:noWrap w:val="0"/>
            <w:vAlign w:val="top"/>
          </w:tcPr>
          <w:p w14:paraId="1A7EF104">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3AA97CF9">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05525F2B">
            <w:pPr>
              <w:pStyle w:val="9"/>
              <w:spacing w:line="235" w:lineRule="exact"/>
              <w:rPr>
                <w:rFonts w:hint="eastAsia" w:ascii="宋体" w:hAnsi="宋体" w:eastAsia="宋体" w:cs="宋体"/>
                <w:sz w:val="20"/>
              </w:rPr>
            </w:pPr>
          </w:p>
        </w:tc>
      </w:tr>
      <w:tr w14:paraId="01C19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BF0E890">
            <w:pPr>
              <w:pStyle w:val="9"/>
              <w:rPr>
                <w:rFonts w:hint="eastAsia" w:ascii="宋体" w:hAnsi="宋体" w:eastAsia="宋体" w:cs="宋体"/>
              </w:rPr>
            </w:pPr>
          </w:p>
        </w:tc>
        <w:tc>
          <w:tcPr>
            <w:tcW w:w="1079" w:type="dxa"/>
            <w:vMerge w:val="continue"/>
            <w:tcBorders>
              <w:top w:val="nil"/>
              <w:bottom w:val="nil"/>
            </w:tcBorders>
            <w:noWrap w:val="0"/>
            <w:vAlign w:val="top"/>
          </w:tcPr>
          <w:p w14:paraId="73B915FB">
            <w:pPr>
              <w:pStyle w:val="9"/>
              <w:rPr>
                <w:rFonts w:hint="eastAsia" w:ascii="宋体" w:hAnsi="宋体" w:eastAsia="宋体" w:cs="宋体"/>
              </w:rPr>
            </w:pPr>
          </w:p>
        </w:tc>
        <w:tc>
          <w:tcPr>
            <w:tcW w:w="1034" w:type="dxa"/>
            <w:vMerge w:val="continue"/>
            <w:tcBorders>
              <w:top w:val="nil"/>
              <w:bottom w:val="nil"/>
            </w:tcBorders>
            <w:noWrap w:val="0"/>
            <w:vAlign w:val="top"/>
          </w:tcPr>
          <w:p w14:paraId="42AE6EE9">
            <w:pPr>
              <w:pStyle w:val="9"/>
              <w:rPr>
                <w:rFonts w:hint="eastAsia" w:ascii="宋体" w:hAnsi="宋体" w:eastAsia="宋体" w:cs="宋体"/>
              </w:rPr>
            </w:pPr>
          </w:p>
        </w:tc>
        <w:tc>
          <w:tcPr>
            <w:tcW w:w="1269" w:type="dxa"/>
            <w:noWrap w:val="0"/>
            <w:vAlign w:val="top"/>
          </w:tcPr>
          <w:p w14:paraId="2DAD9136">
            <w:pPr>
              <w:pStyle w:val="9"/>
              <w:spacing w:line="235" w:lineRule="exact"/>
              <w:rPr>
                <w:rFonts w:hint="eastAsia" w:ascii="宋体" w:hAnsi="宋体" w:eastAsia="宋体" w:cs="宋体"/>
                <w:sz w:val="20"/>
              </w:rPr>
            </w:pPr>
            <w:r>
              <w:rPr>
                <w:rFonts w:hint="eastAsia" w:ascii="宋体" w:hAnsi="宋体" w:eastAsia="宋体" w:cs="宋体"/>
                <w:sz w:val="20"/>
              </w:rPr>
              <w:t>用“真心”助力学校发展</w:t>
            </w:r>
          </w:p>
        </w:tc>
        <w:tc>
          <w:tcPr>
            <w:tcW w:w="1310" w:type="dxa"/>
            <w:noWrap w:val="0"/>
            <w:vAlign w:val="top"/>
          </w:tcPr>
          <w:p w14:paraId="584E159F">
            <w:pPr>
              <w:pStyle w:val="9"/>
              <w:spacing w:line="235" w:lineRule="exact"/>
              <w:jc w:val="center"/>
              <w:rPr>
                <w:rFonts w:hint="eastAsia" w:ascii="宋体" w:hAnsi="宋体" w:eastAsia="宋体" w:cs="宋体"/>
                <w:sz w:val="20"/>
              </w:rPr>
            </w:pPr>
            <w:r>
              <w:rPr>
                <w:rFonts w:hint="eastAsia" w:ascii="宋体" w:hAnsi="宋体" w:eastAsia="宋体" w:cs="宋体"/>
                <w:sz w:val="20"/>
              </w:rPr>
              <w:t>有所提升</w:t>
            </w:r>
          </w:p>
        </w:tc>
        <w:tc>
          <w:tcPr>
            <w:tcW w:w="1268" w:type="dxa"/>
            <w:noWrap w:val="0"/>
            <w:vAlign w:val="top"/>
          </w:tcPr>
          <w:p w14:paraId="6FE97A64">
            <w:pPr>
              <w:pStyle w:val="9"/>
              <w:spacing w:line="235" w:lineRule="exact"/>
              <w:jc w:val="center"/>
              <w:rPr>
                <w:rFonts w:hint="eastAsia" w:ascii="宋体" w:hAnsi="宋体" w:eastAsia="宋体" w:cs="宋体"/>
                <w:sz w:val="20"/>
              </w:rPr>
            </w:pPr>
            <w:r>
              <w:rPr>
                <w:rFonts w:hint="eastAsia" w:ascii="宋体" w:hAnsi="宋体" w:eastAsia="宋体" w:cs="宋体"/>
                <w:sz w:val="20"/>
              </w:rPr>
              <w:t>有所提升</w:t>
            </w:r>
          </w:p>
        </w:tc>
        <w:tc>
          <w:tcPr>
            <w:tcW w:w="716" w:type="dxa"/>
            <w:noWrap w:val="0"/>
            <w:vAlign w:val="top"/>
          </w:tcPr>
          <w:p w14:paraId="6B2D1FC9">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4FE4B95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4AA749D6">
            <w:pPr>
              <w:pStyle w:val="9"/>
              <w:spacing w:line="235" w:lineRule="exact"/>
              <w:rPr>
                <w:rFonts w:hint="eastAsia" w:ascii="宋体" w:hAnsi="宋体" w:eastAsia="宋体" w:cs="宋体"/>
                <w:sz w:val="20"/>
              </w:rPr>
            </w:pPr>
          </w:p>
        </w:tc>
      </w:tr>
      <w:tr w14:paraId="2B485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05AB9CE">
            <w:pPr>
              <w:pStyle w:val="9"/>
              <w:rPr>
                <w:rFonts w:hint="eastAsia" w:ascii="宋体" w:hAnsi="宋体" w:eastAsia="宋体" w:cs="宋体"/>
              </w:rPr>
            </w:pPr>
          </w:p>
        </w:tc>
        <w:tc>
          <w:tcPr>
            <w:tcW w:w="1079" w:type="dxa"/>
            <w:vMerge w:val="continue"/>
            <w:tcBorders>
              <w:top w:val="nil"/>
              <w:bottom w:val="nil"/>
            </w:tcBorders>
            <w:noWrap w:val="0"/>
            <w:vAlign w:val="top"/>
          </w:tcPr>
          <w:p w14:paraId="21DBE455">
            <w:pPr>
              <w:pStyle w:val="9"/>
              <w:rPr>
                <w:rFonts w:hint="eastAsia" w:ascii="宋体" w:hAnsi="宋体" w:eastAsia="宋体" w:cs="宋体"/>
              </w:rPr>
            </w:pPr>
          </w:p>
        </w:tc>
        <w:tc>
          <w:tcPr>
            <w:tcW w:w="1034" w:type="dxa"/>
            <w:vMerge w:val="continue"/>
            <w:tcBorders>
              <w:top w:val="nil"/>
            </w:tcBorders>
            <w:noWrap w:val="0"/>
            <w:vAlign w:val="top"/>
          </w:tcPr>
          <w:p w14:paraId="3A33827F">
            <w:pPr>
              <w:pStyle w:val="9"/>
              <w:rPr>
                <w:rFonts w:hint="eastAsia" w:ascii="宋体" w:hAnsi="宋体" w:eastAsia="宋体" w:cs="宋体"/>
              </w:rPr>
            </w:pPr>
          </w:p>
        </w:tc>
        <w:tc>
          <w:tcPr>
            <w:tcW w:w="1269" w:type="dxa"/>
            <w:noWrap w:val="0"/>
            <w:vAlign w:val="top"/>
          </w:tcPr>
          <w:p w14:paraId="7A40B905">
            <w:pPr>
              <w:pStyle w:val="9"/>
              <w:spacing w:line="235" w:lineRule="exact"/>
              <w:rPr>
                <w:rFonts w:hint="eastAsia" w:ascii="宋体" w:hAnsi="宋体" w:eastAsia="宋体" w:cs="宋体"/>
                <w:sz w:val="20"/>
              </w:rPr>
            </w:pPr>
            <w:r>
              <w:rPr>
                <w:rFonts w:hint="eastAsia" w:ascii="宋体" w:hAnsi="宋体" w:eastAsia="宋体" w:cs="宋体"/>
                <w:sz w:val="20"/>
              </w:rPr>
              <w:t>用“热心”服务广大教师</w:t>
            </w:r>
          </w:p>
        </w:tc>
        <w:tc>
          <w:tcPr>
            <w:tcW w:w="1310" w:type="dxa"/>
            <w:noWrap w:val="0"/>
            <w:vAlign w:val="top"/>
          </w:tcPr>
          <w:p w14:paraId="6F20E7A5">
            <w:pPr>
              <w:pStyle w:val="9"/>
              <w:spacing w:line="235" w:lineRule="exact"/>
              <w:jc w:val="center"/>
              <w:rPr>
                <w:rFonts w:hint="eastAsia" w:ascii="宋体" w:hAnsi="宋体" w:eastAsia="宋体" w:cs="宋体"/>
                <w:sz w:val="20"/>
              </w:rPr>
            </w:pPr>
            <w:r>
              <w:rPr>
                <w:rFonts w:hint="eastAsia" w:ascii="宋体" w:hAnsi="宋体" w:eastAsia="宋体" w:cs="宋体"/>
                <w:sz w:val="20"/>
              </w:rPr>
              <w:t>有所提升</w:t>
            </w:r>
          </w:p>
        </w:tc>
        <w:tc>
          <w:tcPr>
            <w:tcW w:w="1268" w:type="dxa"/>
            <w:noWrap w:val="0"/>
            <w:vAlign w:val="top"/>
          </w:tcPr>
          <w:p w14:paraId="6CFC6211">
            <w:pPr>
              <w:pStyle w:val="9"/>
              <w:spacing w:line="235" w:lineRule="exact"/>
              <w:jc w:val="center"/>
              <w:rPr>
                <w:rFonts w:hint="eastAsia" w:ascii="宋体" w:hAnsi="宋体" w:eastAsia="宋体" w:cs="宋体"/>
                <w:sz w:val="20"/>
              </w:rPr>
            </w:pPr>
            <w:r>
              <w:rPr>
                <w:rFonts w:hint="eastAsia" w:ascii="宋体" w:hAnsi="宋体" w:eastAsia="宋体" w:cs="宋体"/>
                <w:sz w:val="20"/>
              </w:rPr>
              <w:t>有所提升</w:t>
            </w:r>
          </w:p>
        </w:tc>
        <w:tc>
          <w:tcPr>
            <w:tcW w:w="716" w:type="dxa"/>
            <w:noWrap w:val="0"/>
            <w:vAlign w:val="top"/>
          </w:tcPr>
          <w:p w14:paraId="6F50EC9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0B19CD7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07D1CF74">
            <w:pPr>
              <w:pStyle w:val="9"/>
              <w:spacing w:line="235" w:lineRule="exact"/>
              <w:rPr>
                <w:rFonts w:hint="eastAsia" w:ascii="宋体" w:hAnsi="宋体" w:eastAsia="宋体" w:cs="宋体"/>
                <w:sz w:val="20"/>
              </w:rPr>
            </w:pPr>
          </w:p>
        </w:tc>
      </w:tr>
      <w:tr w14:paraId="5E2C4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A7933CB">
            <w:pPr>
              <w:pStyle w:val="9"/>
              <w:rPr>
                <w:rFonts w:hint="eastAsia" w:ascii="宋体" w:hAnsi="宋体" w:eastAsia="宋体" w:cs="宋体"/>
              </w:rPr>
            </w:pPr>
          </w:p>
        </w:tc>
        <w:tc>
          <w:tcPr>
            <w:tcW w:w="1079" w:type="dxa"/>
            <w:vMerge w:val="continue"/>
            <w:tcBorders>
              <w:top w:val="nil"/>
              <w:bottom w:val="nil"/>
            </w:tcBorders>
            <w:noWrap w:val="0"/>
            <w:vAlign w:val="top"/>
          </w:tcPr>
          <w:p w14:paraId="2E1705E5">
            <w:pPr>
              <w:pStyle w:val="9"/>
              <w:rPr>
                <w:rFonts w:hint="eastAsia" w:ascii="宋体" w:hAnsi="宋体" w:eastAsia="宋体" w:cs="宋体"/>
              </w:rPr>
            </w:pPr>
          </w:p>
        </w:tc>
        <w:tc>
          <w:tcPr>
            <w:tcW w:w="1034" w:type="dxa"/>
            <w:vMerge w:val="restart"/>
            <w:tcBorders>
              <w:bottom w:val="nil"/>
            </w:tcBorders>
            <w:noWrap w:val="0"/>
            <w:vAlign w:val="top"/>
          </w:tcPr>
          <w:p w14:paraId="6EF25A22">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16D0C91">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60F58F36">
            <w:pPr>
              <w:pStyle w:val="9"/>
              <w:spacing w:line="235" w:lineRule="exact"/>
              <w:rPr>
                <w:rFonts w:hint="eastAsia" w:ascii="宋体" w:hAnsi="宋体" w:eastAsia="宋体" w:cs="宋体"/>
                <w:sz w:val="20"/>
              </w:rPr>
            </w:pPr>
            <w:r>
              <w:rPr>
                <w:rFonts w:hint="eastAsia" w:ascii="宋体" w:hAnsi="宋体" w:eastAsia="宋体" w:cs="宋体"/>
                <w:sz w:val="20"/>
              </w:rPr>
              <w:t>通过宣传教育培养学生的生态环保意识</w:t>
            </w:r>
          </w:p>
        </w:tc>
        <w:tc>
          <w:tcPr>
            <w:tcW w:w="1310" w:type="dxa"/>
            <w:noWrap w:val="0"/>
            <w:vAlign w:val="top"/>
          </w:tcPr>
          <w:p w14:paraId="571D50E0">
            <w:pPr>
              <w:pStyle w:val="9"/>
              <w:spacing w:line="235" w:lineRule="exact"/>
              <w:jc w:val="center"/>
              <w:rPr>
                <w:rFonts w:hint="eastAsia" w:ascii="宋体" w:hAnsi="宋体" w:eastAsia="宋体" w:cs="宋体"/>
                <w:sz w:val="20"/>
              </w:rPr>
            </w:pPr>
            <w:r>
              <w:rPr>
                <w:rFonts w:hint="eastAsia" w:ascii="宋体" w:hAnsi="宋体" w:eastAsia="宋体" w:cs="宋体"/>
                <w:sz w:val="20"/>
              </w:rPr>
              <w:t>效果明显</w:t>
            </w:r>
          </w:p>
        </w:tc>
        <w:tc>
          <w:tcPr>
            <w:tcW w:w="1268" w:type="dxa"/>
            <w:noWrap w:val="0"/>
            <w:vAlign w:val="top"/>
          </w:tcPr>
          <w:p w14:paraId="37B1D5FF">
            <w:pPr>
              <w:pStyle w:val="9"/>
              <w:spacing w:line="235" w:lineRule="exact"/>
              <w:jc w:val="center"/>
              <w:rPr>
                <w:rFonts w:hint="eastAsia" w:ascii="宋体" w:hAnsi="宋体" w:eastAsia="宋体" w:cs="宋体"/>
                <w:sz w:val="20"/>
              </w:rPr>
            </w:pPr>
            <w:r>
              <w:rPr>
                <w:rFonts w:hint="eastAsia" w:ascii="宋体" w:hAnsi="宋体" w:eastAsia="宋体" w:cs="宋体"/>
                <w:sz w:val="20"/>
              </w:rPr>
              <w:t>效果明显</w:t>
            </w:r>
          </w:p>
        </w:tc>
        <w:tc>
          <w:tcPr>
            <w:tcW w:w="716" w:type="dxa"/>
            <w:noWrap w:val="0"/>
            <w:vAlign w:val="top"/>
          </w:tcPr>
          <w:p w14:paraId="7BBA424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2E2A468A">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6C9FFBA7">
            <w:pPr>
              <w:pStyle w:val="9"/>
              <w:spacing w:line="235" w:lineRule="exact"/>
              <w:rPr>
                <w:rFonts w:hint="eastAsia" w:ascii="宋体" w:hAnsi="宋体" w:eastAsia="宋体" w:cs="宋体"/>
                <w:sz w:val="20"/>
              </w:rPr>
            </w:pPr>
          </w:p>
        </w:tc>
      </w:tr>
      <w:tr w14:paraId="024DB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D27E68B">
            <w:pPr>
              <w:pStyle w:val="9"/>
              <w:rPr>
                <w:rFonts w:hint="eastAsia" w:ascii="宋体" w:hAnsi="宋体" w:eastAsia="宋体" w:cs="宋体"/>
              </w:rPr>
            </w:pPr>
          </w:p>
        </w:tc>
        <w:tc>
          <w:tcPr>
            <w:tcW w:w="1079" w:type="dxa"/>
            <w:vMerge w:val="continue"/>
            <w:tcBorders>
              <w:top w:val="nil"/>
              <w:bottom w:val="nil"/>
            </w:tcBorders>
            <w:noWrap w:val="0"/>
            <w:vAlign w:val="top"/>
          </w:tcPr>
          <w:p w14:paraId="0F58235C">
            <w:pPr>
              <w:pStyle w:val="9"/>
              <w:rPr>
                <w:rFonts w:hint="eastAsia" w:ascii="宋体" w:hAnsi="宋体" w:eastAsia="宋体" w:cs="宋体"/>
              </w:rPr>
            </w:pPr>
          </w:p>
        </w:tc>
        <w:tc>
          <w:tcPr>
            <w:tcW w:w="1034" w:type="dxa"/>
            <w:vMerge w:val="continue"/>
            <w:tcBorders>
              <w:top w:val="nil"/>
              <w:bottom w:val="nil"/>
            </w:tcBorders>
            <w:noWrap w:val="0"/>
            <w:vAlign w:val="top"/>
          </w:tcPr>
          <w:p w14:paraId="032D7774">
            <w:pPr>
              <w:pStyle w:val="9"/>
              <w:rPr>
                <w:rFonts w:hint="eastAsia" w:ascii="宋体" w:hAnsi="宋体" w:eastAsia="宋体" w:cs="宋体"/>
              </w:rPr>
            </w:pPr>
          </w:p>
        </w:tc>
        <w:tc>
          <w:tcPr>
            <w:tcW w:w="1269" w:type="dxa"/>
            <w:noWrap w:val="0"/>
            <w:vAlign w:val="top"/>
          </w:tcPr>
          <w:p w14:paraId="173401EE">
            <w:pPr>
              <w:pStyle w:val="9"/>
              <w:spacing w:line="235" w:lineRule="exact"/>
              <w:rPr>
                <w:rFonts w:hint="eastAsia" w:ascii="宋体" w:hAnsi="宋体" w:eastAsia="宋体" w:cs="宋体"/>
                <w:sz w:val="20"/>
              </w:rPr>
            </w:pPr>
          </w:p>
        </w:tc>
        <w:tc>
          <w:tcPr>
            <w:tcW w:w="1310" w:type="dxa"/>
            <w:noWrap w:val="0"/>
            <w:vAlign w:val="top"/>
          </w:tcPr>
          <w:p w14:paraId="66B1B29F">
            <w:pPr>
              <w:pStyle w:val="9"/>
              <w:spacing w:line="235" w:lineRule="exact"/>
              <w:rPr>
                <w:rFonts w:hint="eastAsia" w:ascii="宋体" w:hAnsi="宋体" w:eastAsia="宋体" w:cs="宋体"/>
                <w:sz w:val="20"/>
              </w:rPr>
            </w:pPr>
          </w:p>
        </w:tc>
        <w:tc>
          <w:tcPr>
            <w:tcW w:w="1268" w:type="dxa"/>
            <w:noWrap w:val="0"/>
            <w:vAlign w:val="top"/>
          </w:tcPr>
          <w:p w14:paraId="52443C31">
            <w:pPr>
              <w:pStyle w:val="9"/>
              <w:spacing w:line="235" w:lineRule="exact"/>
              <w:rPr>
                <w:rFonts w:hint="eastAsia" w:ascii="宋体" w:hAnsi="宋体" w:eastAsia="宋体" w:cs="宋体"/>
                <w:sz w:val="20"/>
              </w:rPr>
            </w:pPr>
          </w:p>
        </w:tc>
        <w:tc>
          <w:tcPr>
            <w:tcW w:w="716" w:type="dxa"/>
            <w:noWrap w:val="0"/>
            <w:vAlign w:val="top"/>
          </w:tcPr>
          <w:p w14:paraId="2995FD1A">
            <w:pPr>
              <w:pStyle w:val="9"/>
              <w:spacing w:line="235" w:lineRule="exact"/>
              <w:rPr>
                <w:rFonts w:hint="eastAsia" w:ascii="宋体" w:hAnsi="宋体" w:eastAsia="宋体" w:cs="宋体"/>
                <w:sz w:val="20"/>
              </w:rPr>
            </w:pPr>
          </w:p>
        </w:tc>
        <w:tc>
          <w:tcPr>
            <w:tcW w:w="873" w:type="dxa"/>
            <w:noWrap w:val="0"/>
            <w:vAlign w:val="top"/>
          </w:tcPr>
          <w:p w14:paraId="41E74DE9">
            <w:pPr>
              <w:pStyle w:val="9"/>
              <w:spacing w:line="235" w:lineRule="exact"/>
              <w:rPr>
                <w:rFonts w:hint="eastAsia" w:ascii="宋体" w:hAnsi="宋体" w:eastAsia="宋体" w:cs="宋体"/>
                <w:sz w:val="20"/>
              </w:rPr>
            </w:pPr>
          </w:p>
        </w:tc>
        <w:tc>
          <w:tcPr>
            <w:tcW w:w="1450" w:type="dxa"/>
            <w:noWrap w:val="0"/>
            <w:vAlign w:val="top"/>
          </w:tcPr>
          <w:p w14:paraId="5857BFA4">
            <w:pPr>
              <w:pStyle w:val="9"/>
              <w:spacing w:line="235" w:lineRule="exact"/>
              <w:rPr>
                <w:rFonts w:hint="eastAsia" w:ascii="宋体" w:hAnsi="宋体" w:eastAsia="宋体" w:cs="宋体"/>
                <w:sz w:val="20"/>
              </w:rPr>
            </w:pPr>
          </w:p>
        </w:tc>
      </w:tr>
      <w:tr w14:paraId="664BC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DECD101">
            <w:pPr>
              <w:pStyle w:val="9"/>
              <w:rPr>
                <w:rFonts w:hint="eastAsia" w:ascii="宋体" w:hAnsi="宋体" w:eastAsia="宋体" w:cs="宋体"/>
              </w:rPr>
            </w:pPr>
          </w:p>
        </w:tc>
        <w:tc>
          <w:tcPr>
            <w:tcW w:w="1079" w:type="dxa"/>
            <w:vMerge w:val="continue"/>
            <w:tcBorders>
              <w:top w:val="nil"/>
              <w:bottom w:val="nil"/>
            </w:tcBorders>
            <w:noWrap w:val="0"/>
            <w:vAlign w:val="top"/>
          </w:tcPr>
          <w:p w14:paraId="1D9EC0B4">
            <w:pPr>
              <w:pStyle w:val="9"/>
              <w:rPr>
                <w:rFonts w:hint="eastAsia" w:ascii="宋体" w:hAnsi="宋体" w:eastAsia="宋体" w:cs="宋体"/>
              </w:rPr>
            </w:pPr>
          </w:p>
        </w:tc>
        <w:tc>
          <w:tcPr>
            <w:tcW w:w="1034" w:type="dxa"/>
            <w:vMerge w:val="continue"/>
            <w:tcBorders>
              <w:top w:val="nil"/>
            </w:tcBorders>
            <w:noWrap w:val="0"/>
            <w:vAlign w:val="top"/>
          </w:tcPr>
          <w:p w14:paraId="6AEB954F">
            <w:pPr>
              <w:pStyle w:val="9"/>
              <w:rPr>
                <w:rFonts w:hint="eastAsia" w:ascii="宋体" w:hAnsi="宋体" w:eastAsia="宋体" w:cs="宋体"/>
              </w:rPr>
            </w:pPr>
          </w:p>
        </w:tc>
        <w:tc>
          <w:tcPr>
            <w:tcW w:w="1269" w:type="dxa"/>
            <w:noWrap w:val="0"/>
            <w:vAlign w:val="top"/>
          </w:tcPr>
          <w:p w14:paraId="4C5B87DD">
            <w:pPr>
              <w:spacing w:before="175" w:line="60"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024C85F9">
            <w:pPr>
              <w:pStyle w:val="9"/>
              <w:spacing w:line="235" w:lineRule="exact"/>
              <w:rPr>
                <w:rFonts w:hint="eastAsia" w:ascii="宋体" w:hAnsi="宋体" w:eastAsia="宋体" w:cs="宋体"/>
                <w:sz w:val="20"/>
              </w:rPr>
            </w:pPr>
          </w:p>
        </w:tc>
        <w:tc>
          <w:tcPr>
            <w:tcW w:w="1268" w:type="dxa"/>
            <w:noWrap w:val="0"/>
            <w:vAlign w:val="top"/>
          </w:tcPr>
          <w:p w14:paraId="15430BFB">
            <w:pPr>
              <w:pStyle w:val="9"/>
              <w:spacing w:line="235" w:lineRule="exact"/>
              <w:rPr>
                <w:rFonts w:hint="eastAsia" w:ascii="宋体" w:hAnsi="宋体" w:eastAsia="宋体" w:cs="宋体"/>
                <w:sz w:val="20"/>
              </w:rPr>
            </w:pPr>
          </w:p>
        </w:tc>
        <w:tc>
          <w:tcPr>
            <w:tcW w:w="716" w:type="dxa"/>
            <w:noWrap w:val="0"/>
            <w:vAlign w:val="top"/>
          </w:tcPr>
          <w:p w14:paraId="154BDB1A">
            <w:pPr>
              <w:pStyle w:val="9"/>
              <w:spacing w:line="235" w:lineRule="exact"/>
              <w:rPr>
                <w:rFonts w:hint="eastAsia" w:ascii="宋体" w:hAnsi="宋体" w:eastAsia="宋体" w:cs="宋体"/>
                <w:sz w:val="20"/>
              </w:rPr>
            </w:pPr>
          </w:p>
        </w:tc>
        <w:tc>
          <w:tcPr>
            <w:tcW w:w="873" w:type="dxa"/>
            <w:noWrap w:val="0"/>
            <w:vAlign w:val="top"/>
          </w:tcPr>
          <w:p w14:paraId="5326688B">
            <w:pPr>
              <w:pStyle w:val="9"/>
              <w:spacing w:line="235" w:lineRule="exact"/>
              <w:rPr>
                <w:rFonts w:hint="eastAsia" w:ascii="宋体" w:hAnsi="宋体" w:eastAsia="宋体" w:cs="宋体"/>
                <w:sz w:val="20"/>
              </w:rPr>
            </w:pPr>
          </w:p>
        </w:tc>
        <w:tc>
          <w:tcPr>
            <w:tcW w:w="1450" w:type="dxa"/>
            <w:noWrap w:val="0"/>
            <w:vAlign w:val="top"/>
          </w:tcPr>
          <w:p w14:paraId="5D4005CE">
            <w:pPr>
              <w:pStyle w:val="9"/>
              <w:spacing w:line="235" w:lineRule="exact"/>
              <w:rPr>
                <w:rFonts w:hint="eastAsia" w:ascii="宋体" w:hAnsi="宋体" w:eastAsia="宋体" w:cs="宋体"/>
                <w:sz w:val="20"/>
              </w:rPr>
            </w:pPr>
          </w:p>
        </w:tc>
      </w:tr>
      <w:tr w14:paraId="3DC5D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2C40861F">
            <w:pPr>
              <w:pStyle w:val="9"/>
              <w:rPr>
                <w:rFonts w:hint="eastAsia" w:ascii="宋体" w:hAnsi="宋体" w:eastAsia="宋体" w:cs="宋体"/>
              </w:rPr>
            </w:pPr>
          </w:p>
        </w:tc>
        <w:tc>
          <w:tcPr>
            <w:tcW w:w="1079" w:type="dxa"/>
            <w:vMerge w:val="continue"/>
            <w:tcBorders>
              <w:top w:val="nil"/>
              <w:bottom w:val="nil"/>
            </w:tcBorders>
            <w:noWrap w:val="0"/>
            <w:vAlign w:val="top"/>
          </w:tcPr>
          <w:p w14:paraId="3F45EFE4">
            <w:pPr>
              <w:pStyle w:val="9"/>
              <w:rPr>
                <w:rFonts w:hint="eastAsia" w:ascii="宋体" w:hAnsi="宋体" w:eastAsia="宋体" w:cs="宋体"/>
              </w:rPr>
            </w:pPr>
          </w:p>
        </w:tc>
        <w:tc>
          <w:tcPr>
            <w:tcW w:w="1034" w:type="dxa"/>
            <w:vMerge w:val="restart"/>
            <w:tcBorders>
              <w:bottom w:val="nil"/>
            </w:tcBorders>
            <w:noWrap w:val="0"/>
            <w:vAlign w:val="top"/>
          </w:tcPr>
          <w:p w14:paraId="47091076">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top"/>
          </w:tcPr>
          <w:p w14:paraId="11EC1EA7">
            <w:pPr>
              <w:pStyle w:val="9"/>
              <w:rPr>
                <w:rFonts w:hint="eastAsia" w:ascii="宋体" w:hAnsi="宋体" w:eastAsia="宋体" w:cs="宋体"/>
              </w:rPr>
            </w:pPr>
            <w:r>
              <w:rPr>
                <w:rFonts w:hint="eastAsia" w:ascii="宋体" w:hAnsi="宋体" w:eastAsia="宋体" w:cs="宋体"/>
              </w:rPr>
              <w:t>教育事业可持续发展</w:t>
            </w:r>
          </w:p>
        </w:tc>
        <w:tc>
          <w:tcPr>
            <w:tcW w:w="1310" w:type="dxa"/>
            <w:noWrap w:val="0"/>
            <w:vAlign w:val="top"/>
          </w:tcPr>
          <w:p w14:paraId="3C9EF9CD">
            <w:pPr>
              <w:pStyle w:val="9"/>
              <w:jc w:val="center"/>
              <w:rPr>
                <w:rFonts w:hint="eastAsia" w:ascii="宋体" w:hAnsi="宋体" w:eastAsia="宋体" w:cs="宋体"/>
              </w:rPr>
            </w:pPr>
            <w:r>
              <w:rPr>
                <w:rFonts w:hint="eastAsia" w:ascii="宋体" w:hAnsi="宋体" w:eastAsia="宋体" w:cs="宋体"/>
              </w:rPr>
              <w:t>持续发展</w:t>
            </w:r>
          </w:p>
        </w:tc>
        <w:tc>
          <w:tcPr>
            <w:tcW w:w="1268" w:type="dxa"/>
            <w:noWrap w:val="0"/>
            <w:vAlign w:val="top"/>
          </w:tcPr>
          <w:p w14:paraId="6F6A7E84">
            <w:pPr>
              <w:pStyle w:val="9"/>
              <w:jc w:val="center"/>
              <w:rPr>
                <w:rFonts w:hint="eastAsia" w:ascii="宋体" w:hAnsi="宋体" w:eastAsia="宋体" w:cs="宋体"/>
              </w:rPr>
            </w:pPr>
            <w:r>
              <w:rPr>
                <w:rFonts w:hint="eastAsia" w:ascii="宋体" w:hAnsi="宋体" w:eastAsia="宋体" w:cs="宋体"/>
              </w:rPr>
              <w:t>持续发展</w:t>
            </w:r>
          </w:p>
        </w:tc>
        <w:tc>
          <w:tcPr>
            <w:tcW w:w="716" w:type="dxa"/>
            <w:noWrap w:val="0"/>
            <w:vAlign w:val="top"/>
          </w:tcPr>
          <w:p w14:paraId="13CA8095">
            <w:pPr>
              <w:pStyle w:val="9"/>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top"/>
          </w:tcPr>
          <w:p w14:paraId="3298FD42">
            <w:pPr>
              <w:pStyle w:val="9"/>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noWrap w:val="0"/>
            <w:vAlign w:val="top"/>
          </w:tcPr>
          <w:p w14:paraId="74F16196">
            <w:pPr>
              <w:pStyle w:val="9"/>
              <w:rPr>
                <w:rFonts w:hint="eastAsia" w:ascii="宋体" w:hAnsi="宋体" w:eastAsia="宋体" w:cs="宋体"/>
              </w:rPr>
            </w:pPr>
          </w:p>
        </w:tc>
      </w:tr>
      <w:tr w14:paraId="6626A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329B88A8">
            <w:pPr>
              <w:pStyle w:val="9"/>
              <w:rPr>
                <w:rFonts w:hint="eastAsia" w:ascii="宋体" w:hAnsi="宋体" w:eastAsia="宋体" w:cs="宋体"/>
              </w:rPr>
            </w:pPr>
          </w:p>
        </w:tc>
        <w:tc>
          <w:tcPr>
            <w:tcW w:w="1079" w:type="dxa"/>
            <w:vMerge w:val="continue"/>
            <w:tcBorders>
              <w:top w:val="nil"/>
              <w:bottom w:val="nil"/>
            </w:tcBorders>
            <w:noWrap w:val="0"/>
            <w:vAlign w:val="top"/>
          </w:tcPr>
          <w:p w14:paraId="2830869D">
            <w:pPr>
              <w:pStyle w:val="9"/>
              <w:rPr>
                <w:rFonts w:hint="eastAsia" w:ascii="宋体" w:hAnsi="宋体" w:eastAsia="宋体" w:cs="宋体"/>
              </w:rPr>
            </w:pPr>
          </w:p>
        </w:tc>
        <w:tc>
          <w:tcPr>
            <w:tcW w:w="1034" w:type="dxa"/>
            <w:vMerge w:val="continue"/>
            <w:tcBorders>
              <w:top w:val="nil"/>
              <w:bottom w:val="nil"/>
            </w:tcBorders>
            <w:noWrap w:val="0"/>
            <w:vAlign w:val="top"/>
          </w:tcPr>
          <w:p w14:paraId="747246EE">
            <w:pPr>
              <w:pStyle w:val="9"/>
              <w:rPr>
                <w:rFonts w:hint="eastAsia" w:ascii="宋体" w:hAnsi="宋体" w:eastAsia="宋体" w:cs="宋体"/>
              </w:rPr>
            </w:pPr>
          </w:p>
        </w:tc>
        <w:tc>
          <w:tcPr>
            <w:tcW w:w="1269" w:type="dxa"/>
            <w:noWrap w:val="0"/>
            <w:vAlign w:val="top"/>
          </w:tcPr>
          <w:p w14:paraId="180F67B8">
            <w:pPr>
              <w:pStyle w:val="9"/>
              <w:rPr>
                <w:rFonts w:hint="eastAsia" w:ascii="宋体" w:hAnsi="宋体" w:eastAsia="宋体" w:cs="宋体"/>
              </w:rPr>
            </w:pPr>
          </w:p>
        </w:tc>
        <w:tc>
          <w:tcPr>
            <w:tcW w:w="1310" w:type="dxa"/>
            <w:noWrap w:val="0"/>
            <w:vAlign w:val="top"/>
          </w:tcPr>
          <w:p w14:paraId="16623C75">
            <w:pPr>
              <w:pStyle w:val="9"/>
              <w:rPr>
                <w:rFonts w:hint="eastAsia" w:ascii="宋体" w:hAnsi="宋体" w:eastAsia="宋体" w:cs="宋体"/>
              </w:rPr>
            </w:pPr>
          </w:p>
        </w:tc>
        <w:tc>
          <w:tcPr>
            <w:tcW w:w="1268" w:type="dxa"/>
            <w:noWrap w:val="0"/>
            <w:vAlign w:val="top"/>
          </w:tcPr>
          <w:p w14:paraId="76905793">
            <w:pPr>
              <w:pStyle w:val="9"/>
              <w:rPr>
                <w:rFonts w:hint="eastAsia" w:ascii="宋体" w:hAnsi="宋体" w:eastAsia="宋体" w:cs="宋体"/>
              </w:rPr>
            </w:pPr>
          </w:p>
        </w:tc>
        <w:tc>
          <w:tcPr>
            <w:tcW w:w="716" w:type="dxa"/>
            <w:noWrap w:val="0"/>
            <w:vAlign w:val="top"/>
          </w:tcPr>
          <w:p w14:paraId="143BF6BA">
            <w:pPr>
              <w:pStyle w:val="9"/>
              <w:rPr>
                <w:rFonts w:hint="eastAsia" w:ascii="宋体" w:hAnsi="宋体" w:eastAsia="宋体" w:cs="宋体"/>
              </w:rPr>
            </w:pPr>
          </w:p>
        </w:tc>
        <w:tc>
          <w:tcPr>
            <w:tcW w:w="873" w:type="dxa"/>
            <w:noWrap w:val="0"/>
            <w:vAlign w:val="top"/>
          </w:tcPr>
          <w:p w14:paraId="6E5CE196">
            <w:pPr>
              <w:pStyle w:val="9"/>
              <w:rPr>
                <w:rFonts w:hint="eastAsia" w:ascii="宋体" w:hAnsi="宋体" w:eastAsia="宋体" w:cs="宋体"/>
              </w:rPr>
            </w:pPr>
          </w:p>
        </w:tc>
        <w:tc>
          <w:tcPr>
            <w:tcW w:w="1450" w:type="dxa"/>
            <w:noWrap w:val="0"/>
            <w:vAlign w:val="top"/>
          </w:tcPr>
          <w:p w14:paraId="6A083B54">
            <w:pPr>
              <w:pStyle w:val="9"/>
              <w:rPr>
                <w:rFonts w:hint="eastAsia" w:ascii="宋体" w:hAnsi="宋体" w:eastAsia="宋体" w:cs="宋体"/>
              </w:rPr>
            </w:pPr>
          </w:p>
        </w:tc>
      </w:tr>
      <w:tr w14:paraId="251BF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65D729F2">
            <w:pPr>
              <w:pStyle w:val="9"/>
              <w:rPr>
                <w:rFonts w:hint="eastAsia" w:ascii="宋体" w:hAnsi="宋体" w:eastAsia="宋体" w:cs="宋体"/>
              </w:rPr>
            </w:pPr>
          </w:p>
        </w:tc>
        <w:tc>
          <w:tcPr>
            <w:tcW w:w="1079" w:type="dxa"/>
            <w:vMerge w:val="continue"/>
            <w:tcBorders>
              <w:top w:val="nil"/>
            </w:tcBorders>
            <w:noWrap w:val="0"/>
            <w:vAlign w:val="top"/>
          </w:tcPr>
          <w:p w14:paraId="5E202B3D">
            <w:pPr>
              <w:pStyle w:val="9"/>
              <w:rPr>
                <w:rFonts w:hint="eastAsia" w:ascii="宋体" w:hAnsi="宋体" w:eastAsia="宋体" w:cs="宋体"/>
              </w:rPr>
            </w:pPr>
          </w:p>
        </w:tc>
        <w:tc>
          <w:tcPr>
            <w:tcW w:w="1034" w:type="dxa"/>
            <w:vMerge w:val="continue"/>
            <w:tcBorders>
              <w:top w:val="nil"/>
            </w:tcBorders>
            <w:noWrap w:val="0"/>
            <w:vAlign w:val="top"/>
          </w:tcPr>
          <w:p w14:paraId="5AA0D1BF">
            <w:pPr>
              <w:pStyle w:val="9"/>
              <w:rPr>
                <w:rFonts w:hint="eastAsia" w:ascii="宋体" w:hAnsi="宋体" w:eastAsia="宋体" w:cs="宋体"/>
              </w:rPr>
            </w:pPr>
          </w:p>
        </w:tc>
        <w:tc>
          <w:tcPr>
            <w:tcW w:w="1269" w:type="dxa"/>
            <w:noWrap w:val="0"/>
            <w:vAlign w:val="top"/>
          </w:tcPr>
          <w:p w14:paraId="4BDB6A81">
            <w:pPr>
              <w:spacing w:before="190" w:line="61"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1609D912">
            <w:pPr>
              <w:pStyle w:val="9"/>
              <w:rPr>
                <w:rFonts w:hint="eastAsia" w:ascii="宋体" w:hAnsi="宋体" w:eastAsia="宋体" w:cs="宋体"/>
              </w:rPr>
            </w:pPr>
          </w:p>
        </w:tc>
        <w:tc>
          <w:tcPr>
            <w:tcW w:w="1268" w:type="dxa"/>
            <w:noWrap w:val="0"/>
            <w:vAlign w:val="top"/>
          </w:tcPr>
          <w:p w14:paraId="7617E012">
            <w:pPr>
              <w:pStyle w:val="9"/>
              <w:rPr>
                <w:rFonts w:hint="eastAsia" w:ascii="宋体" w:hAnsi="宋体" w:eastAsia="宋体" w:cs="宋体"/>
              </w:rPr>
            </w:pPr>
          </w:p>
        </w:tc>
        <w:tc>
          <w:tcPr>
            <w:tcW w:w="716" w:type="dxa"/>
            <w:noWrap w:val="0"/>
            <w:vAlign w:val="top"/>
          </w:tcPr>
          <w:p w14:paraId="7AD7584F">
            <w:pPr>
              <w:pStyle w:val="9"/>
              <w:rPr>
                <w:rFonts w:hint="eastAsia" w:ascii="宋体" w:hAnsi="宋体" w:eastAsia="宋体" w:cs="宋体"/>
              </w:rPr>
            </w:pPr>
          </w:p>
        </w:tc>
        <w:tc>
          <w:tcPr>
            <w:tcW w:w="873" w:type="dxa"/>
            <w:noWrap w:val="0"/>
            <w:vAlign w:val="top"/>
          </w:tcPr>
          <w:p w14:paraId="2EE650F0">
            <w:pPr>
              <w:pStyle w:val="9"/>
              <w:rPr>
                <w:rFonts w:hint="eastAsia" w:ascii="宋体" w:hAnsi="宋体" w:eastAsia="宋体" w:cs="宋体"/>
              </w:rPr>
            </w:pPr>
          </w:p>
        </w:tc>
        <w:tc>
          <w:tcPr>
            <w:tcW w:w="1450" w:type="dxa"/>
            <w:noWrap w:val="0"/>
            <w:vAlign w:val="top"/>
          </w:tcPr>
          <w:p w14:paraId="0E07C49B">
            <w:pPr>
              <w:pStyle w:val="9"/>
              <w:rPr>
                <w:rFonts w:hint="eastAsia" w:ascii="宋体" w:hAnsi="宋体" w:eastAsia="宋体" w:cs="宋体"/>
              </w:rPr>
            </w:pPr>
          </w:p>
        </w:tc>
      </w:tr>
      <w:tr w14:paraId="27CA9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292342DF">
            <w:pPr>
              <w:pStyle w:val="9"/>
              <w:rPr>
                <w:rFonts w:hint="eastAsia" w:ascii="宋体" w:hAnsi="宋体" w:eastAsia="宋体" w:cs="宋体"/>
              </w:rPr>
            </w:pPr>
          </w:p>
        </w:tc>
        <w:tc>
          <w:tcPr>
            <w:tcW w:w="1079" w:type="dxa"/>
            <w:vMerge w:val="restart"/>
            <w:tcBorders>
              <w:bottom w:val="nil"/>
            </w:tcBorders>
            <w:noWrap w:val="0"/>
            <w:vAlign w:val="top"/>
          </w:tcPr>
          <w:p w14:paraId="0560CE57">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3E0E37D6">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73E1AB1D">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（10分）</w:t>
            </w:r>
          </w:p>
        </w:tc>
        <w:tc>
          <w:tcPr>
            <w:tcW w:w="1034" w:type="dxa"/>
            <w:vMerge w:val="restart"/>
            <w:tcBorders>
              <w:bottom w:val="nil"/>
            </w:tcBorders>
            <w:noWrap w:val="0"/>
            <w:vAlign w:val="top"/>
          </w:tcPr>
          <w:p w14:paraId="7BE0F3E3">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6A878C2">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4712DF6">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noWrap w:val="0"/>
            <w:vAlign w:val="top"/>
          </w:tcPr>
          <w:p w14:paraId="0CE9D9CF">
            <w:pPr>
              <w:pStyle w:val="9"/>
              <w:rPr>
                <w:rFonts w:hint="eastAsia" w:ascii="宋体" w:hAnsi="宋体" w:eastAsia="宋体" w:cs="宋体"/>
              </w:rPr>
            </w:pPr>
            <w:r>
              <w:rPr>
                <w:rFonts w:hint="eastAsia" w:ascii="宋体" w:hAnsi="宋体" w:eastAsia="宋体" w:cs="宋体"/>
              </w:rPr>
              <w:t>学生满意度</w:t>
            </w:r>
          </w:p>
        </w:tc>
        <w:tc>
          <w:tcPr>
            <w:tcW w:w="1310" w:type="dxa"/>
            <w:noWrap w:val="0"/>
            <w:vAlign w:val="top"/>
          </w:tcPr>
          <w:p w14:paraId="4AD17EA9">
            <w:pPr>
              <w:pStyle w:val="9"/>
              <w:jc w:val="center"/>
              <w:rPr>
                <w:rFonts w:hint="eastAsia" w:ascii="宋体" w:hAnsi="宋体" w:eastAsia="宋体" w:cs="宋体"/>
              </w:rPr>
            </w:pPr>
            <w:r>
              <w:rPr>
                <w:rFonts w:hint="eastAsia" w:ascii="宋体" w:hAnsi="宋体" w:eastAsia="宋体" w:cs="宋体"/>
              </w:rPr>
              <w:t>≧97%</w:t>
            </w:r>
          </w:p>
        </w:tc>
        <w:tc>
          <w:tcPr>
            <w:tcW w:w="1268" w:type="dxa"/>
            <w:noWrap w:val="0"/>
            <w:vAlign w:val="top"/>
          </w:tcPr>
          <w:p w14:paraId="6C91B4A6">
            <w:pPr>
              <w:pStyle w:val="9"/>
              <w:jc w:val="center"/>
              <w:rPr>
                <w:rFonts w:hint="eastAsia" w:ascii="宋体" w:hAnsi="宋体" w:eastAsia="宋体" w:cs="宋体"/>
              </w:rPr>
            </w:pPr>
            <w:r>
              <w:rPr>
                <w:rFonts w:hint="eastAsia" w:ascii="宋体" w:hAnsi="宋体" w:eastAsia="宋体" w:cs="宋体"/>
              </w:rPr>
              <w:t>98%</w:t>
            </w:r>
          </w:p>
        </w:tc>
        <w:tc>
          <w:tcPr>
            <w:tcW w:w="716" w:type="dxa"/>
            <w:noWrap w:val="0"/>
            <w:vAlign w:val="top"/>
          </w:tcPr>
          <w:p w14:paraId="2606964E">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873" w:type="dxa"/>
            <w:noWrap w:val="0"/>
            <w:vAlign w:val="top"/>
          </w:tcPr>
          <w:p w14:paraId="05B53B9A">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450" w:type="dxa"/>
            <w:noWrap w:val="0"/>
            <w:vAlign w:val="top"/>
          </w:tcPr>
          <w:p w14:paraId="5621ADC4">
            <w:pPr>
              <w:pStyle w:val="9"/>
              <w:rPr>
                <w:rFonts w:hint="eastAsia" w:ascii="宋体" w:hAnsi="宋体" w:eastAsia="宋体" w:cs="宋体"/>
              </w:rPr>
            </w:pPr>
          </w:p>
        </w:tc>
      </w:tr>
      <w:tr w14:paraId="70DC2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6E320F1E">
            <w:pPr>
              <w:pStyle w:val="9"/>
              <w:rPr>
                <w:rFonts w:hint="eastAsia" w:ascii="宋体" w:hAnsi="宋体" w:eastAsia="宋体" w:cs="宋体"/>
              </w:rPr>
            </w:pPr>
          </w:p>
        </w:tc>
        <w:tc>
          <w:tcPr>
            <w:tcW w:w="1079" w:type="dxa"/>
            <w:vMerge w:val="continue"/>
            <w:tcBorders>
              <w:top w:val="nil"/>
              <w:bottom w:val="nil"/>
            </w:tcBorders>
            <w:noWrap w:val="0"/>
            <w:vAlign w:val="top"/>
          </w:tcPr>
          <w:p w14:paraId="400B3645">
            <w:pPr>
              <w:pStyle w:val="9"/>
              <w:rPr>
                <w:rFonts w:hint="eastAsia" w:ascii="宋体" w:hAnsi="宋体" w:eastAsia="宋体" w:cs="宋体"/>
              </w:rPr>
            </w:pPr>
          </w:p>
        </w:tc>
        <w:tc>
          <w:tcPr>
            <w:tcW w:w="1034" w:type="dxa"/>
            <w:vMerge w:val="continue"/>
            <w:tcBorders>
              <w:top w:val="nil"/>
              <w:bottom w:val="nil"/>
            </w:tcBorders>
            <w:noWrap w:val="0"/>
            <w:vAlign w:val="top"/>
          </w:tcPr>
          <w:p w14:paraId="57C00462">
            <w:pPr>
              <w:pStyle w:val="9"/>
              <w:rPr>
                <w:rFonts w:hint="eastAsia" w:ascii="宋体" w:hAnsi="宋体" w:eastAsia="宋体" w:cs="宋体"/>
              </w:rPr>
            </w:pPr>
          </w:p>
        </w:tc>
        <w:tc>
          <w:tcPr>
            <w:tcW w:w="1269" w:type="dxa"/>
            <w:noWrap w:val="0"/>
            <w:vAlign w:val="top"/>
          </w:tcPr>
          <w:p w14:paraId="326839F8">
            <w:pPr>
              <w:pStyle w:val="9"/>
              <w:rPr>
                <w:rFonts w:hint="eastAsia" w:ascii="宋体" w:hAnsi="宋体" w:eastAsia="宋体" w:cs="宋体"/>
              </w:rPr>
            </w:pPr>
            <w:r>
              <w:rPr>
                <w:rFonts w:hint="eastAsia" w:ascii="宋体" w:hAnsi="宋体" w:eastAsia="宋体" w:cs="宋体"/>
              </w:rPr>
              <w:t>家长满意度</w:t>
            </w:r>
          </w:p>
        </w:tc>
        <w:tc>
          <w:tcPr>
            <w:tcW w:w="1310" w:type="dxa"/>
            <w:noWrap w:val="0"/>
            <w:vAlign w:val="top"/>
          </w:tcPr>
          <w:p w14:paraId="240391BB">
            <w:pPr>
              <w:pStyle w:val="9"/>
              <w:jc w:val="center"/>
              <w:rPr>
                <w:rFonts w:hint="eastAsia" w:ascii="宋体" w:hAnsi="宋体" w:eastAsia="宋体" w:cs="宋体"/>
              </w:rPr>
            </w:pPr>
            <w:r>
              <w:rPr>
                <w:rFonts w:hint="eastAsia" w:ascii="宋体" w:hAnsi="宋体" w:eastAsia="宋体" w:cs="宋体"/>
              </w:rPr>
              <w:t>≧97%</w:t>
            </w:r>
          </w:p>
        </w:tc>
        <w:tc>
          <w:tcPr>
            <w:tcW w:w="1268" w:type="dxa"/>
            <w:noWrap w:val="0"/>
            <w:vAlign w:val="top"/>
          </w:tcPr>
          <w:p w14:paraId="570CC336">
            <w:pPr>
              <w:pStyle w:val="9"/>
              <w:jc w:val="center"/>
              <w:rPr>
                <w:rFonts w:hint="eastAsia" w:ascii="宋体" w:hAnsi="宋体" w:eastAsia="宋体" w:cs="宋体"/>
              </w:rPr>
            </w:pPr>
            <w:r>
              <w:rPr>
                <w:rFonts w:hint="eastAsia" w:ascii="宋体" w:hAnsi="宋体" w:eastAsia="宋体" w:cs="宋体"/>
              </w:rPr>
              <w:t>98%</w:t>
            </w:r>
          </w:p>
        </w:tc>
        <w:tc>
          <w:tcPr>
            <w:tcW w:w="716" w:type="dxa"/>
            <w:noWrap w:val="0"/>
            <w:vAlign w:val="top"/>
          </w:tcPr>
          <w:p w14:paraId="30B4FAED">
            <w:pPr>
              <w:pStyle w:val="9"/>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873" w:type="dxa"/>
            <w:noWrap w:val="0"/>
            <w:vAlign w:val="top"/>
          </w:tcPr>
          <w:p w14:paraId="4A4AD02B">
            <w:pPr>
              <w:pStyle w:val="9"/>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450" w:type="dxa"/>
            <w:noWrap w:val="0"/>
            <w:vAlign w:val="top"/>
          </w:tcPr>
          <w:p w14:paraId="0B935567">
            <w:pPr>
              <w:pStyle w:val="9"/>
              <w:rPr>
                <w:rFonts w:hint="eastAsia" w:ascii="宋体" w:hAnsi="宋体" w:eastAsia="宋体" w:cs="宋体"/>
              </w:rPr>
            </w:pPr>
          </w:p>
        </w:tc>
      </w:tr>
      <w:tr w14:paraId="4EE1E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val="0"/>
            <w:textDirection w:val="tbRlV"/>
            <w:vAlign w:val="top"/>
          </w:tcPr>
          <w:p w14:paraId="5EE56B8F">
            <w:pPr>
              <w:pStyle w:val="9"/>
              <w:rPr>
                <w:rFonts w:hint="eastAsia" w:ascii="宋体" w:hAnsi="宋体" w:eastAsia="宋体" w:cs="宋体"/>
              </w:rPr>
            </w:pPr>
          </w:p>
        </w:tc>
        <w:tc>
          <w:tcPr>
            <w:tcW w:w="1079" w:type="dxa"/>
            <w:vMerge w:val="continue"/>
            <w:tcBorders>
              <w:top w:val="nil"/>
            </w:tcBorders>
            <w:noWrap w:val="0"/>
            <w:vAlign w:val="top"/>
          </w:tcPr>
          <w:p w14:paraId="2813F55F">
            <w:pPr>
              <w:pStyle w:val="9"/>
              <w:rPr>
                <w:rFonts w:hint="eastAsia" w:ascii="宋体" w:hAnsi="宋体" w:eastAsia="宋体" w:cs="宋体"/>
              </w:rPr>
            </w:pPr>
          </w:p>
        </w:tc>
        <w:tc>
          <w:tcPr>
            <w:tcW w:w="1034" w:type="dxa"/>
            <w:vMerge w:val="continue"/>
            <w:tcBorders>
              <w:top w:val="nil"/>
            </w:tcBorders>
            <w:noWrap w:val="0"/>
            <w:vAlign w:val="top"/>
          </w:tcPr>
          <w:p w14:paraId="0E69FA5D">
            <w:pPr>
              <w:pStyle w:val="9"/>
              <w:rPr>
                <w:rFonts w:hint="eastAsia" w:ascii="宋体" w:hAnsi="宋体" w:eastAsia="宋体" w:cs="宋体"/>
              </w:rPr>
            </w:pPr>
          </w:p>
        </w:tc>
        <w:tc>
          <w:tcPr>
            <w:tcW w:w="1269" w:type="dxa"/>
            <w:noWrap w:val="0"/>
            <w:vAlign w:val="top"/>
          </w:tcPr>
          <w:p w14:paraId="747D547A">
            <w:pPr>
              <w:pStyle w:val="9"/>
              <w:rPr>
                <w:rFonts w:hint="eastAsia" w:ascii="宋体" w:hAnsi="宋体" w:eastAsia="宋体" w:cs="宋体"/>
              </w:rPr>
            </w:pPr>
            <w:r>
              <w:rPr>
                <w:rFonts w:hint="eastAsia" w:ascii="宋体" w:hAnsi="宋体" w:eastAsia="宋体" w:cs="宋体"/>
              </w:rPr>
              <w:t>教职工满意度</w:t>
            </w:r>
          </w:p>
        </w:tc>
        <w:tc>
          <w:tcPr>
            <w:tcW w:w="1310" w:type="dxa"/>
            <w:noWrap w:val="0"/>
            <w:vAlign w:val="top"/>
          </w:tcPr>
          <w:p w14:paraId="2E82E9F2">
            <w:pPr>
              <w:pStyle w:val="9"/>
              <w:jc w:val="center"/>
              <w:rPr>
                <w:rFonts w:hint="eastAsia" w:ascii="宋体" w:hAnsi="宋体" w:eastAsia="宋体" w:cs="宋体"/>
              </w:rPr>
            </w:pPr>
            <w:r>
              <w:rPr>
                <w:rFonts w:hint="eastAsia" w:ascii="宋体" w:hAnsi="宋体" w:eastAsia="宋体" w:cs="宋体"/>
              </w:rPr>
              <w:t>≧97%</w:t>
            </w:r>
          </w:p>
        </w:tc>
        <w:tc>
          <w:tcPr>
            <w:tcW w:w="1268" w:type="dxa"/>
            <w:noWrap w:val="0"/>
            <w:vAlign w:val="top"/>
          </w:tcPr>
          <w:p w14:paraId="69360CC0">
            <w:pPr>
              <w:pStyle w:val="9"/>
              <w:jc w:val="center"/>
              <w:rPr>
                <w:rFonts w:hint="eastAsia" w:ascii="宋体" w:hAnsi="宋体" w:eastAsia="宋体" w:cs="宋体"/>
              </w:rPr>
            </w:pPr>
            <w:r>
              <w:rPr>
                <w:rFonts w:hint="eastAsia" w:ascii="宋体" w:hAnsi="宋体" w:eastAsia="宋体" w:cs="宋体"/>
              </w:rPr>
              <w:t>98%</w:t>
            </w:r>
          </w:p>
        </w:tc>
        <w:tc>
          <w:tcPr>
            <w:tcW w:w="716" w:type="dxa"/>
            <w:noWrap w:val="0"/>
            <w:vAlign w:val="top"/>
          </w:tcPr>
          <w:p w14:paraId="0A2BD3B4">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873" w:type="dxa"/>
            <w:noWrap w:val="0"/>
            <w:vAlign w:val="top"/>
          </w:tcPr>
          <w:p w14:paraId="2996EF9A">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450" w:type="dxa"/>
            <w:noWrap w:val="0"/>
            <w:vAlign w:val="top"/>
          </w:tcPr>
          <w:p w14:paraId="58404EB1">
            <w:pPr>
              <w:pStyle w:val="9"/>
              <w:rPr>
                <w:rFonts w:hint="eastAsia" w:ascii="宋体" w:hAnsi="宋体" w:eastAsia="宋体" w:cs="宋体"/>
              </w:rPr>
            </w:pPr>
          </w:p>
        </w:tc>
      </w:tr>
      <w:tr w14:paraId="33C4B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28DC358D">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1CF70DB1">
            <w:pPr>
              <w:pStyle w:val="9"/>
              <w:jc w:val="center"/>
              <w:rPr>
                <w:rFonts w:hint="eastAsia" w:ascii="宋体" w:hAnsi="宋体" w:eastAsia="宋体" w:cs="宋体"/>
                <w:lang w:val="en-US" w:eastAsia="zh-CN"/>
              </w:rPr>
            </w:pPr>
            <w:r>
              <w:rPr>
                <w:rFonts w:hint="eastAsia" w:ascii="宋体" w:hAnsi="宋体" w:eastAsia="宋体" w:cs="宋体"/>
                <w:lang w:val="en-US" w:eastAsia="zh-CN"/>
              </w:rPr>
              <w:t>100</w:t>
            </w:r>
          </w:p>
        </w:tc>
        <w:tc>
          <w:tcPr>
            <w:tcW w:w="873" w:type="dxa"/>
            <w:noWrap w:val="0"/>
            <w:vAlign w:val="top"/>
          </w:tcPr>
          <w:p w14:paraId="0C5463AA">
            <w:pPr>
              <w:pStyle w:val="9"/>
              <w:jc w:val="center"/>
              <w:rPr>
                <w:rFonts w:hint="default" w:ascii="宋体" w:hAnsi="宋体" w:eastAsia="宋体" w:cs="宋体"/>
                <w:lang w:val="en-US" w:eastAsia="zh-CN"/>
              </w:rPr>
            </w:pPr>
            <w:r>
              <w:rPr>
                <w:rFonts w:hint="eastAsia" w:ascii="宋体" w:hAnsi="宋体" w:eastAsia="宋体" w:cs="宋体"/>
                <w:lang w:val="en-US" w:eastAsia="zh-CN"/>
              </w:rPr>
              <w:t>99</w:t>
            </w:r>
          </w:p>
        </w:tc>
        <w:tc>
          <w:tcPr>
            <w:tcW w:w="1450" w:type="dxa"/>
            <w:noWrap w:val="0"/>
            <w:vAlign w:val="top"/>
          </w:tcPr>
          <w:p w14:paraId="3FC65AB9">
            <w:pPr>
              <w:pStyle w:val="9"/>
              <w:rPr>
                <w:rFonts w:hint="eastAsia" w:ascii="宋体" w:hAnsi="宋体" w:eastAsia="宋体" w:cs="宋体"/>
              </w:rPr>
            </w:pPr>
          </w:p>
        </w:tc>
      </w:tr>
    </w:tbl>
    <w:p w14:paraId="54090F8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0E1850E">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06048377">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14:paraId="5D22E22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344F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3280AB7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29AC4A9">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5F17B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7C25ACF">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1500AB2E">
            <w:pPr>
              <w:pStyle w:val="9"/>
              <w:rPr>
                <w:rFonts w:hint="eastAsia" w:ascii="宋体" w:hAnsi="宋体" w:eastAsia="宋体" w:cs="宋体"/>
              </w:rPr>
            </w:pPr>
          </w:p>
        </w:tc>
        <w:tc>
          <w:tcPr>
            <w:tcW w:w="1281" w:type="dxa"/>
            <w:noWrap w:val="0"/>
            <w:vAlign w:val="top"/>
          </w:tcPr>
          <w:p w14:paraId="79F016D7">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148D9692">
            <w:pPr>
              <w:pStyle w:val="9"/>
              <w:rPr>
                <w:rFonts w:hint="eastAsia" w:ascii="宋体" w:hAnsi="宋体" w:eastAsia="宋体" w:cs="宋体"/>
              </w:rPr>
            </w:pPr>
          </w:p>
        </w:tc>
      </w:tr>
      <w:tr w14:paraId="3B83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3B6662A">
            <w:pPr>
              <w:spacing w:before="61" w:line="241" w:lineRule="auto"/>
              <w:ind w:right="141"/>
              <w:jc w:val="both"/>
              <w:rPr>
                <w:rFonts w:hint="eastAsia" w:ascii="宋体" w:hAnsi="宋体" w:cs="宋体"/>
                <w:sz w:val="19"/>
                <w:szCs w:val="19"/>
                <w:lang w:eastAsia="zh-CN"/>
              </w:rPr>
            </w:pPr>
          </w:p>
          <w:p w14:paraId="341F9277">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26591FC2">
            <w:pPr>
              <w:pStyle w:val="9"/>
              <w:rPr>
                <w:rFonts w:hint="eastAsia" w:ascii="宋体" w:hAnsi="宋体" w:eastAsia="宋体" w:cs="宋体"/>
              </w:rPr>
            </w:pPr>
          </w:p>
        </w:tc>
        <w:tc>
          <w:tcPr>
            <w:tcW w:w="1244" w:type="dxa"/>
            <w:noWrap w:val="0"/>
            <w:vAlign w:val="top"/>
          </w:tcPr>
          <w:p w14:paraId="48B54651">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50964D57">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00438399">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40BD7BA">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323703">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EEF1849">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48C4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3059E04">
            <w:pPr>
              <w:pStyle w:val="9"/>
              <w:rPr>
                <w:rFonts w:hint="eastAsia" w:ascii="宋体" w:hAnsi="宋体" w:eastAsia="宋体" w:cs="宋体"/>
                <w:color w:val="auto"/>
                <w:highlight w:val="none"/>
              </w:rPr>
            </w:pPr>
          </w:p>
        </w:tc>
        <w:tc>
          <w:tcPr>
            <w:tcW w:w="2034" w:type="dxa"/>
            <w:gridSpan w:val="2"/>
            <w:noWrap w:val="0"/>
            <w:vAlign w:val="top"/>
          </w:tcPr>
          <w:p w14:paraId="3F7BE50F">
            <w:pPr>
              <w:spacing w:before="30" w:line="217" w:lineRule="auto"/>
              <w:ind w:left="114"/>
              <w:rPr>
                <w:rFonts w:hint="eastAsia" w:ascii="宋体" w:hAnsi="宋体" w:eastAsia="宋体" w:cs="宋体"/>
                <w:color w:val="auto"/>
                <w:sz w:val="19"/>
                <w:szCs w:val="19"/>
                <w:highlight w:val="none"/>
              </w:rPr>
            </w:pPr>
            <w:r>
              <w:rPr>
                <w:rFonts w:hint="eastAsia" w:ascii="宋体" w:hAnsi="宋体" w:eastAsia="宋体" w:cs="宋体"/>
                <w:color w:val="auto"/>
                <w:spacing w:val="8"/>
                <w:sz w:val="19"/>
                <w:szCs w:val="19"/>
                <w:highlight w:val="none"/>
              </w:rPr>
              <w:t>年度资金总额</w:t>
            </w:r>
          </w:p>
        </w:tc>
        <w:tc>
          <w:tcPr>
            <w:tcW w:w="1244" w:type="dxa"/>
            <w:noWrap w:val="0"/>
            <w:vAlign w:val="center"/>
          </w:tcPr>
          <w:p w14:paraId="2A5FCB9A">
            <w:pPr>
              <w:jc w:val="center"/>
              <w:rPr>
                <w:rFonts w:hint="default" w:ascii="宋体" w:hAnsi="宋体" w:eastAsia="宋体" w:cs="宋体"/>
                <w:color w:val="auto"/>
                <w:highlight w:val="none"/>
                <w:lang w:val="en-US" w:eastAsia="zh-CN"/>
              </w:rPr>
            </w:pPr>
            <w:r>
              <w:rPr>
                <w:rFonts w:hint="eastAsia" w:ascii="宋体" w:hAnsi="宋体" w:eastAsia="宋体" w:cs="宋体"/>
                <w:color w:val="auto"/>
                <w:sz w:val="19"/>
                <w:szCs w:val="19"/>
                <w:highlight w:val="none"/>
                <w:lang w:val="en-US" w:eastAsia="zh-CN"/>
              </w:rPr>
              <w:t>/</w:t>
            </w:r>
          </w:p>
        </w:tc>
        <w:tc>
          <w:tcPr>
            <w:tcW w:w="1244" w:type="dxa"/>
            <w:noWrap w:val="0"/>
            <w:vAlign w:val="center"/>
          </w:tcPr>
          <w:p w14:paraId="3B19D6F6">
            <w:pPr>
              <w:jc w:val="center"/>
              <w:rPr>
                <w:rFonts w:hint="default" w:ascii="宋体" w:hAnsi="宋体" w:eastAsia="宋体" w:cs="宋体"/>
                <w:color w:val="auto"/>
                <w:highlight w:val="none"/>
                <w:lang w:val="en-US" w:eastAsia="zh-CN"/>
              </w:rPr>
            </w:pPr>
            <w:r>
              <w:rPr>
                <w:rFonts w:hint="eastAsia" w:ascii="宋体" w:hAnsi="宋体" w:eastAsia="宋体" w:cs="宋体"/>
                <w:color w:val="auto"/>
                <w:sz w:val="19"/>
                <w:szCs w:val="19"/>
                <w:highlight w:val="none"/>
                <w:lang w:val="en-US" w:eastAsia="zh-CN"/>
              </w:rPr>
              <w:t>/</w:t>
            </w:r>
          </w:p>
        </w:tc>
        <w:tc>
          <w:tcPr>
            <w:tcW w:w="1281" w:type="dxa"/>
            <w:noWrap w:val="0"/>
            <w:vAlign w:val="center"/>
          </w:tcPr>
          <w:p w14:paraId="188B67CA">
            <w:pPr>
              <w:jc w:val="center"/>
              <w:rPr>
                <w:rFonts w:hint="default" w:ascii="宋体" w:hAnsi="宋体" w:eastAsia="宋体" w:cs="宋体"/>
                <w:color w:val="auto"/>
                <w:highlight w:val="none"/>
                <w:lang w:val="en-US" w:eastAsia="zh-CN"/>
              </w:rPr>
            </w:pPr>
            <w:r>
              <w:rPr>
                <w:rFonts w:hint="eastAsia" w:ascii="宋体" w:hAnsi="宋体" w:eastAsia="宋体" w:cs="宋体"/>
                <w:color w:val="auto"/>
                <w:sz w:val="19"/>
                <w:szCs w:val="19"/>
                <w:highlight w:val="none"/>
                <w:lang w:val="en-US" w:eastAsia="zh-CN"/>
              </w:rPr>
              <w:t>/</w:t>
            </w:r>
          </w:p>
        </w:tc>
        <w:tc>
          <w:tcPr>
            <w:tcW w:w="673" w:type="dxa"/>
            <w:noWrap w:val="0"/>
            <w:vAlign w:val="center"/>
          </w:tcPr>
          <w:p w14:paraId="69567B18">
            <w:pPr>
              <w:spacing w:before="64" w:line="195" w:lineRule="auto"/>
              <w:ind w:left="331"/>
              <w:jc w:val="both"/>
              <w:rPr>
                <w:rFonts w:hint="default" w:ascii="宋体" w:hAnsi="宋体" w:eastAsia="宋体" w:cs="宋体"/>
                <w:color w:val="auto"/>
                <w:sz w:val="19"/>
                <w:szCs w:val="19"/>
                <w:highlight w:val="none"/>
                <w:lang w:val="en-US" w:eastAsia="zh-CN"/>
              </w:rPr>
            </w:pPr>
            <w:r>
              <w:rPr>
                <w:rFonts w:hint="eastAsia" w:ascii="宋体" w:hAnsi="宋体" w:eastAsia="宋体" w:cs="宋体"/>
                <w:color w:val="auto"/>
                <w:sz w:val="19"/>
                <w:szCs w:val="19"/>
                <w:highlight w:val="none"/>
                <w:lang w:val="en-US" w:eastAsia="zh-CN"/>
              </w:rPr>
              <w:t>10</w:t>
            </w:r>
          </w:p>
        </w:tc>
        <w:tc>
          <w:tcPr>
            <w:tcW w:w="873" w:type="dxa"/>
            <w:noWrap w:val="0"/>
            <w:vAlign w:val="center"/>
          </w:tcPr>
          <w:p w14:paraId="1B061B60">
            <w:pPr>
              <w:pStyle w:val="9"/>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c>
          <w:tcPr>
            <w:tcW w:w="1422" w:type="dxa"/>
            <w:noWrap w:val="0"/>
            <w:vAlign w:val="center"/>
          </w:tcPr>
          <w:p w14:paraId="6E925776">
            <w:pPr>
              <w:pStyle w:val="9"/>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r>
      <w:tr w14:paraId="7CA8F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037025B">
            <w:pPr>
              <w:pStyle w:val="9"/>
              <w:rPr>
                <w:rFonts w:hint="eastAsia" w:ascii="宋体" w:hAnsi="宋体" w:eastAsia="宋体" w:cs="宋体"/>
                <w:color w:val="auto"/>
                <w:highlight w:val="none"/>
              </w:rPr>
            </w:pPr>
          </w:p>
        </w:tc>
        <w:tc>
          <w:tcPr>
            <w:tcW w:w="2034" w:type="dxa"/>
            <w:gridSpan w:val="2"/>
            <w:noWrap w:val="0"/>
            <w:vAlign w:val="top"/>
          </w:tcPr>
          <w:p w14:paraId="15C1240E">
            <w:pPr>
              <w:spacing w:before="30" w:line="218" w:lineRule="auto"/>
              <w:ind w:left="111"/>
              <w:rPr>
                <w:rFonts w:hint="eastAsia" w:ascii="宋体" w:hAnsi="宋体" w:eastAsia="宋体" w:cs="宋体"/>
                <w:color w:val="auto"/>
                <w:sz w:val="19"/>
                <w:szCs w:val="19"/>
                <w:highlight w:val="none"/>
              </w:rPr>
            </w:pPr>
            <w:r>
              <w:rPr>
                <w:rFonts w:hint="eastAsia" w:ascii="宋体" w:hAnsi="宋体" w:eastAsia="宋体" w:cs="宋体"/>
                <w:color w:val="auto"/>
                <w:spacing w:val="9"/>
                <w:sz w:val="19"/>
                <w:szCs w:val="19"/>
                <w:highlight w:val="none"/>
              </w:rPr>
              <w:t>其中：当年财政拨款</w:t>
            </w:r>
          </w:p>
        </w:tc>
        <w:tc>
          <w:tcPr>
            <w:tcW w:w="1244" w:type="dxa"/>
            <w:noWrap w:val="0"/>
            <w:vAlign w:val="top"/>
          </w:tcPr>
          <w:p w14:paraId="25552FAD">
            <w:pPr>
              <w:pStyle w:val="9"/>
              <w:rPr>
                <w:rFonts w:hint="eastAsia" w:ascii="宋体" w:hAnsi="宋体" w:eastAsia="宋体" w:cs="宋体"/>
                <w:color w:val="auto"/>
                <w:highlight w:val="none"/>
              </w:rPr>
            </w:pPr>
          </w:p>
        </w:tc>
        <w:tc>
          <w:tcPr>
            <w:tcW w:w="1244" w:type="dxa"/>
            <w:noWrap w:val="0"/>
            <w:vAlign w:val="top"/>
          </w:tcPr>
          <w:p w14:paraId="261260C8">
            <w:pPr>
              <w:pStyle w:val="9"/>
              <w:rPr>
                <w:rFonts w:hint="eastAsia" w:ascii="宋体" w:hAnsi="宋体" w:eastAsia="宋体" w:cs="宋体"/>
                <w:color w:val="auto"/>
                <w:highlight w:val="none"/>
              </w:rPr>
            </w:pPr>
          </w:p>
        </w:tc>
        <w:tc>
          <w:tcPr>
            <w:tcW w:w="1281" w:type="dxa"/>
            <w:noWrap w:val="0"/>
            <w:vAlign w:val="top"/>
          </w:tcPr>
          <w:p w14:paraId="35EBF666">
            <w:pPr>
              <w:pStyle w:val="9"/>
              <w:rPr>
                <w:rFonts w:hint="eastAsia" w:ascii="宋体" w:hAnsi="宋体" w:eastAsia="宋体" w:cs="宋体"/>
                <w:color w:val="auto"/>
                <w:highlight w:val="none"/>
              </w:rPr>
            </w:pPr>
          </w:p>
        </w:tc>
        <w:tc>
          <w:tcPr>
            <w:tcW w:w="673" w:type="dxa"/>
            <w:noWrap w:val="0"/>
            <w:vAlign w:val="top"/>
          </w:tcPr>
          <w:p w14:paraId="1499A9CF">
            <w:pPr>
              <w:pStyle w:val="9"/>
              <w:rPr>
                <w:rFonts w:hint="eastAsia" w:ascii="宋体" w:hAnsi="宋体" w:eastAsia="宋体" w:cs="宋体"/>
                <w:color w:val="auto"/>
                <w:highlight w:val="none"/>
              </w:rPr>
            </w:pPr>
          </w:p>
        </w:tc>
        <w:tc>
          <w:tcPr>
            <w:tcW w:w="873" w:type="dxa"/>
            <w:noWrap w:val="0"/>
            <w:vAlign w:val="top"/>
          </w:tcPr>
          <w:p w14:paraId="0AB00F4C">
            <w:pPr>
              <w:pStyle w:val="9"/>
              <w:rPr>
                <w:rFonts w:hint="eastAsia" w:ascii="宋体" w:hAnsi="宋体" w:eastAsia="宋体" w:cs="宋体"/>
                <w:color w:val="auto"/>
                <w:highlight w:val="none"/>
              </w:rPr>
            </w:pPr>
          </w:p>
        </w:tc>
        <w:tc>
          <w:tcPr>
            <w:tcW w:w="1422" w:type="dxa"/>
            <w:noWrap w:val="0"/>
            <w:vAlign w:val="top"/>
          </w:tcPr>
          <w:p w14:paraId="11B5640B">
            <w:pPr>
              <w:pStyle w:val="9"/>
              <w:rPr>
                <w:rFonts w:hint="eastAsia" w:ascii="宋体" w:hAnsi="宋体" w:eastAsia="宋体" w:cs="宋体"/>
                <w:color w:val="auto"/>
                <w:highlight w:val="none"/>
              </w:rPr>
            </w:pPr>
          </w:p>
        </w:tc>
      </w:tr>
      <w:tr w14:paraId="0027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28BF0FE">
            <w:pPr>
              <w:pStyle w:val="9"/>
              <w:rPr>
                <w:rFonts w:hint="eastAsia" w:ascii="宋体" w:hAnsi="宋体" w:eastAsia="宋体" w:cs="宋体"/>
                <w:color w:val="auto"/>
                <w:highlight w:val="none"/>
              </w:rPr>
            </w:pPr>
          </w:p>
        </w:tc>
        <w:tc>
          <w:tcPr>
            <w:tcW w:w="2034" w:type="dxa"/>
            <w:gridSpan w:val="2"/>
            <w:noWrap w:val="0"/>
            <w:vAlign w:val="top"/>
          </w:tcPr>
          <w:p w14:paraId="365DBB22">
            <w:pPr>
              <w:spacing w:before="31" w:line="216" w:lineRule="auto"/>
              <w:ind w:left="716"/>
              <w:rPr>
                <w:rFonts w:hint="eastAsia" w:ascii="宋体" w:hAnsi="宋体" w:eastAsia="宋体" w:cs="宋体"/>
                <w:color w:val="auto"/>
                <w:sz w:val="19"/>
                <w:szCs w:val="19"/>
                <w:highlight w:val="none"/>
              </w:rPr>
            </w:pPr>
            <w:r>
              <w:rPr>
                <w:rFonts w:hint="eastAsia" w:ascii="宋体" w:hAnsi="宋体" w:eastAsia="宋体" w:cs="宋体"/>
                <w:color w:val="auto"/>
                <w:spacing w:val="7"/>
                <w:sz w:val="19"/>
                <w:szCs w:val="19"/>
                <w:highlight w:val="none"/>
              </w:rPr>
              <w:t>上年结转资金</w:t>
            </w:r>
          </w:p>
        </w:tc>
        <w:tc>
          <w:tcPr>
            <w:tcW w:w="1244" w:type="dxa"/>
            <w:noWrap w:val="0"/>
            <w:vAlign w:val="top"/>
          </w:tcPr>
          <w:p w14:paraId="01AC80CE">
            <w:pPr>
              <w:pStyle w:val="9"/>
              <w:rPr>
                <w:rFonts w:hint="eastAsia" w:ascii="宋体" w:hAnsi="宋体" w:eastAsia="宋体" w:cs="宋体"/>
                <w:color w:val="auto"/>
                <w:highlight w:val="none"/>
              </w:rPr>
            </w:pPr>
          </w:p>
        </w:tc>
        <w:tc>
          <w:tcPr>
            <w:tcW w:w="1244" w:type="dxa"/>
            <w:noWrap w:val="0"/>
            <w:vAlign w:val="top"/>
          </w:tcPr>
          <w:p w14:paraId="59608385">
            <w:pPr>
              <w:pStyle w:val="9"/>
              <w:rPr>
                <w:rFonts w:hint="eastAsia" w:ascii="宋体" w:hAnsi="宋体" w:eastAsia="宋体" w:cs="宋体"/>
                <w:color w:val="auto"/>
                <w:highlight w:val="none"/>
              </w:rPr>
            </w:pPr>
          </w:p>
        </w:tc>
        <w:tc>
          <w:tcPr>
            <w:tcW w:w="1281" w:type="dxa"/>
            <w:noWrap w:val="0"/>
            <w:vAlign w:val="top"/>
          </w:tcPr>
          <w:p w14:paraId="19C4D189">
            <w:pPr>
              <w:pStyle w:val="9"/>
              <w:rPr>
                <w:rFonts w:hint="eastAsia" w:ascii="宋体" w:hAnsi="宋体" w:eastAsia="宋体" w:cs="宋体"/>
                <w:color w:val="auto"/>
                <w:highlight w:val="none"/>
              </w:rPr>
            </w:pPr>
          </w:p>
        </w:tc>
        <w:tc>
          <w:tcPr>
            <w:tcW w:w="673" w:type="dxa"/>
            <w:noWrap w:val="0"/>
            <w:vAlign w:val="top"/>
          </w:tcPr>
          <w:p w14:paraId="67ED4892">
            <w:pPr>
              <w:pStyle w:val="9"/>
              <w:rPr>
                <w:rFonts w:hint="eastAsia" w:ascii="宋体" w:hAnsi="宋体" w:eastAsia="宋体" w:cs="宋体"/>
                <w:color w:val="auto"/>
                <w:highlight w:val="none"/>
              </w:rPr>
            </w:pPr>
          </w:p>
        </w:tc>
        <w:tc>
          <w:tcPr>
            <w:tcW w:w="873" w:type="dxa"/>
            <w:noWrap w:val="0"/>
            <w:vAlign w:val="top"/>
          </w:tcPr>
          <w:p w14:paraId="2BEE815A">
            <w:pPr>
              <w:pStyle w:val="9"/>
              <w:rPr>
                <w:rFonts w:hint="eastAsia" w:ascii="宋体" w:hAnsi="宋体" w:eastAsia="宋体" w:cs="宋体"/>
                <w:color w:val="auto"/>
                <w:highlight w:val="none"/>
              </w:rPr>
            </w:pPr>
          </w:p>
        </w:tc>
        <w:tc>
          <w:tcPr>
            <w:tcW w:w="1422" w:type="dxa"/>
            <w:noWrap w:val="0"/>
            <w:vAlign w:val="top"/>
          </w:tcPr>
          <w:p w14:paraId="4AF91B39">
            <w:pPr>
              <w:pStyle w:val="9"/>
              <w:rPr>
                <w:rFonts w:hint="eastAsia" w:ascii="宋体" w:hAnsi="宋体" w:eastAsia="宋体" w:cs="宋体"/>
                <w:color w:val="auto"/>
                <w:highlight w:val="none"/>
              </w:rPr>
            </w:pPr>
          </w:p>
        </w:tc>
      </w:tr>
      <w:tr w14:paraId="6E133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23B3AA1">
            <w:pPr>
              <w:pStyle w:val="9"/>
              <w:rPr>
                <w:rFonts w:hint="eastAsia" w:ascii="宋体" w:hAnsi="宋体" w:eastAsia="宋体" w:cs="宋体"/>
                <w:color w:val="auto"/>
                <w:highlight w:val="none"/>
              </w:rPr>
            </w:pPr>
          </w:p>
        </w:tc>
        <w:tc>
          <w:tcPr>
            <w:tcW w:w="2034" w:type="dxa"/>
            <w:gridSpan w:val="2"/>
            <w:noWrap w:val="0"/>
            <w:vAlign w:val="top"/>
          </w:tcPr>
          <w:p w14:paraId="4CCF9B81">
            <w:pPr>
              <w:spacing w:before="31" w:line="216" w:lineRule="auto"/>
              <w:ind w:left="711"/>
              <w:rPr>
                <w:rFonts w:hint="eastAsia" w:ascii="宋体" w:hAnsi="宋体" w:eastAsia="宋体" w:cs="宋体"/>
                <w:color w:val="auto"/>
                <w:sz w:val="19"/>
                <w:szCs w:val="19"/>
                <w:highlight w:val="none"/>
              </w:rPr>
            </w:pPr>
            <w:r>
              <w:rPr>
                <w:rFonts w:hint="eastAsia" w:ascii="宋体" w:hAnsi="宋体" w:eastAsia="宋体" w:cs="宋体"/>
                <w:color w:val="auto"/>
                <w:spacing w:val="7"/>
                <w:sz w:val="19"/>
                <w:szCs w:val="19"/>
                <w:highlight w:val="none"/>
              </w:rPr>
              <w:t>其他资金</w:t>
            </w:r>
          </w:p>
        </w:tc>
        <w:tc>
          <w:tcPr>
            <w:tcW w:w="1244" w:type="dxa"/>
            <w:noWrap w:val="0"/>
            <w:vAlign w:val="top"/>
          </w:tcPr>
          <w:p w14:paraId="3F6DAD20">
            <w:pPr>
              <w:pStyle w:val="9"/>
              <w:rPr>
                <w:rFonts w:hint="eastAsia" w:ascii="宋体" w:hAnsi="宋体" w:eastAsia="宋体" w:cs="宋体"/>
                <w:color w:val="auto"/>
                <w:highlight w:val="none"/>
              </w:rPr>
            </w:pPr>
          </w:p>
        </w:tc>
        <w:tc>
          <w:tcPr>
            <w:tcW w:w="1244" w:type="dxa"/>
            <w:noWrap w:val="0"/>
            <w:vAlign w:val="top"/>
          </w:tcPr>
          <w:p w14:paraId="44A10CFC">
            <w:pPr>
              <w:pStyle w:val="9"/>
              <w:rPr>
                <w:rFonts w:hint="eastAsia" w:ascii="宋体" w:hAnsi="宋体" w:eastAsia="宋体" w:cs="宋体"/>
                <w:color w:val="auto"/>
                <w:highlight w:val="none"/>
              </w:rPr>
            </w:pPr>
          </w:p>
        </w:tc>
        <w:tc>
          <w:tcPr>
            <w:tcW w:w="1281" w:type="dxa"/>
            <w:noWrap w:val="0"/>
            <w:vAlign w:val="top"/>
          </w:tcPr>
          <w:p w14:paraId="56186CD8">
            <w:pPr>
              <w:pStyle w:val="9"/>
              <w:rPr>
                <w:rFonts w:hint="eastAsia" w:ascii="宋体" w:hAnsi="宋体" w:eastAsia="宋体" w:cs="宋体"/>
                <w:color w:val="auto"/>
                <w:highlight w:val="none"/>
              </w:rPr>
            </w:pPr>
          </w:p>
        </w:tc>
        <w:tc>
          <w:tcPr>
            <w:tcW w:w="673" w:type="dxa"/>
            <w:noWrap w:val="0"/>
            <w:vAlign w:val="top"/>
          </w:tcPr>
          <w:p w14:paraId="53E50E87">
            <w:pPr>
              <w:pStyle w:val="9"/>
              <w:rPr>
                <w:rFonts w:hint="eastAsia" w:ascii="宋体" w:hAnsi="宋体" w:eastAsia="宋体" w:cs="宋体"/>
                <w:color w:val="auto"/>
                <w:highlight w:val="none"/>
              </w:rPr>
            </w:pPr>
          </w:p>
        </w:tc>
        <w:tc>
          <w:tcPr>
            <w:tcW w:w="873" w:type="dxa"/>
            <w:noWrap w:val="0"/>
            <w:vAlign w:val="top"/>
          </w:tcPr>
          <w:p w14:paraId="5B7BDD41">
            <w:pPr>
              <w:pStyle w:val="9"/>
              <w:rPr>
                <w:rFonts w:hint="eastAsia" w:ascii="宋体" w:hAnsi="宋体" w:eastAsia="宋体" w:cs="宋体"/>
                <w:color w:val="auto"/>
                <w:highlight w:val="none"/>
              </w:rPr>
            </w:pPr>
          </w:p>
        </w:tc>
        <w:tc>
          <w:tcPr>
            <w:tcW w:w="1422" w:type="dxa"/>
            <w:noWrap w:val="0"/>
            <w:vAlign w:val="top"/>
          </w:tcPr>
          <w:p w14:paraId="1DFAE28D">
            <w:pPr>
              <w:pStyle w:val="9"/>
              <w:rPr>
                <w:rFonts w:hint="eastAsia" w:ascii="宋体" w:hAnsi="宋体" w:eastAsia="宋体" w:cs="宋体"/>
                <w:color w:val="auto"/>
                <w:highlight w:val="none"/>
              </w:rPr>
            </w:pPr>
          </w:p>
        </w:tc>
      </w:tr>
      <w:tr w14:paraId="002B5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6CC84D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color w:val="auto"/>
                <w:spacing w:val="7"/>
                <w:sz w:val="19"/>
                <w:szCs w:val="19"/>
                <w:highlight w:val="none"/>
              </w:rPr>
            </w:pPr>
            <w:r>
              <w:rPr>
                <w:rFonts w:hint="eastAsia" w:ascii="宋体" w:hAnsi="宋体" w:eastAsia="宋体" w:cs="宋体"/>
                <w:color w:val="auto"/>
                <w:spacing w:val="7"/>
                <w:sz w:val="19"/>
                <w:szCs w:val="19"/>
                <w:highlight w:val="none"/>
              </w:rPr>
              <w:t>年度</w:t>
            </w:r>
          </w:p>
          <w:p w14:paraId="5FA50F2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color w:val="auto"/>
                <w:sz w:val="19"/>
                <w:szCs w:val="19"/>
                <w:highlight w:val="none"/>
              </w:rPr>
            </w:pPr>
            <w:r>
              <w:rPr>
                <w:rFonts w:hint="eastAsia" w:ascii="宋体" w:hAnsi="宋体" w:eastAsia="宋体" w:cs="宋体"/>
                <w:color w:val="auto"/>
                <w:spacing w:val="7"/>
                <w:sz w:val="19"/>
                <w:szCs w:val="19"/>
                <w:highlight w:val="none"/>
              </w:rPr>
              <w:t>总体</w:t>
            </w:r>
          </w:p>
          <w:p w14:paraId="00A1A4F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color w:val="auto"/>
                <w:sz w:val="19"/>
                <w:szCs w:val="19"/>
                <w:highlight w:val="none"/>
              </w:rPr>
            </w:pPr>
            <w:r>
              <w:rPr>
                <w:rFonts w:hint="eastAsia" w:ascii="宋体" w:hAnsi="宋体" w:eastAsia="宋体" w:cs="宋体"/>
                <w:color w:val="auto"/>
                <w:spacing w:val="-7"/>
                <w:sz w:val="19"/>
                <w:szCs w:val="19"/>
                <w:highlight w:val="none"/>
              </w:rPr>
              <w:t>目标</w:t>
            </w:r>
          </w:p>
        </w:tc>
        <w:tc>
          <w:tcPr>
            <w:tcW w:w="4522" w:type="dxa"/>
            <w:gridSpan w:val="4"/>
            <w:noWrap w:val="0"/>
            <w:vAlign w:val="top"/>
          </w:tcPr>
          <w:p w14:paraId="2619E65A">
            <w:pPr>
              <w:spacing w:before="31" w:line="217" w:lineRule="auto"/>
              <w:ind w:left="1873"/>
              <w:rPr>
                <w:rFonts w:hint="eastAsia" w:ascii="宋体" w:hAnsi="宋体" w:eastAsia="宋体" w:cs="宋体"/>
                <w:color w:val="auto"/>
                <w:sz w:val="19"/>
                <w:szCs w:val="19"/>
                <w:highlight w:val="none"/>
              </w:rPr>
            </w:pPr>
            <w:r>
              <w:rPr>
                <w:rFonts w:hint="eastAsia" w:ascii="宋体" w:hAnsi="宋体" w:eastAsia="宋体" w:cs="宋体"/>
                <w:color w:val="auto"/>
                <w:spacing w:val="5"/>
                <w:sz w:val="19"/>
                <w:szCs w:val="19"/>
                <w:highlight w:val="none"/>
              </w:rPr>
              <w:t>预期目标</w:t>
            </w:r>
          </w:p>
        </w:tc>
        <w:tc>
          <w:tcPr>
            <w:tcW w:w="4249" w:type="dxa"/>
            <w:gridSpan w:val="4"/>
            <w:noWrap w:val="0"/>
            <w:vAlign w:val="top"/>
          </w:tcPr>
          <w:p w14:paraId="385DF05D">
            <w:pPr>
              <w:spacing w:before="31" w:line="217" w:lineRule="auto"/>
              <w:ind w:left="1539"/>
              <w:rPr>
                <w:rFonts w:hint="eastAsia" w:ascii="宋体" w:hAnsi="宋体" w:eastAsia="宋体" w:cs="宋体"/>
                <w:color w:val="auto"/>
                <w:sz w:val="19"/>
                <w:szCs w:val="19"/>
                <w:highlight w:val="none"/>
              </w:rPr>
            </w:pPr>
            <w:r>
              <w:rPr>
                <w:rFonts w:hint="eastAsia" w:ascii="宋体" w:hAnsi="宋体" w:eastAsia="宋体" w:cs="宋体"/>
                <w:color w:val="auto"/>
                <w:spacing w:val="6"/>
                <w:sz w:val="19"/>
                <w:szCs w:val="19"/>
                <w:highlight w:val="none"/>
              </w:rPr>
              <w:t>实际完成情况</w:t>
            </w:r>
          </w:p>
        </w:tc>
      </w:tr>
      <w:tr w14:paraId="64E87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09F8A999">
            <w:pPr>
              <w:pStyle w:val="9"/>
              <w:rPr>
                <w:rFonts w:hint="eastAsia" w:ascii="宋体" w:hAnsi="宋体" w:eastAsia="宋体" w:cs="宋体"/>
                <w:color w:val="auto"/>
                <w:highlight w:val="none"/>
              </w:rPr>
            </w:pPr>
          </w:p>
        </w:tc>
        <w:tc>
          <w:tcPr>
            <w:tcW w:w="4522" w:type="dxa"/>
            <w:gridSpan w:val="4"/>
            <w:noWrap w:val="0"/>
            <w:vAlign w:val="top"/>
          </w:tcPr>
          <w:p w14:paraId="454A0B1F">
            <w:pPr>
              <w:pStyle w:val="9"/>
              <w:rPr>
                <w:rFonts w:hint="eastAsia" w:ascii="宋体" w:hAnsi="宋体" w:eastAsia="宋体" w:cs="宋体"/>
                <w:color w:val="auto"/>
                <w:highlight w:val="none"/>
              </w:rPr>
            </w:pPr>
          </w:p>
        </w:tc>
        <w:tc>
          <w:tcPr>
            <w:tcW w:w="4249" w:type="dxa"/>
            <w:gridSpan w:val="4"/>
            <w:noWrap w:val="0"/>
            <w:vAlign w:val="top"/>
          </w:tcPr>
          <w:p w14:paraId="44915785">
            <w:pPr>
              <w:pStyle w:val="9"/>
              <w:rPr>
                <w:rFonts w:hint="eastAsia" w:ascii="宋体" w:hAnsi="宋体" w:eastAsia="宋体" w:cs="宋体"/>
                <w:color w:val="auto"/>
                <w:highlight w:val="none"/>
              </w:rPr>
            </w:pPr>
          </w:p>
        </w:tc>
      </w:tr>
      <w:tr w14:paraId="174F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107E5ED">
            <w:pPr>
              <w:pStyle w:val="9"/>
              <w:spacing w:line="366" w:lineRule="auto"/>
              <w:rPr>
                <w:rFonts w:hint="eastAsia" w:ascii="宋体" w:hAnsi="宋体" w:eastAsia="宋体" w:cs="宋体"/>
                <w:color w:val="auto"/>
                <w:highlight w:val="none"/>
              </w:rPr>
            </w:pPr>
          </w:p>
          <w:p w14:paraId="5831660F">
            <w:pPr>
              <w:spacing w:before="63" w:line="216" w:lineRule="auto"/>
              <w:ind w:left="3058"/>
              <w:rPr>
                <w:rFonts w:hint="eastAsia" w:ascii="宋体" w:hAnsi="宋体" w:eastAsia="宋体" w:cs="宋体"/>
                <w:color w:val="auto"/>
                <w:sz w:val="19"/>
                <w:szCs w:val="19"/>
                <w:highlight w:val="none"/>
              </w:rPr>
            </w:pPr>
            <w:r>
              <w:rPr>
                <w:rFonts w:hint="eastAsia" w:ascii="宋体" w:hAnsi="宋体" w:eastAsia="宋体" w:cs="宋体"/>
                <w:color w:val="auto"/>
                <w:spacing w:val="7"/>
                <w:sz w:val="19"/>
                <w:szCs w:val="19"/>
                <w:highlight w:val="none"/>
              </w:rPr>
              <w:t>绩</w:t>
            </w:r>
            <w:r>
              <w:rPr>
                <w:rFonts w:hint="eastAsia" w:ascii="宋体" w:hAnsi="宋体" w:eastAsia="宋体" w:cs="宋体"/>
                <w:color w:val="auto"/>
                <w:spacing w:val="-31"/>
                <w:sz w:val="19"/>
                <w:szCs w:val="19"/>
                <w:highlight w:val="none"/>
              </w:rPr>
              <w:t xml:space="preserve"> </w:t>
            </w:r>
            <w:r>
              <w:rPr>
                <w:rFonts w:hint="eastAsia" w:ascii="宋体" w:hAnsi="宋体" w:eastAsia="宋体" w:cs="宋体"/>
                <w:color w:val="auto"/>
                <w:spacing w:val="7"/>
                <w:sz w:val="19"/>
                <w:szCs w:val="19"/>
                <w:highlight w:val="none"/>
              </w:rPr>
              <w:t>效</w:t>
            </w:r>
            <w:r>
              <w:rPr>
                <w:rFonts w:hint="eastAsia" w:ascii="宋体" w:hAnsi="宋体" w:eastAsia="宋体" w:cs="宋体"/>
                <w:color w:val="auto"/>
                <w:spacing w:val="-34"/>
                <w:sz w:val="19"/>
                <w:szCs w:val="19"/>
                <w:highlight w:val="none"/>
              </w:rPr>
              <w:t xml:space="preserve"> </w:t>
            </w:r>
            <w:r>
              <w:rPr>
                <w:rFonts w:hint="eastAsia" w:ascii="宋体" w:hAnsi="宋体" w:eastAsia="宋体" w:cs="宋体"/>
                <w:color w:val="auto"/>
                <w:spacing w:val="7"/>
                <w:sz w:val="19"/>
                <w:szCs w:val="19"/>
                <w:highlight w:val="none"/>
              </w:rPr>
              <w:t>指</w:t>
            </w:r>
            <w:r>
              <w:rPr>
                <w:rFonts w:hint="eastAsia" w:ascii="宋体" w:hAnsi="宋体" w:eastAsia="宋体" w:cs="宋体"/>
                <w:color w:val="auto"/>
                <w:spacing w:val="-32"/>
                <w:sz w:val="19"/>
                <w:szCs w:val="19"/>
                <w:highlight w:val="none"/>
              </w:rPr>
              <w:t xml:space="preserve"> </w:t>
            </w:r>
            <w:r>
              <w:rPr>
                <w:rFonts w:hint="eastAsia" w:ascii="宋体" w:hAnsi="宋体" w:eastAsia="宋体" w:cs="宋体"/>
                <w:color w:val="auto"/>
                <w:spacing w:val="7"/>
                <w:sz w:val="19"/>
                <w:szCs w:val="19"/>
                <w:highlight w:val="none"/>
              </w:rPr>
              <w:t>标</w:t>
            </w:r>
          </w:p>
        </w:tc>
        <w:tc>
          <w:tcPr>
            <w:tcW w:w="1079" w:type="dxa"/>
            <w:noWrap w:val="0"/>
            <w:vAlign w:val="top"/>
          </w:tcPr>
          <w:p w14:paraId="1D2ECD5F">
            <w:pPr>
              <w:spacing w:before="141" w:line="226" w:lineRule="auto"/>
              <w:ind w:left="156" w:leftChars="0"/>
              <w:rPr>
                <w:rFonts w:hint="eastAsia" w:ascii="宋体" w:hAnsi="宋体" w:eastAsia="宋体" w:cs="宋体"/>
                <w:color w:val="auto"/>
                <w:kern w:val="2"/>
                <w:sz w:val="19"/>
                <w:szCs w:val="19"/>
                <w:highlight w:val="none"/>
                <w:lang w:val="en-US" w:eastAsia="zh-CN" w:bidi="ar-SA"/>
              </w:rPr>
            </w:pPr>
            <w:r>
              <w:rPr>
                <w:rFonts w:hint="eastAsia" w:ascii="宋体" w:hAnsi="宋体" w:eastAsia="宋体" w:cs="宋体"/>
                <w:color w:val="auto"/>
                <w:spacing w:val="4"/>
                <w:sz w:val="19"/>
                <w:szCs w:val="19"/>
                <w:highlight w:val="none"/>
              </w:rPr>
              <w:t>一级指标</w:t>
            </w:r>
          </w:p>
        </w:tc>
        <w:tc>
          <w:tcPr>
            <w:tcW w:w="955" w:type="dxa"/>
            <w:noWrap w:val="0"/>
            <w:vAlign w:val="top"/>
          </w:tcPr>
          <w:p w14:paraId="22BA6394">
            <w:pPr>
              <w:spacing w:before="141" w:line="226" w:lineRule="auto"/>
              <w:ind w:left="132" w:leftChars="0"/>
              <w:rPr>
                <w:rFonts w:hint="eastAsia" w:ascii="宋体" w:hAnsi="宋体" w:eastAsia="宋体" w:cs="宋体"/>
                <w:color w:val="auto"/>
                <w:kern w:val="2"/>
                <w:sz w:val="19"/>
                <w:szCs w:val="19"/>
                <w:highlight w:val="none"/>
                <w:lang w:val="en-US" w:eastAsia="zh-CN" w:bidi="ar-SA"/>
              </w:rPr>
            </w:pPr>
            <w:r>
              <w:rPr>
                <w:rFonts w:hint="eastAsia" w:ascii="宋体" w:hAnsi="宋体" w:eastAsia="宋体" w:cs="宋体"/>
                <w:color w:val="auto"/>
                <w:spacing w:val="5"/>
                <w:sz w:val="19"/>
                <w:szCs w:val="19"/>
                <w:highlight w:val="none"/>
              </w:rPr>
              <w:t>二级指标</w:t>
            </w:r>
          </w:p>
        </w:tc>
        <w:tc>
          <w:tcPr>
            <w:tcW w:w="1244" w:type="dxa"/>
            <w:noWrap w:val="0"/>
            <w:vAlign w:val="top"/>
          </w:tcPr>
          <w:p w14:paraId="30E8DA8F">
            <w:pPr>
              <w:spacing w:before="141" w:line="226" w:lineRule="auto"/>
              <w:ind w:left="253" w:leftChars="0"/>
              <w:rPr>
                <w:rFonts w:hint="eastAsia" w:ascii="宋体" w:hAnsi="宋体" w:eastAsia="宋体" w:cs="宋体"/>
                <w:color w:val="auto"/>
                <w:kern w:val="2"/>
                <w:sz w:val="19"/>
                <w:szCs w:val="19"/>
                <w:highlight w:val="none"/>
                <w:lang w:val="en-US" w:eastAsia="zh-CN" w:bidi="ar-SA"/>
              </w:rPr>
            </w:pPr>
            <w:r>
              <w:rPr>
                <w:rFonts w:hint="eastAsia" w:ascii="宋体" w:hAnsi="宋体" w:eastAsia="宋体" w:cs="宋体"/>
                <w:color w:val="auto"/>
                <w:spacing w:val="4"/>
                <w:sz w:val="19"/>
                <w:szCs w:val="19"/>
                <w:highlight w:val="none"/>
              </w:rPr>
              <w:t>三级指标</w:t>
            </w:r>
          </w:p>
        </w:tc>
        <w:tc>
          <w:tcPr>
            <w:tcW w:w="1244" w:type="dxa"/>
            <w:noWrap w:val="0"/>
            <w:vAlign w:val="top"/>
          </w:tcPr>
          <w:p w14:paraId="3A3AA193">
            <w:pPr>
              <w:spacing w:before="22" w:line="233" w:lineRule="auto"/>
              <w:ind w:left="428"/>
              <w:rPr>
                <w:rFonts w:hint="eastAsia" w:ascii="宋体" w:hAnsi="宋体" w:eastAsia="宋体" w:cs="宋体"/>
                <w:color w:val="auto"/>
                <w:sz w:val="19"/>
                <w:szCs w:val="19"/>
                <w:highlight w:val="none"/>
              </w:rPr>
            </w:pPr>
            <w:r>
              <w:rPr>
                <w:rFonts w:hint="eastAsia" w:ascii="宋体" w:hAnsi="宋体" w:eastAsia="宋体" w:cs="宋体"/>
                <w:color w:val="auto"/>
                <w:spacing w:val="3"/>
                <w:sz w:val="19"/>
                <w:szCs w:val="19"/>
                <w:highlight w:val="none"/>
              </w:rPr>
              <w:t>年度</w:t>
            </w:r>
          </w:p>
          <w:p w14:paraId="03AE7FDA">
            <w:pPr>
              <w:spacing w:line="205" w:lineRule="auto"/>
              <w:ind w:left="330"/>
              <w:rPr>
                <w:rFonts w:hint="eastAsia" w:ascii="宋体" w:hAnsi="宋体" w:eastAsia="宋体" w:cs="宋体"/>
                <w:color w:val="auto"/>
                <w:sz w:val="19"/>
                <w:szCs w:val="19"/>
                <w:highlight w:val="none"/>
              </w:rPr>
            </w:pPr>
            <w:r>
              <w:rPr>
                <w:rFonts w:hint="eastAsia" w:ascii="宋体" w:hAnsi="宋体" w:eastAsia="宋体" w:cs="宋体"/>
                <w:color w:val="auto"/>
                <w:spacing w:val="6"/>
                <w:sz w:val="19"/>
                <w:szCs w:val="19"/>
                <w:highlight w:val="none"/>
              </w:rPr>
              <w:t>指标值</w:t>
            </w:r>
          </w:p>
        </w:tc>
        <w:tc>
          <w:tcPr>
            <w:tcW w:w="1281" w:type="dxa"/>
            <w:noWrap w:val="0"/>
            <w:vAlign w:val="top"/>
          </w:tcPr>
          <w:p w14:paraId="1E4601D8">
            <w:pPr>
              <w:spacing w:before="22" w:line="233" w:lineRule="auto"/>
              <w:ind w:left="457"/>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rPr>
              <w:t>实际</w:t>
            </w:r>
          </w:p>
          <w:p w14:paraId="08849655">
            <w:pPr>
              <w:spacing w:line="205" w:lineRule="auto"/>
              <w:ind w:left="357"/>
              <w:rPr>
                <w:rFonts w:hint="eastAsia" w:ascii="宋体" w:hAnsi="宋体" w:eastAsia="宋体" w:cs="宋体"/>
                <w:color w:val="auto"/>
                <w:sz w:val="19"/>
                <w:szCs w:val="19"/>
                <w:highlight w:val="none"/>
              </w:rPr>
            </w:pPr>
            <w:r>
              <w:rPr>
                <w:rFonts w:hint="eastAsia" w:ascii="宋体" w:hAnsi="宋体" w:eastAsia="宋体" w:cs="宋体"/>
                <w:color w:val="auto"/>
                <w:spacing w:val="3"/>
                <w:sz w:val="19"/>
                <w:szCs w:val="19"/>
                <w:highlight w:val="none"/>
              </w:rPr>
              <w:t>完成值</w:t>
            </w:r>
          </w:p>
        </w:tc>
        <w:tc>
          <w:tcPr>
            <w:tcW w:w="673" w:type="dxa"/>
            <w:noWrap w:val="0"/>
            <w:vAlign w:val="top"/>
          </w:tcPr>
          <w:p w14:paraId="325F8412">
            <w:pPr>
              <w:spacing w:before="142" w:line="227" w:lineRule="auto"/>
              <w:ind w:left="144"/>
              <w:rPr>
                <w:rFonts w:hint="eastAsia" w:ascii="宋体" w:hAnsi="宋体" w:eastAsia="宋体" w:cs="宋体"/>
                <w:color w:val="auto"/>
                <w:sz w:val="19"/>
                <w:szCs w:val="19"/>
                <w:highlight w:val="none"/>
              </w:rPr>
            </w:pPr>
            <w:r>
              <w:rPr>
                <w:rFonts w:hint="eastAsia" w:ascii="宋体" w:hAnsi="宋体" w:eastAsia="宋体" w:cs="宋体"/>
                <w:color w:val="auto"/>
                <w:spacing w:val="4"/>
                <w:sz w:val="19"/>
                <w:szCs w:val="19"/>
                <w:highlight w:val="none"/>
              </w:rPr>
              <w:t>分值</w:t>
            </w:r>
          </w:p>
        </w:tc>
        <w:tc>
          <w:tcPr>
            <w:tcW w:w="873" w:type="dxa"/>
            <w:noWrap w:val="0"/>
            <w:vAlign w:val="top"/>
          </w:tcPr>
          <w:p w14:paraId="2D608874">
            <w:pPr>
              <w:spacing w:before="175" w:line="218" w:lineRule="auto"/>
              <w:ind w:left="150"/>
              <w:rPr>
                <w:rFonts w:hint="eastAsia" w:ascii="宋体" w:hAnsi="宋体" w:eastAsia="宋体" w:cs="宋体"/>
                <w:color w:val="auto"/>
                <w:sz w:val="16"/>
                <w:szCs w:val="16"/>
                <w:highlight w:val="none"/>
              </w:rPr>
            </w:pPr>
            <w:r>
              <w:rPr>
                <w:rFonts w:hint="eastAsia" w:ascii="宋体" w:hAnsi="宋体" w:eastAsia="宋体" w:cs="宋体"/>
                <w:color w:val="auto"/>
                <w:spacing w:val="-8"/>
                <w:sz w:val="16"/>
                <w:szCs w:val="16"/>
                <w:highlight w:val="none"/>
              </w:rPr>
              <w:t>自评得分</w:t>
            </w:r>
          </w:p>
        </w:tc>
        <w:tc>
          <w:tcPr>
            <w:tcW w:w="1422" w:type="dxa"/>
            <w:noWrap w:val="0"/>
            <w:vAlign w:val="top"/>
          </w:tcPr>
          <w:p w14:paraId="37DB2657">
            <w:pPr>
              <w:spacing w:before="23" w:line="219" w:lineRule="auto"/>
              <w:ind w:left="113" w:right="109" w:firstLine="1"/>
              <w:rPr>
                <w:rFonts w:hint="eastAsia" w:ascii="宋体" w:hAnsi="宋体" w:eastAsia="宋体" w:cs="宋体"/>
                <w:color w:val="auto"/>
                <w:sz w:val="19"/>
                <w:szCs w:val="19"/>
                <w:highlight w:val="none"/>
              </w:rPr>
            </w:pPr>
            <w:r>
              <w:rPr>
                <w:rFonts w:hint="eastAsia" w:ascii="宋体" w:hAnsi="宋体" w:eastAsia="宋体" w:cs="宋体"/>
                <w:color w:val="auto"/>
                <w:spacing w:val="8"/>
                <w:sz w:val="19"/>
                <w:szCs w:val="19"/>
                <w:highlight w:val="none"/>
              </w:rPr>
              <w:t>偏差原因分析及改进措施</w:t>
            </w:r>
          </w:p>
        </w:tc>
      </w:tr>
      <w:tr w14:paraId="0D399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B9A4DB7">
            <w:pPr>
              <w:pStyle w:val="9"/>
              <w:rPr>
                <w:rFonts w:hint="eastAsia" w:ascii="宋体" w:hAnsi="宋体" w:eastAsia="宋体" w:cs="宋体"/>
                <w:color w:val="auto"/>
                <w:highlight w:val="none"/>
              </w:rPr>
            </w:pPr>
          </w:p>
        </w:tc>
        <w:tc>
          <w:tcPr>
            <w:tcW w:w="1079" w:type="dxa"/>
            <w:vMerge w:val="restart"/>
            <w:tcBorders>
              <w:bottom w:val="nil"/>
            </w:tcBorders>
            <w:noWrap w:val="0"/>
            <w:vAlign w:val="top"/>
          </w:tcPr>
          <w:p w14:paraId="5A6B3EB9">
            <w:pPr>
              <w:pStyle w:val="9"/>
              <w:spacing w:line="256" w:lineRule="auto"/>
              <w:rPr>
                <w:rFonts w:hint="eastAsia" w:ascii="宋体" w:hAnsi="宋体" w:eastAsia="宋体" w:cs="宋体"/>
                <w:color w:val="auto"/>
                <w:highlight w:val="none"/>
              </w:rPr>
            </w:pPr>
          </w:p>
          <w:p w14:paraId="7FD12200">
            <w:pPr>
              <w:pStyle w:val="9"/>
              <w:spacing w:line="256" w:lineRule="auto"/>
              <w:rPr>
                <w:rFonts w:hint="eastAsia" w:ascii="宋体" w:hAnsi="宋体" w:eastAsia="宋体" w:cs="宋体"/>
                <w:color w:val="auto"/>
                <w:highlight w:val="none"/>
              </w:rPr>
            </w:pPr>
          </w:p>
          <w:p w14:paraId="28093285">
            <w:pPr>
              <w:pStyle w:val="9"/>
              <w:spacing w:line="256" w:lineRule="auto"/>
              <w:rPr>
                <w:rFonts w:hint="eastAsia" w:ascii="宋体" w:hAnsi="宋体" w:eastAsia="宋体" w:cs="宋体"/>
                <w:color w:val="auto"/>
                <w:highlight w:val="none"/>
              </w:rPr>
            </w:pPr>
          </w:p>
          <w:p w14:paraId="209689E1">
            <w:pPr>
              <w:pStyle w:val="9"/>
              <w:spacing w:line="257" w:lineRule="auto"/>
              <w:rPr>
                <w:rFonts w:hint="eastAsia" w:ascii="宋体" w:hAnsi="宋体" w:eastAsia="宋体" w:cs="宋体"/>
                <w:color w:val="auto"/>
                <w:highlight w:val="none"/>
              </w:rPr>
            </w:pPr>
          </w:p>
          <w:p w14:paraId="67569487">
            <w:pPr>
              <w:spacing w:before="62" w:line="457" w:lineRule="exact"/>
              <w:ind w:left="142"/>
              <w:rPr>
                <w:rFonts w:hint="eastAsia" w:ascii="宋体" w:hAnsi="宋体" w:eastAsia="宋体" w:cs="宋体"/>
                <w:color w:val="auto"/>
                <w:sz w:val="19"/>
                <w:szCs w:val="19"/>
                <w:highlight w:val="none"/>
              </w:rPr>
            </w:pPr>
            <w:r>
              <w:rPr>
                <w:rFonts w:hint="eastAsia" w:ascii="宋体" w:hAnsi="宋体" w:eastAsia="宋体" w:cs="宋体"/>
                <w:color w:val="auto"/>
                <w:spacing w:val="7"/>
                <w:position w:val="20"/>
                <w:sz w:val="19"/>
                <w:szCs w:val="19"/>
                <w:highlight w:val="none"/>
              </w:rPr>
              <w:t>产出指标</w:t>
            </w:r>
          </w:p>
          <w:p w14:paraId="59175FD6">
            <w:pPr>
              <w:spacing w:line="261" w:lineRule="exact"/>
              <w:ind w:left="253"/>
              <w:rPr>
                <w:rFonts w:hint="eastAsia" w:ascii="宋体" w:hAnsi="宋体" w:eastAsia="宋体" w:cs="宋体"/>
                <w:color w:val="auto"/>
                <w:sz w:val="19"/>
                <w:szCs w:val="19"/>
                <w:highlight w:val="none"/>
              </w:rPr>
            </w:pPr>
            <w:r>
              <w:rPr>
                <w:rFonts w:hint="eastAsia" w:ascii="宋体" w:hAnsi="宋体" w:eastAsia="宋体" w:cs="宋体"/>
                <w:color w:val="auto"/>
                <w:spacing w:val="1"/>
                <w:position w:val="2"/>
                <w:sz w:val="19"/>
                <w:szCs w:val="19"/>
                <w:highlight w:val="none"/>
                <w:lang w:eastAsia="zh-CN"/>
              </w:rPr>
              <w:t>（</w:t>
            </w:r>
            <w:r>
              <w:rPr>
                <w:rFonts w:hint="eastAsia" w:ascii="宋体" w:hAnsi="宋体" w:eastAsia="宋体" w:cs="宋体"/>
                <w:color w:val="auto"/>
                <w:spacing w:val="1"/>
                <w:position w:val="2"/>
                <w:sz w:val="19"/>
                <w:szCs w:val="19"/>
                <w:highlight w:val="none"/>
              </w:rPr>
              <w:t>50分</w:t>
            </w:r>
            <w:r>
              <w:rPr>
                <w:rFonts w:hint="eastAsia" w:ascii="宋体" w:hAnsi="宋体" w:eastAsia="宋体" w:cs="宋体"/>
                <w:color w:val="auto"/>
                <w:spacing w:val="1"/>
                <w:position w:val="2"/>
                <w:sz w:val="19"/>
                <w:szCs w:val="19"/>
                <w:highlight w:val="none"/>
                <w:lang w:eastAsia="zh-CN"/>
              </w:rPr>
              <w:t>）</w:t>
            </w:r>
          </w:p>
        </w:tc>
        <w:tc>
          <w:tcPr>
            <w:tcW w:w="955" w:type="dxa"/>
            <w:vMerge w:val="restart"/>
            <w:tcBorders>
              <w:bottom w:val="nil"/>
            </w:tcBorders>
            <w:noWrap w:val="0"/>
            <w:vAlign w:val="top"/>
          </w:tcPr>
          <w:p w14:paraId="50BB572C">
            <w:pPr>
              <w:spacing w:before="274" w:line="226" w:lineRule="auto"/>
              <w:ind w:left="126" w:leftChars="0"/>
              <w:rPr>
                <w:rFonts w:hint="eastAsia" w:ascii="宋体" w:hAnsi="宋体" w:eastAsia="宋体" w:cs="宋体"/>
                <w:color w:val="auto"/>
                <w:kern w:val="2"/>
                <w:sz w:val="19"/>
                <w:szCs w:val="19"/>
                <w:highlight w:val="none"/>
                <w:lang w:val="en-US" w:eastAsia="zh-CN" w:bidi="ar-SA"/>
              </w:rPr>
            </w:pPr>
            <w:r>
              <w:rPr>
                <w:rFonts w:hint="eastAsia" w:ascii="宋体" w:hAnsi="宋体" w:eastAsia="宋体" w:cs="宋体"/>
                <w:color w:val="auto"/>
                <w:spacing w:val="6"/>
                <w:sz w:val="19"/>
                <w:szCs w:val="19"/>
                <w:highlight w:val="none"/>
              </w:rPr>
              <w:t>数量指标</w:t>
            </w:r>
          </w:p>
          <w:p w14:paraId="7CA1645F">
            <w:pPr>
              <w:spacing w:before="126" w:line="239" w:lineRule="auto"/>
              <w:ind w:left="379" w:right="175" w:hanging="192"/>
              <w:rPr>
                <w:rFonts w:hint="eastAsia" w:ascii="宋体" w:hAnsi="宋体" w:eastAsia="宋体" w:cs="宋体"/>
                <w:color w:val="auto"/>
                <w:sz w:val="19"/>
                <w:szCs w:val="19"/>
                <w:highlight w:val="none"/>
              </w:rPr>
            </w:pPr>
          </w:p>
        </w:tc>
        <w:tc>
          <w:tcPr>
            <w:tcW w:w="1244" w:type="dxa"/>
            <w:noWrap w:val="0"/>
            <w:vAlign w:val="top"/>
          </w:tcPr>
          <w:p w14:paraId="55D68A8B">
            <w:pPr>
              <w:pStyle w:val="9"/>
              <w:spacing w:line="225" w:lineRule="exact"/>
              <w:rPr>
                <w:rFonts w:hint="eastAsia" w:ascii="宋体" w:hAnsi="宋体" w:eastAsia="宋体" w:cs="宋体"/>
                <w:color w:val="auto"/>
                <w:sz w:val="19"/>
                <w:highlight w:val="none"/>
              </w:rPr>
            </w:pPr>
          </w:p>
        </w:tc>
        <w:tc>
          <w:tcPr>
            <w:tcW w:w="1244" w:type="dxa"/>
            <w:noWrap w:val="0"/>
            <w:vAlign w:val="top"/>
          </w:tcPr>
          <w:p w14:paraId="1561EC07">
            <w:pPr>
              <w:pStyle w:val="9"/>
              <w:spacing w:line="225" w:lineRule="exact"/>
              <w:rPr>
                <w:rFonts w:hint="eastAsia" w:ascii="宋体" w:hAnsi="宋体" w:eastAsia="宋体" w:cs="宋体"/>
                <w:color w:val="auto"/>
                <w:sz w:val="19"/>
                <w:highlight w:val="none"/>
              </w:rPr>
            </w:pPr>
          </w:p>
        </w:tc>
        <w:tc>
          <w:tcPr>
            <w:tcW w:w="1281" w:type="dxa"/>
            <w:noWrap w:val="0"/>
            <w:vAlign w:val="top"/>
          </w:tcPr>
          <w:p w14:paraId="77F6F9E4">
            <w:pPr>
              <w:pStyle w:val="9"/>
              <w:spacing w:line="225" w:lineRule="exact"/>
              <w:rPr>
                <w:rFonts w:hint="eastAsia" w:ascii="宋体" w:hAnsi="宋体" w:eastAsia="宋体" w:cs="宋体"/>
                <w:color w:val="auto"/>
                <w:sz w:val="19"/>
                <w:highlight w:val="none"/>
              </w:rPr>
            </w:pPr>
          </w:p>
        </w:tc>
        <w:tc>
          <w:tcPr>
            <w:tcW w:w="673" w:type="dxa"/>
            <w:noWrap w:val="0"/>
            <w:vAlign w:val="top"/>
          </w:tcPr>
          <w:p w14:paraId="5202BC78">
            <w:pPr>
              <w:pStyle w:val="9"/>
              <w:spacing w:line="225" w:lineRule="exact"/>
              <w:rPr>
                <w:rFonts w:hint="eastAsia" w:ascii="宋体" w:hAnsi="宋体" w:eastAsia="宋体" w:cs="宋体"/>
                <w:color w:val="auto"/>
                <w:sz w:val="19"/>
                <w:highlight w:val="none"/>
              </w:rPr>
            </w:pPr>
          </w:p>
        </w:tc>
        <w:tc>
          <w:tcPr>
            <w:tcW w:w="873" w:type="dxa"/>
            <w:noWrap w:val="0"/>
            <w:vAlign w:val="top"/>
          </w:tcPr>
          <w:p w14:paraId="5FF753FD">
            <w:pPr>
              <w:pStyle w:val="9"/>
              <w:spacing w:line="225" w:lineRule="exact"/>
              <w:rPr>
                <w:rFonts w:hint="eastAsia" w:ascii="宋体" w:hAnsi="宋体" w:eastAsia="宋体" w:cs="宋体"/>
                <w:color w:val="auto"/>
                <w:sz w:val="19"/>
                <w:highlight w:val="none"/>
              </w:rPr>
            </w:pPr>
          </w:p>
        </w:tc>
        <w:tc>
          <w:tcPr>
            <w:tcW w:w="1422" w:type="dxa"/>
            <w:noWrap w:val="0"/>
            <w:vAlign w:val="top"/>
          </w:tcPr>
          <w:p w14:paraId="439F6B76">
            <w:pPr>
              <w:pStyle w:val="9"/>
              <w:spacing w:line="225" w:lineRule="exact"/>
              <w:rPr>
                <w:rFonts w:hint="eastAsia" w:ascii="宋体" w:hAnsi="宋体" w:eastAsia="宋体" w:cs="宋体"/>
                <w:color w:val="auto"/>
                <w:sz w:val="19"/>
                <w:highlight w:val="none"/>
              </w:rPr>
            </w:pPr>
          </w:p>
        </w:tc>
      </w:tr>
      <w:tr w14:paraId="43A9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CD53B84">
            <w:pPr>
              <w:pStyle w:val="9"/>
              <w:rPr>
                <w:rFonts w:hint="eastAsia" w:ascii="宋体" w:hAnsi="宋体" w:eastAsia="宋体" w:cs="宋体"/>
                <w:color w:val="auto"/>
                <w:highlight w:val="none"/>
              </w:rPr>
            </w:pPr>
          </w:p>
        </w:tc>
        <w:tc>
          <w:tcPr>
            <w:tcW w:w="1079" w:type="dxa"/>
            <w:vMerge w:val="continue"/>
            <w:tcBorders>
              <w:top w:val="nil"/>
              <w:bottom w:val="nil"/>
            </w:tcBorders>
            <w:noWrap w:val="0"/>
            <w:vAlign w:val="top"/>
          </w:tcPr>
          <w:p w14:paraId="000C0679">
            <w:pPr>
              <w:pStyle w:val="9"/>
              <w:rPr>
                <w:rFonts w:hint="eastAsia" w:ascii="宋体" w:hAnsi="宋体" w:eastAsia="宋体" w:cs="宋体"/>
                <w:color w:val="auto"/>
                <w:highlight w:val="none"/>
              </w:rPr>
            </w:pPr>
          </w:p>
        </w:tc>
        <w:tc>
          <w:tcPr>
            <w:tcW w:w="955" w:type="dxa"/>
            <w:vMerge w:val="continue"/>
            <w:tcBorders>
              <w:top w:val="nil"/>
              <w:bottom w:val="nil"/>
            </w:tcBorders>
            <w:noWrap w:val="0"/>
            <w:vAlign w:val="top"/>
          </w:tcPr>
          <w:p w14:paraId="5DCFA25C">
            <w:pPr>
              <w:pStyle w:val="9"/>
              <w:rPr>
                <w:rFonts w:hint="eastAsia" w:ascii="宋体" w:hAnsi="宋体" w:eastAsia="宋体" w:cs="宋体"/>
                <w:color w:val="auto"/>
                <w:highlight w:val="none"/>
              </w:rPr>
            </w:pPr>
          </w:p>
        </w:tc>
        <w:tc>
          <w:tcPr>
            <w:tcW w:w="1244" w:type="dxa"/>
            <w:noWrap w:val="0"/>
            <w:vAlign w:val="top"/>
          </w:tcPr>
          <w:p w14:paraId="1E1B5288">
            <w:pPr>
              <w:pStyle w:val="9"/>
              <w:spacing w:line="225" w:lineRule="exact"/>
              <w:rPr>
                <w:rFonts w:hint="eastAsia" w:ascii="宋体" w:hAnsi="宋体" w:eastAsia="宋体" w:cs="宋体"/>
                <w:color w:val="auto"/>
                <w:sz w:val="19"/>
                <w:highlight w:val="none"/>
              </w:rPr>
            </w:pPr>
          </w:p>
        </w:tc>
        <w:tc>
          <w:tcPr>
            <w:tcW w:w="1244" w:type="dxa"/>
            <w:noWrap w:val="0"/>
            <w:vAlign w:val="top"/>
          </w:tcPr>
          <w:p w14:paraId="3AF15D05">
            <w:pPr>
              <w:pStyle w:val="9"/>
              <w:spacing w:line="225" w:lineRule="exact"/>
              <w:rPr>
                <w:rFonts w:hint="eastAsia" w:ascii="宋体" w:hAnsi="宋体" w:eastAsia="宋体" w:cs="宋体"/>
                <w:color w:val="auto"/>
                <w:sz w:val="19"/>
                <w:highlight w:val="none"/>
              </w:rPr>
            </w:pPr>
          </w:p>
        </w:tc>
        <w:tc>
          <w:tcPr>
            <w:tcW w:w="1281" w:type="dxa"/>
            <w:noWrap w:val="0"/>
            <w:vAlign w:val="top"/>
          </w:tcPr>
          <w:p w14:paraId="3D6A07CE">
            <w:pPr>
              <w:pStyle w:val="9"/>
              <w:spacing w:line="225" w:lineRule="exact"/>
              <w:rPr>
                <w:rFonts w:hint="eastAsia" w:ascii="宋体" w:hAnsi="宋体" w:eastAsia="宋体" w:cs="宋体"/>
                <w:color w:val="auto"/>
                <w:sz w:val="19"/>
                <w:highlight w:val="none"/>
              </w:rPr>
            </w:pPr>
          </w:p>
        </w:tc>
        <w:tc>
          <w:tcPr>
            <w:tcW w:w="673" w:type="dxa"/>
            <w:noWrap w:val="0"/>
            <w:vAlign w:val="top"/>
          </w:tcPr>
          <w:p w14:paraId="39192392">
            <w:pPr>
              <w:pStyle w:val="9"/>
              <w:spacing w:line="225" w:lineRule="exact"/>
              <w:rPr>
                <w:rFonts w:hint="eastAsia" w:ascii="宋体" w:hAnsi="宋体" w:eastAsia="宋体" w:cs="宋体"/>
                <w:color w:val="auto"/>
                <w:sz w:val="19"/>
                <w:highlight w:val="none"/>
              </w:rPr>
            </w:pPr>
          </w:p>
        </w:tc>
        <w:tc>
          <w:tcPr>
            <w:tcW w:w="873" w:type="dxa"/>
            <w:noWrap w:val="0"/>
            <w:vAlign w:val="top"/>
          </w:tcPr>
          <w:p w14:paraId="2F01B548">
            <w:pPr>
              <w:pStyle w:val="9"/>
              <w:spacing w:line="225" w:lineRule="exact"/>
              <w:rPr>
                <w:rFonts w:hint="eastAsia" w:ascii="宋体" w:hAnsi="宋体" w:eastAsia="宋体" w:cs="宋体"/>
                <w:color w:val="auto"/>
                <w:sz w:val="19"/>
                <w:highlight w:val="none"/>
              </w:rPr>
            </w:pPr>
          </w:p>
        </w:tc>
        <w:tc>
          <w:tcPr>
            <w:tcW w:w="1422" w:type="dxa"/>
            <w:noWrap w:val="0"/>
            <w:vAlign w:val="top"/>
          </w:tcPr>
          <w:p w14:paraId="3BA21247">
            <w:pPr>
              <w:pStyle w:val="9"/>
              <w:spacing w:line="225" w:lineRule="exact"/>
              <w:rPr>
                <w:rFonts w:hint="eastAsia" w:ascii="宋体" w:hAnsi="宋体" w:eastAsia="宋体" w:cs="宋体"/>
                <w:color w:val="auto"/>
                <w:sz w:val="19"/>
                <w:highlight w:val="none"/>
              </w:rPr>
            </w:pPr>
          </w:p>
        </w:tc>
      </w:tr>
      <w:tr w14:paraId="7D27A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58FEC0D">
            <w:pPr>
              <w:pStyle w:val="9"/>
              <w:rPr>
                <w:rFonts w:hint="eastAsia" w:ascii="宋体" w:hAnsi="宋体" w:eastAsia="宋体" w:cs="宋体"/>
                <w:color w:val="auto"/>
                <w:highlight w:val="none"/>
              </w:rPr>
            </w:pPr>
          </w:p>
        </w:tc>
        <w:tc>
          <w:tcPr>
            <w:tcW w:w="1079" w:type="dxa"/>
            <w:vMerge w:val="continue"/>
            <w:tcBorders>
              <w:top w:val="nil"/>
              <w:bottom w:val="nil"/>
            </w:tcBorders>
            <w:noWrap w:val="0"/>
            <w:vAlign w:val="top"/>
          </w:tcPr>
          <w:p w14:paraId="0F0D6445">
            <w:pPr>
              <w:pStyle w:val="9"/>
              <w:rPr>
                <w:rFonts w:hint="eastAsia" w:ascii="宋体" w:hAnsi="宋体" w:eastAsia="宋体" w:cs="宋体"/>
                <w:color w:val="auto"/>
                <w:highlight w:val="none"/>
              </w:rPr>
            </w:pPr>
          </w:p>
        </w:tc>
        <w:tc>
          <w:tcPr>
            <w:tcW w:w="955" w:type="dxa"/>
            <w:vMerge w:val="continue"/>
            <w:tcBorders>
              <w:top w:val="nil"/>
            </w:tcBorders>
            <w:noWrap w:val="0"/>
            <w:vAlign w:val="top"/>
          </w:tcPr>
          <w:p w14:paraId="21C5F12C">
            <w:pPr>
              <w:pStyle w:val="9"/>
              <w:rPr>
                <w:rFonts w:hint="eastAsia" w:ascii="宋体" w:hAnsi="宋体" w:eastAsia="宋体" w:cs="宋体"/>
                <w:color w:val="auto"/>
                <w:highlight w:val="none"/>
              </w:rPr>
            </w:pPr>
          </w:p>
        </w:tc>
        <w:tc>
          <w:tcPr>
            <w:tcW w:w="1244" w:type="dxa"/>
            <w:noWrap w:val="0"/>
            <w:vAlign w:val="top"/>
          </w:tcPr>
          <w:p w14:paraId="3077BA6A">
            <w:pPr>
              <w:spacing w:before="169" w:line="55" w:lineRule="exact"/>
              <w:ind w:left="127"/>
              <w:rPr>
                <w:rFonts w:hint="eastAsia" w:ascii="宋体" w:hAnsi="宋体" w:eastAsia="宋体" w:cs="宋体"/>
                <w:color w:val="auto"/>
                <w:sz w:val="19"/>
                <w:szCs w:val="19"/>
                <w:highlight w:val="none"/>
              </w:rPr>
            </w:pPr>
            <w:r>
              <w:rPr>
                <w:rFonts w:hint="eastAsia" w:ascii="宋体" w:hAnsi="宋体" w:eastAsia="宋体" w:cs="宋体"/>
                <w:color w:val="auto"/>
                <w:spacing w:val="-2"/>
                <w:position w:val="1"/>
                <w:sz w:val="19"/>
                <w:szCs w:val="19"/>
                <w:highlight w:val="none"/>
              </w:rPr>
              <w:t>……</w:t>
            </w:r>
          </w:p>
        </w:tc>
        <w:tc>
          <w:tcPr>
            <w:tcW w:w="1244" w:type="dxa"/>
            <w:noWrap w:val="0"/>
            <w:vAlign w:val="top"/>
          </w:tcPr>
          <w:p w14:paraId="508004FD">
            <w:pPr>
              <w:pStyle w:val="9"/>
              <w:spacing w:line="225" w:lineRule="exact"/>
              <w:rPr>
                <w:rFonts w:hint="eastAsia" w:ascii="宋体" w:hAnsi="宋体" w:eastAsia="宋体" w:cs="宋体"/>
                <w:color w:val="auto"/>
                <w:sz w:val="19"/>
                <w:highlight w:val="none"/>
              </w:rPr>
            </w:pPr>
          </w:p>
        </w:tc>
        <w:tc>
          <w:tcPr>
            <w:tcW w:w="1281" w:type="dxa"/>
            <w:noWrap w:val="0"/>
            <w:vAlign w:val="top"/>
          </w:tcPr>
          <w:p w14:paraId="50E2AAA4">
            <w:pPr>
              <w:pStyle w:val="9"/>
              <w:spacing w:line="225" w:lineRule="exact"/>
              <w:rPr>
                <w:rFonts w:hint="eastAsia" w:ascii="宋体" w:hAnsi="宋体" w:eastAsia="宋体" w:cs="宋体"/>
                <w:color w:val="auto"/>
                <w:sz w:val="19"/>
                <w:highlight w:val="none"/>
              </w:rPr>
            </w:pPr>
          </w:p>
        </w:tc>
        <w:tc>
          <w:tcPr>
            <w:tcW w:w="673" w:type="dxa"/>
            <w:noWrap w:val="0"/>
            <w:vAlign w:val="top"/>
          </w:tcPr>
          <w:p w14:paraId="5C904905">
            <w:pPr>
              <w:pStyle w:val="9"/>
              <w:spacing w:line="225" w:lineRule="exact"/>
              <w:rPr>
                <w:rFonts w:hint="eastAsia" w:ascii="宋体" w:hAnsi="宋体" w:eastAsia="宋体" w:cs="宋体"/>
                <w:color w:val="auto"/>
                <w:sz w:val="19"/>
                <w:highlight w:val="none"/>
              </w:rPr>
            </w:pPr>
          </w:p>
        </w:tc>
        <w:tc>
          <w:tcPr>
            <w:tcW w:w="873" w:type="dxa"/>
            <w:noWrap w:val="0"/>
            <w:vAlign w:val="top"/>
          </w:tcPr>
          <w:p w14:paraId="2F8D492F">
            <w:pPr>
              <w:pStyle w:val="9"/>
              <w:spacing w:line="225" w:lineRule="exact"/>
              <w:rPr>
                <w:rFonts w:hint="eastAsia" w:ascii="宋体" w:hAnsi="宋体" w:eastAsia="宋体" w:cs="宋体"/>
                <w:color w:val="auto"/>
                <w:sz w:val="19"/>
                <w:highlight w:val="none"/>
              </w:rPr>
            </w:pPr>
          </w:p>
        </w:tc>
        <w:tc>
          <w:tcPr>
            <w:tcW w:w="1422" w:type="dxa"/>
            <w:noWrap w:val="0"/>
            <w:vAlign w:val="top"/>
          </w:tcPr>
          <w:p w14:paraId="32D48AC2">
            <w:pPr>
              <w:pStyle w:val="9"/>
              <w:spacing w:line="225" w:lineRule="exact"/>
              <w:rPr>
                <w:rFonts w:hint="eastAsia" w:ascii="宋体" w:hAnsi="宋体" w:eastAsia="宋体" w:cs="宋体"/>
                <w:color w:val="auto"/>
                <w:sz w:val="19"/>
                <w:highlight w:val="none"/>
              </w:rPr>
            </w:pPr>
          </w:p>
        </w:tc>
      </w:tr>
      <w:tr w14:paraId="1D576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F829F25">
            <w:pPr>
              <w:pStyle w:val="9"/>
              <w:rPr>
                <w:rFonts w:hint="eastAsia" w:ascii="宋体" w:hAnsi="宋体" w:eastAsia="宋体" w:cs="宋体"/>
                <w:color w:val="auto"/>
                <w:highlight w:val="none"/>
              </w:rPr>
            </w:pPr>
          </w:p>
        </w:tc>
        <w:tc>
          <w:tcPr>
            <w:tcW w:w="1079" w:type="dxa"/>
            <w:vMerge w:val="continue"/>
            <w:tcBorders>
              <w:top w:val="nil"/>
              <w:bottom w:val="nil"/>
            </w:tcBorders>
            <w:noWrap w:val="0"/>
            <w:vAlign w:val="top"/>
          </w:tcPr>
          <w:p w14:paraId="7D21C232">
            <w:pPr>
              <w:pStyle w:val="9"/>
              <w:rPr>
                <w:rFonts w:hint="eastAsia" w:ascii="宋体" w:hAnsi="宋体" w:eastAsia="宋体" w:cs="宋体"/>
                <w:color w:val="auto"/>
                <w:highlight w:val="none"/>
              </w:rPr>
            </w:pPr>
          </w:p>
        </w:tc>
        <w:tc>
          <w:tcPr>
            <w:tcW w:w="955" w:type="dxa"/>
            <w:vMerge w:val="restart"/>
            <w:tcBorders>
              <w:bottom w:val="nil"/>
            </w:tcBorders>
            <w:noWrap w:val="0"/>
            <w:vAlign w:val="top"/>
          </w:tcPr>
          <w:p w14:paraId="29E2F7CA">
            <w:pPr>
              <w:spacing w:before="273" w:line="226" w:lineRule="auto"/>
              <w:ind w:left="121" w:leftChars="0"/>
              <w:rPr>
                <w:rFonts w:hint="eastAsia" w:ascii="宋体" w:hAnsi="宋体" w:eastAsia="宋体" w:cs="宋体"/>
                <w:color w:val="auto"/>
                <w:kern w:val="2"/>
                <w:sz w:val="19"/>
                <w:szCs w:val="19"/>
                <w:highlight w:val="none"/>
                <w:lang w:val="en-US" w:eastAsia="zh-CN" w:bidi="ar-SA"/>
              </w:rPr>
            </w:pPr>
            <w:r>
              <w:rPr>
                <w:rFonts w:hint="eastAsia" w:ascii="宋体" w:hAnsi="宋体" w:eastAsia="宋体" w:cs="宋体"/>
                <w:color w:val="auto"/>
                <w:spacing w:val="7"/>
                <w:sz w:val="19"/>
                <w:szCs w:val="19"/>
                <w:highlight w:val="none"/>
              </w:rPr>
              <w:t>质量指标</w:t>
            </w:r>
          </w:p>
          <w:p w14:paraId="47CF342E">
            <w:pPr>
              <w:spacing w:before="126" w:line="239" w:lineRule="auto"/>
              <w:ind w:left="379" w:right="175" w:hanging="196"/>
              <w:rPr>
                <w:rFonts w:hint="eastAsia" w:ascii="宋体" w:hAnsi="宋体" w:eastAsia="宋体" w:cs="宋体"/>
                <w:color w:val="auto"/>
                <w:sz w:val="19"/>
                <w:szCs w:val="19"/>
                <w:highlight w:val="none"/>
              </w:rPr>
            </w:pPr>
          </w:p>
        </w:tc>
        <w:tc>
          <w:tcPr>
            <w:tcW w:w="1244" w:type="dxa"/>
            <w:noWrap w:val="0"/>
            <w:vAlign w:val="top"/>
          </w:tcPr>
          <w:p w14:paraId="27C2F327">
            <w:pPr>
              <w:pStyle w:val="9"/>
              <w:spacing w:line="225" w:lineRule="exact"/>
              <w:rPr>
                <w:rFonts w:hint="eastAsia" w:ascii="宋体" w:hAnsi="宋体" w:eastAsia="宋体" w:cs="宋体"/>
                <w:color w:val="auto"/>
                <w:sz w:val="19"/>
                <w:highlight w:val="none"/>
              </w:rPr>
            </w:pPr>
          </w:p>
        </w:tc>
        <w:tc>
          <w:tcPr>
            <w:tcW w:w="1244" w:type="dxa"/>
            <w:noWrap w:val="0"/>
            <w:vAlign w:val="top"/>
          </w:tcPr>
          <w:p w14:paraId="48537D0E">
            <w:pPr>
              <w:pStyle w:val="9"/>
              <w:spacing w:line="225" w:lineRule="exact"/>
              <w:rPr>
                <w:rFonts w:hint="eastAsia" w:ascii="宋体" w:hAnsi="宋体" w:eastAsia="宋体" w:cs="宋体"/>
                <w:color w:val="auto"/>
                <w:sz w:val="19"/>
                <w:highlight w:val="none"/>
              </w:rPr>
            </w:pPr>
          </w:p>
        </w:tc>
        <w:tc>
          <w:tcPr>
            <w:tcW w:w="1281" w:type="dxa"/>
            <w:noWrap w:val="0"/>
            <w:vAlign w:val="top"/>
          </w:tcPr>
          <w:p w14:paraId="6C5C67AF">
            <w:pPr>
              <w:pStyle w:val="9"/>
              <w:spacing w:line="225" w:lineRule="exact"/>
              <w:rPr>
                <w:rFonts w:hint="eastAsia" w:ascii="宋体" w:hAnsi="宋体" w:eastAsia="宋体" w:cs="宋体"/>
                <w:color w:val="auto"/>
                <w:sz w:val="19"/>
                <w:highlight w:val="none"/>
              </w:rPr>
            </w:pPr>
          </w:p>
        </w:tc>
        <w:tc>
          <w:tcPr>
            <w:tcW w:w="673" w:type="dxa"/>
            <w:noWrap w:val="0"/>
            <w:vAlign w:val="top"/>
          </w:tcPr>
          <w:p w14:paraId="3CD654C6">
            <w:pPr>
              <w:pStyle w:val="9"/>
              <w:spacing w:line="225" w:lineRule="exact"/>
              <w:rPr>
                <w:rFonts w:hint="eastAsia" w:ascii="宋体" w:hAnsi="宋体" w:eastAsia="宋体" w:cs="宋体"/>
                <w:color w:val="auto"/>
                <w:sz w:val="19"/>
                <w:highlight w:val="none"/>
              </w:rPr>
            </w:pPr>
          </w:p>
        </w:tc>
        <w:tc>
          <w:tcPr>
            <w:tcW w:w="873" w:type="dxa"/>
            <w:noWrap w:val="0"/>
            <w:vAlign w:val="top"/>
          </w:tcPr>
          <w:p w14:paraId="45AB27A6">
            <w:pPr>
              <w:pStyle w:val="9"/>
              <w:spacing w:line="225" w:lineRule="exact"/>
              <w:rPr>
                <w:rFonts w:hint="eastAsia" w:ascii="宋体" w:hAnsi="宋体" w:eastAsia="宋体" w:cs="宋体"/>
                <w:color w:val="auto"/>
                <w:sz w:val="19"/>
                <w:highlight w:val="none"/>
              </w:rPr>
            </w:pPr>
          </w:p>
        </w:tc>
        <w:tc>
          <w:tcPr>
            <w:tcW w:w="1422" w:type="dxa"/>
            <w:noWrap w:val="0"/>
            <w:vAlign w:val="top"/>
          </w:tcPr>
          <w:p w14:paraId="2F33FB18">
            <w:pPr>
              <w:pStyle w:val="9"/>
              <w:spacing w:line="225" w:lineRule="exact"/>
              <w:rPr>
                <w:rFonts w:hint="eastAsia" w:ascii="宋体" w:hAnsi="宋体" w:eastAsia="宋体" w:cs="宋体"/>
                <w:color w:val="auto"/>
                <w:sz w:val="19"/>
                <w:highlight w:val="none"/>
              </w:rPr>
            </w:pPr>
          </w:p>
        </w:tc>
      </w:tr>
      <w:tr w14:paraId="51B47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13B2525">
            <w:pPr>
              <w:pStyle w:val="9"/>
              <w:rPr>
                <w:rFonts w:hint="eastAsia" w:ascii="宋体" w:hAnsi="宋体" w:eastAsia="宋体" w:cs="宋体"/>
                <w:color w:val="auto"/>
                <w:highlight w:val="none"/>
              </w:rPr>
            </w:pPr>
          </w:p>
        </w:tc>
        <w:tc>
          <w:tcPr>
            <w:tcW w:w="1079" w:type="dxa"/>
            <w:vMerge w:val="continue"/>
            <w:tcBorders>
              <w:top w:val="nil"/>
              <w:bottom w:val="nil"/>
            </w:tcBorders>
            <w:noWrap w:val="0"/>
            <w:vAlign w:val="top"/>
          </w:tcPr>
          <w:p w14:paraId="3A076106">
            <w:pPr>
              <w:pStyle w:val="9"/>
              <w:rPr>
                <w:rFonts w:hint="eastAsia" w:ascii="宋体" w:hAnsi="宋体" w:eastAsia="宋体" w:cs="宋体"/>
                <w:color w:val="auto"/>
                <w:highlight w:val="none"/>
              </w:rPr>
            </w:pPr>
          </w:p>
        </w:tc>
        <w:tc>
          <w:tcPr>
            <w:tcW w:w="955" w:type="dxa"/>
            <w:vMerge w:val="continue"/>
            <w:tcBorders>
              <w:top w:val="nil"/>
              <w:bottom w:val="nil"/>
            </w:tcBorders>
            <w:noWrap w:val="0"/>
            <w:vAlign w:val="top"/>
          </w:tcPr>
          <w:p w14:paraId="2B797FF1">
            <w:pPr>
              <w:pStyle w:val="9"/>
              <w:rPr>
                <w:rFonts w:hint="eastAsia" w:ascii="宋体" w:hAnsi="宋体" w:eastAsia="宋体" w:cs="宋体"/>
                <w:color w:val="auto"/>
                <w:highlight w:val="none"/>
              </w:rPr>
            </w:pPr>
          </w:p>
        </w:tc>
        <w:tc>
          <w:tcPr>
            <w:tcW w:w="1244" w:type="dxa"/>
            <w:noWrap w:val="0"/>
            <w:vAlign w:val="top"/>
          </w:tcPr>
          <w:p w14:paraId="22B1E9AE">
            <w:pPr>
              <w:pStyle w:val="9"/>
              <w:spacing w:line="225" w:lineRule="exact"/>
              <w:rPr>
                <w:rFonts w:hint="eastAsia" w:ascii="宋体" w:hAnsi="宋体" w:eastAsia="宋体" w:cs="宋体"/>
                <w:color w:val="auto"/>
                <w:sz w:val="19"/>
                <w:highlight w:val="none"/>
              </w:rPr>
            </w:pPr>
          </w:p>
        </w:tc>
        <w:tc>
          <w:tcPr>
            <w:tcW w:w="1244" w:type="dxa"/>
            <w:noWrap w:val="0"/>
            <w:vAlign w:val="top"/>
          </w:tcPr>
          <w:p w14:paraId="6E98808D">
            <w:pPr>
              <w:pStyle w:val="9"/>
              <w:spacing w:line="225" w:lineRule="exact"/>
              <w:rPr>
                <w:rFonts w:hint="eastAsia" w:ascii="宋体" w:hAnsi="宋体" w:eastAsia="宋体" w:cs="宋体"/>
                <w:color w:val="auto"/>
                <w:sz w:val="19"/>
                <w:highlight w:val="none"/>
              </w:rPr>
            </w:pPr>
          </w:p>
        </w:tc>
        <w:tc>
          <w:tcPr>
            <w:tcW w:w="1281" w:type="dxa"/>
            <w:noWrap w:val="0"/>
            <w:vAlign w:val="top"/>
          </w:tcPr>
          <w:p w14:paraId="676DD625">
            <w:pPr>
              <w:pStyle w:val="9"/>
              <w:spacing w:line="225" w:lineRule="exact"/>
              <w:rPr>
                <w:rFonts w:hint="eastAsia" w:ascii="宋体" w:hAnsi="宋体" w:eastAsia="宋体" w:cs="宋体"/>
                <w:color w:val="auto"/>
                <w:sz w:val="19"/>
                <w:highlight w:val="none"/>
              </w:rPr>
            </w:pPr>
          </w:p>
        </w:tc>
        <w:tc>
          <w:tcPr>
            <w:tcW w:w="673" w:type="dxa"/>
            <w:noWrap w:val="0"/>
            <w:vAlign w:val="top"/>
          </w:tcPr>
          <w:p w14:paraId="4637DADB">
            <w:pPr>
              <w:pStyle w:val="9"/>
              <w:spacing w:line="225" w:lineRule="exact"/>
              <w:rPr>
                <w:rFonts w:hint="eastAsia" w:ascii="宋体" w:hAnsi="宋体" w:eastAsia="宋体" w:cs="宋体"/>
                <w:color w:val="auto"/>
                <w:sz w:val="19"/>
                <w:highlight w:val="none"/>
              </w:rPr>
            </w:pPr>
          </w:p>
        </w:tc>
        <w:tc>
          <w:tcPr>
            <w:tcW w:w="873" w:type="dxa"/>
            <w:noWrap w:val="0"/>
            <w:vAlign w:val="top"/>
          </w:tcPr>
          <w:p w14:paraId="37112198">
            <w:pPr>
              <w:pStyle w:val="9"/>
              <w:spacing w:line="225" w:lineRule="exact"/>
              <w:rPr>
                <w:rFonts w:hint="eastAsia" w:ascii="宋体" w:hAnsi="宋体" w:eastAsia="宋体" w:cs="宋体"/>
                <w:color w:val="auto"/>
                <w:sz w:val="19"/>
                <w:highlight w:val="none"/>
              </w:rPr>
            </w:pPr>
          </w:p>
        </w:tc>
        <w:tc>
          <w:tcPr>
            <w:tcW w:w="1422" w:type="dxa"/>
            <w:noWrap w:val="0"/>
            <w:vAlign w:val="top"/>
          </w:tcPr>
          <w:p w14:paraId="3FB6946A">
            <w:pPr>
              <w:pStyle w:val="9"/>
              <w:spacing w:line="225" w:lineRule="exact"/>
              <w:rPr>
                <w:rFonts w:hint="eastAsia" w:ascii="宋体" w:hAnsi="宋体" w:eastAsia="宋体" w:cs="宋体"/>
                <w:color w:val="auto"/>
                <w:sz w:val="19"/>
                <w:highlight w:val="none"/>
              </w:rPr>
            </w:pPr>
          </w:p>
        </w:tc>
      </w:tr>
      <w:tr w14:paraId="2C6EC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1D5C70D">
            <w:pPr>
              <w:pStyle w:val="9"/>
              <w:rPr>
                <w:rFonts w:hint="eastAsia" w:ascii="宋体" w:hAnsi="宋体" w:eastAsia="宋体" w:cs="宋体"/>
                <w:color w:val="auto"/>
                <w:highlight w:val="none"/>
              </w:rPr>
            </w:pPr>
          </w:p>
        </w:tc>
        <w:tc>
          <w:tcPr>
            <w:tcW w:w="1079" w:type="dxa"/>
            <w:vMerge w:val="continue"/>
            <w:tcBorders>
              <w:top w:val="nil"/>
              <w:bottom w:val="nil"/>
            </w:tcBorders>
            <w:noWrap w:val="0"/>
            <w:vAlign w:val="top"/>
          </w:tcPr>
          <w:p w14:paraId="3FF75F4F">
            <w:pPr>
              <w:pStyle w:val="9"/>
              <w:rPr>
                <w:rFonts w:hint="eastAsia" w:ascii="宋体" w:hAnsi="宋体" w:eastAsia="宋体" w:cs="宋体"/>
                <w:color w:val="auto"/>
                <w:highlight w:val="none"/>
              </w:rPr>
            </w:pPr>
          </w:p>
        </w:tc>
        <w:tc>
          <w:tcPr>
            <w:tcW w:w="955" w:type="dxa"/>
            <w:vMerge w:val="continue"/>
            <w:tcBorders>
              <w:top w:val="nil"/>
            </w:tcBorders>
            <w:noWrap w:val="0"/>
            <w:vAlign w:val="top"/>
          </w:tcPr>
          <w:p w14:paraId="4EE8311E">
            <w:pPr>
              <w:pStyle w:val="9"/>
              <w:rPr>
                <w:rFonts w:hint="eastAsia" w:ascii="宋体" w:hAnsi="宋体" w:eastAsia="宋体" w:cs="宋体"/>
                <w:color w:val="auto"/>
                <w:highlight w:val="none"/>
              </w:rPr>
            </w:pPr>
          </w:p>
        </w:tc>
        <w:tc>
          <w:tcPr>
            <w:tcW w:w="1244" w:type="dxa"/>
            <w:noWrap w:val="0"/>
            <w:vAlign w:val="top"/>
          </w:tcPr>
          <w:p w14:paraId="22D88437">
            <w:pPr>
              <w:spacing w:before="169" w:line="55" w:lineRule="exact"/>
              <w:ind w:left="127"/>
              <w:rPr>
                <w:rFonts w:hint="eastAsia" w:ascii="宋体" w:hAnsi="宋体" w:eastAsia="宋体" w:cs="宋体"/>
                <w:color w:val="auto"/>
                <w:sz w:val="19"/>
                <w:szCs w:val="19"/>
                <w:highlight w:val="none"/>
              </w:rPr>
            </w:pPr>
            <w:r>
              <w:rPr>
                <w:rFonts w:hint="eastAsia" w:ascii="宋体" w:hAnsi="宋体" w:eastAsia="宋体" w:cs="宋体"/>
                <w:color w:val="auto"/>
                <w:spacing w:val="-2"/>
                <w:position w:val="1"/>
                <w:sz w:val="19"/>
                <w:szCs w:val="19"/>
                <w:highlight w:val="none"/>
              </w:rPr>
              <w:t>……</w:t>
            </w:r>
          </w:p>
        </w:tc>
        <w:tc>
          <w:tcPr>
            <w:tcW w:w="1244" w:type="dxa"/>
            <w:noWrap w:val="0"/>
            <w:vAlign w:val="top"/>
          </w:tcPr>
          <w:p w14:paraId="69612158">
            <w:pPr>
              <w:pStyle w:val="9"/>
              <w:spacing w:line="225" w:lineRule="exact"/>
              <w:rPr>
                <w:rFonts w:hint="eastAsia" w:ascii="宋体" w:hAnsi="宋体" w:eastAsia="宋体" w:cs="宋体"/>
                <w:color w:val="auto"/>
                <w:sz w:val="19"/>
                <w:highlight w:val="none"/>
              </w:rPr>
            </w:pPr>
          </w:p>
        </w:tc>
        <w:tc>
          <w:tcPr>
            <w:tcW w:w="1281" w:type="dxa"/>
            <w:noWrap w:val="0"/>
            <w:vAlign w:val="top"/>
          </w:tcPr>
          <w:p w14:paraId="4D2525D7">
            <w:pPr>
              <w:pStyle w:val="9"/>
              <w:spacing w:line="225" w:lineRule="exact"/>
              <w:rPr>
                <w:rFonts w:hint="eastAsia" w:ascii="宋体" w:hAnsi="宋体" w:eastAsia="宋体" w:cs="宋体"/>
                <w:color w:val="auto"/>
                <w:sz w:val="19"/>
                <w:highlight w:val="none"/>
              </w:rPr>
            </w:pPr>
          </w:p>
        </w:tc>
        <w:tc>
          <w:tcPr>
            <w:tcW w:w="673" w:type="dxa"/>
            <w:noWrap w:val="0"/>
            <w:vAlign w:val="top"/>
          </w:tcPr>
          <w:p w14:paraId="4FAD37CA">
            <w:pPr>
              <w:pStyle w:val="9"/>
              <w:spacing w:line="225" w:lineRule="exact"/>
              <w:rPr>
                <w:rFonts w:hint="eastAsia" w:ascii="宋体" w:hAnsi="宋体" w:eastAsia="宋体" w:cs="宋体"/>
                <w:color w:val="auto"/>
                <w:sz w:val="19"/>
                <w:highlight w:val="none"/>
              </w:rPr>
            </w:pPr>
          </w:p>
        </w:tc>
        <w:tc>
          <w:tcPr>
            <w:tcW w:w="873" w:type="dxa"/>
            <w:noWrap w:val="0"/>
            <w:vAlign w:val="top"/>
          </w:tcPr>
          <w:p w14:paraId="610E20BB">
            <w:pPr>
              <w:pStyle w:val="9"/>
              <w:spacing w:line="225" w:lineRule="exact"/>
              <w:rPr>
                <w:rFonts w:hint="eastAsia" w:ascii="宋体" w:hAnsi="宋体" w:eastAsia="宋体" w:cs="宋体"/>
                <w:color w:val="auto"/>
                <w:sz w:val="19"/>
                <w:highlight w:val="none"/>
              </w:rPr>
            </w:pPr>
          </w:p>
        </w:tc>
        <w:tc>
          <w:tcPr>
            <w:tcW w:w="1422" w:type="dxa"/>
            <w:noWrap w:val="0"/>
            <w:vAlign w:val="top"/>
          </w:tcPr>
          <w:p w14:paraId="3575E147">
            <w:pPr>
              <w:pStyle w:val="9"/>
              <w:spacing w:line="225" w:lineRule="exact"/>
              <w:rPr>
                <w:rFonts w:hint="eastAsia" w:ascii="宋体" w:hAnsi="宋体" w:eastAsia="宋体" w:cs="宋体"/>
                <w:color w:val="auto"/>
                <w:sz w:val="19"/>
                <w:highlight w:val="none"/>
              </w:rPr>
            </w:pPr>
          </w:p>
        </w:tc>
      </w:tr>
      <w:tr w14:paraId="1057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2EBA9D71">
            <w:pPr>
              <w:pStyle w:val="9"/>
              <w:rPr>
                <w:rFonts w:hint="eastAsia" w:ascii="宋体" w:hAnsi="宋体" w:eastAsia="宋体" w:cs="宋体"/>
                <w:color w:val="auto"/>
                <w:highlight w:val="none"/>
              </w:rPr>
            </w:pPr>
          </w:p>
        </w:tc>
        <w:tc>
          <w:tcPr>
            <w:tcW w:w="1079" w:type="dxa"/>
            <w:vMerge w:val="continue"/>
            <w:tcBorders>
              <w:top w:val="nil"/>
              <w:bottom w:val="nil"/>
            </w:tcBorders>
            <w:noWrap w:val="0"/>
            <w:vAlign w:val="top"/>
          </w:tcPr>
          <w:p w14:paraId="189DFE7A">
            <w:pPr>
              <w:pStyle w:val="9"/>
              <w:rPr>
                <w:rFonts w:hint="eastAsia" w:ascii="宋体" w:hAnsi="宋体" w:eastAsia="宋体" w:cs="宋体"/>
                <w:color w:val="auto"/>
                <w:highlight w:val="none"/>
              </w:rPr>
            </w:pPr>
          </w:p>
        </w:tc>
        <w:tc>
          <w:tcPr>
            <w:tcW w:w="955" w:type="dxa"/>
            <w:vMerge w:val="restart"/>
            <w:tcBorders>
              <w:bottom w:val="nil"/>
            </w:tcBorders>
            <w:noWrap w:val="0"/>
            <w:vAlign w:val="top"/>
          </w:tcPr>
          <w:p w14:paraId="5442C5C1">
            <w:pPr>
              <w:spacing w:before="274" w:line="226" w:lineRule="auto"/>
              <w:ind w:left="139" w:leftChars="0"/>
              <w:rPr>
                <w:rFonts w:hint="eastAsia" w:ascii="宋体" w:hAnsi="宋体" w:eastAsia="宋体" w:cs="宋体"/>
                <w:color w:val="auto"/>
                <w:kern w:val="2"/>
                <w:sz w:val="19"/>
                <w:szCs w:val="19"/>
                <w:highlight w:val="none"/>
                <w:lang w:val="en-US" w:eastAsia="zh-CN" w:bidi="ar-SA"/>
              </w:rPr>
            </w:pPr>
            <w:r>
              <w:rPr>
                <w:rFonts w:hint="eastAsia" w:ascii="宋体" w:hAnsi="宋体" w:eastAsia="宋体" w:cs="宋体"/>
                <w:color w:val="auto"/>
                <w:spacing w:val="3"/>
                <w:sz w:val="19"/>
                <w:szCs w:val="19"/>
                <w:highlight w:val="none"/>
              </w:rPr>
              <w:t>时效指标</w:t>
            </w:r>
          </w:p>
          <w:p w14:paraId="495D111D">
            <w:pPr>
              <w:spacing w:before="126" w:line="239" w:lineRule="auto"/>
              <w:ind w:left="379" w:right="175" w:hanging="178"/>
              <w:rPr>
                <w:rFonts w:hint="eastAsia" w:ascii="宋体" w:hAnsi="宋体" w:eastAsia="宋体" w:cs="宋体"/>
                <w:color w:val="auto"/>
                <w:sz w:val="19"/>
                <w:szCs w:val="19"/>
                <w:highlight w:val="none"/>
              </w:rPr>
            </w:pPr>
          </w:p>
        </w:tc>
        <w:tc>
          <w:tcPr>
            <w:tcW w:w="1244" w:type="dxa"/>
            <w:noWrap w:val="0"/>
            <w:vAlign w:val="top"/>
          </w:tcPr>
          <w:p w14:paraId="187B403B">
            <w:pPr>
              <w:pStyle w:val="9"/>
              <w:spacing w:line="224" w:lineRule="exact"/>
              <w:rPr>
                <w:rFonts w:hint="eastAsia" w:ascii="宋体" w:hAnsi="宋体" w:eastAsia="宋体" w:cs="宋体"/>
                <w:color w:val="auto"/>
                <w:sz w:val="19"/>
                <w:highlight w:val="none"/>
              </w:rPr>
            </w:pPr>
          </w:p>
        </w:tc>
        <w:tc>
          <w:tcPr>
            <w:tcW w:w="1244" w:type="dxa"/>
            <w:noWrap w:val="0"/>
            <w:vAlign w:val="top"/>
          </w:tcPr>
          <w:p w14:paraId="061871D4">
            <w:pPr>
              <w:pStyle w:val="9"/>
              <w:spacing w:line="224" w:lineRule="exact"/>
              <w:rPr>
                <w:rFonts w:hint="eastAsia" w:ascii="宋体" w:hAnsi="宋体" w:eastAsia="宋体" w:cs="宋体"/>
                <w:color w:val="auto"/>
                <w:sz w:val="19"/>
                <w:highlight w:val="none"/>
              </w:rPr>
            </w:pPr>
          </w:p>
        </w:tc>
        <w:tc>
          <w:tcPr>
            <w:tcW w:w="1281" w:type="dxa"/>
            <w:noWrap w:val="0"/>
            <w:vAlign w:val="top"/>
          </w:tcPr>
          <w:p w14:paraId="7861C2D7">
            <w:pPr>
              <w:pStyle w:val="9"/>
              <w:spacing w:line="224" w:lineRule="exact"/>
              <w:rPr>
                <w:rFonts w:hint="eastAsia" w:ascii="宋体" w:hAnsi="宋体" w:eastAsia="宋体" w:cs="宋体"/>
                <w:color w:val="auto"/>
                <w:sz w:val="19"/>
                <w:highlight w:val="none"/>
              </w:rPr>
            </w:pPr>
          </w:p>
        </w:tc>
        <w:tc>
          <w:tcPr>
            <w:tcW w:w="673" w:type="dxa"/>
            <w:noWrap w:val="0"/>
            <w:vAlign w:val="top"/>
          </w:tcPr>
          <w:p w14:paraId="06A0128D">
            <w:pPr>
              <w:pStyle w:val="9"/>
              <w:spacing w:line="224" w:lineRule="exact"/>
              <w:rPr>
                <w:rFonts w:hint="eastAsia" w:ascii="宋体" w:hAnsi="宋体" w:eastAsia="宋体" w:cs="宋体"/>
                <w:color w:val="auto"/>
                <w:sz w:val="19"/>
                <w:highlight w:val="none"/>
              </w:rPr>
            </w:pPr>
          </w:p>
        </w:tc>
        <w:tc>
          <w:tcPr>
            <w:tcW w:w="873" w:type="dxa"/>
            <w:noWrap w:val="0"/>
            <w:vAlign w:val="top"/>
          </w:tcPr>
          <w:p w14:paraId="2C34C7D5">
            <w:pPr>
              <w:pStyle w:val="9"/>
              <w:spacing w:line="224" w:lineRule="exact"/>
              <w:rPr>
                <w:rFonts w:hint="eastAsia" w:ascii="宋体" w:hAnsi="宋体" w:eastAsia="宋体" w:cs="宋体"/>
                <w:color w:val="auto"/>
                <w:sz w:val="19"/>
                <w:highlight w:val="none"/>
              </w:rPr>
            </w:pPr>
          </w:p>
        </w:tc>
        <w:tc>
          <w:tcPr>
            <w:tcW w:w="1422" w:type="dxa"/>
            <w:noWrap w:val="0"/>
            <w:vAlign w:val="top"/>
          </w:tcPr>
          <w:p w14:paraId="666714FE">
            <w:pPr>
              <w:pStyle w:val="9"/>
              <w:spacing w:line="224" w:lineRule="exact"/>
              <w:rPr>
                <w:rFonts w:hint="eastAsia" w:ascii="宋体" w:hAnsi="宋体" w:eastAsia="宋体" w:cs="宋体"/>
                <w:color w:val="auto"/>
                <w:sz w:val="19"/>
                <w:highlight w:val="none"/>
              </w:rPr>
            </w:pPr>
          </w:p>
        </w:tc>
      </w:tr>
      <w:tr w14:paraId="204F0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14D78EF">
            <w:pPr>
              <w:pStyle w:val="9"/>
              <w:rPr>
                <w:rFonts w:hint="eastAsia" w:ascii="宋体" w:hAnsi="宋体" w:eastAsia="宋体" w:cs="宋体"/>
                <w:color w:val="auto"/>
                <w:highlight w:val="none"/>
              </w:rPr>
            </w:pPr>
          </w:p>
        </w:tc>
        <w:tc>
          <w:tcPr>
            <w:tcW w:w="1079" w:type="dxa"/>
            <w:vMerge w:val="continue"/>
            <w:tcBorders>
              <w:top w:val="nil"/>
              <w:bottom w:val="nil"/>
            </w:tcBorders>
            <w:noWrap w:val="0"/>
            <w:vAlign w:val="top"/>
          </w:tcPr>
          <w:p w14:paraId="484BF94A">
            <w:pPr>
              <w:pStyle w:val="9"/>
              <w:rPr>
                <w:rFonts w:hint="eastAsia" w:ascii="宋体" w:hAnsi="宋体" w:eastAsia="宋体" w:cs="宋体"/>
                <w:color w:val="auto"/>
                <w:highlight w:val="none"/>
              </w:rPr>
            </w:pPr>
          </w:p>
        </w:tc>
        <w:tc>
          <w:tcPr>
            <w:tcW w:w="955" w:type="dxa"/>
            <w:vMerge w:val="continue"/>
            <w:tcBorders>
              <w:top w:val="nil"/>
              <w:bottom w:val="nil"/>
            </w:tcBorders>
            <w:noWrap w:val="0"/>
            <w:vAlign w:val="top"/>
          </w:tcPr>
          <w:p w14:paraId="5D7FC111">
            <w:pPr>
              <w:pStyle w:val="9"/>
              <w:rPr>
                <w:rFonts w:hint="eastAsia" w:ascii="宋体" w:hAnsi="宋体" w:eastAsia="宋体" w:cs="宋体"/>
                <w:color w:val="auto"/>
                <w:highlight w:val="none"/>
              </w:rPr>
            </w:pPr>
          </w:p>
        </w:tc>
        <w:tc>
          <w:tcPr>
            <w:tcW w:w="1244" w:type="dxa"/>
            <w:noWrap w:val="0"/>
            <w:vAlign w:val="top"/>
          </w:tcPr>
          <w:p w14:paraId="482A0384">
            <w:pPr>
              <w:pStyle w:val="9"/>
              <w:spacing w:line="225" w:lineRule="exact"/>
              <w:rPr>
                <w:rFonts w:hint="eastAsia" w:ascii="宋体" w:hAnsi="宋体" w:eastAsia="宋体" w:cs="宋体"/>
                <w:color w:val="auto"/>
                <w:sz w:val="19"/>
                <w:highlight w:val="none"/>
              </w:rPr>
            </w:pPr>
          </w:p>
        </w:tc>
        <w:tc>
          <w:tcPr>
            <w:tcW w:w="1244" w:type="dxa"/>
            <w:noWrap w:val="0"/>
            <w:vAlign w:val="top"/>
          </w:tcPr>
          <w:p w14:paraId="58EDC7CA">
            <w:pPr>
              <w:pStyle w:val="9"/>
              <w:spacing w:line="225" w:lineRule="exact"/>
              <w:rPr>
                <w:rFonts w:hint="eastAsia" w:ascii="宋体" w:hAnsi="宋体" w:eastAsia="宋体" w:cs="宋体"/>
                <w:color w:val="auto"/>
                <w:sz w:val="19"/>
                <w:highlight w:val="none"/>
              </w:rPr>
            </w:pPr>
          </w:p>
        </w:tc>
        <w:tc>
          <w:tcPr>
            <w:tcW w:w="1281" w:type="dxa"/>
            <w:noWrap w:val="0"/>
            <w:vAlign w:val="top"/>
          </w:tcPr>
          <w:p w14:paraId="33521418">
            <w:pPr>
              <w:pStyle w:val="9"/>
              <w:spacing w:line="225" w:lineRule="exact"/>
              <w:rPr>
                <w:rFonts w:hint="eastAsia" w:ascii="宋体" w:hAnsi="宋体" w:eastAsia="宋体" w:cs="宋体"/>
                <w:color w:val="auto"/>
                <w:sz w:val="19"/>
                <w:highlight w:val="none"/>
              </w:rPr>
            </w:pPr>
          </w:p>
        </w:tc>
        <w:tc>
          <w:tcPr>
            <w:tcW w:w="673" w:type="dxa"/>
            <w:noWrap w:val="0"/>
            <w:vAlign w:val="top"/>
          </w:tcPr>
          <w:p w14:paraId="05223A79">
            <w:pPr>
              <w:pStyle w:val="9"/>
              <w:spacing w:line="225" w:lineRule="exact"/>
              <w:rPr>
                <w:rFonts w:hint="eastAsia" w:ascii="宋体" w:hAnsi="宋体" w:eastAsia="宋体" w:cs="宋体"/>
                <w:color w:val="auto"/>
                <w:sz w:val="19"/>
                <w:highlight w:val="none"/>
              </w:rPr>
            </w:pPr>
          </w:p>
        </w:tc>
        <w:tc>
          <w:tcPr>
            <w:tcW w:w="873" w:type="dxa"/>
            <w:noWrap w:val="0"/>
            <w:vAlign w:val="top"/>
          </w:tcPr>
          <w:p w14:paraId="5629D6B2">
            <w:pPr>
              <w:pStyle w:val="9"/>
              <w:spacing w:line="225" w:lineRule="exact"/>
              <w:rPr>
                <w:rFonts w:hint="eastAsia" w:ascii="宋体" w:hAnsi="宋体" w:eastAsia="宋体" w:cs="宋体"/>
                <w:color w:val="auto"/>
                <w:sz w:val="19"/>
                <w:highlight w:val="none"/>
              </w:rPr>
            </w:pPr>
          </w:p>
        </w:tc>
        <w:tc>
          <w:tcPr>
            <w:tcW w:w="1422" w:type="dxa"/>
            <w:noWrap w:val="0"/>
            <w:vAlign w:val="top"/>
          </w:tcPr>
          <w:p w14:paraId="4007C825">
            <w:pPr>
              <w:pStyle w:val="9"/>
              <w:spacing w:line="225" w:lineRule="exact"/>
              <w:rPr>
                <w:rFonts w:hint="eastAsia" w:ascii="宋体" w:hAnsi="宋体" w:eastAsia="宋体" w:cs="宋体"/>
                <w:color w:val="auto"/>
                <w:sz w:val="19"/>
                <w:highlight w:val="none"/>
              </w:rPr>
            </w:pPr>
          </w:p>
        </w:tc>
      </w:tr>
      <w:tr w14:paraId="361D5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8EB719E">
            <w:pPr>
              <w:pStyle w:val="9"/>
              <w:rPr>
                <w:rFonts w:hint="eastAsia" w:ascii="宋体" w:hAnsi="宋体" w:eastAsia="宋体" w:cs="宋体"/>
                <w:color w:val="auto"/>
                <w:highlight w:val="none"/>
              </w:rPr>
            </w:pPr>
          </w:p>
        </w:tc>
        <w:tc>
          <w:tcPr>
            <w:tcW w:w="1079" w:type="dxa"/>
            <w:vMerge w:val="continue"/>
            <w:tcBorders>
              <w:top w:val="nil"/>
              <w:bottom w:val="nil"/>
            </w:tcBorders>
            <w:noWrap w:val="0"/>
            <w:vAlign w:val="top"/>
          </w:tcPr>
          <w:p w14:paraId="55742771">
            <w:pPr>
              <w:pStyle w:val="9"/>
              <w:rPr>
                <w:rFonts w:hint="eastAsia" w:ascii="宋体" w:hAnsi="宋体" w:eastAsia="宋体" w:cs="宋体"/>
                <w:color w:val="auto"/>
                <w:highlight w:val="none"/>
              </w:rPr>
            </w:pPr>
          </w:p>
        </w:tc>
        <w:tc>
          <w:tcPr>
            <w:tcW w:w="955" w:type="dxa"/>
            <w:vMerge w:val="continue"/>
            <w:tcBorders>
              <w:top w:val="nil"/>
            </w:tcBorders>
            <w:noWrap w:val="0"/>
            <w:vAlign w:val="top"/>
          </w:tcPr>
          <w:p w14:paraId="164692AC">
            <w:pPr>
              <w:pStyle w:val="9"/>
              <w:rPr>
                <w:rFonts w:hint="eastAsia" w:ascii="宋体" w:hAnsi="宋体" w:eastAsia="宋体" w:cs="宋体"/>
                <w:color w:val="auto"/>
                <w:highlight w:val="none"/>
              </w:rPr>
            </w:pPr>
          </w:p>
        </w:tc>
        <w:tc>
          <w:tcPr>
            <w:tcW w:w="1244" w:type="dxa"/>
            <w:noWrap w:val="0"/>
            <w:vAlign w:val="top"/>
          </w:tcPr>
          <w:p w14:paraId="5CD3E9CC">
            <w:pPr>
              <w:spacing w:before="170" w:line="55" w:lineRule="exact"/>
              <w:ind w:left="127"/>
              <w:rPr>
                <w:rFonts w:hint="eastAsia" w:ascii="宋体" w:hAnsi="宋体" w:eastAsia="宋体" w:cs="宋体"/>
                <w:color w:val="auto"/>
                <w:sz w:val="19"/>
                <w:szCs w:val="19"/>
                <w:highlight w:val="none"/>
              </w:rPr>
            </w:pPr>
            <w:r>
              <w:rPr>
                <w:rFonts w:hint="eastAsia" w:ascii="宋体" w:hAnsi="宋体" w:eastAsia="宋体" w:cs="宋体"/>
                <w:color w:val="auto"/>
                <w:spacing w:val="-2"/>
                <w:position w:val="1"/>
                <w:sz w:val="19"/>
                <w:szCs w:val="19"/>
                <w:highlight w:val="none"/>
              </w:rPr>
              <w:t>……</w:t>
            </w:r>
          </w:p>
        </w:tc>
        <w:tc>
          <w:tcPr>
            <w:tcW w:w="1244" w:type="dxa"/>
            <w:noWrap w:val="0"/>
            <w:vAlign w:val="top"/>
          </w:tcPr>
          <w:p w14:paraId="7B771866">
            <w:pPr>
              <w:pStyle w:val="9"/>
              <w:spacing w:line="225" w:lineRule="exact"/>
              <w:rPr>
                <w:rFonts w:hint="eastAsia" w:ascii="宋体" w:hAnsi="宋体" w:eastAsia="宋体" w:cs="宋体"/>
                <w:color w:val="auto"/>
                <w:sz w:val="19"/>
                <w:highlight w:val="none"/>
              </w:rPr>
            </w:pPr>
          </w:p>
        </w:tc>
        <w:tc>
          <w:tcPr>
            <w:tcW w:w="1281" w:type="dxa"/>
            <w:noWrap w:val="0"/>
            <w:vAlign w:val="top"/>
          </w:tcPr>
          <w:p w14:paraId="19F635AB">
            <w:pPr>
              <w:pStyle w:val="9"/>
              <w:spacing w:line="225" w:lineRule="exact"/>
              <w:rPr>
                <w:rFonts w:hint="eastAsia" w:ascii="宋体" w:hAnsi="宋体" w:eastAsia="宋体" w:cs="宋体"/>
                <w:color w:val="auto"/>
                <w:sz w:val="19"/>
                <w:highlight w:val="none"/>
              </w:rPr>
            </w:pPr>
          </w:p>
        </w:tc>
        <w:tc>
          <w:tcPr>
            <w:tcW w:w="673" w:type="dxa"/>
            <w:noWrap w:val="0"/>
            <w:vAlign w:val="top"/>
          </w:tcPr>
          <w:p w14:paraId="1A78F930">
            <w:pPr>
              <w:pStyle w:val="9"/>
              <w:spacing w:line="225" w:lineRule="exact"/>
              <w:rPr>
                <w:rFonts w:hint="eastAsia" w:ascii="宋体" w:hAnsi="宋体" w:eastAsia="宋体" w:cs="宋体"/>
                <w:color w:val="auto"/>
                <w:sz w:val="19"/>
                <w:highlight w:val="none"/>
              </w:rPr>
            </w:pPr>
          </w:p>
        </w:tc>
        <w:tc>
          <w:tcPr>
            <w:tcW w:w="873" w:type="dxa"/>
            <w:noWrap w:val="0"/>
            <w:vAlign w:val="top"/>
          </w:tcPr>
          <w:p w14:paraId="18C4D7EC">
            <w:pPr>
              <w:pStyle w:val="9"/>
              <w:spacing w:line="225" w:lineRule="exact"/>
              <w:rPr>
                <w:rFonts w:hint="eastAsia" w:ascii="宋体" w:hAnsi="宋体" w:eastAsia="宋体" w:cs="宋体"/>
                <w:color w:val="auto"/>
                <w:sz w:val="19"/>
                <w:highlight w:val="none"/>
              </w:rPr>
            </w:pPr>
          </w:p>
        </w:tc>
        <w:tc>
          <w:tcPr>
            <w:tcW w:w="1422" w:type="dxa"/>
            <w:noWrap w:val="0"/>
            <w:vAlign w:val="top"/>
          </w:tcPr>
          <w:p w14:paraId="24918CFF">
            <w:pPr>
              <w:pStyle w:val="9"/>
              <w:spacing w:line="225" w:lineRule="exact"/>
              <w:rPr>
                <w:rFonts w:hint="eastAsia" w:ascii="宋体" w:hAnsi="宋体" w:eastAsia="宋体" w:cs="宋体"/>
                <w:color w:val="auto"/>
                <w:sz w:val="19"/>
                <w:highlight w:val="none"/>
              </w:rPr>
            </w:pPr>
          </w:p>
        </w:tc>
      </w:tr>
      <w:tr w14:paraId="41F9C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7E65F8">
            <w:pPr>
              <w:pStyle w:val="9"/>
              <w:rPr>
                <w:rFonts w:hint="eastAsia" w:ascii="宋体" w:hAnsi="宋体" w:eastAsia="宋体" w:cs="宋体"/>
                <w:color w:val="auto"/>
                <w:highlight w:val="none"/>
              </w:rPr>
            </w:pPr>
          </w:p>
        </w:tc>
        <w:tc>
          <w:tcPr>
            <w:tcW w:w="1079" w:type="dxa"/>
            <w:vMerge w:val="continue"/>
            <w:tcBorders>
              <w:top w:val="nil"/>
              <w:bottom w:val="nil"/>
            </w:tcBorders>
            <w:noWrap w:val="0"/>
            <w:vAlign w:val="top"/>
          </w:tcPr>
          <w:p w14:paraId="322AB1F3">
            <w:pPr>
              <w:pStyle w:val="9"/>
              <w:rPr>
                <w:rFonts w:hint="eastAsia" w:ascii="宋体" w:hAnsi="宋体" w:eastAsia="宋体" w:cs="宋体"/>
                <w:color w:val="auto"/>
                <w:highlight w:val="none"/>
              </w:rPr>
            </w:pPr>
          </w:p>
        </w:tc>
        <w:tc>
          <w:tcPr>
            <w:tcW w:w="955" w:type="dxa"/>
            <w:vMerge w:val="restart"/>
            <w:tcBorders>
              <w:bottom w:val="nil"/>
            </w:tcBorders>
            <w:noWrap w:val="0"/>
            <w:vAlign w:val="top"/>
          </w:tcPr>
          <w:p w14:paraId="77E7A7F7">
            <w:pPr>
              <w:spacing w:before="273" w:line="226" w:lineRule="auto"/>
              <w:ind w:left="125" w:leftChars="0"/>
              <w:rPr>
                <w:rFonts w:hint="eastAsia" w:ascii="宋体" w:hAnsi="宋体" w:eastAsia="宋体" w:cs="宋体"/>
                <w:color w:val="auto"/>
                <w:kern w:val="2"/>
                <w:sz w:val="19"/>
                <w:szCs w:val="19"/>
                <w:highlight w:val="none"/>
                <w:lang w:val="en-US" w:eastAsia="zh-CN" w:bidi="ar-SA"/>
              </w:rPr>
            </w:pPr>
            <w:r>
              <w:rPr>
                <w:rFonts w:hint="eastAsia" w:ascii="宋体" w:hAnsi="宋体" w:eastAsia="宋体" w:cs="宋体"/>
                <w:color w:val="auto"/>
                <w:spacing w:val="6"/>
                <w:sz w:val="19"/>
                <w:szCs w:val="19"/>
                <w:highlight w:val="none"/>
              </w:rPr>
              <w:t>成本指标</w:t>
            </w:r>
          </w:p>
          <w:p w14:paraId="1268F41E">
            <w:pPr>
              <w:spacing w:before="127" w:line="239" w:lineRule="auto"/>
              <w:ind w:left="379" w:right="175" w:hanging="192"/>
              <w:rPr>
                <w:rFonts w:hint="eastAsia" w:ascii="宋体" w:hAnsi="宋体" w:eastAsia="宋体" w:cs="宋体"/>
                <w:color w:val="auto"/>
                <w:sz w:val="19"/>
                <w:szCs w:val="19"/>
                <w:highlight w:val="none"/>
              </w:rPr>
            </w:pPr>
          </w:p>
        </w:tc>
        <w:tc>
          <w:tcPr>
            <w:tcW w:w="1244" w:type="dxa"/>
            <w:noWrap w:val="0"/>
            <w:vAlign w:val="top"/>
          </w:tcPr>
          <w:p w14:paraId="1D8F5DCF">
            <w:pPr>
              <w:pStyle w:val="9"/>
              <w:spacing w:line="225" w:lineRule="exact"/>
              <w:rPr>
                <w:rFonts w:hint="eastAsia" w:ascii="宋体" w:hAnsi="宋体" w:eastAsia="宋体" w:cs="宋体"/>
                <w:color w:val="auto"/>
                <w:sz w:val="19"/>
                <w:highlight w:val="none"/>
              </w:rPr>
            </w:pPr>
          </w:p>
        </w:tc>
        <w:tc>
          <w:tcPr>
            <w:tcW w:w="1244" w:type="dxa"/>
            <w:noWrap w:val="0"/>
            <w:vAlign w:val="top"/>
          </w:tcPr>
          <w:p w14:paraId="24B49AA3">
            <w:pPr>
              <w:pStyle w:val="9"/>
              <w:spacing w:line="225" w:lineRule="exact"/>
              <w:rPr>
                <w:rFonts w:hint="eastAsia" w:ascii="宋体" w:hAnsi="宋体" w:eastAsia="宋体" w:cs="宋体"/>
                <w:color w:val="auto"/>
                <w:sz w:val="19"/>
                <w:highlight w:val="none"/>
              </w:rPr>
            </w:pPr>
          </w:p>
        </w:tc>
        <w:tc>
          <w:tcPr>
            <w:tcW w:w="1281" w:type="dxa"/>
            <w:noWrap w:val="0"/>
            <w:vAlign w:val="top"/>
          </w:tcPr>
          <w:p w14:paraId="30204859">
            <w:pPr>
              <w:pStyle w:val="9"/>
              <w:spacing w:line="225" w:lineRule="exact"/>
              <w:rPr>
                <w:rFonts w:hint="eastAsia" w:ascii="宋体" w:hAnsi="宋体" w:eastAsia="宋体" w:cs="宋体"/>
                <w:color w:val="auto"/>
                <w:sz w:val="19"/>
                <w:highlight w:val="none"/>
              </w:rPr>
            </w:pPr>
          </w:p>
        </w:tc>
        <w:tc>
          <w:tcPr>
            <w:tcW w:w="673" w:type="dxa"/>
            <w:noWrap w:val="0"/>
            <w:vAlign w:val="top"/>
          </w:tcPr>
          <w:p w14:paraId="7FFF79A7">
            <w:pPr>
              <w:pStyle w:val="9"/>
              <w:spacing w:line="225" w:lineRule="exact"/>
              <w:rPr>
                <w:rFonts w:hint="eastAsia" w:ascii="宋体" w:hAnsi="宋体" w:eastAsia="宋体" w:cs="宋体"/>
                <w:color w:val="auto"/>
                <w:sz w:val="19"/>
                <w:highlight w:val="none"/>
              </w:rPr>
            </w:pPr>
          </w:p>
        </w:tc>
        <w:tc>
          <w:tcPr>
            <w:tcW w:w="873" w:type="dxa"/>
            <w:noWrap w:val="0"/>
            <w:vAlign w:val="top"/>
          </w:tcPr>
          <w:p w14:paraId="33D18EC8">
            <w:pPr>
              <w:pStyle w:val="9"/>
              <w:spacing w:line="225" w:lineRule="exact"/>
              <w:rPr>
                <w:rFonts w:hint="eastAsia" w:ascii="宋体" w:hAnsi="宋体" w:eastAsia="宋体" w:cs="宋体"/>
                <w:color w:val="auto"/>
                <w:sz w:val="19"/>
                <w:highlight w:val="none"/>
              </w:rPr>
            </w:pPr>
          </w:p>
        </w:tc>
        <w:tc>
          <w:tcPr>
            <w:tcW w:w="1422" w:type="dxa"/>
            <w:noWrap w:val="0"/>
            <w:vAlign w:val="top"/>
          </w:tcPr>
          <w:p w14:paraId="4F78675A">
            <w:pPr>
              <w:pStyle w:val="9"/>
              <w:spacing w:line="225" w:lineRule="exact"/>
              <w:rPr>
                <w:rFonts w:hint="eastAsia" w:ascii="宋体" w:hAnsi="宋体" w:eastAsia="宋体" w:cs="宋体"/>
                <w:color w:val="auto"/>
                <w:sz w:val="19"/>
                <w:highlight w:val="none"/>
              </w:rPr>
            </w:pPr>
          </w:p>
        </w:tc>
      </w:tr>
      <w:tr w14:paraId="5C41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E7B8B0B">
            <w:pPr>
              <w:pStyle w:val="9"/>
              <w:rPr>
                <w:rFonts w:hint="eastAsia" w:ascii="宋体" w:hAnsi="宋体" w:eastAsia="宋体" w:cs="宋体"/>
                <w:color w:val="auto"/>
                <w:highlight w:val="none"/>
              </w:rPr>
            </w:pPr>
          </w:p>
        </w:tc>
        <w:tc>
          <w:tcPr>
            <w:tcW w:w="1079" w:type="dxa"/>
            <w:vMerge w:val="continue"/>
            <w:tcBorders>
              <w:top w:val="nil"/>
              <w:bottom w:val="nil"/>
            </w:tcBorders>
            <w:noWrap w:val="0"/>
            <w:vAlign w:val="top"/>
          </w:tcPr>
          <w:p w14:paraId="51054C4E">
            <w:pPr>
              <w:pStyle w:val="9"/>
              <w:rPr>
                <w:rFonts w:hint="eastAsia" w:ascii="宋体" w:hAnsi="宋体" w:eastAsia="宋体" w:cs="宋体"/>
                <w:color w:val="auto"/>
                <w:highlight w:val="none"/>
              </w:rPr>
            </w:pPr>
          </w:p>
        </w:tc>
        <w:tc>
          <w:tcPr>
            <w:tcW w:w="955" w:type="dxa"/>
            <w:vMerge w:val="continue"/>
            <w:tcBorders>
              <w:top w:val="nil"/>
              <w:bottom w:val="nil"/>
            </w:tcBorders>
            <w:noWrap w:val="0"/>
            <w:vAlign w:val="top"/>
          </w:tcPr>
          <w:p w14:paraId="4B6DEADF">
            <w:pPr>
              <w:pStyle w:val="9"/>
              <w:rPr>
                <w:rFonts w:hint="eastAsia" w:ascii="宋体" w:hAnsi="宋体" w:eastAsia="宋体" w:cs="宋体"/>
                <w:color w:val="auto"/>
                <w:highlight w:val="none"/>
              </w:rPr>
            </w:pPr>
          </w:p>
        </w:tc>
        <w:tc>
          <w:tcPr>
            <w:tcW w:w="1244" w:type="dxa"/>
            <w:noWrap w:val="0"/>
            <w:vAlign w:val="top"/>
          </w:tcPr>
          <w:p w14:paraId="500D05D4">
            <w:pPr>
              <w:pStyle w:val="9"/>
              <w:spacing w:line="225" w:lineRule="exact"/>
              <w:rPr>
                <w:rFonts w:hint="eastAsia" w:ascii="宋体" w:hAnsi="宋体" w:eastAsia="宋体" w:cs="宋体"/>
                <w:color w:val="auto"/>
                <w:sz w:val="19"/>
                <w:highlight w:val="none"/>
              </w:rPr>
            </w:pPr>
          </w:p>
        </w:tc>
        <w:tc>
          <w:tcPr>
            <w:tcW w:w="1244" w:type="dxa"/>
            <w:noWrap w:val="0"/>
            <w:vAlign w:val="top"/>
          </w:tcPr>
          <w:p w14:paraId="453CF14D">
            <w:pPr>
              <w:pStyle w:val="9"/>
              <w:spacing w:line="225" w:lineRule="exact"/>
              <w:rPr>
                <w:rFonts w:hint="eastAsia" w:ascii="宋体" w:hAnsi="宋体" w:eastAsia="宋体" w:cs="宋体"/>
                <w:color w:val="auto"/>
                <w:sz w:val="19"/>
                <w:highlight w:val="none"/>
              </w:rPr>
            </w:pPr>
          </w:p>
        </w:tc>
        <w:tc>
          <w:tcPr>
            <w:tcW w:w="1281" w:type="dxa"/>
            <w:noWrap w:val="0"/>
            <w:vAlign w:val="top"/>
          </w:tcPr>
          <w:p w14:paraId="1E68206D">
            <w:pPr>
              <w:pStyle w:val="9"/>
              <w:spacing w:line="225" w:lineRule="exact"/>
              <w:rPr>
                <w:rFonts w:hint="eastAsia" w:ascii="宋体" w:hAnsi="宋体" w:eastAsia="宋体" w:cs="宋体"/>
                <w:color w:val="auto"/>
                <w:sz w:val="19"/>
                <w:highlight w:val="none"/>
              </w:rPr>
            </w:pPr>
          </w:p>
        </w:tc>
        <w:tc>
          <w:tcPr>
            <w:tcW w:w="673" w:type="dxa"/>
            <w:noWrap w:val="0"/>
            <w:vAlign w:val="top"/>
          </w:tcPr>
          <w:p w14:paraId="4179D642">
            <w:pPr>
              <w:pStyle w:val="9"/>
              <w:spacing w:line="225" w:lineRule="exact"/>
              <w:rPr>
                <w:rFonts w:hint="eastAsia" w:ascii="宋体" w:hAnsi="宋体" w:eastAsia="宋体" w:cs="宋体"/>
                <w:color w:val="auto"/>
                <w:sz w:val="19"/>
                <w:highlight w:val="none"/>
              </w:rPr>
            </w:pPr>
          </w:p>
        </w:tc>
        <w:tc>
          <w:tcPr>
            <w:tcW w:w="873" w:type="dxa"/>
            <w:noWrap w:val="0"/>
            <w:vAlign w:val="top"/>
          </w:tcPr>
          <w:p w14:paraId="112B3D9A">
            <w:pPr>
              <w:pStyle w:val="9"/>
              <w:spacing w:line="225" w:lineRule="exact"/>
              <w:rPr>
                <w:rFonts w:hint="eastAsia" w:ascii="宋体" w:hAnsi="宋体" w:eastAsia="宋体" w:cs="宋体"/>
                <w:color w:val="auto"/>
                <w:sz w:val="19"/>
                <w:highlight w:val="none"/>
              </w:rPr>
            </w:pPr>
          </w:p>
        </w:tc>
        <w:tc>
          <w:tcPr>
            <w:tcW w:w="1422" w:type="dxa"/>
            <w:noWrap w:val="0"/>
            <w:vAlign w:val="top"/>
          </w:tcPr>
          <w:p w14:paraId="1423057C">
            <w:pPr>
              <w:pStyle w:val="9"/>
              <w:spacing w:line="225" w:lineRule="exact"/>
              <w:rPr>
                <w:rFonts w:hint="eastAsia" w:ascii="宋体" w:hAnsi="宋体" w:eastAsia="宋体" w:cs="宋体"/>
                <w:color w:val="auto"/>
                <w:sz w:val="19"/>
                <w:highlight w:val="none"/>
              </w:rPr>
            </w:pPr>
          </w:p>
        </w:tc>
      </w:tr>
      <w:tr w14:paraId="0BF4B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EE3C9E5">
            <w:pPr>
              <w:pStyle w:val="9"/>
              <w:rPr>
                <w:rFonts w:hint="eastAsia" w:ascii="宋体" w:hAnsi="宋体" w:eastAsia="宋体" w:cs="宋体"/>
                <w:color w:val="auto"/>
                <w:highlight w:val="none"/>
              </w:rPr>
            </w:pPr>
          </w:p>
        </w:tc>
        <w:tc>
          <w:tcPr>
            <w:tcW w:w="1079" w:type="dxa"/>
            <w:vMerge w:val="continue"/>
            <w:tcBorders>
              <w:top w:val="nil"/>
              <w:bottom w:val="single" w:color="auto" w:sz="4" w:space="0"/>
            </w:tcBorders>
            <w:noWrap w:val="0"/>
            <w:vAlign w:val="top"/>
          </w:tcPr>
          <w:p w14:paraId="5C01AC0F">
            <w:pPr>
              <w:pStyle w:val="9"/>
              <w:rPr>
                <w:rFonts w:hint="eastAsia" w:ascii="宋体" w:hAnsi="宋体" w:eastAsia="宋体" w:cs="宋体"/>
                <w:color w:val="auto"/>
                <w:highlight w:val="none"/>
              </w:rPr>
            </w:pPr>
          </w:p>
        </w:tc>
        <w:tc>
          <w:tcPr>
            <w:tcW w:w="955" w:type="dxa"/>
            <w:vMerge w:val="continue"/>
            <w:tcBorders>
              <w:top w:val="nil"/>
              <w:bottom w:val="single" w:color="auto" w:sz="4" w:space="0"/>
            </w:tcBorders>
            <w:noWrap w:val="0"/>
            <w:vAlign w:val="top"/>
          </w:tcPr>
          <w:p w14:paraId="2423175C">
            <w:pPr>
              <w:pStyle w:val="9"/>
              <w:rPr>
                <w:rFonts w:hint="eastAsia" w:ascii="宋体" w:hAnsi="宋体" w:eastAsia="宋体" w:cs="宋体"/>
                <w:color w:val="auto"/>
                <w:highlight w:val="none"/>
              </w:rPr>
            </w:pPr>
          </w:p>
        </w:tc>
        <w:tc>
          <w:tcPr>
            <w:tcW w:w="1244" w:type="dxa"/>
            <w:noWrap w:val="0"/>
            <w:vAlign w:val="top"/>
          </w:tcPr>
          <w:p w14:paraId="46C763F3">
            <w:pPr>
              <w:spacing w:before="170" w:line="55" w:lineRule="exact"/>
              <w:ind w:left="127"/>
              <w:rPr>
                <w:rFonts w:hint="eastAsia" w:ascii="宋体" w:hAnsi="宋体" w:eastAsia="宋体" w:cs="宋体"/>
                <w:color w:val="auto"/>
                <w:sz w:val="19"/>
                <w:szCs w:val="19"/>
                <w:highlight w:val="none"/>
              </w:rPr>
            </w:pPr>
            <w:r>
              <w:rPr>
                <w:rFonts w:hint="eastAsia" w:ascii="宋体" w:hAnsi="宋体" w:eastAsia="宋体" w:cs="宋体"/>
                <w:color w:val="auto"/>
                <w:spacing w:val="-2"/>
                <w:position w:val="1"/>
                <w:sz w:val="19"/>
                <w:szCs w:val="19"/>
                <w:highlight w:val="none"/>
              </w:rPr>
              <w:t>……</w:t>
            </w:r>
          </w:p>
        </w:tc>
        <w:tc>
          <w:tcPr>
            <w:tcW w:w="1244" w:type="dxa"/>
            <w:noWrap w:val="0"/>
            <w:vAlign w:val="top"/>
          </w:tcPr>
          <w:p w14:paraId="5650DD05">
            <w:pPr>
              <w:pStyle w:val="9"/>
              <w:spacing w:line="225" w:lineRule="exact"/>
              <w:rPr>
                <w:rFonts w:hint="eastAsia" w:ascii="宋体" w:hAnsi="宋体" w:eastAsia="宋体" w:cs="宋体"/>
                <w:color w:val="auto"/>
                <w:sz w:val="19"/>
                <w:highlight w:val="none"/>
              </w:rPr>
            </w:pPr>
          </w:p>
        </w:tc>
        <w:tc>
          <w:tcPr>
            <w:tcW w:w="1281" w:type="dxa"/>
            <w:noWrap w:val="0"/>
            <w:vAlign w:val="top"/>
          </w:tcPr>
          <w:p w14:paraId="25E84B3A">
            <w:pPr>
              <w:pStyle w:val="9"/>
              <w:spacing w:line="225" w:lineRule="exact"/>
              <w:rPr>
                <w:rFonts w:hint="eastAsia" w:ascii="宋体" w:hAnsi="宋体" w:eastAsia="宋体" w:cs="宋体"/>
                <w:color w:val="auto"/>
                <w:sz w:val="19"/>
                <w:highlight w:val="none"/>
              </w:rPr>
            </w:pPr>
          </w:p>
        </w:tc>
        <w:tc>
          <w:tcPr>
            <w:tcW w:w="673" w:type="dxa"/>
            <w:noWrap w:val="0"/>
            <w:vAlign w:val="top"/>
          </w:tcPr>
          <w:p w14:paraId="28F8EB18">
            <w:pPr>
              <w:pStyle w:val="9"/>
              <w:spacing w:line="225" w:lineRule="exact"/>
              <w:rPr>
                <w:rFonts w:hint="eastAsia" w:ascii="宋体" w:hAnsi="宋体" w:eastAsia="宋体" w:cs="宋体"/>
                <w:color w:val="auto"/>
                <w:sz w:val="19"/>
                <w:highlight w:val="none"/>
              </w:rPr>
            </w:pPr>
          </w:p>
        </w:tc>
        <w:tc>
          <w:tcPr>
            <w:tcW w:w="873" w:type="dxa"/>
            <w:noWrap w:val="0"/>
            <w:vAlign w:val="top"/>
          </w:tcPr>
          <w:p w14:paraId="3EB2E041">
            <w:pPr>
              <w:pStyle w:val="9"/>
              <w:spacing w:line="225" w:lineRule="exact"/>
              <w:rPr>
                <w:rFonts w:hint="eastAsia" w:ascii="宋体" w:hAnsi="宋体" w:eastAsia="宋体" w:cs="宋体"/>
                <w:color w:val="auto"/>
                <w:sz w:val="19"/>
                <w:highlight w:val="none"/>
              </w:rPr>
            </w:pPr>
          </w:p>
        </w:tc>
        <w:tc>
          <w:tcPr>
            <w:tcW w:w="1422" w:type="dxa"/>
            <w:noWrap w:val="0"/>
            <w:vAlign w:val="top"/>
          </w:tcPr>
          <w:p w14:paraId="0E7B87D8">
            <w:pPr>
              <w:pStyle w:val="9"/>
              <w:spacing w:line="225" w:lineRule="exact"/>
              <w:rPr>
                <w:rFonts w:hint="eastAsia" w:ascii="宋体" w:hAnsi="宋体" w:eastAsia="宋体" w:cs="宋体"/>
                <w:color w:val="auto"/>
                <w:sz w:val="19"/>
                <w:highlight w:val="none"/>
              </w:rPr>
            </w:pPr>
          </w:p>
        </w:tc>
      </w:tr>
      <w:tr w14:paraId="4E036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6D573D">
            <w:pPr>
              <w:pStyle w:val="9"/>
              <w:rPr>
                <w:rFonts w:hint="eastAsia" w:ascii="宋体" w:hAnsi="宋体" w:eastAsia="宋体" w:cs="宋体"/>
                <w:color w:val="auto"/>
                <w:highlight w:val="none"/>
              </w:rPr>
            </w:pPr>
          </w:p>
        </w:tc>
        <w:tc>
          <w:tcPr>
            <w:tcW w:w="1079" w:type="dxa"/>
            <w:vMerge w:val="restart"/>
            <w:tcBorders>
              <w:top w:val="single" w:color="auto" w:sz="4" w:space="0"/>
              <w:left w:val="single" w:color="auto" w:sz="4" w:space="0"/>
              <w:bottom w:val="nil"/>
            </w:tcBorders>
            <w:noWrap w:val="0"/>
            <w:vAlign w:val="top"/>
          </w:tcPr>
          <w:p w14:paraId="47C0BA64">
            <w:pPr>
              <w:pStyle w:val="9"/>
              <w:spacing w:line="315" w:lineRule="auto"/>
              <w:rPr>
                <w:rFonts w:hint="eastAsia" w:ascii="宋体" w:hAnsi="宋体" w:eastAsia="宋体" w:cs="宋体"/>
                <w:color w:val="auto"/>
                <w:highlight w:val="none"/>
              </w:rPr>
            </w:pPr>
          </w:p>
          <w:p w14:paraId="31068CA8">
            <w:pPr>
              <w:pStyle w:val="9"/>
              <w:spacing w:line="315" w:lineRule="auto"/>
              <w:rPr>
                <w:rFonts w:hint="eastAsia" w:ascii="宋体" w:hAnsi="宋体" w:eastAsia="宋体" w:cs="宋体"/>
                <w:color w:val="auto"/>
                <w:highlight w:val="none"/>
              </w:rPr>
            </w:pPr>
          </w:p>
          <w:p w14:paraId="2149BAA9">
            <w:pPr>
              <w:pStyle w:val="9"/>
              <w:spacing w:line="315" w:lineRule="auto"/>
              <w:rPr>
                <w:rFonts w:hint="eastAsia" w:ascii="宋体" w:hAnsi="宋体" w:eastAsia="宋体" w:cs="宋体"/>
                <w:color w:val="auto"/>
                <w:highlight w:val="none"/>
              </w:rPr>
            </w:pPr>
          </w:p>
          <w:p w14:paraId="47A8C102">
            <w:pPr>
              <w:spacing w:before="62" w:line="489" w:lineRule="exact"/>
              <w:ind w:left="117"/>
              <w:rPr>
                <w:rFonts w:hint="eastAsia" w:ascii="宋体" w:hAnsi="宋体" w:eastAsia="宋体" w:cs="宋体"/>
                <w:color w:val="auto"/>
                <w:sz w:val="19"/>
                <w:szCs w:val="19"/>
                <w:highlight w:val="none"/>
              </w:rPr>
            </w:pPr>
            <w:r>
              <w:rPr>
                <w:rFonts w:hint="eastAsia" w:ascii="宋体" w:hAnsi="宋体" w:eastAsia="宋体" w:cs="宋体"/>
                <w:color w:val="auto"/>
                <w:spacing w:val="6"/>
                <w:position w:val="22"/>
                <w:sz w:val="19"/>
                <w:szCs w:val="19"/>
                <w:highlight w:val="none"/>
              </w:rPr>
              <w:t>效益指标</w:t>
            </w:r>
          </w:p>
          <w:p w14:paraId="3B6BC972">
            <w:pPr>
              <w:spacing w:line="227" w:lineRule="auto"/>
              <w:ind w:left="108"/>
              <w:rPr>
                <w:rFonts w:hint="eastAsia" w:ascii="宋体" w:hAnsi="宋体" w:eastAsia="宋体" w:cs="宋体"/>
                <w:color w:val="auto"/>
                <w:sz w:val="19"/>
                <w:szCs w:val="19"/>
                <w:highlight w:val="none"/>
              </w:rPr>
            </w:pPr>
            <w:r>
              <w:rPr>
                <w:rFonts w:hint="eastAsia" w:ascii="宋体" w:hAnsi="宋体" w:eastAsia="宋体" w:cs="宋体"/>
                <w:color w:val="auto"/>
                <w:spacing w:val="3"/>
                <w:sz w:val="19"/>
                <w:szCs w:val="19"/>
                <w:highlight w:val="none"/>
              </w:rPr>
              <w:t>（30分）</w:t>
            </w:r>
          </w:p>
        </w:tc>
        <w:tc>
          <w:tcPr>
            <w:tcW w:w="955" w:type="dxa"/>
            <w:vMerge w:val="restart"/>
            <w:tcBorders>
              <w:top w:val="single" w:color="auto" w:sz="4" w:space="0"/>
              <w:bottom w:val="nil"/>
              <w:right w:val="single" w:color="auto" w:sz="4" w:space="0"/>
            </w:tcBorders>
            <w:noWrap w:val="0"/>
            <w:vAlign w:val="top"/>
          </w:tcPr>
          <w:p w14:paraId="153166AB">
            <w:pPr>
              <w:spacing w:before="154" w:line="233" w:lineRule="auto"/>
              <w:ind w:left="226"/>
              <w:rPr>
                <w:rFonts w:hint="eastAsia" w:ascii="宋体" w:hAnsi="宋体" w:eastAsia="宋体" w:cs="宋体"/>
                <w:color w:val="auto"/>
                <w:sz w:val="19"/>
                <w:szCs w:val="19"/>
                <w:highlight w:val="none"/>
              </w:rPr>
            </w:pPr>
            <w:r>
              <w:rPr>
                <w:rFonts w:hint="eastAsia" w:ascii="宋体" w:hAnsi="宋体" w:eastAsia="宋体" w:cs="宋体"/>
                <w:color w:val="auto"/>
                <w:spacing w:val="5"/>
                <w:sz w:val="19"/>
                <w:szCs w:val="19"/>
                <w:highlight w:val="none"/>
              </w:rPr>
              <w:t>经济效</w:t>
            </w:r>
          </w:p>
          <w:p w14:paraId="115257DF">
            <w:pPr>
              <w:spacing w:line="225" w:lineRule="auto"/>
              <w:ind w:left="232" w:leftChars="0"/>
              <w:rPr>
                <w:rFonts w:hint="eastAsia" w:ascii="宋体" w:hAnsi="宋体" w:eastAsia="宋体" w:cs="宋体"/>
                <w:color w:val="auto"/>
                <w:kern w:val="2"/>
                <w:sz w:val="19"/>
                <w:szCs w:val="19"/>
                <w:highlight w:val="none"/>
                <w:lang w:val="en-US" w:eastAsia="zh-CN" w:bidi="ar-SA"/>
              </w:rPr>
            </w:pPr>
            <w:r>
              <w:rPr>
                <w:rFonts w:hint="eastAsia" w:ascii="宋体" w:hAnsi="宋体" w:eastAsia="宋体" w:cs="宋体"/>
                <w:color w:val="auto"/>
                <w:spacing w:val="3"/>
                <w:sz w:val="19"/>
                <w:szCs w:val="19"/>
                <w:highlight w:val="none"/>
              </w:rPr>
              <w:t>益指标</w:t>
            </w:r>
          </w:p>
          <w:p w14:paraId="45D5846A">
            <w:pPr>
              <w:spacing w:before="127" w:line="239" w:lineRule="auto"/>
              <w:ind w:left="193" w:right="175" w:hanging="6"/>
              <w:rPr>
                <w:rFonts w:hint="eastAsia" w:ascii="宋体" w:hAnsi="宋体" w:eastAsia="宋体" w:cs="宋体"/>
                <w:color w:val="auto"/>
                <w:sz w:val="19"/>
                <w:szCs w:val="19"/>
                <w:highlight w:val="none"/>
              </w:rPr>
            </w:pPr>
          </w:p>
        </w:tc>
        <w:tc>
          <w:tcPr>
            <w:tcW w:w="1244" w:type="dxa"/>
            <w:tcBorders>
              <w:left w:val="single" w:color="auto" w:sz="4" w:space="0"/>
            </w:tcBorders>
            <w:noWrap w:val="0"/>
            <w:vAlign w:val="top"/>
          </w:tcPr>
          <w:p w14:paraId="7CC00060">
            <w:pPr>
              <w:pStyle w:val="9"/>
              <w:spacing w:line="225" w:lineRule="exact"/>
              <w:rPr>
                <w:rFonts w:hint="eastAsia" w:ascii="宋体" w:hAnsi="宋体" w:eastAsia="宋体" w:cs="宋体"/>
                <w:color w:val="auto"/>
                <w:sz w:val="19"/>
                <w:highlight w:val="none"/>
              </w:rPr>
            </w:pPr>
          </w:p>
        </w:tc>
        <w:tc>
          <w:tcPr>
            <w:tcW w:w="1244" w:type="dxa"/>
            <w:noWrap w:val="0"/>
            <w:vAlign w:val="top"/>
          </w:tcPr>
          <w:p w14:paraId="2187A074">
            <w:pPr>
              <w:pStyle w:val="9"/>
              <w:spacing w:line="225" w:lineRule="exact"/>
              <w:rPr>
                <w:rFonts w:hint="eastAsia" w:ascii="宋体" w:hAnsi="宋体" w:eastAsia="宋体" w:cs="宋体"/>
                <w:color w:val="auto"/>
                <w:sz w:val="19"/>
                <w:highlight w:val="none"/>
              </w:rPr>
            </w:pPr>
          </w:p>
        </w:tc>
        <w:tc>
          <w:tcPr>
            <w:tcW w:w="1281" w:type="dxa"/>
            <w:noWrap w:val="0"/>
            <w:vAlign w:val="top"/>
          </w:tcPr>
          <w:p w14:paraId="03F73F98">
            <w:pPr>
              <w:pStyle w:val="9"/>
              <w:spacing w:line="225" w:lineRule="exact"/>
              <w:rPr>
                <w:rFonts w:hint="eastAsia" w:ascii="宋体" w:hAnsi="宋体" w:eastAsia="宋体" w:cs="宋体"/>
                <w:color w:val="auto"/>
                <w:sz w:val="19"/>
                <w:highlight w:val="none"/>
              </w:rPr>
            </w:pPr>
          </w:p>
        </w:tc>
        <w:tc>
          <w:tcPr>
            <w:tcW w:w="673" w:type="dxa"/>
            <w:noWrap w:val="0"/>
            <w:vAlign w:val="top"/>
          </w:tcPr>
          <w:p w14:paraId="606A6329">
            <w:pPr>
              <w:pStyle w:val="9"/>
              <w:spacing w:line="225" w:lineRule="exact"/>
              <w:rPr>
                <w:rFonts w:hint="eastAsia" w:ascii="宋体" w:hAnsi="宋体" w:eastAsia="宋体" w:cs="宋体"/>
                <w:color w:val="auto"/>
                <w:sz w:val="19"/>
                <w:highlight w:val="none"/>
              </w:rPr>
            </w:pPr>
          </w:p>
        </w:tc>
        <w:tc>
          <w:tcPr>
            <w:tcW w:w="873" w:type="dxa"/>
            <w:noWrap w:val="0"/>
            <w:vAlign w:val="top"/>
          </w:tcPr>
          <w:p w14:paraId="2AE0A201">
            <w:pPr>
              <w:pStyle w:val="9"/>
              <w:spacing w:line="225" w:lineRule="exact"/>
              <w:rPr>
                <w:rFonts w:hint="eastAsia" w:ascii="宋体" w:hAnsi="宋体" w:eastAsia="宋体" w:cs="宋体"/>
                <w:color w:val="auto"/>
                <w:sz w:val="19"/>
                <w:highlight w:val="none"/>
              </w:rPr>
            </w:pPr>
          </w:p>
        </w:tc>
        <w:tc>
          <w:tcPr>
            <w:tcW w:w="1422" w:type="dxa"/>
            <w:noWrap w:val="0"/>
            <w:vAlign w:val="top"/>
          </w:tcPr>
          <w:p w14:paraId="6CFA4DAC">
            <w:pPr>
              <w:pStyle w:val="9"/>
              <w:spacing w:line="225" w:lineRule="exact"/>
              <w:rPr>
                <w:rFonts w:hint="eastAsia" w:ascii="宋体" w:hAnsi="宋体" w:eastAsia="宋体" w:cs="宋体"/>
                <w:color w:val="auto"/>
                <w:sz w:val="19"/>
                <w:highlight w:val="none"/>
              </w:rPr>
            </w:pPr>
          </w:p>
        </w:tc>
      </w:tr>
      <w:tr w14:paraId="7DDAF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C3FDA0C">
            <w:pPr>
              <w:pStyle w:val="9"/>
              <w:rPr>
                <w:rFonts w:hint="eastAsia" w:ascii="宋体" w:hAnsi="宋体" w:eastAsia="宋体" w:cs="宋体"/>
                <w:color w:val="auto"/>
                <w:highlight w:val="none"/>
              </w:rPr>
            </w:pPr>
          </w:p>
        </w:tc>
        <w:tc>
          <w:tcPr>
            <w:tcW w:w="1079" w:type="dxa"/>
            <w:vMerge w:val="continue"/>
            <w:tcBorders>
              <w:top w:val="nil"/>
              <w:left w:val="single" w:color="auto" w:sz="4" w:space="0"/>
              <w:bottom w:val="nil"/>
            </w:tcBorders>
            <w:noWrap w:val="0"/>
            <w:vAlign w:val="top"/>
          </w:tcPr>
          <w:p w14:paraId="0302C82E">
            <w:pPr>
              <w:pStyle w:val="9"/>
              <w:rPr>
                <w:rFonts w:hint="eastAsia" w:ascii="宋体" w:hAnsi="宋体" w:eastAsia="宋体" w:cs="宋体"/>
                <w:color w:val="auto"/>
                <w:highlight w:val="none"/>
              </w:rPr>
            </w:pPr>
          </w:p>
        </w:tc>
        <w:tc>
          <w:tcPr>
            <w:tcW w:w="955" w:type="dxa"/>
            <w:vMerge w:val="continue"/>
            <w:tcBorders>
              <w:top w:val="nil"/>
              <w:bottom w:val="nil"/>
              <w:right w:val="single" w:color="auto" w:sz="4" w:space="0"/>
            </w:tcBorders>
            <w:noWrap w:val="0"/>
            <w:vAlign w:val="top"/>
          </w:tcPr>
          <w:p w14:paraId="79B51F8D">
            <w:pPr>
              <w:pStyle w:val="9"/>
              <w:rPr>
                <w:rFonts w:hint="eastAsia" w:ascii="宋体" w:hAnsi="宋体" w:eastAsia="宋体" w:cs="宋体"/>
                <w:color w:val="auto"/>
                <w:highlight w:val="none"/>
              </w:rPr>
            </w:pPr>
          </w:p>
        </w:tc>
        <w:tc>
          <w:tcPr>
            <w:tcW w:w="1244" w:type="dxa"/>
            <w:tcBorders>
              <w:left w:val="single" w:color="auto" w:sz="4" w:space="0"/>
            </w:tcBorders>
            <w:noWrap w:val="0"/>
            <w:vAlign w:val="top"/>
          </w:tcPr>
          <w:p w14:paraId="1F4F02C3">
            <w:pPr>
              <w:pStyle w:val="9"/>
              <w:spacing w:line="225" w:lineRule="exact"/>
              <w:rPr>
                <w:rFonts w:hint="eastAsia" w:ascii="宋体" w:hAnsi="宋体" w:eastAsia="宋体" w:cs="宋体"/>
                <w:color w:val="auto"/>
                <w:sz w:val="19"/>
                <w:highlight w:val="none"/>
              </w:rPr>
            </w:pPr>
          </w:p>
        </w:tc>
        <w:tc>
          <w:tcPr>
            <w:tcW w:w="1244" w:type="dxa"/>
            <w:noWrap w:val="0"/>
            <w:vAlign w:val="top"/>
          </w:tcPr>
          <w:p w14:paraId="7117D06D">
            <w:pPr>
              <w:pStyle w:val="9"/>
              <w:spacing w:line="225" w:lineRule="exact"/>
              <w:rPr>
                <w:rFonts w:hint="eastAsia" w:ascii="宋体" w:hAnsi="宋体" w:eastAsia="宋体" w:cs="宋体"/>
                <w:color w:val="auto"/>
                <w:sz w:val="19"/>
                <w:highlight w:val="none"/>
              </w:rPr>
            </w:pPr>
          </w:p>
        </w:tc>
        <w:tc>
          <w:tcPr>
            <w:tcW w:w="1281" w:type="dxa"/>
            <w:noWrap w:val="0"/>
            <w:vAlign w:val="top"/>
          </w:tcPr>
          <w:p w14:paraId="18F5CA28">
            <w:pPr>
              <w:pStyle w:val="9"/>
              <w:spacing w:line="225" w:lineRule="exact"/>
              <w:rPr>
                <w:rFonts w:hint="eastAsia" w:ascii="宋体" w:hAnsi="宋体" w:eastAsia="宋体" w:cs="宋体"/>
                <w:color w:val="auto"/>
                <w:sz w:val="19"/>
                <w:highlight w:val="none"/>
              </w:rPr>
            </w:pPr>
          </w:p>
        </w:tc>
        <w:tc>
          <w:tcPr>
            <w:tcW w:w="673" w:type="dxa"/>
            <w:noWrap w:val="0"/>
            <w:vAlign w:val="top"/>
          </w:tcPr>
          <w:p w14:paraId="4CD6DF5F">
            <w:pPr>
              <w:pStyle w:val="9"/>
              <w:spacing w:line="225" w:lineRule="exact"/>
              <w:rPr>
                <w:rFonts w:hint="eastAsia" w:ascii="宋体" w:hAnsi="宋体" w:eastAsia="宋体" w:cs="宋体"/>
                <w:color w:val="auto"/>
                <w:sz w:val="19"/>
                <w:highlight w:val="none"/>
              </w:rPr>
            </w:pPr>
          </w:p>
        </w:tc>
        <w:tc>
          <w:tcPr>
            <w:tcW w:w="873" w:type="dxa"/>
            <w:noWrap w:val="0"/>
            <w:vAlign w:val="top"/>
          </w:tcPr>
          <w:p w14:paraId="40BA5BFE">
            <w:pPr>
              <w:pStyle w:val="9"/>
              <w:spacing w:line="225" w:lineRule="exact"/>
              <w:rPr>
                <w:rFonts w:hint="eastAsia" w:ascii="宋体" w:hAnsi="宋体" w:eastAsia="宋体" w:cs="宋体"/>
                <w:color w:val="auto"/>
                <w:sz w:val="19"/>
                <w:highlight w:val="none"/>
              </w:rPr>
            </w:pPr>
          </w:p>
        </w:tc>
        <w:tc>
          <w:tcPr>
            <w:tcW w:w="1422" w:type="dxa"/>
            <w:noWrap w:val="0"/>
            <w:vAlign w:val="top"/>
          </w:tcPr>
          <w:p w14:paraId="36599FD5">
            <w:pPr>
              <w:pStyle w:val="9"/>
              <w:spacing w:line="225" w:lineRule="exact"/>
              <w:rPr>
                <w:rFonts w:hint="eastAsia" w:ascii="宋体" w:hAnsi="宋体" w:eastAsia="宋体" w:cs="宋体"/>
                <w:color w:val="auto"/>
                <w:sz w:val="19"/>
                <w:highlight w:val="none"/>
              </w:rPr>
            </w:pPr>
          </w:p>
        </w:tc>
      </w:tr>
      <w:tr w14:paraId="04430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E64AF79">
            <w:pPr>
              <w:pStyle w:val="9"/>
              <w:rPr>
                <w:rFonts w:hint="eastAsia" w:ascii="宋体" w:hAnsi="宋体" w:eastAsia="宋体" w:cs="宋体"/>
                <w:color w:val="auto"/>
                <w:highlight w:val="none"/>
              </w:rPr>
            </w:pPr>
          </w:p>
        </w:tc>
        <w:tc>
          <w:tcPr>
            <w:tcW w:w="1079" w:type="dxa"/>
            <w:vMerge w:val="continue"/>
            <w:tcBorders>
              <w:top w:val="nil"/>
              <w:left w:val="single" w:color="auto" w:sz="4" w:space="0"/>
              <w:bottom w:val="nil"/>
            </w:tcBorders>
            <w:noWrap w:val="0"/>
            <w:vAlign w:val="top"/>
          </w:tcPr>
          <w:p w14:paraId="77F085F3">
            <w:pPr>
              <w:pStyle w:val="9"/>
              <w:rPr>
                <w:rFonts w:hint="eastAsia" w:ascii="宋体" w:hAnsi="宋体" w:eastAsia="宋体" w:cs="宋体"/>
                <w:color w:val="auto"/>
                <w:highlight w:val="none"/>
              </w:rPr>
            </w:pPr>
          </w:p>
        </w:tc>
        <w:tc>
          <w:tcPr>
            <w:tcW w:w="955" w:type="dxa"/>
            <w:vMerge w:val="continue"/>
            <w:tcBorders>
              <w:top w:val="nil"/>
              <w:right w:val="single" w:color="auto" w:sz="4" w:space="0"/>
            </w:tcBorders>
            <w:noWrap w:val="0"/>
            <w:vAlign w:val="top"/>
          </w:tcPr>
          <w:p w14:paraId="26BA790A">
            <w:pPr>
              <w:pStyle w:val="9"/>
              <w:rPr>
                <w:rFonts w:hint="eastAsia" w:ascii="宋体" w:hAnsi="宋体" w:eastAsia="宋体" w:cs="宋体"/>
                <w:color w:val="auto"/>
                <w:highlight w:val="none"/>
              </w:rPr>
            </w:pPr>
          </w:p>
        </w:tc>
        <w:tc>
          <w:tcPr>
            <w:tcW w:w="1244" w:type="dxa"/>
            <w:tcBorders>
              <w:left w:val="single" w:color="auto" w:sz="4" w:space="0"/>
            </w:tcBorders>
            <w:noWrap w:val="0"/>
            <w:vAlign w:val="top"/>
          </w:tcPr>
          <w:p w14:paraId="5419B8A9">
            <w:pPr>
              <w:spacing w:before="170" w:line="55" w:lineRule="exact"/>
              <w:ind w:left="127"/>
              <w:rPr>
                <w:rFonts w:hint="eastAsia" w:ascii="宋体" w:hAnsi="宋体" w:eastAsia="宋体" w:cs="宋体"/>
                <w:color w:val="auto"/>
                <w:sz w:val="19"/>
                <w:szCs w:val="19"/>
                <w:highlight w:val="none"/>
              </w:rPr>
            </w:pPr>
            <w:r>
              <w:rPr>
                <w:rFonts w:hint="eastAsia" w:ascii="宋体" w:hAnsi="宋体" w:eastAsia="宋体" w:cs="宋体"/>
                <w:color w:val="auto"/>
                <w:spacing w:val="-2"/>
                <w:position w:val="1"/>
                <w:sz w:val="19"/>
                <w:szCs w:val="19"/>
                <w:highlight w:val="none"/>
              </w:rPr>
              <w:t>……</w:t>
            </w:r>
          </w:p>
        </w:tc>
        <w:tc>
          <w:tcPr>
            <w:tcW w:w="1244" w:type="dxa"/>
            <w:noWrap w:val="0"/>
            <w:vAlign w:val="top"/>
          </w:tcPr>
          <w:p w14:paraId="2ACFA840">
            <w:pPr>
              <w:pStyle w:val="9"/>
              <w:spacing w:line="225" w:lineRule="exact"/>
              <w:rPr>
                <w:rFonts w:hint="eastAsia" w:ascii="宋体" w:hAnsi="宋体" w:eastAsia="宋体" w:cs="宋体"/>
                <w:color w:val="auto"/>
                <w:sz w:val="19"/>
                <w:highlight w:val="none"/>
              </w:rPr>
            </w:pPr>
          </w:p>
        </w:tc>
        <w:tc>
          <w:tcPr>
            <w:tcW w:w="1281" w:type="dxa"/>
            <w:noWrap w:val="0"/>
            <w:vAlign w:val="top"/>
          </w:tcPr>
          <w:p w14:paraId="43BB86C9">
            <w:pPr>
              <w:pStyle w:val="9"/>
              <w:spacing w:line="225" w:lineRule="exact"/>
              <w:rPr>
                <w:rFonts w:hint="eastAsia" w:ascii="宋体" w:hAnsi="宋体" w:eastAsia="宋体" w:cs="宋体"/>
                <w:color w:val="auto"/>
                <w:sz w:val="19"/>
                <w:highlight w:val="none"/>
              </w:rPr>
            </w:pPr>
          </w:p>
        </w:tc>
        <w:tc>
          <w:tcPr>
            <w:tcW w:w="673" w:type="dxa"/>
            <w:noWrap w:val="0"/>
            <w:vAlign w:val="top"/>
          </w:tcPr>
          <w:p w14:paraId="2CE9C24D">
            <w:pPr>
              <w:pStyle w:val="9"/>
              <w:spacing w:line="225" w:lineRule="exact"/>
              <w:rPr>
                <w:rFonts w:hint="eastAsia" w:ascii="宋体" w:hAnsi="宋体" w:eastAsia="宋体" w:cs="宋体"/>
                <w:color w:val="auto"/>
                <w:sz w:val="19"/>
                <w:highlight w:val="none"/>
              </w:rPr>
            </w:pPr>
          </w:p>
        </w:tc>
        <w:tc>
          <w:tcPr>
            <w:tcW w:w="873" w:type="dxa"/>
            <w:noWrap w:val="0"/>
            <w:vAlign w:val="top"/>
          </w:tcPr>
          <w:p w14:paraId="79BEDBD1">
            <w:pPr>
              <w:pStyle w:val="9"/>
              <w:spacing w:line="225" w:lineRule="exact"/>
              <w:rPr>
                <w:rFonts w:hint="eastAsia" w:ascii="宋体" w:hAnsi="宋体" w:eastAsia="宋体" w:cs="宋体"/>
                <w:color w:val="auto"/>
                <w:sz w:val="19"/>
                <w:highlight w:val="none"/>
              </w:rPr>
            </w:pPr>
          </w:p>
        </w:tc>
        <w:tc>
          <w:tcPr>
            <w:tcW w:w="1422" w:type="dxa"/>
            <w:noWrap w:val="0"/>
            <w:vAlign w:val="top"/>
          </w:tcPr>
          <w:p w14:paraId="67391EF5">
            <w:pPr>
              <w:pStyle w:val="9"/>
              <w:spacing w:line="225" w:lineRule="exact"/>
              <w:rPr>
                <w:rFonts w:hint="eastAsia" w:ascii="宋体" w:hAnsi="宋体" w:eastAsia="宋体" w:cs="宋体"/>
                <w:color w:val="auto"/>
                <w:sz w:val="19"/>
                <w:highlight w:val="none"/>
              </w:rPr>
            </w:pPr>
          </w:p>
        </w:tc>
      </w:tr>
      <w:tr w14:paraId="01B4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420CE64">
            <w:pPr>
              <w:pStyle w:val="9"/>
              <w:rPr>
                <w:rFonts w:hint="eastAsia" w:ascii="宋体" w:hAnsi="宋体" w:eastAsia="宋体" w:cs="宋体"/>
                <w:color w:val="auto"/>
                <w:highlight w:val="none"/>
              </w:rPr>
            </w:pPr>
          </w:p>
        </w:tc>
        <w:tc>
          <w:tcPr>
            <w:tcW w:w="1079" w:type="dxa"/>
            <w:vMerge w:val="continue"/>
            <w:tcBorders>
              <w:top w:val="nil"/>
              <w:left w:val="single" w:color="auto" w:sz="4" w:space="0"/>
              <w:bottom w:val="nil"/>
            </w:tcBorders>
            <w:noWrap w:val="0"/>
            <w:vAlign w:val="top"/>
          </w:tcPr>
          <w:p w14:paraId="16D6E8B1">
            <w:pPr>
              <w:pStyle w:val="9"/>
              <w:rPr>
                <w:rFonts w:hint="eastAsia" w:ascii="宋体" w:hAnsi="宋体" w:eastAsia="宋体" w:cs="宋体"/>
                <w:color w:val="auto"/>
                <w:highlight w:val="none"/>
              </w:rPr>
            </w:pPr>
          </w:p>
        </w:tc>
        <w:tc>
          <w:tcPr>
            <w:tcW w:w="955" w:type="dxa"/>
            <w:vMerge w:val="restart"/>
            <w:tcBorders>
              <w:bottom w:val="nil"/>
              <w:right w:val="single" w:color="auto" w:sz="4" w:space="0"/>
            </w:tcBorders>
            <w:noWrap w:val="0"/>
            <w:vAlign w:val="top"/>
          </w:tcPr>
          <w:p w14:paraId="31F3995C">
            <w:pPr>
              <w:spacing w:before="153" w:line="233" w:lineRule="auto"/>
              <w:ind w:left="225"/>
              <w:rPr>
                <w:rFonts w:hint="eastAsia" w:ascii="宋体" w:hAnsi="宋体" w:eastAsia="宋体" w:cs="宋体"/>
                <w:color w:val="auto"/>
                <w:sz w:val="19"/>
                <w:szCs w:val="19"/>
                <w:highlight w:val="none"/>
              </w:rPr>
            </w:pPr>
            <w:r>
              <w:rPr>
                <w:rFonts w:hint="eastAsia" w:ascii="宋体" w:hAnsi="宋体" w:eastAsia="宋体" w:cs="宋体"/>
                <w:color w:val="auto"/>
                <w:spacing w:val="6"/>
                <w:sz w:val="19"/>
                <w:szCs w:val="19"/>
                <w:highlight w:val="none"/>
              </w:rPr>
              <w:t>社会效</w:t>
            </w:r>
          </w:p>
          <w:p w14:paraId="6A53215E">
            <w:pPr>
              <w:spacing w:line="225" w:lineRule="auto"/>
              <w:ind w:left="232" w:leftChars="0"/>
              <w:rPr>
                <w:rFonts w:hint="eastAsia" w:ascii="宋体" w:hAnsi="宋体" w:eastAsia="宋体" w:cs="宋体"/>
                <w:color w:val="auto"/>
                <w:kern w:val="2"/>
                <w:sz w:val="19"/>
                <w:szCs w:val="19"/>
                <w:highlight w:val="none"/>
                <w:lang w:val="en-US" w:eastAsia="zh-CN" w:bidi="ar-SA"/>
              </w:rPr>
            </w:pPr>
            <w:r>
              <w:rPr>
                <w:rFonts w:hint="eastAsia" w:ascii="宋体" w:hAnsi="宋体" w:eastAsia="宋体" w:cs="宋体"/>
                <w:color w:val="auto"/>
                <w:spacing w:val="3"/>
                <w:sz w:val="19"/>
                <w:szCs w:val="19"/>
                <w:highlight w:val="none"/>
              </w:rPr>
              <w:t>益指标</w:t>
            </w:r>
          </w:p>
          <w:p w14:paraId="4CA3669A">
            <w:pPr>
              <w:spacing w:before="127" w:line="239" w:lineRule="auto"/>
              <w:ind w:left="192" w:right="175" w:hanging="6"/>
              <w:rPr>
                <w:rFonts w:hint="eastAsia" w:ascii="宋体" w:hAnsi="宋体" w:eastAsia="宋体" w:cs="宋体"/>
                <w:color w:val="auto"/>
                <w:sz w:val="19"/>
                <w:szCs w:val="19"/>
                <w:highlight w:val="none"/>
              </w:rPr>
            </w:pPr>
          </w:p>
        </w:tc>
        <w:tc>
          <w:tcPr>
            <w:tcW w:w="1244" w:type="dxa"/>
            <w:tcBorders>
              <w:left w:val="single" w:color="auto" w:sz="4" w:space="0"/>
            </w:tcBorders>
            <w:noWrap w:val="0"/>
            <w:vAlign w:val="top"/>
          </w:tcPr>
          <w:p w14:paraId="798518DC">
            <w:pPr>
              <w:pStyle w:val="9"/>
              <w:spacing w:line="225" w:lineRule="exact"/>
              <w:rPr>
                <w:rFonts w:hint="eastAsia" w:ascii="宋体" w:hAnsi="宋体" w:eastAsia="宋体" w:cs="宋体"/>
                <w:color w:val="auto"/>
                <w:sz w:val="19"/>
                <w:highlight w:val="none"/>
              </w:rPr>
            </w:pPr>
          </w:p>
        </w:tc>
        <w:tc>
          <w:tcPr>
            <w:tcW w:w="1244" w:type="dxa"/>
            <w:noWrap w:val="0"/>
            <w:vAlign w:val="top"/>
          </w:tcPr>
          <w:p w14:paraId="3C949ACD">
            <w:pPr>
              <w:pStyle w:val="9"/>
              <w:spacing w:line="225" w:lineRule="exact"/>
              <w:rPr>
                <w:rFonts w:hint="eastAsia" w:ascii="宋体" w:hAnsi="宋体" w:eastAsia="宋体" w:cs="宋体"/>
                <w:color w:val="auto"/>
                <w:sz w:val="19"/>
                <w:highlight w:val="none"/>
              </w:rPr>
            </w:pPr>
          </w:p>
        </w:tc>
        <w:tc>
          <w:tcPr>
            <w:tcW w:w="1281" w:type="dxa"/>
            <w:noWrap w:val="0"/>
            <w:vAlign w:val="top"/>
          </w:tcPr>
          <w:p w14:paraId="0D27C102">
            <w:pPr>
              <w:pStyle w:val="9"/>
              <w:spacing w:line="225" w:lineRule="exact"/>
              <w:rPr>
                <w:rFonts w:hint="eastAsia" w:ascii="宋体" w:hAnsi="宋体" w:eastAsia="宋体" w:cs="宋体"/>
                <w:color w:val="auto"/>
                <w:sz w:val="19"/>
                <w:highlight w:val="none"/>
              </w:rPr>
            </w:pPr>
          </w:p>
        </w:tc>
        <w:tc>
          <w:tcPr>
            <w:tcW w:w="673" w:type="dxa"/>
            <w:noWrap w:val="0"/>
            <w:vAlign w:val="top"/>
          </w:tcPr>
          <w:p w14:paraId="5306801D">
            <w:pPr>
              <w:pStyle w:val="9"/>
              <w:spacing w:line="225" w:lineRule="exact"/>
              <w:rPr>
                <w:rFonts w:hint="eastAsia" w:ascii="宋体" w:hAnsi="宋体" w:eastAsia="宋体" w:cs="宋体"/>
                <w:color w:val="auto"/>
                <w:sz w:val="19"/>
                <w:highlight w:val="none"/>
              </w:rPr>
            </w:pPr>
          </w:p>
        </w:tc>
        <w:tc>
          <w:tcPr>
            <w:tcW w:w="873" w:type="dxa"/>
            <w:noWrap w:val="0"/>
            <w:vAlign w:val="top"/>
          </w:tcPr>
          <w:p w14:paraId="36DC5A26">
            <w:pPr>
              <w:pStyle w:val="9"/>
              <w:spacing w:line="225" w:lineRule="exact"/>
              <w:rPr>
                <w:rFonts w:hint="eastAsia" w:ascii="宋体" w:hAnsi="宋体" w:eastAsia="宋体" w:cs="宋体"/>
                <w:color w:val="auto"/>
                <w:sz w:val="19"/>
                <w:highlight w:val="none"/>
              </w:rPr>
            </w:pPr>
          </w:p>
        </w:tc>
        <w:tc>
          <w:tcPr>
            <w:tcW w:w="1422" w:type="dxa"/>
            <w:noWrap w:val="0"/>
            <w:vAlign w:val="top"/>
          </w:tcPr>
          <w:p w14:paraId="37E678F4">
            <w:pPr>
              <w:pStyle w:val="9"/>
              <w:spacing w:line="225" w:lineRule="exact"/>
              <w:rPr>
                <w:rFonts w:hint="eastAsia" w:ascii="宋体" w:hAnsi="宋体" w:eastAsia="宋体" w:cs="宋体"/>
                <w:color w:val="auto"/>
                <w:sz w:val="19"/>
                <w:highlight w:val="none"/>
              </w:rPr>
            </w:pPr>
          </w:p>
        </w:tc>
      </w:tr>
      <w:tr w14:paraId="7C405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C6C6884">
            <w:pPr>
              <w:pStyle w:val="9"/>
              <w:rPr>
                <w:rFonts w:hint="eastAsia" w:ascii="宋体" w:hAnsi="宋体" w:eastAsia="宋体" w:cs="宋体"/>
                <w:color w:val="auto"/>
                <w:highlight w:val="none"/>
              </w:rPr>
            </w:pPr>
          </w:p>
        </w:tc>
        <w:tc>
          <w:tcPr>
            <w:tcW w:w="1079" w:type="dxa"/>
            <w:vMerge w:val="continue"/>
            <w:tcBorders>
              <w:top w:val="nil"/>
              <w:left w:val="single" w:color="auto" w:sz="4" w:space="0"/>
              <w:bottom w:val="nil"/>
            </w:tcBorders>
            <w:noWrap w:val="0"/>
            <w:vAlign w:val="top"/>
          </w:tcPr>
          <w:p w14:paraId="4E02D4FA">
            <w:pPr>
              <w:pStyle w:val="9"/>
              <w:rPr>
                <w:rFonts w:hint="eastAsia" w:ascii="宋体" w:hAnsi="宋体" w:eastAsia="宋体" w:cs="宋体"/>
                <w:color w:val="auto"/>
                <w:highlight w:val="none"/>
              </w:rPr>
            </w:pPr>
          </w:p>
        </w:tc>
        <w:tc>
          <w:tcPr>
            <w:tcW w:w="955" w:type="dxa"/>
            <w:vMerge w:val="continue"/>
            <w:tcBorders>
              <w:top w:val="nil"/>
              <w:bottom w:val="nil"/>
              <w:right w:val="single" w:color="auto" w:sz="4" w:space="0"/>
            </w:tcBorders>
            <w:noWrap w:val="0"/>
            <w:vAlign w:val="top"/>
          </w:tcPr>
          <w:p w14:paraId="1E2E9453">
            <w:pPr>
              <w:pStyle w:val="9"/>
              <w:rPr>
                <w:rFonts w:hint="eastAsia" w:ascii="宋体" w:hAnsi="宋体" w:eastAsia="宋体" w:cs="宋体"/>
                <w:color w:val="auto"/>
                <w:highlight w:val="none"/>
              </w:rPr>
            </w:pPr>
          </w:p>
        </w:tc>
        <w:tc>
          <w:tcPr>
            <w:tcW w:w="1244" w:type="dxa"/>
            <w:tcBorders>
              <w:left w:val="single" w:color="auto" w:sz="4" w:space="0"/>
            </w:tcBorders>
            <w:noWrap w:val="0"/>
            <w:vAlign w:val="top"/>
          </w:tcPr>
          <w:p w14:paraId="360006B3">
            <w:pPr>
              <w:pStyle w:val="9"/>
              <w:spacing w:line="225" w:lineRule="exact"/>
              <w:rPr>
                <w:rFonts w:hint="eastAsia" w:ascii="宋体" w:hAnsi="宋体" w:eastAsia="宋体" w:cs="宋体"/>
                <w:color w:val="auto"/>
                <w:sz w:val="19"/>
                <w:highlight w:val="none"/>
              </w:rPr>
            </w:pPr>
          </w:p>
        </w:tc>
        <w:tc>
          <w:tcPr>
            <w:tcW w:w="1244" w:type="dxa"/>
            <w:noWrap w:val="0"/>
            <w:vAlign w:val="top"/>
          </w:tcPr>
          <w:p w14:paraId="1CA790C2">
            <w:pPr>
              <w:pStyle w:val="9"/>
              <w:spacing w:line="225" w:lineRule="exact"/>
              <w:rPr>
                <w:rFonts w:hint="eastAsia" w:ascii="宋体" w:hAnsi="宋体" w:eastAsia="宋体" w:cs="宋体"/>
                <w:color w:val="auto"/>
                <w:sz w:val="19"/>
                <w:highlight w:val="none"/>
              </w:rPr>
            </w:pPr>
          </w:p>
        </w:tc>
        <w:tc>
          <w:tcPr>
            <w:tcW w:w="1281" w:type="dxa"/>
            <w:noWrap w:val="0"/>
            <w:vAlign w:val="top"/>
          </w:tcPr>
          <w:p w14:paraId="215BBE4F">
            <w:pPr>
              <w:pStyle w:val="9"/>
              <w:spacing w:line="225" w:lineRule="exact"/>
              <w:rPr>
                <w:rFonts w:hint="eastAsia" w:ascii="宋体" w:hAnsi="宋体" w:eastAsia="宋体" w:cs="宋体"/>
                <w:color w:val="auto"/>
                <w:sz w:val="19"/>
                <w:highlight w:val="none"/>
              </w:rPr>
            </w:pPr>
          </w:p>
        </w:tc>
        <w:tc>
          <w:tcPr>
            <w:tcW w:w="673" w:type="dxa"/>
            <w:noWrap w:val="0"/>
            <w:vAlign w:val="top"/>
          </w:tcPr>
          <w:p w14:paraId="1DC9CF50">
            <w:pPr>
              <w:pStyle w:val="9"/>
              <w:spacing w:line="225" w:lineRule="exact"/>
              <w:rPr>
                <w:rFonts w:hint="eastAsia" w:ascii="宋体" w:hAnsi="宋体" w:eastAsia="宋体" w:cs="宋体"/>
                <w:color w:val="auto"/>
                <w:sz w:val="19"/>
                <w:highlight w:val="none"/>
              </w:rPr>
            </w:pPr>
          </w:p>
        </w:tc>
        <w:tc>
          <w:tcPr>
            <w:tcW w:w="873" w:type="dxa"/>
            <w:noWrap w:val="0"/>
            <w:vAlign w:val="top"/>
          </w:tcPr>
          <w:p w14:paraId="4B371C83">
            <w:pPr>
              <w:pStyle w:val="9"/>
              <w:spacing w:line="225" w:lineRule="exact"/>
              <w:rPr>
                <w:rFonts w:hint="eastAsia" w:ascii="宋体" w:hAnsi="宋体" w:eastAsia="宋体" w:cs="宋体"/>
                <w:color w:val="auto"/>
                <w:sz w:val="19"/>
                <w:highlight w:val="none"/>
              </w:rPr>
            </w:pPr>
          </w:p>
        </w:tc>
        <w:tc>
          <w:tcPr>
            <w:tcW w:w="1422" w:type="dxa"/>
            <w:noWrap w:val="0"/>
            <w:vAlign w:val="top"/>
          </w:tcPr>
          <w:p w14:paraId="35184375">
            <w:pPr>
              <w:pStyle w:val="9"/>
              <w:spacing w:line="225" w:lineRule="exact"/>
              <w:rPr>
                <w:rFonts w:hint="eastAsia" w:ascii="宋体" w:hAnsi="宋体" w:eastAsia="宋体" w:cs="宋体"/>
                <w:color w:val="auto"/>
                <w:sz w:val="19"/>
                <w:highlight w:val="none"/>
              </w:rPr>
            </w:pPr>
          </w:p>
        </w:tc>
      </w:tr>
      <w:tr w14:paraId="34876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5FB9B39">
            <w:pPr>
              <w:pStyle w:val="9"/>
              <w:rPr>
                <w:rFonts w:hint="eastAsia" w:ascii="宋体" w:hAnsi="宋体" w:eastAsia="宋体" w:cs="宋体"/>
                <w:color w:val="auto"/>
                <w:highlight w:val="none"/>
              </w:rPr>
            </w:pPr>
          </w:p>
        </w:tc>
        <w:tc>
          <w:tcPr>
            <w:tcW w:w="1079" w:type="dxa"/>
            <w:vMerge w:val="continue"/>
            <w:tcBorders>
              <w:top w:val="nil"/>
              <w:left w:val="single" w:color="auto" w:sz="4" w:space="0"/>
              <w:bottom w:val="nil"/>
            </w:tcBorders>
            <w:noWrap w:val="0"/>
            <w:vAlign w:val="top"/>
          </w:tcPr>
          <w:p w14:paraId="402238CC">
            <w:pPr>
              <w:pStyle w:val="9"/>
              <w:rPr>
                <w:rFonts w:hint="eastAsia" w:ascii="宋体" w:hAnsi="宋体" w:eastAsia="宋体" w:cs="宋体"/>
                <w:color w:val="auto"/>
                <w:highlight w:val="none"/>
              </w:rPr>
            </w:pPr>
          </w:p>
        </w:tc>
        <w:tc>
          <w:tcPr>
            <w:tcW w:w="955" w:type="dxa"/>
            <w:vMerge w:val="continue"/>
            <w:tcBorders>
              <w:top w:val="nil"/>
              <w:right w:val="single" w:color="auto" w:sz="4" w:space="0"/>
            </w:tcBorders>
            <w:noWrap w:val="0"/>
            <w:vAlign w:val="top"/>
          </w:tcPr>
          <w:p w14:paraId="1EA1D025">
            <w:pPr>
              <w:pStyle w:val="9"/>
              <w:rPr>
                <w:rFonts w:hint="eastAsia" w:ascii="宋体" w:hAnsi="宋体" w:eastAsia="宋体" w:cs="宋体"/>
                <w:color w:val="auto"/>
                <w:highlight w:val="none"/>
              </w:rPr>
            </w:pPr>
          </w:p>
        </w:tc>
        <w:tc>
          <w:tcPr>
            <w:tcW w:w="1244" w:type="dxa"/>
            <w:tcBorders>
              <w:left w:val="single" w:color="auto" w:sz="4" w:space="0"/>
            </w:tcBorders>
            <w:noWrap w:val="0"/>
            <w:vAlign w:val="top"/>
          </w:tcPr>
          <w:p w14:paraId="7EEEBD66">
            <w:pPr>
              <w:spacing w:before="170" w:line="55" w:lineRule="exact"/>
              <w:ind w:left="127"/>
              <w:rPr>
                <w:rFonts w:hint="eastAsia" w:ascii="宋体" w:hAnsi="宋体" w:eastAsia="宋体" w:cs="宋体"/>
                <w:color w:val="auto"/>
                <w:sz w:val="19"/>
                <w:szCs w:val="19"/>
                <w:highlight w:val="none"/>
              </w:rPr>
            </w:pPr>
            <w:r>
              <w:rPr>
                <w:rFonts w:hint="eastAsia" w:ascii="宋体" w:hAnsi="宋体" w:eastAsia="宋体" w:cs="宋体"/>
                <w:color w:val="auto"/>
                <w:spacing w:val="-2"/>
                <w:position w:val="1"/>
                <w:sz w:val="19"/>
                <w:szCs w:val="19"/>
                <w:highlight w:val="none"/>
              </w:rPr>
              <w:t>……</w:t>
            </w:r>
          </w:p>
        </w:tc>
        <w:tc>
          <w:tcPr>
            <w:tcW w:w="1244" w:type="dxa"/>
            <w:noWrap w:val="0"/>
            <w:vAlign w:val="top"/>
          </w:tcPr>
          <w:p w14:paraId="04CAAD82">
            <w:pPr>
              <w:pStyle w:val="9"/>
              <w:spacing w:line="225" w:lineRule="exact"/>
              <w:rPr>
                <w:rFonts w:hint="eastAsia" w:ascii="宋体" w:hAnsi="宋体" w:eastAsia="宋体" w:cs="宋体"/>
                <w:color w:val="auto"/>
                <w:sz w:val="19"/>
                <w:highlight w:val="none"/>
              </w:rPr>
            </w:pPr>
          </w:p>
        </w:tc>
        <w:tc>
          <w:tcPr>
            <w:tcW w:w="1281" w:type="dxa"/>
            <w:noWrap w:val="0"/>
            <w:vAlign w:val="top"/>
          </w:tcPr>
          <w:p w14:paraId="2C33A9D3">
            <w:pPr>
              <w:pStyle w:val="9"/>
              <w:spacing w:line="225" w:lineRule="exact"/>
              <w:rPr>
                <w:rFonts w:hint="eastAsia" w:ascii="宋体" w:hAnsi="宋体" w:eastAsia="宋体" w:cs="宋体"/>
                <w:color w:val="auto"/>
                <w:sz w:val="19"/>
                <w:highlight w:val="none"/>
              </w:rPr>
            </w:pPr>
          </w:p>
        </w:tc>
        <w:tc>
          <w:tcPr>
            <w:tcW w:w="673" w:type="dxa"/>
            <w:noWrap w:val="0"/>
            <w:vAlign w:val="top"/>
          </w:tcPr>
          <w:p w14:paraId="28729A79">
            <w:pPr>
              <w:pStyle w:val="9"/>
              <w:spacing w:line="225" w:lineRule="exact"/>
              <w:rPr>
                <w:rFonts w:hint="eastAsia" w:ascii="宋体" w:hAnsi="宋体" w:eastAsia="宋体" w:cs="宋体"/>
                <w:color w:val="auto"/>
                <w:sz w:val="19"/>
                <w:highlight w:val="none"/>
              </w:rPr>
            </w:pPr>
          </w:p>
        </w:tc>
        <w:tc>
          <w:tcPr>
            <w:tcW w:w="873" w:type="dxa"/>
            <w:noWrap w:val="0"/>
            <w:vAlign w:val="top"/>
          </w:tcPr>
          <w:p w14:paraId="5D0B1855">
            <w:pPr>
              <w:pStyle w:val="9"/>
              <w:spacing w:line="225" w:lineRule="exact"/>
              <w:rPr>
                <w:rFonts w:hint="eastAsia" w:ascii="宋体" w:hAnsi="宋体" w:eastAsia="宋体" w:cs="宋体"/>
                <w:color w:val="auto"/>
                <w:sz w:val="19"/>
                <w:highlight w:val="none"/>
              </w:rPr>
            </w:pPr>
          </w:p>
        </w:tc>
        <w:tc>
          <w:tcPr>
            <w:tcW w:w="1422" w:type="dxa"/>
            <w:noWrap w:val="0"/>
            <w:vAlign w:val="top"/>
          </w:tcPr>
          <w:p w14:paraId="5EEDF5D4">
            <w:pPr>
              <w:pStyle w:val="9"/>
              <w:spacing w:line="225" w:lineRule="exact"/>
              <w:rPr>
                <w:rFonts w:hint="eastAsia" w:ascii="宋体" w:hAnsi="宋体" w:eastAsia="宋体" w:cs="宋体"/>
                <w:color w:val="auto"/>
                <w:sz w:val="19"/>
                <w:highlight w:val="none"/>
              </w:rPr>
            </w:pPr>
          </w:p>
        </w:tc>
      </w:tr>
      <w:tr w14:paraId="4525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658629E">
            <w:pPr>
              <w:pStyle w:val="9"/>
              <w:rPr>
                <w:rFonts w:hint="eastAsia" w:ascii="宋体" w:hAnsi="宋体" w:eastAsia="宋体" w:cs="宋体"/>
                <w:color w:val="auto"/>
                <w:highlight w:val="none"/>
              </w:rPr>
            </w:pPr>
          </w:p>
        </w:tc>
        <w:tc>
          <w:tcPr>
            <w:tcW w:w="1079" w:type="dxa"/>
            <w:vMerge w:val="continue"/>
            <w:tcBorders>
              <w:top w:val="nil"/>
              <w:left w:val="single" w:color="auto" w:sz="4" w:space="0"/>
              <w:bottom w:val="nil"/>
            </w:tcBorders>
            <w:noWrap w:val="0"/>
            <w:vAlign w:val="top"/>
          </w:tcPr>
          <w:p w14:paraId="5F2A752D">
            <w:pPr>
              <w:pStyle w:val="9"/>
              <w:rPr>
                <w:rFonts w:hint="eastAsia" w:ascii="宋体" w:hAnsi="宋体" w:eastAsia="宋体" w:cs="宋体"/>
                <w:color w:val="auto"/>
                <w:highlight w:val="none"/>
              </w:rPr>
            </w:pPr>
          </w:p>
        </w:tc>
        <w:tc>
          <w:tcPr>
            <w:tcW w:w="955" w:type="dxa"/>
            <w:vMerge w:val="restart"/>
            <w:tcBorders>
              <w:bottom w:val="nil"/>
              <w:right w:val="single" w:color="auto" w:sz="4" w:space="0"/>
            </w:tcBorders>
            <w:noWrap w:val="0"/>
            <w:vAlign w:val="top"/>
          </w:tcPr>
          <w:p w14:paraId="46E7B289">
            <w:pPr>
              <w:spacing w:before="154" w:line="233" w:lineRule="auto"/>
              <w:ind w:left="234"/>
              <w:rPr>
                <w:rFonts w:hint="eastAsia" w:ascii="宋体" w:hAnsi="宋体" w:eastAsia="宋体" w:cs="宋体"/>
                <w:color w:val="auto"/>
                <w:sz w:val="19"/>
                <w:szCs w:val="19"/>
                <w:highlight w:val="none"/>
              </w:rPr>
            </w:pPr>
            <w:r>
              <w:rPr>
                <w:rFonts w:hint="eastAsia" w:ascii="宋体" w:hAnsi="宋体" w:eastAsia="宋体" w:cs="宋体"/>
                <w:color w:val="auto"/>
                <w:spacing w:val="3"/>
                <w:sz w:val="19"/>
                <w:szCs w:val="19"/>
                <w:highlight w:val="none"/>
              </w:rPr>
              <w:t>生态效</w:t>
            </w:r>
          </w:p>
          <w:p w14:paraId="44CF59A3">
            <w:pPr>
              <w:spacing w:line="225" w:lineRule="auto"/>
              <w:ind w:left="232" w:leftChars="0"/>
              <w:rPr>
                <w:rFonts w:hint="eastAsia" w:ascii="宋体" w:hAnsi="宋体" w:eastAsia="宋体" w:cs="宋体"/>
                <w:color w:val="auto"/>
                <w:kern w:val="2"/>
                <w:sz w:val="19"/>
                <w:szCs w:val="19"/>
                <w:highlight w:val="none"/>
                <w:lang w:val="en-US" w:eastAsia="zh-CN" w:bidi="ar-SA"/>
              </w:rPr>
            </w:pPr>
            <w:r>
              <w:rPr>
                <w:rFonts w:hint="eastAsia" w:ascii="宋体" w:hAnsi="宋体" w:eastAsia="宋体" w:cs="宋体"/>
                <w:color w:val="auto"/>
                <w:spacing w:val="3"/>
                <w:sz w:val="19"/>
                <w:szCs w:val="19"/>
                <w:highlight w:val="none"/>
              </w:rPr>
              <w:t>益指标</w:t>
            </w:r>
          </w:p>
          <w:p w14:paraId="7F492DD6">
            <w:pPr>
              <w:spacing w:before="127" w:line="239" w:lineRule="auto"/>
              <w:ind w:left="193" w:right="175" w:firstLine="1"/>
              <w:rPr>
                <w:rFonts w:hint="eastAsia" w:ascii="宋体" w:hAnsi="宋体" w:eastAsia="宋体" w:cs="宋体"/>
                <w:color w:val="auto"/>
                <w:sz w:val="19"/>
                <w:szCs w:val="19"/>
                <w:highlight w:val="none"/>
              </w:rPr>
            </w:pPr>
          </w:p>
        </w:tc>
        <w:tc>
          <w:tcPr>
            <w:tcW w:w="1244" w:type="dxa"/>
            <w:tcBorders>
              <w:left w:val="single" w:color="auto" w:sz="4" w:space="0"/>
            </w:tcBorders>
            <w:noWrap w:val="0"/>
            <w:vAlign w:val="top"/>
          </w:tcPr>
          <w:p w14:paraId="24EACCF0">
            <w:pPr>
              <w:pStyle w:val="9"/>
              <w:spacing w:line="225" w:lineRule="exact"/>
              <w:rPr>
                <w:rFonts w:hint="eastAsia" w:ascii="宋体" w:hAnsi="宋体" w:eastAsia="宋体" w:cs="宋体"/>
                <w:color w:val="auto"/>
                <w:sz w:val="19"/>
                <w:highlight w:val="none"/>
              </w:rPr>
            </w:pPr>
          </w:p>
        </w:tc>
        <w:tc>
          <w:tcPr>
            <w:tcW w:w="1244" w:type="dxa"/>
            <w:noWrap w:val="0"/>
            <w:vAlign w:val="top"/>
          </w:tcPr>
          <w:p w14:paraId="5F71CE8D">
            <w:pPr>
              <w:pStyle w:val="9"/>
              <w:spacing w:line="225" w:lineRule="exact"/>
              <w:rPr>
                <w:rFonts w:hint="eastAsia" w:ascii="宋体" w:hAnsi="宋体" w:eastAsia="宋体" w:cs="宋体"/>
                <w:color w:val="auto"/>
                <w:sz w:val="19"/>
                <w:highlight w:val="none"/>
              </w:rPr>
            </w:pPr>
          </w:p>
        </w:tc>
        <w:tc>
          <w:tcPr>
            <w:tcW w:w="1281" w:type="dxa"/>
            <w:noWrap w:val="0"/>
            <w:vAlign w:val="top"/>
          </w:tcPr>
          <w:p w14:paraId="0B3D8702">
            <w:pPr>
              <w:pStyle w:val="9"/>
              <w:spacing w:line="225" w:lineRule="exact"/>
              <w:rPr>
                <w:rFonts w:hint="eastAsia" w:ascii="宋体" w:hAnsi="宋体" w:eastAsia="宋体" w:cs="宋体"/>
                <w:color w:val="auto"/>
                <w:sz w:val="19"/>
                <w:highlight w:val="none"/>
              </w:rPr>
            </w:pPr>
          </w:p>
        </w:tc>
        <w:tc>
          <w:tcPr>
            <w:tcW w:w="673" w:type="dxa"/>
            <w:noWrap w:val="0"/>
            <w:vAlign w:val="top"/>
          </w:tcPr>
          <w:p w14:paraId="58511763">
            <w:pPr>
              <w:pStyle w:val="9"/>
              <w:spacing w:line="225" w:lineRule="exact"/>
              <w:rPr>
                <w:rFonts w:hint="eastAsia" w:ascii="宋体" w:hAnsi="宋体" w:eastAsia="宋体" w:cs="宋体"/>
                <w:color w:val="auto"/>
                <w:sz w:val="19"/>
                <w:highlight w:val="none"/>
              </w:rPr>
            </w:pPr>
          </w:p>
        </w:tc>
        <w:tc>
          <w:tcPr>
            <w:tcW w:w="873" w:type="dxa"/>
            <w:noWrap w:val="0"/>
            <w:vAlign w:val="top"/>
          </w:tcPr>
          <w:p w14:paraId="4B319019">
            <w:pPr>
              <w:pStyle w:val="9"/>
              <w:spacing w:line="225" w:lineRule="exact"/>
              <w:rPr>
                <w:rFonts w:hint="eastAsia" w:ascii="宋体" w:hAnsi="宋体" w:eastAsia="宋体" w:cs="宋体"/>
                <w:color w:val="auto"/>
                <w:sz w:val="19"/>
                <w:highlight w:val="none"/>
              </w:rPr>
            </w:pPr>
          </w:p>
        </w:tc>
        <w:tc>
          <w:tcPr>
            <w:tcW w:w="1422" w:type="dxa"/>
            <w:noWrap w:val="0"/>
            <w:vAlign w:val="top"/>
          </w:tcPr>
          <w:p w14:paraId="76781DD1">
            <w:pPr>
              <w:pStyle w:val="9"/>
              <w:spacing w:line="225" w:lineRule="exact"/>
              <w:rPr>
                <w:rFonts w:hint="eastAsia" w:ascii="宋体" w:hAnsi="宋体" w:eastAsia="宋体" w:cs="宋体"/>
                <w:color w:val="auto"/>
                <w:sz w:val="19"/>
                <w:highlight w:val="none"/>
              </w:rPr>
            </w:pPr>
          </w:p>
        </w:tc>
      </w:tr>
      <w:tr w14:paraId="11D6F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C3D59F1">
            <w:pPr>
              <w:pStyle w:val="9"/>
              <w:rPr>
                <w:rFonts w:hint="eastAsia" w:ascii="宋体" w:hAnsi="宋体" w:eastAsia="宋体" w:cs="宋体"/>
                <w:color w:val="auto"/>
                <w:highlight w:val="none"/>
              </w:rPr>
            </w:pPr>
          </w:p>
        </w:tc>
        <w:tc>
          <w:tcPr>
            <w:tcW w:w="1079" w:type="dxa"/>
            <w:vMerge w:val="continue"/>
            <w:tcBorders>
              <w:top w:val="nil"/>
              <w:left w:val="single" w:color="auto" w:sz="4" w:space="0"/>
              <w:bottom w:val="nil"/>
            </w:tcBorders>
            <w:noWrap w:val="0"/>
            <w:vAlign w:val="top"/>
          </w:tcPr>
          <w:p w14:paraId="588F1833">
            <w:pPr>
              <w:pStyle w:val="9"/>
              <w:rPr>
                <w:rFonts w:hint="eastAsia" w:ascii="宋体" w:hAnsi="宋体" w:eastAsia="宋体" w:cs="宋体"/>
                <w:color w:val="auto"/>
                <w:highlight w:val="none"/>
              </w:rPr>
            </w:pPr>
          </w:p>
        </w:tc>
        <w:tc>
          <w:tcPr>
            <w:tcW w:w="955" w:type="dxa"/>
            <w:vMerge w:val="continue"/>
            <w:tcBorders>
              <w:top w:val="nil"/>
              <w:bottom w:val="nil"/>
              <w:right w:val="single" w:color="auto" w:sz="4" w:space="0"/>
            </w:tcBorders>
            <w:noWrap w:val="0"/>
            <w:vAlign w:val="top"/>
          </w:tcPr>
          <w:p w14:paraId="275499CE">
            <w:pPr>
              <w:pStyle w:val="9"/>
              <w:rPr>
                <w:rFonts w:hint="eastAsia" w:ascii="宋体" w:hAnsi="宋体" w:eastAsia="宋体" w:cs="宋体"/>
                <w:color w:val="auto"/>
                <w:highlight w:val="none"/>
              </w:rPr>
            </w:pPr>
          </w:p>
        </w:tc>
        <w:tc>
          <w:tcPr>
            <w:tcW w:w="1244" w:type="dxa"/>
            <w:tcBorders>
              <w:left w:val="single" w:color="auto" w:sz="4" w:space="0"/>
            </w:tcBorders>
            <w:noWrap w:val="0"/>
            <w:vAlign w:val="top"/>
          </w:tcPr>
          <w:p w14:paraId="751657A2">
            <w:pPr>
              <w:pStyle w:val="9"/>
              <w:spacing w:line="225" w:lineRule="exact"/>
              <w:rPr>
                <w:rFonts w:hint="eastAsia" w:ascii="宋体" w:hAnsi="宋体" w:eastAsia="宋体" w:cs="宋体"/>
                <w:color w:val="auto"/>
                <w:sz w:val="19"/>
                <w:highlight w:val="none"/>
              </w:rPr>
            </w:pPr>
          </w:p>
        </w:tc>
        <w:tc>
          <w:tcPr>
            <w:tcW w:w="1244" w:type="dxa"/>
            <w:noWrap w:val="0"/>
            <w:vAlign w:val="top"/>
          </w:tcPr>
          <w:p w14:paraId="49D74EF0">
            <w:pPr>
              <w:pStyle w:val="9"/>
              <w:spacing w:line="225" w:lineRule="exact"/>
              <w:rPr>
                <w:rFonts w:hint="eastAsia" w:ascii="宋体" w:hAnsi="宋体" w:eastAsia="宋体" w:cs="宋体"/>
                <w:color w:val="auto"/>
                <w:sz w:val="19"/>
                <w:highlight w:val="none"/>
              </w:rPr>
            </w:pPr>
          </w:p>
        </w:tc>
        <w:tc>
          <w:tcPr>
            <w:tcW w:w="1281" w:type="dxa"/>
            <w:noWrap w:val="0"/>
            <w:vAlign w:val="top"/>
          </w:tcPr>
          <w:p w14:paraId="68EBBBF6">
            <w:pPr>
              <w:pStyle w:val="9"/>
              <w:spacing w:line="225" w:lineRule="exact"/>
              <w:rPr>
                <w:rFonts w:hint="eastAsia" w:ascii="宋体" w:hAnsi="宋体" w:eastAsia="宋体" w:cs="宋体"/>
                <w:color w:val="auto"/>
                <w:sz w:val="19"/>
                <w:highlight w:val="none"/>
              </w:rPr>
            </w:pPr>
          </w:p>
        </w:tc>
        <w:tc>
          <w:tcPr>
            <w:tcW w:w="673" w:type="dxa"/>
            <w:noWrap w:val="0"/>
            <w:vAlign w:val="top"/>
          </w:tcPr>
          <w:p w14:paraId="41F19532">
            <w:pPr>
              <w:pStyle w:val="9"/>
              <w:spacing w:line="225" w:lineRule="exact"/>
              <w:rPr>
                <w:rFonts w:hint="eastAsia" w:ascii="宋体" w:hAnsi="宋体" w:eastAsia="宋体" w:cs="宋体"/>
                <w:color w:val="auto"/>
                <w:sz w:val="19"/>
                <w:highlight w:val="none"/>
              </w:rPr>
            </w:pPr>
          </w:p>
        </w:tc>
        <w:tc>
          <w:tcPr>
            <w:tcW w:w="873" w:type="dxa"/>
            <w:noWrap w:val="0"/>
            <w:vAlign w:val="top"/>
          </w:tcPr>
          <w:p w14:paraId="52CFD4A0">
            <w:pPr>
              <w:pStyle w:val="9"/>
              <w:spacing w:line="225" w:lineRule="exact"/>
              <w:rPr>
                <w:rFonts w:hint="eastAsia" w:ascii="宋体" w:hAnsi="宋体" w:eastAsia="宋体" w:cs="宋体"/>
                <w:color w:val="auto"/>
                <w:sz w:val="19"/>
                <w:highlight w:val="none"/>
              </w:rPr>
            </w:pPr>
          </w:p>
        </w:tc>
        <w:tc>
          <w:tcPr>
            <w:tcW w:w="1422" w:type="dxa"/>
            <w:noWrap w:val="0"/>
            <w:vAlign w:val="top"/>
          </w:tcPr>
          <w:p w14:paraId="30F7AD5B">
            <w:pPr>
              <w:pStyle w:val="9"/>
              <w:spacing w:line="225" w:lineRule="exact"/>
              <w:rPr>
                <w:rFonts w:hint="eastAsia" w:ascii="宋体" w:hAnsi="宋体" w:eastAsia="宋体" w:cs="宋体"/>
                <w:color w:val="auto"/>
                <w:sz w:val="19"/>
                <w:highlight w:val="none"/>
              </w:rPr>
            </w:pPr>
          </w:p>
        </w:tc>
      </w:tr>
      <w:tr w14:paraId="33461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C5EA8A">
            <w:pPr>
              <w:pStyle w:val="9"/>
              <w:rPr>
                <w:rFonts w:hint="eastAsia" w:ascii="宋体" w:hAnsi="宋体" w:eastAsia="宋体" w:cs="宋体"/>
                <w:color w:val="auto"/>
                <w:highlight w:val="none"/>
              </w:rPr>
            </w:pPr>
          </w:p>
        </w:tc>
        <w:tc>
          <w:tcPr>
            <w:tcW w:w="1079" w:type="dxa"/>
            <w:vMerge w:val="continue"/>
            <w:tcBorders>
              <w:top w:val="nil"/>
              <w:left w:val="single" w:color="auto" w:sz="4" w:space="0"/>
              <w:bottom w:val="nil"/>
            </w:tcBorders>
            <w:noWrap w:val="0"/>
            <w:vAlign w:val="top"/>
          </w:tcPr>
          <w:p w14:paraId="516AC181">
            <w:pPr>
              <w:pStyle w:val="9"/>
              <w:rPr>
                <w:rFonts w:hint="eastAsia" w:ascii="宋体" w:hAnsi="宋体" w:eastAsia="宋体" w:cs="宋体"/>
                <w:color w:val="auto"/>
                <w:highlight w:val="none"/>
              </w:rPr>
            </w:pPr>
          </w:p>
        </w:tc>
        <w:tc>
          <w:tcPr>
            <w:tcW w:w="955" w:type="dxa"/>
            <w:vMerge w:val="continue"/>
            <w:tcBorders>
              <w:top w:val="nil"/>
              <w:right w:val="single" w:color="auto" w:sz="4" w:space="0"/>
            </w:tcBorders>
            <w:noWrap w:val="0"/>
            <w:vAlign w:val="top"/>
          </w:tcPr>
          <w:p w14:paraId="0141A083">
            <w:pPr>
              <w:pStyle w:val="9"/>
              <w:rPr>
                <w:rFonts w:hint="eastAsia" w:ascii="宋体" w:hAnsi="宋体" w:eastAsia="宋体" w:cs="宋体"/>
                <w:color w:val="auto"/>
                <w:highlight w:val="none"/>
              </w:rPr>
            </w:pPr>
          </w:p>
        </w:tc>
        <w:tc>
          <w:tcPr>
            <w:tcW w:w="1244" w:type="dxa"/>
            <w:tcBorders>
              <w:left w:val="single" w:color="auto" w:sz="4" w:space="0"/>
            </w:tcBorders>
            <w:noWrap w:val="0"/>
            <w:vAlign w:val="top"/>
          </w:tcPr>
          <w:p w14:paraId="7FDE7998">
            <w:pPr>
              <w:spacing w:before="170" w:line="55" w:lineRule="exact"/>
              <w:ind w:left="127"/>
              <w:rPr>
                <w:rFonts w:hint="eastAsia" w:ascii="宋体" w:hAnsi="宋体" w:eastAsia="宋体" w:cs="宋体"/>
                <w:color w:val="auto"/>
                <w:sz w:val="19"/>
                <w:szCs w:val="19"/>
                <w:highlight w:val="none"/>
              </w:rPr>
            </w:pPr>
            <w:r>
              <w:rPr>
                <w:rFonts w:hint="eastAsia" w:ascii="宋体" w:hAnsi="宋体" w:eastAsia="宋体" w:cs="宋体"/>
                <w:color w:val="auto"/>
                <w:spacing w:val="-2"/>
                <w:position w:val="1"/>
                <w:sz w:val="19"/>
                <w:szCs w:val="19"/>
                <w:highlight w:val="none"/>
              </w:rPr>
              <w:t>……</w:t>
            </w:r>
          </w:p>
        </w:tc>
        <w:tc>
          <w:tcPr>
            <w:tcW w:w="1244" w:type="dxa"/>
            <w:noWrap w:val="0"/>
            <w:vAlign w:val="top"/>
          </w:tcPr>
          <w:p w14:paraId="37910285">
            <w:pPr>
              <w:pStyle w:val="9"/>
              <w:spacing w:line="225" w:lineRule="exact"/>
              <w:rPr>
                <w:rFonts w:hint="eastAsia" w:ascii="宋体" w:hAnsi="宋体" w:eastAsia="宋体" w:cs="宋体"/>
                <w:color w:val="auto"/>
                <w:sz w:val="19"/>
                <w:highlight w:val="none"/>
              </w:rPr>
            </w:pPr>
          </w:p>
        </w:tc>
        <w:tc>
          <w:tcPr>
            <w:tcW w:w="1281" w:type="dxa"/>
            <w:noWrap w:val="0"/>
            <w:vAlign w:val="top"/>
          </w:tcPr>
          <w:p w14:paraId="2126F3EF">
            <w:pPr>
              <w:pStyle w:val="9"/>
              <w:spacing w:line="225" w:lineRule="exact"/>
              <w:rPr>
                <w:rFonts w:hint="eastAsia" w:ascii="宋体" w:hAnsi="宋体" w:eastAsia="宋体" w:cs="宋体"/>
                <w:color w:val="auto"/>
                <w:sz w:val="19"/>
                <w:highlight w:val="none"/>
              </w:rPr>
            </w:pPr>
          </w:p>
        </w:tc>
        <w:tc>
          <w:tcPr>
            <w:tcW w:w="673" w:type="dxa"/>
            <w:noWrap w:val="0"/>
            <w:vAlign w:val="top"/>
          </w:tcPr>
          <w:p w14:paraId="4CA2CACD">
            <w:pPr>
              <w:pStyle w:val="9"/>
              <w:spacing w:line="225" w:lineRule="exact"/>
              <w:rPr>
                <w:rFonts w:hint="eastAsia" w:ascii="宋体" w:hAnsi="宋体" w:eastAsia="宋体" w:cs="宋体"/>
                <w:color w:val="auto"/>
                <w:sz w:val="19"/>
                <w:highlight w:val="none"/>
              </w:rPr>
            </w:pPr>
          </w:p>
        </w:tc>
        <w:tc>
          <w:tcPr>
            <w:tcW w:w="873" w:type="dxa"/>
            <w:noWrap w:val="0"/>
            <w:vAlign w:val="top"/>
          </w:tcPr>
          <w:p w14:paraId="715F3129">
            <w:pPr>
              <w:pStyle w:val="9"/>
              <w:spacing w:line="225" w:lineRule="exact"/>
              <w:rPr>
                <w:rFonts w:hint="eastAsia" w:ascii="宋体" w:hAnsi="宋体" w:eastAsia="宋体" w:cs="宋体"/>
                <w:color w:val="auto"/>
                <w:sz w:val="19"/>
                <w:highlight w:val="none"/>
              </w:rPr>
            </w:pPr>
          </w:p>
        </w:tc>
        <w:tc>
          <w:tcPr>
            <w:tcW w:w="1422" w:type="dxa"/>
            <w:noWrap w:val="0"/>
            <w:vAlign w:val="top"/>
          </w:tcPr>
          <w:p w14:paraId="3ABD38D4">
            <w:pPr>
              <w:pStyle w:val="9"/>
              <w:spacing w:line="225" w:lineRule="exact"/>
              <w:rPr>
                <w:rFonts w:hint="eastAsia" w:ascii="宋体" w:hAnsi="宋体" w:eastAsia="宋体" w:cs="宋体"/>
                <w:color w:val="auto"/>
                <w:sz w:val="19"/>
                <w:highlight w:val="none"/>
              </w:rPr>
            </w:pPr>
          </w:p>
        </w:tc>
      </w:tr>
      <w:tr w14:paraId="7E7F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77392EE">
            <w:pPr>
              <w:pStyle w:val="9"/>
              <w:rPr>
                <w:rFonts w:hint="eastAsia" w:ascii="宋体" w:hAnsi="宋体" w:eastAsia="宋体" w:cs="宋体"/>
                <w:color w:val="auto"/>
                <w:highlight w:val="none"/>
              </w:rPr>
            </w:pPr>
          </w:p>
        </w:tc>
        <w:tc>
          <w:tcPr>
            <w:tcW w:w="1079" w:type="dxa"/>
            <w:vMerge w:val="continue"/>
            <w:tcBorders>
              <w:top w:val="nil"/>
              <w:left w:val="single" w:color="auto" w:sz="4" w:space="0"/>
              <w:bottom w:val="nil"/>
            </w:tcBorders>
            <w:noWrap w:val="0"/>
            <w:vAlign w:val="top"/>
          </w:tcPr>
          <w:p w14:paraId="06610615">
            <w:pPr>
              <w:pStyle w:val="9"/>
              <w:rPr>
                <w:rFonts w:hint="eastAsia" w:ascii="宋体" w:hAnsi="宋体" w:eastAsia="宋体" w:cs="宋体"/>
                <w:color w:val="auto"/>
                <w:highlight w:val="none"/>
              </w:rPr>
            </w:pPr>
          </w:p>
        </w:tc>
        <w:tc>
          <w:tcPr>
            <w:tcW w:w="955" w:type="dxa"/>
            <w:tcBorders>
              <w:bottom w:val="nil"/>
              <w:right w:val="single" w:color="auto" w:sz="4" w:space="0"/>
            </w:tcBorders>
            <w:noWrap w:val="0"/>
            <w:vAlign w:val="top"/>
          </w:tcPr>
          <w:p w14:paraId="43BDC256">
            <w:pPr>
              <w:spacing w:before="26" w:line="213" w:lineRule="auto"/>
              <w:jc w:val="center"/>
              <w:rPr>
                <w:rFonts w:hint="eastAsia" w:ascii="宋体" w:hAnsi="宋体" w:cs="宋体"/>
                <w:color w:val="auto"/>
                <w:sz w:val="19"/>
                <w:szCs w:val="19"/>
                <w:highlight w:val="none"/>
                <w:lang w:eastAsia="zh-CN"/>
              </w:rPr>
            </w:pPr>
          </w:p>
        </w:tc>
        <w:tc>
          <w:tcPr>
            <w:tcW w:w="1244" w:type="dxa"/>
            <w:tcBorders>
              <w:left w:val="single" w:color="auto" w:sz="4" w:space="0"/>
            </w:tcBorders>
            <w:noWrap w:val="0"/>
            <w:vAlign w:val="top"/>
          </w:tcPr>
          <w:p w14:paraId="1FA9B543">
            <w:pPr>
              <w:pStyle w:val="9"/>
              <w:spacing w:line="225" w:lineRule="exact"/>
              <w:rPr>
                <w:rFonts w:hint="eastAsia" w:ascii="宋体" w:hAnsi="宋体" w:eastAsia="宋体" w:cs="宋体"/>
                <w:color w:val="auto"/>
                <w:sz w:val="19"/>
                <w:highlight w:val="none"/>
              </w:rPr>
            </w:pPr>
          </w:p>
        </w:tc>
        <w:tc>
          <w:tcPr>
            <w:tcW w:w="1244" w:type="dxa"/>
            <w:noWrap w:val="0"/>
            <w:vAlign w:val="top"/>
          </w:tcPr>
          <w:p w14:paraId="6FAA07BB">
            <w:pPr>
              <w:pStyle w:val="9"/>
              <w:spacing w:line="225" w:lineRule="exact"/>
              <w:rPr>
                <w:rFonts w:hint="eastAsia" w:ascii="宋体" w:hAnsi="宋体" w:eastAsia="宋体" w:cs="宋体"/>
                <w:color w:val="auto"/>
                <w:sz w:val="19"/>
                <w:highlight w:val="none"/>
              </w:rPr>
            </w:pPr>
          </w:p>
        </w:tc>
        <w:tc>
          <w:tcPr>
            <w:tcW w:w="1281" w:type="dxa"/>
            <w:noWrap w:val="0"/>
            <w:vAlign w:val="top"/>
          </w:tcPr>
          <w:p w14:paraId="74EA3828">
            <w:pPr>
              <w:pStyle w:val="9"/>
              <w:spacing w:line="225" w:lineRule="exact"/>
              <w:rPr>
                <w:rFonts w:hint="eastAsia" w:ascii="宋体" w:hAnsi="宋体" w:eastAsia="宋体" w:cs="宋体"/>
                <w:color w:val="auto"/>
                <w:sz w:val="19"/>
                <w:highlight w:val="none"/>
              </w:rPr>
            </w:pPr>
          </w:p>
        </w:tc>
        <w:tc>
          <w:tcPr>
            <w:tcW w:w="673" w:type="dxa"/>
            <w:noWrap w:val="0"/>
            <w:vAlign w:val="top"/>
          </w:tcPr>
          <w:p w14:paraId="3CCA8831">
            <w:pPr>
              <w:pStyle w:val="9"/>
              <w:spacing w:line="225" w:lineRule="exact"/>
              <w:rPr>
                <w:rFonts w:hint="eastAsia" w:ascii="宋体" w:hAnsi="宋体" w:eastAsia="宋体" w:cs="宋体"/>
                <w:color w:val="auto"/>
                <w:sz w:val="19"/>
                <w:highlight w:val="none"/>
              </w:rPr>
            </w:pPr>
          </w:p>
        </w:tc>
        <w:tc>
          <w:tcPr>
            <w:tcW w:w="873" w:type="dxa"/>
            <w:noWrap w:val="0"/>
            <w:vAlign w:val="top"/>
          </w:tcPr>
          <w:p w14:paraId="0A73A1A5">
            <w:pPr>
              <w:pStyle w:val="9"/>
              <w:spacing w:line="225" w:lineRule="exact"/>
              <w:rPr>
                <w:rFonts w:hint="eastAsia" w:ascii="宋体" w:hAnsi="宋体" w:eastAsia="宋体" w:cs="宋体"/>
                <w:color w:val="auto"/>
                <w:sz w:val="19"/>
                <w:highlight w:val="none"/>
              </w:rPr>
            </w:pPr>
          </w:p>
        </w:tc>
        <w:tc>
          <w:tcPr>
            <w:tcW w:w="1422" w:type="dxa"/>
            <w:noWrap w:val="0"/>
            <w:vAlign w:val="top"/>
          </w:tcPr>
          <w:p w14:paraId="1A9C75DF">
            <w:pPr>
              <w:pStyle w:val="9"/>
              <w:spacing w:line="225" w:lineRule="exact"/>
              <w:rPr>
                <w:rFonts w:hint="eastAsia" w:ascii="宋体" w:hAnsi="宋体" w:eastAsia="宋体" w:cs="宋体"/>
                <w:color w:val="auto"/>
                <w:sz w:val="19"/>
                <w:highlight w:val="none"/>
              </w:rPr>
            </w:pPr>
          </w:p>
        </w:tc>
      </w:tr>
      <w:tr w14:paraId="18246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0167FEC">
            <w:pPr>
              <w:pStyle w:val="9"/>
              <w:rPr>
                <w:rFonts w:hint="eastAsia" w:ascii="宋体" w:hAnsi="宋体" w:eastAsia="宋体" w:cs="宋体"/>
                <w:color w:val="auto"/>
                <w:highlight w:val="none"/>
              </w:rPr>
            </w:pPr>
          </w:p>
        </w:tc>
        <w:tc>
          <w:tcPr>
            <w:tcW w:w="1079" w:type="dxa"/>
            <w:vMerge w:val="continue"/>
            <w:tcBorders>
              <w:top w:val="nil"/>
              <w:left w:val="single" w:color="auto" w:sz="4" w:space="0"/>
              <w:bottom w:val="single" w:color="auto" w:sz="4" w:space="0"/>
            </w:tcBorders>
            <w:noWrap w:val="0"/>
            <w:vAlign w:val="top"/>
          </w:tcPr>
          <w:p w14:paraId="54CFD527">
            <w:pPr>
              <w:pStyle w:val="9"/>
              <w:rPr>
                <w:rFonts w:hint="eastAsia" w:ascii="宋体" w:hAnsi="宋体" w:eastAsia="宋体" w:cs="宋体"/>
                <w:color w:val="auto"/>
                <w:highlight w:val="none"/>
              </w:rPr>
            </w:pPr>
          </w:p>
        </w:tc>
        <w:tc>
          <w:tcPr>
            <w:tcW w:w="955" w:type="dxa"/>
            <w:vMerge w:val="restart"/>
            <w:tcBorders>
              <w:bottom w:val="single" w:color="auto" w:sz="4" w:space="0"/>
              <w:right w:val="single" w:color="auto" w:sz="4" w:space="0"/>
            </w:tcBorders>
            <w:noWrap w:val="0"/>
            <w:vAlign w:val="top"/>
          </w:tcPr>
          <w:p w14:paraId="4C7572D4">
            <w:pPr>
              <w:spacing w:before="26" w:line="213" w:lineRule="auto"/>
              <w:jc w:val="center"/>
              <w:rPr>
                <w:rFonts w:hint="eastAsia" w:ascii="宋体" w:hAnsi="宋体" w:eastAsia="宋体" w:cs="宋体"/>
                <w:color w:val="auto"/>
                <w:sz w:val="19"/>
                <w:szCs w:val="19"/>
                <w:highlight w:val="none"/>
              </w:rPr>
            </w:pPr>
            <w:r>
              <w:rPr>
                <w:rFonts w:hint="eastAsia" w:ascii="宋体" w:hAnsi="宋体" w:cs="宋体"/>
                <w:color w:val="auto"/>
                <w:sz w:val="19"/>
                <w:szCs w:val="19"/>
                <w:highlight w:val="none"/>
                <w:lang w:eastAsia="zh-CN"/>
              </w:rPr>
              <w:t>可持续影响指标</w:t>
            </w:r>
          </w:p>
        </w:tc>
        <w:tc>
          <w:tcPr>
            <w:tcW w:w="1244" w:type="dxa"/>
            <w:tcBorders>
              <w:left w:val="single" w:color="auto" w:sz="4" w:space="0"/>
            </w:tcBorders>
            <w:noWrap w:val="0"/>
            <w:vAlign w:val="top"/>
          </w:tcPr>
          <w:p w14:paraId="6181B847">
            <w:pPr>
              <w:pStyle w:val="9"/>
              <w:spacing w:line="225" w:lineRule="exact"/>
              <w:rPr>
                <w:rFonts w:hint="eastAsia" w:ascii="宋体" w:hAnsi="宋体" w:eastAsia="宋体" w:cs="宋体"/>
                <w:color w:val="auto"/>
                <w:sz w:val="19"/>
                <w:highlight w:val="none"/>
              </w:rPr>
            </w:pPr>
          </w:p>
        </w:tc>
        <w:tc>
          <w:tcPr>
            <w:tcW w:w="1244" w:type="dxa"/>
            <w:noWrap w:val="0"/>
            <w:vAlign w:val="top"/>
          </w:tcPr>
          <w:p w14:paraId="612B7BA4">
            <w:pPr>
              <w:pStyle w:val="9"/>
              <w:spacing w:line="225" w:lineRule="exact"/>
              <w:rPr>
                <w:rFonts w:hint="eastAsia" w:ascii="宋体" w:hAnsi="宋体" w:eastAsia="宋体" w:cs="宋体"/>
                <w:color w:val="auto"/>
                <w:sz w:val="19"/>
                <w:highlight w:val="none"/>
              </w:rPr>
            </w:pPr>
          </w:p>
        </w:tc>
        <w:tc>
          <w:tcPr>
            <w:tcW w:w="1281" w:type="dxa"/>
            <w:noWrap w:val="0"/>
            <w:vAlign w:val="top"/>
          </w:tcPr>
          <w:p w14:paraId="453C4482">
            <w:pPr>
              <w:pStyle w:val="9"/>
              <w:spacing w:line="225" w:lineRule="exact"/>
              <w:rPr>
                <w:rFonts w:hint="eastAsia" w:ascii="宋体" w:hAnsi="宋体" w:eastAsia="宋体" w:cs="宋体"/>
                <w:color w:val="auto"/>
                <w:sz w:val="19"/>
                <w:highlight w:val="none"/>
              </w:rPr>
            </w:pPr>
          </w:p>
        </w:tc>
        <w:tc>
          <w:tcPr>
            <w:tcW w:w="673" w:type="dxa"/>
            <w:noWrap w:val="0"/>
            <w:vAlign w:val="top"/>
          </w:tcPr>
          <w:p w14:paraId="5375C039">
            <w:pPr>
              <w:pStyle w:val="9"/>
              <w:spacing w:line="225" w:lineRule="exact"/>
              <w:rPr>
                <w:rFonts w:hint="eastAsia" w:ascii="宋体" w:hAnsi="宋体" w:eastAsia="宋体" w:cs="宋体"/>
                <w:color w:val="auto"/>
                <w:sz w:val="19"/>
                <w:highlight w:val="none"/>
              </w:rPr>
            </w:pPr>
          </w:p>
        </w:tc>
        <w:tc>
          <w:tcPr>
            <w:tcW w:w="873" w:type="dxa"/>
            <w:noWrap w:val="0"/>
            <w:vAlign w:val="top"/>
          </w:tcPr>
          <w:p w14:paraId="6B1FFCEC">
            <w:pPr>
              <w:pStyle w:val="9"/>
              <w:spacing w:line="225" w:lineRule="exact"/>
              <w:rPr>
                <w:rFonts w:hint="eastAsia" w:ascii="宋体" w:hAnsi="宋体" w:eastAsia="宋体" w:cs="宋体"/>
                <w:color w:val="auto"/>
                <w:sz w:val="19"/>
                <w:highlight w:val="none"/>
              </w:rPr>
            </w:pPr>
          </w:p>
        </w:tc>
        <w:tc>
          <w:tcPr>
            <w:tcW w:w="1422" w:type="dxa"/>
            <w:noWrap w:val="0"/>
            <w:vAlign w:val="top"/>
          </w:tcPr>
          <w:p w14:paraId="7867EB5E">
            <w:pPr>
              <w:pStyle w:val="9"/>
              <w:spacing w:line="225" w:lineRule="exact"/>
              <w:rPr>
                <w:rFonts w:hint="eastAsia" w:ascii="宋体" w:hAnsi="宋体" w:eastAsia="宋体" w:cs="宋体"/>
                <w:color w:val="auto"/>
                <w:sz w:val="19"/>
                <w:highlight w:val="none"/>
              </w:rPr>
            </w:pPr>
          </w:p>
        </w:tc>
      </w:tr>
      <w:tr w14:paraId="11790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05AE8D7">
            <w:pPr>
              <w:pStyle w:val="9"/>
              <w:rPr>
                <w:rFonts w:hint="eastAsia" w:ascii="宋体" w:hAnsi="宋体" w:eastAsia="宋体" w:cs="宋体"/>
                <w:color w:val="auto"/>
                <w:highlight w:val="none"/>
              </w:rPr>
            </w:pPr>
          </w:p>
        </w:tc>
        <w:tc>
          <w:tcPr>
            <w:tcW w:w="1079" w:type="dxa"/>
            <w:vMerge w:val="continue"/>
            <w:tcBorders>
              <w:top w:val="single" w:color="auto" w:sz="4" w:space="0"/>
              <w:left w:val="single" w:color="auto" w:sz="4" w:space="0"/>
              <w:bottom w:val="single" w:color="auto" w:sz="4" w:space="0"/>
            </w:tcBorders>
            <w:noWrap w:val="0"/>
            <w:vAlign w:val="top"/>
          </w:tcPr>
          <w:p w14:paraId="76E3204F">
            <w:pPr>
              <w:pStyle w:val="9"/>
              <w:rPr>
                <w:rFonts w:hint="eastAsia" w:ascii="宋体" w:hAnsi="宋体" w:eastAsia="宋体" w:cs="宋体"/>
                <w:color w:val="auto"/>
                <w:highlight w:val="none"/>
              </w:rPr>
            </w:pPr>
          </w:p>
        </w:tc>
        <w:tc>
          <w:tcPr>
            <w:tcW w:w="955" w:type="dxa"/>
            <w:vMerge w:val="continue"/>
            <w:tcBorders>
              <w:top w:val="single" w:color="auto" w:sz="4" w:space="0"/>
              <w:bottom w:val="single" w:color="auto" w:sz="4" w:space="0"/>
              <w:right w:val="single" w:color="auto" w:sz="4" w:space="0"/>
            </w:tcBorders>
            <w:noWrap w:val="0"/>
            <w:vAlign w:val="top"/>
          </w:tcPr>
          <w:p w14:paraId="0C739386">
            <w:pPr>
              <w:pStyle w:val="9"/>
              <w:rPr>
                <w:rFonts w:hint="eastAsia" w:ascii="宋体" w:hAnsi="宋体" w:eastAsia="宋体" w:cs="宋体"/>
                <w:color w:val="auto"/>
                <w:highlight w:val="none"/>
              </w:rPr>
            </w:pPr>
          </w:p>
        </w:tc>
        <w:tc>
          <w:tcPr>
            <w:tcW w:w="1244" w:type="dxa"/>
            <w:tcBorders>
              <w:left w:val="single" w:color="auto" w:sz="4" w:space="0"/>
            </w:tcBorders>
            <w:noWrap w:val="0"/>
            <w:vAlign w:val="top"/>
          </w:tcPr>
          <w:p w14:paraId="6BE4D7A2">
            <w:pPr>
              <w:pStyle w:val="9"/>
              <w:spacing w:line="225" w:lineRule="exact"/>
              <w:rPr>
                <w:rFonts w:hint="eastAsia" w:ascii="宋体" w:hAnsi="宋体" w:eastAsia="宋体" w:cs="宋体"/>
                <w:color w:val="auto"/>
                <w:sz w:val="19"/>
                <w:highlight w:val="none"/>
              </w:rPr>
            </w:pPr>
            <w:r>
              <w:rPr>
                <w:rFonts w:hint="eastAsia" w:ascii="宋体" w:hAnsi="宋体" w:eastAsia="宋体" w:cs="宋体"/>
                <w:color w:val="auto"/>
                <w:spacing w:val="-2"/>
                <w:position w:val="1"/>
                <w:sz w:val="19"/>
                <w:szCs w:val="19"/>
                <w:highlight w:val="none"/>
              </w:rPr>
              <w:t>……</w:t>
            </w:r>
          </w:p>
        </w:tc>
        <w:tc>
          <w:tcPr>
            <w:tcW w:w="1244" w:type="dxa"/>
            <w:noWrap w:val="0"/>
            <w:vAlign w:val="top"/>
          </w:tcPr>
          <w:p w14:paraId="165A714E">
            <w:pPr>
              <w:pStyle w:val="9"/>
              <w:spacing w:line="225" w:lineRule="exact"/>
              <w:rPr>
                <w:rFonts w:hint="eastAsia" w:ascii="宋体" w:hAnsi="宋体" w:eastAsia="宋体" w:cs="宋体"/>
                <w:color w:val="auto"/>
                <w:sz w:val="19"/>
                <w:highlight w:val="none"/>
              </w:rPr>
            </w:pPr>
          </w:p>
        </w:tc>
        <w:tc>
          <w:tcPr>
            <w:tcW w:w="1281" w:type="dxa"/>
            <w:noWrap w:val="0"/>
            <w:vAlign w:val="top"/>
          </w:tcPr>
          <w:p w14:paraId="33BF7119">
            <w:pPr>
              <w:pStyle w:val="9"/>
              <w:spacing w:line="225" w:lineRule="exact"/>
              <w:rPr>
                <w:rFonts w:hint="eastAsia" w:ascii="宋体" w:hAnsi="宋体" w:eastAsia="宋体" w:cs="宋体"/>
                <w:color w:val="auto"/>
                <w:sz w:val="19"/>
                <w:highlight w:val="none"/>
              </w:rPr>
            </w:pPr>
          </w:p>
        </w:tc>
        <w:tc>
          <w:tcPr>
            <w:tcW w:w="673" w:type="dxa"/>
            <w:noWrap w:val="0"/>
            <w:vAlign w:val="top"/>
          </w:tcPr>
          <w:p w14:paraId="4EE875C2">
            <w:pPr>
              <w:pStyle w:val="9"/>
              <w:spacing w:line="225" w:lineRule="exact"/>
              <w:rPr>
                <w:rFonts w:hint="eastAsia" w:ascii="宋体" w:hAnsi="宋体" w:eastAsia="宋体" w:cs="宋体"/>
                <w:color w:val="auto"/>
                <w:sz w:val="19"/>
                <w:highlight w:val="none"/>
              </w:rPr>
            </w:pPr>
          </w:p>
        </w:tc>
        <w:tc>
          <w:tcPr>
            <w:tcW w:w="873" w:type="dxa"/>
            <w:noWrap w:val="0"/>
            <w:vAlign w:val="top"/>
          </w:tcPr>
          <w:p w14:paraId="4A1D98D9">
            <w:pPr>
              <w:pStyle w:val="9"/>
              <w:spacing w:line="225" w:lineRule="exact"/>
              <w:rPr>
                <w:rFonts w:hint="eastAsia" w:ascii="宋体" w:hAnsi="宋体" w:eastAsia="宋体" w:cs="宋体"/>
                <w:color w:val="auto"/>
                <w:sz w:val="19"/>
                <w:highlight w:val="none"/>
              </w:rPr>
            </w:pPr>
          </w:p>
        </w:tc>
        <w:tc>
          <w:tcPr>
            <w:tcW w:w="1422" w:type="dxa"/>
            <w:noWrap w:val="0"/>
            <w:vAlign w:val="top"/>
          </w:tcPr>
          <w:p w14:paraId="4DE541DF">
            <w:pPr>
              <w:pStyle w:val="9"/>
              <w:spacing w:line="225" w:lineRule="exact"/>
              <w:rPr>
                <w:rFonts w:hint="eastAsia" w:ascii="宋体" w:hAnsi="宋体" w:eastAsia="宋体" w:cs="宋体"/>
                <w:color w:val="auto"/>
                <w:sz w:val="19"/>
                <w:highlight w:val="none"/>
              </w:rPr>
            </w:pPr>
          </w:p>
        </w:tc>
      </w:tr>
      <w:tr w14:paraId="5E99E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5D2357">
            <w:pPr>
              <w:pStyle w:val="9"/>
              <w:rPr>
                <w:rFonts w:hint="eastAsia" w:ascii="宋体" w:hAnsi="宋体" w:eastAsia="宋体" w:cs="宋体"/>
                <w:color w:val="auto"/>
                <w:highlight w:val="none"/>
              </w:rPr>
            </w:pPr>
          </w:p>
        </w:tc>
        <w:tc>
          <w:tcPr>
            <w:tcW w:w="1079" w:type="dxa"/>
            <w:vMerge w:val="restart"/>
            <w:tcBorders>
              <w:top w:val="single" w:color="auto" w:sz="4" w:space="0"/>
              <w:bottom w:val="single" w:color="auto" w:sz="4" w:space="0"/>
            </w:tcBorders>
            <w:noWrap w:val="0"/>
            <w:vAlign w:val="top"/>
          </w:tcPr>
          <w:p w14:paraId="7CB66449">
            <w:pPr>
              <w:spacing w:before="33" w:line="226" w:lineRule="auto"/>
              <w:ind w:left="252"/>
              <w:rPr>
                <w:rFonts w:hint="eastAsia" w:ascii="宋体" w:hAnsi="宋体" w:eastAsia="宋体" w:cs="宋体"/>
                <w:color w:val="auto"/>
                <w:sz w:val="19"/>
                <w:szCs w:val="19"/>
                <w:highlight w:val="none"/>
              </w:rPr>
            </w:pPr>
            <w:r>
              <w:rPr>
                <w:rFonts w:hint="eastAsia" w:ascii="宋体" w:hAnsi="宋体" w:eastAsia="宋体" w:cs="宋体"/>
                <w:color w:val="auto"/>
                <w:spacing w:val="4"/>
                <w:sz w:val="19"/>
                <w:szCs w:val="19"/>
                <w:highlight w:val="none"/>
              </w:rPr>
              <w:t>满意度</w:t>
            </w:r>
          </w:p>
          <w:p w14:paraId="31023A0A">
            <w:pPr>
              <w:spacing w:before="26" w:line="226" w:lineRule="auto"/>
              <w:ind w:left="346"/>
              <w:rPr>
                <w:rFonts w:hint="eastAsia" w:ascii="宋体" w:hAnsi="宋体" w:eastAsia="宋体" w:cs="宋体"/>
                <w:color w:val="auto"/>
                <w:sz w:val="19"/>
                <w:szCs w:val="19"/>
                <w:highlight w:val="none"/>
              </w:rPr>
            </w:pPr>
            <w:r>
              <w:rPr>
                <w:rFonts w:hint="eastAsia" w:ascii="宋体" w:hAnsi="宋体" w:eastAsia="宋体" w:cs="宋体"/>
                <w:color w:val="auto"/>
                <w:spacing w:val="3"/>
                <w:sz w:val="19"/>
                <w:szCs w:val="19"/>
                <w:highlight w:val="none"/>
              </w:rPr>
              <w:t>指标</w:t>
            </w:r>
          </w:p>
          <w:p w14:paraId="4365DC56">
            <w:pPr>
              <w:spacing w:before="27" w:line="213" w:lineRule="auto"/>
              <w:ind w:left="115"/>
              <w:rPr>
                <w:rFonts w:hint="eastAsia" w:ascii="宋体" w:hAnsi="宋体" w:eastAsia="宋体" w:cs="宋体"/>
                <w:color w:val="auto"/>
                <w:sz w:val="19"/>
                <w:szCs w:val="19"/>
                <w:highlight w:val="none"/>
              </w:rPr>
            </w:pPr>
            <w:r>
              <w:rPr>
                <w:rFonts w:hint="eastAsia" w:ascii="宋体" w:hAnsi="宋体" w:eastAsia="宋体" w:cs="宋体"/>
                <w:color w:val="auto"/>
                <w:spacing w:val="3"/>
                <w:sz w:val="19"/>
                <w:szCs w:val="19"/>
                <w:highlight w:val="none"/>
              </w:rPr>
              <w:t>（10分）</w:t>
            </w:r>
          </w:p>
        </w:tc>
        <w:tc>
          <w:tcPr>
            <w:tcW w:w="955" w:type="dxa"/>
            <w:vMerge w:val="restart"/>
            <w:tcBorders>
              <w:top w:val="single" w:color="auto" w:sz="4" w:space="0"/>
              <w:bottom w:val="single" w:color="auto" w:sz="4" w:space="0"/>
            </w:tcBorders>
            <w:noWrap w:val="0"/>
            <w:vAlign w:val="top"/>
          </w:tcPr>
          <w:p w14:paraId="7B468DD5">
            <w:pPr>
              <w:spacing w:before="110" w:line="226" w:lineRule="auto"/>
              <w:ind w:left="123"/>
              <w:rPr>
                <w:rFonts w:hint="eastAsia" w:ascii="宋体" w:hAnsi="宋体" w:eastAsia="宋体" w:cs="宋体"/>
                <w:color w:val="auto"/>
                <w:sz w:val="19"/>
                <w:szCs w:val="19"/>
                <w:highlight w:val="none"/>
              </w:rPr>
            </w:pPr>
            <w:r>
              <w:rPr>
                <w:rFonts w:hint="eastAsia" w:ascii="宋体" w:hAnsi="宋体" w:eastAsia="宋体" w:cs="宋体"/>
                <w:color w:val="auto"/>
                <w:spacing w:val="7"/>
                <w:sz w:val="19"/>
                <w:szCs w:val="19"/>
                <w:highlight w:val="none"/>
              </w:rPr>
              <w:t>服务对象</w:t>
            </w:r>
          </w:p>
          <w:p w14:paraId="1AAD6F5E">
            <w:pPr>
              <w:spacing w:before="7" w:line="226" w:lineRule="auto"/>
              <w:ind w:left="129"/>
              <w:rPr>
                <w:rFonts w:hint="eastAsia" w:ascii="宋体" w:hAnsi="宋体" w:eastAsia="宋体" w:cs="宋体"/>
                <w:color w:val="auto"/>
                <w:sz w:val="19"/>
                <w:szCs w:val="19"/>
                <w:highlight w:val="none"/>
              </w:rPr>
            </w:pPr>
            <w:r>
              <w:rPr>
                <w:rFonts w:hint="eastAsia" w:ascii="宋体" w:hAnsi="宋体" w:eastAsia="宋体" w:cs="宋体"/>
                <w:color w:val="auto"/>
                <w:spacing w:val="5"/>
                <w:sz w:val="19"/>
                <w:szCs w:val="19"/>
                <w:highlight w:val="none"/>
              </w:rPr>
              <w:t>满意度指</w:t>
            </w:r>
          </w:p>
          <w:p w14:paraId="6676C240">
            <w:pPr>
              <w:spacing w:before="7" w:line="226" w:lineRule="auto"/>
              <w:ind w:left="419" w:leftChars="0"/>
              <w:rPr>
                <w:rFonts w:hint="eastAsia" w:ascii="宋体" w:hAnsi="宋体" w:eastAsia="宋体" w:cs="宋体"/>
                <w:color w:val="auto"/>
                <w:kern w:val="2"/>
                <w:sz w:val="19"/>
                <w:szCs w:val="19"/>
                <w:highlight w:val="none"/>
                <w:lang w:val="en-US" w:eastAsia="zh-CN" w:bidi="ar-SA"/>
              </w:rPr>
            </w:pPr>
            <w:r>
              <w:rPr>
                <w:rFonts w:hint="eastAsia" w:ascii="宋体" w:hAnsi="宋体" w:eastAsia="宋体" w:cs="宋体"/>
                <w:color w:val="auto"/>
                <w:spacing w:val="2"/>
                <w:sz w:val="19"/>
                <w:szCs w:val="19"/>
                <w:highlight w:val="none"/>
              </w:rPr>
              <w:t>标</w:t>
            </w:r>
          </w:p>
        </w:tc>
        <w:tc>
          <w:tcPr>
            <w:tcW w:w="1244" w:type="dxa"/>
            <w:noWrap w:val="0"/>
            <w:vAlign w:val="top"/>
          </w:tcPr>
          <w:p w14:paraId="551A13AB">
            <w:pPr>
              <w:pStyle w:val="9"/>
              <w:spacing w:line="225" w:lineRule="exact"/>
              <w:rPr>
                <w:rFonts w:hint="eastAsia" w:ascii="宋体" w:hAnsi="宋体" w:eastAsia="宋体" w:cs="宋体"/>
                <w:color w:val="auto"/>
                <w:sz w:val="19"/>
                <w:highlight w:val="none"/>
              </w:rPr>
            </w:pPr>
          </w:p>
        </w:tc>
        <w:tc>
          <w:tcPr>
            <w:tcW w:w="1244" w:type="dxa"/>
            <w:noWrap w:val="0"/>
            <w:vAlign w:val="top"/>
          </w:tcPr>
          <w:p w14:paraId="0FB6677C">
            <w:pPr>
              <w:pStyle w:val="9"/>
              <w:spacing w:line="225" w:lineRule="exact"/>
              <w:rPr>
                <w:rFonts w:hint="eastAsia" w:ascii="宋体" w:hAnsi="宋体" w:eastAsia="宋体" w:cs="宋体"/>
                <w:color w:val="auto"/>
                <w:sz w:val="19"/>
                <w:highlight w:val="none"/>
              </w:rPr>
            </w:pPr>
          </w:p>
        </w:tc>
        <w:tc>
          <w:tcPr>
            <w:tcW w:w="1281" w:type="dxa"/>
            <w:noWrap w:val="0"/>
            <w:vAlign w:val="top"/>
          </w:tcPr>
          <w:p w14:paraId="2630DDD4">
            <w:pPr>
              <w:pStyle w:val="9"/>
              <w:spacing w:line="225" w:lineRule="exact"/>
              <w:rPr>
                <w:rFonts w:hint="eastAsia" w:ascii="宋体" w:hAnsi="宋体" w:eastAsia="宋体" w:cs="宋体"/>
                <w:color w:val="auto"/>
                <w:sz w:val="19"/>
                <w:highlight w:val="none"/>
              </w:rPr>
            </w:pPr>
          </w:p>
        </w:tc>
        <w:tc>
          <w:tcPr>
            <w:tcW w:w="673" w:type="dxa"/>
            <w:noWrap w:val="0"/>
            <w:vAlign w:val="top"/>
          </w:tcPr>
          <w:p w14:paraId="2FC934B9">
            <w:pPr>
              <w:pStyle w:val="9"/>
              <w:spacing w:line="225" w:lineRule="exact"/>
              <w:rPr>
                <w:rFonts w:hint="eastAsia" w:ascii="宋体" w:hAnsi="宋体" w:eastAsia="宋体" w:cs="宋体"/>
                <w:color w:val="auto"/>
                <w:sz w:val="19"/>
                <w:highlight w:val="none"/>
              </w:rPr>
            </w:pPr>
          </w:p>
        </w:tc>
        <w:tc>
          <w:tcPr>
            <w:tcW w:w="873" w:type="dxa"/>
            <w:noWrap w:val="0"/>
            <w:vAlign w:val="top"/>
          </w:tcPr>
          <w:p w14:paraId="39A131E4">
            <w:pPr>
              <w:pStyle w:val="9"/>
              <w:spacing w:line="225" w:lineRule="exact"/>
              <w:rPr>
                <w:rFonts w:hint="eastAsia" w:ascii="宋体" w:hAnsi="宋体" w:eastAsia="宋体" w:cs="宋体"/>
                <w:color w:val="auto"/>
                <w:sz w:val="19"/>
                <w:highlight w:val="none"/>
              </w:rPr>
            </w:pPr>
          </w:p>
        </w:tc>
        <w:tc>
          <w:tcPr>
            <w:tcW w:w="1422" w:type="dxa"/>
            <w:noWrap w:val="0"/>
            <w:vAlign w:val="top"/>
          </w:tcPr>
          <w:p w14:paraId="50897CC2">
            <w:pPr>
              <w:pStyle w:val="9"/>
              <w:spacing w:line="225" w:lineRule="exact"/>
              <w:rPr>
                <w:rFonts w:hint="eastAsia" w:ascii="宋体" w:hAnsi="宋体" w:eastAsia="宋体" w:cs="宋体"/>
                <w:color w:val="auto"/>
                <w:sz w:val="19"/>
                <w:highlight w:val="none"/>
              </w:rPr>
            </w:pPr>
          </w:p>
        </w:tc>
      </w:tr>
      <w:tr w14:paraId="2E57E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EEDA51">
            <w:pPr>
              <w:pStyle w:val="9"/>
              <w:rPr>
                <w:rFonts w:hint="eastAsia" w:ascii="宋体" w:hAnsi="宋体" w:eastAsia="宋体" w:cs="宋体"/>
                <w:color w:val="auto"/>
                <w:highlight w:val="none"/>
              </w:rPr>
            </w:pPr>
          </w:p>
        </w:tc>
        <w:tc>
          <w:tcPr>
            <w:tcW w:w="1079" w:type="dxa"/>
            <w:vMerge w:val="continue"/>
            <w:tcBorders>
              <w:top w:val="single" w:color="auto" w:sz="4" w:space="0"/>
              <w:bottom w:val="single" w:color="auto" w:sz="4" w:space="0"/>
            </w:tcBorders>
            <w:noWrap w:val="0"/>
            <w:vAlign w:val="top"/>
          </w:tcPr>
          <w:p w14:paraId="45EEC703">
            <w:pPr>
              <w:pStyle w:val="9"/>
              <w:rPr>
                <w:rFonts w:hint="eastAsia" w:ascii="宋体" w:hAnsi="宋体" w:eastAsia="宋体" w:cs="宋体"/>
                <w:color w:val="auto"/>
                <w:highlight w:val="none"/>
              </w:rPr>
            </w:pPr>
          </w:p>
        </w:tc>
        <w:tc>
          <w:tcPr>
            <w:tcW w:w="955" w:type="dxa"/>
            <w:vMerge w:val="continue"/>
            <w:tcBorders>
              <w:top w:val="single" w:color="auto" w:sz="4" w:space="0"/>
              <w:bottom w:val="single" w:color="auto" w:sz="4" w:space="0"/>
            </w:tcBorders>
            <w:noWrap w:val="0"/>
            <w:vAlign w:val="top"/>
          </w:tcPr>
          <w:p w14:paraId="6E39482E">
            <w:pPr>
              <w:pStyle w:val="9"/>
              <w:rPr>
                <w:rFonts w:hint="eastAsia" w:ascii="宋体" w:hAnsi="宋体" w:eastAsia="宋体" w:cs="宋体"/>
                <w:color w:val="auto"/>
                <w:highlight w:val="none"/>
              </w:rPr>
            </w:pPr>
          </w:p>
        </w:tc>
        <w:tc>
          <w:tcPr>
            <w:tcW w:w="1244" w:type="dxa"/>
            <w:noWrap w:val="0"/>
            <w:vAlign w:val="top"/>
          </w:tcPr>
          <w:p w14:paraId="0220D024">
            <w:pPr>
              <w:pStyle w:val="9"/>
              <w:spacing w:line="225" w:lineRule="exact"/>
              <w:rPr>
                <w:rFonts w:hint="eastAsia" w:ascii="宋体" w:hAnsi="宋体" w:eastAsia="宋体" w:cs="宋体"/>
                <w:color w:val="auto"/>
                <w:sz w:val="19"/>
                <w:highlight w:val="none"/>
              </w:rPr>
            </w:pPr>
          </w:p>
        </w:tc>
        <w:tc>
          <w:tcPr>
            <w:tcW w:w="1244" w:type="dxa"/>
            <w:noWrap w:val="0"/>
            <w:vAlign w:val="top"/>
          </w:tcPr>
          <w:p w14:paraId="27B1D9DA">
            <w:pPr>
              <w:pStyle w:val="9"/>
              <w:spacing w:line="225" w:lineRule="exact"/>
              <w:rPr>
                <w:rFonts w:hint="eastAsia" w:ascii="宋体" w:hAnsi="宋体" w:eastAsia="宋体" w:cs="宋体"/>
                <w:color w:val="auto"/>
                <w:sz w:val="19"/>
                <w:highlight w:val="none"/>
              </w:rPr>
            </w:pPr>
          </w:p>
        </w:tc>
        <w:tc>
          <w:tcPr>
            <w:tcW w:w="1281" w:type="dxa"/>
            <w:noWrap w:val="0"/>
            <w:vAlign w:val="top"/>
          </w:tcPr>
          <w:p w14:paraId="301D8CDB">
            <w:pPr>
              <w:pStyle w:val="9"/>
              <w:spacing w:line="225" w:lineRule="exact"/>
              <w:rPr>
                <w:rFonts w:hint="eastAsia" w:ascii="宋体" w:hAnsi="宋体" w:eastAsia="宋体" w:cs="宋体"/>
                <w:color w:val="auto"/>
                <w:sz w:val="19"/>
                <w:highlight w:val="none"/>
              </w:rPr>
            </w:pPr>
          </w:p>
        </w:tc>
        <w:tc>
          <w:tcPr>
            <w:tcW w:w="673" w:type="dxa"/>
            <w:noWrap w:val="0"/>
            <w:vAlign w:val="top"/>
          </w:tcPr>
          <w:p w14:paraId="2EB2D4CB">
            <w:pPr>
              <w:pStyle w:val="9"/>
              <w:spacing w:line="225" w:lineRule="exact"/>
              <w:rPr>
                <w:rFonts w:hint="eastAsia" w:ascii="宋体" w:hAnsi="宋体" w:eastAsia="宋体" w:cs="宋体"/>
                <w:color w:val="auto"/>
                <w:sz w:val="19"/>
                <w:highlight w:val="none"/>
              </w:rPr>
            </w:pPr>
          </w:p>
        </w:tc>
        <w:tc>
          <w:tcPr>
            <w:tcW w:w="873" w:type="dxa"/>
            <w:noWrap w:val="0"/>
            <w:vAlign w:val="top"/>
          </w:tcPr>
          <w:p w14:paraId="1A84E581">
            <w:pPr>
              <w:pStyle w:val="9"/>
              <w:spacing w:line="225" w:lineRule="exact"/>
              <w:rPr>
                <w:rFonts w:hint="eastAsia" w:ascii="宋体" w:hAnsi="宋体" w:eastAsia="宋体" w:cs="宋体"/>
                <w:color w:val="auto"/>
                <w:sz w:val="19"/>
                <w:highlight w:val="none"/>
              </w:rPr>
            </w:pPr>
          </w:p>
        </w:tc>
        <w:tc>
          <w:tcPr>
            <w:tcW w:w="1422" w:type="dxa"/>
            <w:noWrap w:val="0"/>
            <w:vAlign w:val="top"/>
          </w:tcPr>
          <w:p w14:paraId="15006A66">
            <w:pPr>
              <w:pStyle w:val="9"/>
              <w:spacing w:line="225" w:lineRule="exact"/>
              <w:rPr>
                <w:rFonts w:hint="eastAsia" w:ascii="宋体" w:hAnsi="宋体" w:eastAsia="宋体" w:cs="宋体"/>
                <w:color w:val="auto"/>
                <w:sz w:val="19"/>
                <w:highlight w:val="none"/>
              </w:rPr>
            </w:pPr>
          </w:p>
        </w:tc>
      </w:tr>
      <w:tr w14:paraId="650B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7D5998E0">
            <w:pPr>
              <w:pStyle w:val="9"/>
              <w:rPr>
                <w:rFonts w:hint="eastAsia" w:ascii="宋体" w:hAnsi="宋体" w:eastAsia="宋体" w:cs="宋体"/>
                <w:color w:val="auto"/>
                <w:highlight w:val="none"/>
              </w:rPr>
            </w:pPr>
          </w:p>
        </w:tc>
        <w:tc>
          <w:tcPr>
            <w:tcW w:w="1079" w:type="dxa"/>
            <w:vMerge w:val="continue"/>
            <w:tcBorders>
              <w:top w:val="single" w:color="auto" w:sz="4" w:space="0"/>
              <w:bottom w:val="single" w:color="auto" w:sz="4" w:space="0"/>
            </w:tcBorders>
            <w:noWrap w:val="0"/>
            <w:vAlign w:val="top"/>
          </w:tcPr>
          <w:p w14:paraId="56C31B7C">
            <w:pPr>
              <w:pStyle w:val="9"/>
              <w:rPr>
                <w:rFonts w:hint="eastAsia" w:ascii="宋体" w:hAnsi="宋体" w:eastAsia="宋体" w:cs="宋体"/>
                <w:color w:val="auto"/>
                <w:highlight w:val="none"/>
              </w:rPr>
            </w:pPr>
          </w:p>
        </w:tc>
        <w:tc>
          <w:tcPr>
            <w:tcW w:w="955" w:type="dxa"/>
            <w:vMerge w:val="continue"/>
            <w:tcBorders>
              <w:top w:val="single" w:color="auto" w:sz="4" w:space="0"/>
              <w:bottom w:val="single" w:color="auto" w:sz="4" w:space="0"/>
            </w:tcBorders>
            <w:noWrap w:val="0"/>
            <w:vAlign w:val="top"/>
          </w:tcPr>
          <w:p w14:paraId="1CC49C01">
            <w:pPr>
              <w:pStyle w:val="9"/>
              <w:rPr>
                <w:rFonts w:hint="eastAsia" w:ascii="宋体" w:hAnsi="宋体" w:eastAsia="宋体" w:cs="宋体"/>
                <w:color w:val="auto"/>
                <w:highlight w:val="none"/>
              </w:rPr>
            </w:pPr>
          </w:p>
        </w:tc>
        <w:tc>
          <w:tcPr>
            <w:tcW w:w="1244" w:type="dxa"/>
            <w:noWrap w:val="0"/>
            <w:vAlign w:val="top"/>
          </w:tcPr>
          <w:p w14:paraId="089A999A">
            <w:pPr>
              <w:spacing w:before="204" w:line="60" w:lineRule="exact"/>
              <w:ind w:left="127"/>
              <w:rPr>
                <w:rFonts w:hint="eastAsia" w:ascii="宋体" w:hAnsi="宋体" w:eastAsia="宋体" w:cs="宋体"/>
                <w:color w:val="auto"/>
                <w:sz w:val="19"/>
                <w:szCs w:val="19"/>
                <w:highlight w:val="none"/>
              </w:rPr>
            </w:pPr>
            <w:r>
              <w:rPr>
                <w:rFonts w:hint="eastAsia" w:ascii="宋体" w:hAnsi="宋体" w:eastAsia="宋体" w:cs="宋体"/>
                <w:color w:val="auto"/>
                <w:spacing w:val="-2"/>
                <w:position w:val="1"/>
                <w:sz w:val="19"/>
                <w:szCs w:val="19"/>
                <w:highlight w:val="none"/>
              </w:rPr>
              <w:t>……</w:t>
            </w:r>
          </w:p>
        </w:tc>
        <w:tc>
          <w:tcPr>
            <w:tcW w:w="1244" w:type="dxa"/>
            <w:noWrap w:val="0"/>
            <w:vAlign w:val="top"/>
          </w:tcPr>
          <w:p w14:paraId="1F15A40D">
            <w:pPr>
              <w:pStyle w:val="9"/>
              <w:rPr>
                <w:rFonts w:hint="eastAsia" w:ascii="宋体" w:hAnsi="宋体" w:eastAsia="宋体" w:cs="宋体"/>
                <w:color w:val="auto"/>
                <w:highlight w:val="none"/>
              </w:rPr>
            </w:pPr>
          </w:p>
        </w:tc>
        <w:tc>
          <w:tcPr>
            <w:tcW w:w="1281" w:type="dxa"/>
            <w:noWrap w:val="0"/>
            <w:vAlign w:val="top"/>
          </w:tcPr>
          <w:p w14:paraId="3E1AF206">
            <w:pPr>
              <w:pStyle w:val="9"/>
              <w:rPr>
                <w:rFonts w:hint="eastAsia" w:ascii="宋体" w:hAnsi="宋体" w:eastAsia="宋体" w:cs="宋体"/>
                <w:color w:val="auto"/>
                <w:highlight w:val="none"/>
              </w:rPr>
            </w:pPr>
          </w:p>
        </w:tc>
        <w:tc>
          <w:tcPr>
            <w:tcW w:w="673" w:type="dxa"/>
            <w:noWrap w:val="0"/>
            <w:vAlign w:val="top"/>
          </w:tcPr>
          <w:p w14:paraId="19D68277">
            <w:pPr>
              <w:pStyle w:val="9"/>
              <w:rPr>
                <w:rFonts w:hint="eastAsia" w:ascii="宋体" w:hAnsi="宋体" w:eastAsia="宋体" w:cs="宋体"/>
                <w:color w:val="auto"/>
                <w:highlight w:val="none"/>
              </w:rPr>
            </w:pPr>
          </w:p>
        </w:tc>
        <w:tc>
          <w:tcPr>
            <w:tcW w:w="873" w:type="dxa"/>
            <w:noWrap w:val="0"/>
            <w:vAlign w:val="top"/>
          </w:tcPr>
          <w:p w14:paraId="044F8091">
            <w:pPr>
              <w:pStyle w:val="9"/>
              <w:rPr>
                <w:rFonts w:hint="eastAsia" w:ascii="宋体" w:hAnsi="宋体" w:eastAsia="宋体" w:cs="宋体"/>
                <w:color w:val="auto"/>
                <w:highlight w:val="none"/>
              </w:rPr>
            </w:pPr>
          </w:p>
        </w:tc>
        <w:tc>
          <w:tcPr>
            <w:tcW w:w="1422" w:type="dxa"/>
            <w:noWrap w:val="0"/>
            <w:vAlign w:val="top"/>
          </w:tcPr>
          <w:p w14:paraId="1DD61F4A">
            <w:pPr>
              <w:pStyle w:val="9"/>
              <w:rPr>
                <w:rFonts w:hint="eastAsia" w:ascii="宋体" w:hAnsi="宋体" w:eastAsia="宋体" w:cs="宋体"/>
                <w:color w:val="auto"/>
                <w:highlight w:val="none"/>
              </w:rPr>
            </w:pPr>
          </w:p>
        </w:tc>
      </w:tr>
      <w:tr w14:paraId="3402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A6D39BF">
            <w:pPr>
              <w:spacing w:before="36" w:line="216" w:lineRule="auto"/>
              <w:ind w:left="3263"/>
              <w:rPr>
                <w:rFonts w:hint="eastAsia" w:ascii="宋体" w:hAnsi="宋体" w:eastAsia="宋体" w:cs="宋体"/>
                <w:color w:val="auto"/>
                <w:sz w:val="19"/>
                <w:szCs w:val="19"/>
                <w:highlight w:val="none"/>
              </w:rPr>
            </w:pPr>
            <w:r>
              <w:rPr>
                <w:rFonts w:hint="eastAsia" w:ascii="宋体" w:hAnsi="宋体" w:eastAsia="宋体" w:cs="宋体"/>
                <w:color w:val="auto"/>
                <w:spacing w:val="-1"/>
                <w:sz w:val="19"/>
                <w:szCs w:val="19"/>
                <w:highlight w:val="none"/>
              </w:rPr>
              <w:t>总分</w:t>
            </w:r>
          </w:p>
        </w:tc>
        <w:tc>
          <w:tcPr>
            <w:tcW w:w="673" w:type="dxa"/>
            <w:noWrap w:val="0"/>
            <w:vAlign w:val="top"/>
          </w:tcPr>
          <w:p w14:paraId="7E30A77B">
            <w:pPr>
              <w:spacing w:before="67" w:line="195" w:lineRule="auto"/>
              <w:ind w:left="208"/>
              <w:rPr>
                <w:rFonts w:hint="default" w:ascii="宋体" w:hAnsi="宋体" w:eastAsia="宋体" w:cs="宋体"/>
                <w:color w:val="auto"/>
                <w:sz w:val="19"/>
                <w:szCs w:val="19"/>
                <w:highlight w:val="none"/>
                <w:lang w:val="en-US" w:eastAsia="zh-CN"/>
              </w:rPr>
            </w:pPr>
            <w:r>
              <w:rPr>
                <w:rFonts w:hint="eastAsia" w:ascii="宋体" w:hAnsi="宋体" w:eastAsia="宋体" w:cs="宋体"/>
                <w:color w:val="auto"/>
                <w:sz w:val="19"/>
                <w:szCs w:val="19"/>
                <w:highlight w:val="none"/>
                <w:lang w:val="en-US" w:eastAsia="zh-CN"/>
              </w:rPr>
              <w:t>100</w:t>
            </w:r>
          </w:p>
        </w:tc>
        <w:tc>
          <w:tcPr>
            <w:tcW w:w="873" w:type="dxa"/>
            <w:noWrap w:val="0"/>
            <w:vAlign w:val="top"/>
          </w:tcPr>
          <w:p w14:paraId="05791792">
            <w:pPr>
              <w:pStyle w:val="9"/>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c>
          <w:tcPr>
            <w:tcW w:w="1422" w:type="dxa"/>
            <w:noWrap w:val="0"/>
            <w:vAlign w:val="top"/>
          </w:tcPr>
          <w:p w14:paraId="2C934FAC">
            <w:pPr>
              <w:pStyle w:val="9"/>
              <w:rPr>
                <w:rFonts w:hint="eastAsia" w:ascii="宋体" w:hAnsi="宋体" w:eastAsia="宋体" w:cs="宋体"/>
                <w:color w:val="auto"/>
                <w:highlight w:val="none"/>
              </w:rPr>
            </w:pPr>
          </w:p>
        </w:tc>
      </w:tr>
    </w:tbl>
    <w:p w14:paraId="3148092F">
      <w:pPr>
        <w:spacing w:line="217" w:lineRule="auto"/>
        <w:rPr>
          <w:sz w:val="22"/>
          <w:szCs w:val="22"/>
        </w:rPr>
      </w:pPr>
    </w:p>
    <w:p w14:paraId="665BCA11">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1BE12802">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黑体" w:hAnsi="黑体" w:eastAsia="黑体" w:cs="黑体"/>
          <w:spacing w:val="-58"/>
          <w:sz w:val="31"/>
          <w:szCs w:val="31"/>
          <w:lang w:val="en-US" w:eastAsia="zh-CN"/>
        </w:rPr>
        <w:t>4</w:t>
      </w:r>
    </w:p>
    <w:p w14:paraId="7B28D306">
      <w:pPr>
        <w:spacing w:line="250" w:lineRule="auto"/>
        <w:rPr>
          <w:rFonts w:ascii="Arial"/>
          <w:sz w:val="21"/>
        </w:rPr>
      </w:pPr>
    </w:p>
    <w:p w14:paraId="61980495">
      <w:pPr>
        <w:spacing w:line="250" w:lineRule="auto"/>
        <w:rPr>
          <w:rFonts w:ascii="Arial"/>
          <w:sz w:val="21"/>
        </w:rPr>
      </w:pPr>
    </w:p>
    <w:p w14:paraId="79741F09">
      <w:pPr>
        <w:spacing w:line="250" w:lineRule="auto"/>
        <w:rPr>
          <w:rFonts w:ascii="Arial"/>
          <w:sz w:val="21"/>
        </w:rPr>
      </w:pPr>
    </w:p>
    <w:p w14:paraId="63E794EA">
      <w:pPr>
        <w:spacing w:line="250" w:lineRule="auto"/>
        <w:rPr>
          <w:rFonts w:ascii="Arial"/>
          <w:sz w:val="21"/>
        </w:rPr>
      </w:pPr>
    </w:p>
    <w:p w14:paraId="38D99349">
      <w:pPr>
        <w:spacing w:line="251" w:lineRule="auto"/>
        <w:rPr>
          <w:rFonts w:ascii="Arial"/>
          <w:sz w:val="21"/>
        </w:rPr>
      </w:pPr>
    </w:p>
    <w:p w14:paraId="4B2025F8">
      <w:pPr>
        <w:spacing w:line="251" w:lineRule="auto"/>
        <w:rPr>
          <w:rFonts w:ascii="Arial"/>
          <w:sz w:val="21"/>
        </w:rPr>
      </w:pPr>
    </w:p>
    <w:p w14:paraId="1874465D">
      <w:pPr>
        <w:spacing w:line="251" w:lineRule="auto"/>
        <w:rPr>
          <w:rFonts w:ascii="Arial"/>
          <w:sz w:val="21"/>
        </w:rPr>
      </w:pPr>
    </w:p>
    <w:p w14:paraId="29187D2A">
      <w:pPr>
        <w:spacing w:line="251" w:lineRule="auto"/>
        <w:rPr>
          <w:rFonts w:ascii="Arial"/>
          <w:sz w:val="21"/>
        </w:rPr>
      </w:pPr>
    </w:p>
    <w:p w14:paraId="66BA991C">
      <w:pPr>
        <w:spacing w:line="251" w:lineRule="auto"/>
        <w:rPr>
          <w:rFonts w:ascii="Arial"/>
          <w:sz w:val="21"/>
        </w:rPr>
      </w:pPr>
    </w:p>
    <w:p w14:paraId="35E7D6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b w:val="0"/>
          <w:bCs w:val="0"/>
          <w:color w:val="000000"/>
          <w:spacing w:val="2"/>
          <w:sz w:val="42"/>
          <w:szCs w:val="42"/>
          <w:lang w:val="en-US" w:eastAsia="zh-CN"/>
        </w:rPr>
        <w:t>岳阳市岳阳楼区岳阳楼小学</w:t>
      </w: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14:paraId="3AD04F49">
      <w:pPr>
        <w:spacing w:line="243" w:lineRule="auto"/>
        <w:rPr>
          <w:rFonts w:ascii="Arial"/>
          <w:sz w:val="21"/>
        </w:rPr>
      </w:pPr>
    </w:p>
    <w:p w14:paraId="2BAB36BC">
      <w:pPr>
        <w:spacing w:line="243" w:lineRule="auto"/>
        <w:rPr>
          <w:rFonts w:ascii="Arial"/>
          <w:sz w:val="21"/>
        </w:rPr>
      </w:pPr>
    </w:p>
    <w:p w14:paraId="4233B31B">
      <w:pPr>
        <w:spacing w:line="243" w:lineRule="auto"/>
        <w:rPr>
          <w:rFonts w:ascii="Arial"/>
          <w:sz w:val="21"/>
        </w:rPr>
      </w:pPr>
    </w:p>
    <w:p w14:paraId="05213008">
      <w:pPr>
        <w:spacing w:line="243" w:lineRule="auto"/>
        <w:rPr>
          <w:rFonts w:ascii="Arial"/>
          <w:sz w:val="21"/>
        </w:rPr>
      </w:pPr>
    </w:p>
    <w:p w14:paraId="16F9D63F">
      <w:pPr>
        <w:spacing w:line="243" w:lineRule="auto"/>
        <w:rPr>
          <w:rFonts w:ascii="Arial"/>
          <w:sz w:val="21"/>
        </w:rPr>
      </w:pPr>
    </w:p>
    <w:p w14:paraId="6B2190E9">
      <w:pPr>
        <w:spacing w:line="243" w:lineRule="auto"/>
        <w:rPr>
          <w:rFonts w:ascii="Arial"/>
          <w:sz w:val="21"/>
        </w:rPr>
      </w:pPr>
    </w:p>
    <w:p w14:paraId="633FE1B0">
      <w:pPr>
        <w:spacing w:line="243" w:lineRule="auto"/>
        <w:rPr>
          <w:rFonts w:ascii="Arial"/>
          <w:sz w:val="21"/>
        </w:rPr>
      </w:pPr>
    </w:p>
    <w:p w14:paraId="6654AE67">
      <w:pPr>
        <w:spacing w:line="243" w:lineRule="auto"/>
        <w:rPr>
          <w:rFonts w:ascii="Arial"/>
          <w:sz w:val="21"/>
        </w:rPr>
      </w:pPr>
    </w:p>
    <w:p w14:paraId="62E5DC98">
      <w:pPr>
        <w:spacing w:line="243" w:lineRule="auto"/>
        <w:rPr>
          <w:rFonts w:ascii="Arial"/>
          <w:sz w:val="21"/>
        </w:rPr>
      </w:pPr>
    </w:p>
    <w:p w14:paraId="57FF3AD0">
      <w:pPr>
        <w:spacing w:line="243" w:lineRule="auto"/>
        <w:rPr>
          <w:rFonts w:ascii="Arial"/>
          <w:sz w:val="21"/>
        </w:rPr>
      </w:pPr>
    </w:p>
    <w:p w14:paraId="12B87FAF">
      <w:pPr>
        <w:spacing w:line="243" w:lineRule="auto"/>
        <w:rPr>
          <w:rFonts w:ascii="Arial"/>
          <w:sz w:val="21"/>
        </w:rPr>
      </w:pPr>
    </w:p>
    <w:p w14:paraId="7018F7E6">
      <w:pPr>
        <w:spacing w:line="243" w:lineRule="auto"/>
        <w:rPr>
          <w:rFonts w:ascii="Arial"/>
          <w:sz w:val="21"/>
        </w:rPr>
      </w:pPr>
    </w:p>
    <w:p w14:paraId="7119B2FF">
      <w:pPr>
        <w:spacing w:line="243" w:lineRule="auto"/>
        <w:rPr>
          <w:rFonts w:ascii="Arial"/>
          <w:sz w:val="21"/>
        </w:rPr>
      </w:pPr>
    </w:p>
    <w:p w14:paraId="6A8E0009">
      <w:pPr>
        <w:spacing w:line="243" w:lineRule="auto"/>
        <w:rPr>
          <w:rFonts w:ascii="Arial"/>
          <w:sz w:val="21"/>
        </w:rPr>
      </w:pPr>
    </w:p>
    <w:p w14:paraId="29BA8414">
      <w:pPr>
        <w:spacing w:line="243" w:lineRule="auto"/>
        <w:rPr>
          <w:rFonts w:ascii="Arial"/>
          <w:sz w:val="21"/>
        </w:rPr>
      </w:pPr>
    </w:p>
    <w:p w14:paraId="43B85E0A">
      <w:pPr>
        <w:spacing w:line="243" w:lineRule="auto"/>
        <w:rPr>
          <w:rFonts w:ascii="Arial"/>
          <w:sz w:val="21"/>
        </w:rPr>
      </w:pPr>
    </w:p>
    <w:p w14:paraId="20271E53">
      <w:pPr>
        <w:spacing w:line="243" w:lineRule="auto"/>
        <w:rPr>
          <w:rFonts w:ascii="Arial"/>
          <w:sz w:val="21"/>
        </w:rPr>
      </w:pPr>
    </w:p>
    <w:p w14:paraId="1A541440">
      <w:pPr>
        <w:spacing w:line="243" w:lineRule="auto"/>
        <w:rPr>
          <w:rFonts w:ascii="Arial"/>
          <w:sz w:val="21"/>
        </w:rPr>
      </w:pPr>
    </w:p>
    <w:p w14:paraId="4739C9C7">
      <w:pPr>
        <w:spacing w:line="243" w:lineRule="auto"/>
        <w:rPr>
          <w:rFonts w:ascii="Arial"/>
          <w:sz w:val="21"/>
        </w:rPr>
      </w:pPr>
    </w:p>
    <w:p w14:paraId="7E2A73ED">
      <w:pPr>
        <w:spacing w:line="243" w:lineRule="auto"/>
        <w:rPr>
          <w:rFonts w:ascii="Arial"/>
          <w:sz w:val="21"/>
        </w:rPr>
      </w:pPr>
    </w:p>
    <w:p w14:paraId="3B59A2FE">
      <w:pPr>
        <w:spacing w:line="243" w:lineRule="auto"/>
        <w:rPr>
          <w:rFonts w:ascii="Arial"/>
          <w:sz w:val="21"/>
        </w:rPr>
      </w:pPr>
    </w:p>
    <w:p w14:paraId="7E9ABF14">
      <w:pPr>
        <w:spacing w:line="243" w:lineRule="auto"/>
        <w:rPr>
          <w:rFonts w:ascii="Arial"/>
          <w:sz w:val="21"/>
        </w:rPr>
      </w:pPr>
    </w:p>
    <w:p w14:paraId="0B5A8EBA">
      <w:pPr>
        <w:spacing w:line="243" w:lineRule="auto"/>
        <w:rPr>
          <w:rFonts w:ascii="Arial"/>
          <w:sz w:val="21"/>
        </w:rPr>
      </w:pPr>
    </w:p>
    <w:p w14:paraId="07996EE2">
      <w:pPr>
        <w:spacing w:line="243" w:lineRule="auto"/>
        <w:rPr>
          <w:rFonts w:ascii="Arial"/>
          <w:sz w:val="21"/>
        </w:rPr>
      </w:pPr>
    </w:p>
    <w:p w14:paraId="28B19244">
      <w:pPr>
        <w:spacing w:line="243" w:lineRule="auto"/>
        <w:rPr>
          <w:rFonts w:ascii="Arial"/>
          <w:sz w:val="21"/>
        </w:rPr>
      </w:pPr>
    </w:p>
    <w:p w14:paraId="6DA6C155">
      <w:pPr>
        <w:spacing w:line="244" w:lineRule="auto"/>
        <w:rPr>
          <w:rFonts w:ascii="Arial"/>
          <w:sz w:val="21"/>
        </w:rPr>
      </w:pPr>
    </w:p>
    <w:p w14:paraId="62C13856">
      <w:pPr>
        <w:spacing w:line="244" w:lineRule="auto"/>
        <w:rPr>
          <w:rFonts w:ascii="Arial"/>
          <w:sz w:val="21"/>
        </w:rPr>
      </w:pPr>
    </w:p>
    <w:p w14:paraId="5CC860F7">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38EEE8E5">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0F949197">
      <w:pPr>
        <w:spacing w:line="335" w:lineRule="auto"/>
        <w:rPr>
          <w:rFonts w:ascii="Arial"/>
          <w:sz w:val="21"/>
        </w:rPr>
      </w:pPr>
    </w:p>
    <w:p w14:paraId="10EB10AC">
      <w:pPr>
        <w:pStyle w:val="2"/>
        <w:spacing w:before="102" w:line="224" w:lineRule="auto"/>
        <w:ind w:left="3216"/>
      </w:pPr>
      <w:r>
        <w:rPr>
          <w:spacing w:val="8"/>
        </w:rPr>
        <w:t>（此页为封面）</w:t>
      </w:r>
    </w:p>
    <w:p w14:paraId="72C29ED8">
      <w:pPr>
        <w:spacing w:line="224" w:lineRule="auto"/>
        <w:sectPr>
          <w:footerReference r:id="rId6" w:type="default"/>
          <w:pgSz w:w="11900" w:h="16833"/>
          <w:pgMar w:top="1401" w:right="1583" w:bottom="1445" w:left="1618" w:header="0" w:footer="1170" w:gutter="0"/>
          <w:pgNumType w:fmt="decimal"/>
          <w:cols w:space="720" w:num="1"/>
        </w:sectPr>
      </w:pPr>
    </w:p>
    <w:p w14:paraId="65ECDA28">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2023年度</w:t>
      </w:r>
      <w:r>
        <w:rPr>
          <w:rFonts w:hint="eastAsia" w:ascii="方正小标宋简体" w:hAnsi="方正小标宋简体" w:eastAsia="方正小标宋简体" w:cs="方正小标宋简体"/>
          <w:spacing w:val="6"/>
          <w:sz w:val="44"/>
          <w:szCs w:val="44"/>
          <w:lang w:val="en-US" w:eastAsia="zh-CN"/>
        </w:rPr>
        <w:t>岳阳市岳阳楼区岳阳楼小学</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6C7DB330">
      <w:pPr>
        <w:spacing w:line="283" w:lineRule="auto"/>
        <w:rPr>
          <w:rFonts w:ascii="Arial"/>
          <w:sz w:val="21"/>
        </w:rPr>
      </w:pPr>
    </w:p>
    <w:p w14:paraId="3106F0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eastAsia" w:ascii="仿宋" w:hAnsi="仿宋" w:eastAsia="仿宋" w:cs="仿宋"/>
          <w:b/>
          <w:bCs/>
          <w:spacing w:val="5"/>
          <w:sz w:val="32"/>
          <w:szCs w:val="32"/>
        </w:rPr>
      </w:pPr>
      <w:r>
        <w:rPr>
          <w:rFonts w:hint="eastAsia" w:ascii="仿宋" w:hAnsi="仿宋" w:eastAsia="仿宋" w:cs="仿宋"/>
          <w:b/>
          <w:bCs/>
          <w:spacing w:val="5"/>
          <w:sz w:val="32"/>
          <w:szCs w:val="32"/>
          <w:lang w:val="en-US" w:eastAsia="zh-CN"/>
        </w:rPr>
        <w:t>一、</w:t>
      </w:r>
      <w:r>
        <w:rPr>
          <w:rFonts w:hint="eastAsia" w:ascii="仿宋" w:hAnsi="仿宋" w:eastAsia="仿宋" w:cs="仿宋"/>
          <w:b/>
          <w:bCs/>
          <w:spacing w:val="5"/>
          <w:sz w:val="32"/>
          <w:szCs w:val="32"/>
          <w:lang w:eastAsia="zh-CN"/>
        </w:rPr>
        <w:t>单位</w:t>
      </w:r>
      <w:r>
        <w:rPr>
          <w:rFonts w:hint="eastAsia" w:ascii="仿宋" w:hAnsi="仿宋" w:eastAsia="仿宋" w:cs="仿宋"/>
          <w:b/>
          <w:bCs/>
          <w:spacing w:val="5"/>
          <w:sz w:val="32"/>
          <w:szCs w:val="32"/>
        </w:rPr>
        <w:t>基本情况</w:t>
      </w:r>
    </w:p>
    <w:p w14:paraId="3379D07F">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（一）职</w:t>
      </w:r>
      <w:bookmarkStart w:id="0" w:name="_GoBack"/>
      <w:bookmarkEnd w:id="0"/>
      <w:r>
        <w:rPr>
          <w:rFonts w:hint="eastAsia" w:ascii="仿宋" w:hAnsi="仿宋" w:eastAsia="仿宋" w:cs="仿宋"/>
          <w:b/>
          <w:bCs/>
          <w:kern w:val="0"/>
          <w:sz w:val="32"/>
          <w:szCs w:val="32"/>
          <w:lang w:val="en-US" w:eastAsia="zh-CN"/>
        </w:rPr>
        <w:t>能职责</w:t>
      </w:r>
    </w:p>
    <w:p w14:paraId="6510C7C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1、宣传贯彻执行党和国家的教育方针、政策、法律法规等，坚持依法治教、依法治学，贯彻执行岳阳楼区教育局的行政规章制度。</w:t>
      </w:r>
    </w:p>
    <w:p w14:paraId="7430E104">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2、维护学校的教学秩序，为学生创造良好的学习环境。</w:t>
      </w:r>
    </w:p>
    <w:p w14:paraId="0FEA7D4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3、积极稳妥地推进教育改革，按教育规律办事，不断提高教育质量。</w:t>
      </w:r>
    </w:p>
    <w:p w14:paraId="760D727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4、根据学校规模，设置学校管理机构，建立健全各项规章制度和岗位责任制。</w:t>
      </w:r>
    </w:p>
    <w:p w14:paraId="70B9D955">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5、坚持教书育人，服务育人，环境育人方针，加强对学生的思想品德教育，使学生的德智体全面发展。</w:t>
      </w:r>
    </w:p>
    <w:p w14:paraId="511CE6B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6、抓好教师队伍建设，使每个教师都热心于教育事业。</w:t>
      </w:r>
    </w:p>
    <w:p w14:paraId="33912B01">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7、做好安全防范，保证学生的人身安全。</w:t>
      </w:r>
    </w:p>
    <w:p w14:paraId="2A774E6C">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（二）机构设置</w:t>
      </w:r>
    </w:p>
    <w:p w14:paraId="6489A41C">
      <w:pPr>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Cs/>
          <w:kern w:val="0"/>
          <w:sz w:val="32"/>
          <w:szCs w:val="32"/>
          <w:lang w:val="en-US" w:eastAsia="zh-CN"/>
        </w:rPr>
      </w:pPr>
      <w:r>
        <w:rPr>
          <w:rFonts w:hint="eastAsia" w:ascii="仿宋" w:hAnsi="仿宋" w:eastAsia="仿宋" w:cs="仿宋"/>
          <w:kern w:val="0"/>
          <w:sz w:val="32"/>
          <w:szCs w:val="32"/>
          <w:lang w:val="en-US" w:eastAsia="zh-CN"/>
        </w:rPr>
        <w:t>岳阳市岳阳楼区岳阳楼小学内设机构包括：校务办、教研室、德育办、后勤保卫办。根据编办核定，</w:t>
      </w:r>
      <w:r>
        <w:rPr>
          <w:rFonts w:hint="eastAsia" w:ascii="仿宋" w:hAnsi="仿宋" w:eastAsia="仿宋" w:cs="仿宋"/>
          <w:bCs/>
          <w:kern w:val="0"/>
          <w:sz w:val="32"/>
          <w:szCs w:val="32"/>
          <w:lang w:val="en-US" w:eastAsia="zh-CN"/>
        </w:rPr>
        <w:t>我校共有教职工157人，其中：在职事业编制104人；离退休53人。</w:t>
      </w:r>
    </w:p>
    <w:p w14:paraId="20330A55">
      <w:pPr>
        <w:keepNext w:val="0"/>
        <w:keepLines w:val="0"/>
        <w:pageBreakBefore w:val="0"/>
        <w:widowControl w:val="0"/>
        <w:kinsoku/>
        <w:wordWrap/>
        <w:overflowPunct/>
        <w:topLinePunct w:val="0"/>
        <w:autoSpaceDE/>
        <w:autoSpaceDN/>
        <w:bidi w:val="0"/>
        <w:adjustRightInd/>
        <w:snapToGrid/>
        <w:spacing w:line="360" w:lineRule="auto"/>
        <w:ind w:firstLine="635" w:firstLineChars="200"/>
        <w:textAlignment w:val="auto"/>
        <w:rPr>
          <w:rFonts w:hint="eastAsia" w:ascii="仿宋" w:hAnsi="仿宋" w:eastAsia="仿宋" w:cs="仿宋"/>
          <w:b/>
          <w:bCs/>
          <w:sz w:val="32"/>
          <w:szCs w:val="32"/>
        </w:rPr>
      </w:pPr>
      <w:r>
        <w:rPr>
          <w:rFonts w:hint="eastAsia" w:ascii="仿宋" w:hAnsi="仿宋" w:eastAsia="仿宋" w:cs="仿宋"/>
          <w:b/>
          <w:bCs/>
          <w:spacing w:val="-2"/>
          <w:sz w:val="32"/>
          <w:szCs w:val="32"/>
        </w:rPr>
        <w:t>二、一般公共预算支出情况</w:t>
      </w:r>
    </w:p>
    <w:p w14:paraId="252B5C51">
      <w:pPr>
        <w:keepNext w:val="0"/>
        <w:keepLines w:val="0"/>
        <w:pageBreakBefore w:val="0"/>
        <w:widowControl w:val="0"/>
        <w:kinsoku/>
        <w:wordWrap/>
        <w:overflowPunct/>
        <w:topLinePunct w:val="0"/>
        <w:autoSpaceDE/>
        <w:autoSpaceDN/>
        <w:bidi w:val="0"/>
        <w:adjustRightInd/>
        <w:snapToGrid/>
        <w:spacing w:line="360" w:lineRule="auto"/>
        <w:ind w:left="0" w:firstLine="679" w:firstLineChars="200"/>
        <w:textAlignment w:val="auto"/>
        <w:rPr>
          <w:rFonts w:hint="eastAsia" w:ascii="仿宋" w:hAnsi="仿宋" w:eastAsia="仿宋" w:cs="仿宋"/>
          <w:b/>
          <w:bCs/>
          <w:spacing w:val="9"/>
          <w:position w:val="21"/>
          <w:sz w:val="32"/>
          <w:szCs w:val="32"/>
        </w:rPr>
      </w:pPr>
      <w:r>
        <w:rPr>
          <w:rFonts w:hint="eastAsia" w:ascii="仿宋" w:hAnsi="仿宋" w:eastAsia="仿宋" w:cs="仿宋"/>
          <w:b/>
          <w:bCs/>
          <w:spacing w:val="9"/>
          <w:position w:val="21"/>
          <w:sz w:val="32"/>
          <w:szCs w:val="32"/>
        </w:rPr>
        <w:t>（一）基本支出情况</w:t>
      </w:r>
    </w:p>
    <w:p w14:paraId="4D66039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基本支出2023年度总支出</w:t>
      </w:r>
      <w:r>
        <w:rPr>
          <w:rFonts w:hint="eastAsia" w:ascii="仿宋" w:hAnsi="仿宋" w:eastAsia="仿宋" w:cs="仿宋"/>
          <w:kern w:val="0"/>
          <w:sz w:val="32"/>
          <w:szCs w:val="32"/>
          <w:lang w:val="en-US" w:eastAsia="zh-CN"/>
        </w:rPr>
        <w:t>1993.94</w:t>
      </w:r>
      <w:r>
        <w:rPr>
          <w:rFonts w:hint="eastAsia" w:ascii="仿宋" w:hAnsi="仿宋" w:eastAsia="仿宋" w:cs="仿宋"/>
          <w:kern w:val="0"/>
          <w:sz w:val="32"/>
          <w:szCs w:val="32"/>
        </w:rPr>
        <w:t>万元，其中：人员经费</w:t>
      </w:r>
      <w:r>
        <w:rPr>
          <w:rFonts w:hint="eastAsia" w:ascii="仿宋" w:hAnsi="仿宋" w:eastAsia="仿宋" w:cs="仿宋"/>
          <w:kern w:val="0"/>
          <w:sz w:val="32"/>
          <w:szCs w:val="32"/>
          <w:lang w:val="en-US" w:eastAsia="zh-CN"/>
        </w:rPr>
        <w:t>1763.49</w:t>
      </w:r>
      <w:r>
        <w:rPr>
          <w:rFonts w:hint="eastAsia" w:ascii="仿宋" w:hAnsi="仿宋" w:eastAsia="仿宋" w:cs="仿宋"/>
          <w:kern w:val="0"/>
          <w:sz w:val="32"/>
          <w:szCs w:val="32"/>
        </w:rPr>
        <w:t>万元：包括基本工资</w:t>
      </w:r>
      <w:r>
        <w:rPr>
          <w:rFonts w:hint="eastAsia" w:ascii="仿宋" w:hAnsi="仿宋" w:eastAsia="仿宋" w:cs="仿宋"/>
          <w:kern w:val="0"/>
          <w:sz w:val="32"/>
          <w:szCs w:val="32"/>
          <w:lang w:val="en-US" w:eastAsia="zh-CN"/>
        </w:rPr>
        <w:t>535.73</w:t>
      </w:r>
      <w:r>
        <w:rPr>
          <w:rFonts w:hint="eastAsia" w:ascii="仿宋" w:hAnsi="仿宋" w:eastAsia="仿宋" w:cs="仿宋"/>
          <w:kern w:val="0"/>
          <w:sz w:val="32"/>
          <w:szCs w:val="32"/>
        </w:rPr>
        <w:t>万元；津贴补贴8.46万元；奖金</w:t>
      </w:r>
      <w:r>
        <w:rPr>
          <w:rFonts w:hint="eastAsia" w:ascii="仿宋" w:hAnsi="仿宋" w:eastAsia="仿宋" w:cs="仿宋"/>
          <w:kern w:val="0"/>
          <w:sz w:val="32"/>
          <w:szCs w:val="32"/>
          <w:lang w:val="en-US" w:eastAsia="zh-CN"/>
        </w:rPr>
        <w:t>241.00</w:t>
      </w:r>
      <w:r>
        <w:rPr>
          <w:rFonts w:hint="eastAsia" w:ascii="仿宋" w:hAnsi="仿宋" w:eastAsia="仿宋" w:cs="仿宋"/>
          <w:kern w:val="0"/>
          <w:sz w:val="32"/>
          <w:szCs w:val="32"/>
        </w:rPr>
        <w:t>万元；绩效工资404.88万元；机关事业单位基本养老保险缴费167.45万元；职工基本医疗保险缴费68.28万元；其他社会保障缴费13.72万元；住房公积金126.6</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万元；其他工资福利支出49.2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万元；抚恤金4.24万元；生活补助141.68万元；奖励金2.08万元；其他对个人和家庭的补助0.15万元。</w:t>
      </w:r>
    </w:p>
    <w:p w14:paraId="0D29D1B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公用经费230.45万元：包括办公费17.27万元；印刷费0.55万元；水费7.57万元；电费15.61万元；邮电费0.17万元；物业管理费10.79万元；维修（护）费33.84万元；会议费6.27万元；培训费16.22万元；专用材料费9.99万元；工会经费27.28万元；其他商品和服务支出77.37万元；办公设备购置7.52万元。</w:t>
      </w:r>
    </w:p>
    <w:p w14:paraId="02D2A33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679" w:firstLineChars="200"/>
        <w:textAlignment w:val="auto"/>
        <w:rPr>
          <w:rFonts w:hint="eastAsia" w:ascii="仿宋" w:hAnsi="仿宋" w:eastAsia="仿宋" w:cs="仿宋"/>
          <w:b/>
          <w:bCs/>
          <w:spacing w:val="9"/>
          <w:sz w:val="32"/>
          <w:szCs w:val="32"/>
        </w:rPr>
      </w:pPr>
      <w:r>
        <w:rPr>
          <w:rFonts w:hint="eastAsia" w:ascii="仿宋" w:hAnsi="仿宋" w:eastAsia="仿宋" w:cs="仿宋"/>
          <w:b/>
          <w:bCs/>
          <w:spacing w:val="9"/>
          <w:sz w:val="32"/>
          <w:szCs w:val="32"/>
        </w:rPr>
        <w:t>项目支出情况</w:t>
      </w:r>
    </w:p>
    <w:p w14:paraId="6208DA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bCs/>
          <w:color w:val="auto"/>
          <w:sz w:val="32"/>
          <w:szCs w:val="32"/>
          <w:highlight w:val="none"/>
          <w:lang w:eastAsia="zh-CN"/>
        </w:rPr>
        <w:t>本单位2023年度项目支出0万元</w:t>
      </w:r>
      <w:r>
        <w:rPr>
          <w:rFonts w:hint="eastAsia" w:ascii="仿宋" w:hAnsi="仿宋" w:eastAsia="仿宋" w:cs="仿宋"/>
          <w:bCs/>
          <w:sz w:val="32"/>
          <w:szCs w:val="32"/>
          <w:lang w:eastAsia="zh-CN"/>
        </w:rPr>
        <w:t>。</w:t>
      </w:r>
    </w:p>
    <w:p w14:paraId="340A10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lang w:val="en-US" w:eastAsia="zh-CN"/>
        </w:rPr>
        <w:t>三、</w:t>
      </w:r>
      <w:r>
        <w:rPr>
          <w:rFonts w:hint="eastAsia" w:ascii="仿宋" w:hAnsi="仿宋" w:eastAsia="仿宋" w:cs="仿宋"/>
          <w:b/>
          <w:bCs/>
          <w:spacing w:val="8"/>
          <w:sz w:val="32"/>
          <w:szCs w:val="32"/>
        </w:rPr>
        <w:t>政府性基金预算支出情况</w:t>
      </w:r>
    </w:p>
    <w:p w14:paraId="0F2B215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lang w:val="en-US" w:eastAsia="zh-CN"/>
        </w:rPr>
        <w:t>本</w:t>
      </w:r>
      <w:r>
        <w:rPr>
          <w:rFonts w:hint="eastAsia" w:ascii="仿宋" w:hAnsi="仿宋" w:eastAsia="仿宋" w:cs="仿宋"/>
          <w:kern w:val="0"/>
          <w:sz w:val="32"/>
          <w:szCs w:val="32"/>
          <w:highlight w:val="none"/>
          <w:lang w:val="en-US" w:eastAsia="zh-CN"/>
        </w:rPr>
        <w:t>单位2023年度政府性基金预算支出0万元。</w:t>
      </w:r>
    </w:p>
    <w:p w14:paraId="1FEAB8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71" w:firstLineChars="200"/>
        <w:textAlignment w:val="auto"/>
        <w:rPr>
          <w:rFonts w:hint="eastAsia" w:ascii="仿宋" w:hAnsi="仿宋" w:eastAsia="仿宋" w:cs="仿宋"/>
          <w:b/>
          <w:bCs/>
          <w:spacing w:val="7"/>
          <w:position w:val="21"/>
          <w:sz w:val="32"/>
          <w:szCs w:val="32"/>
          <w:highlight w:val="none"/>
        </w:rPr>
      </w:pPr>
      <w:r>
        <w:rPr>
          <w:rFonts w:hint="eastAsia" w:ascii="仿宋" w:hAnsi="仿宋" w:eastAsia="仿宋" w:cs="仿宋"/>
          <w:b/>
          <w:bCs/>
          <w:spacing w:val="7"/>
          <w:position w:val="21"/>
          <w:sz w:val="32"/>
          <w:szCs w:val="32"/>
          <w:highlight w:val="none"/>
          <w:lang w:val="en-US" w:eastAsia="zh-CN"/>
        </w:rPr>
        <w:t>四、</w:t>
      </w:r>
      <w:r>
        <w:rPr>
          <w:rFonts w:hint="eastAsia" w:ascii="仿宋" w:hAnsi="仿宋" w:eastAsia="仿宋" w:cs="仿宋"/>
          <w:b/>
          <w:bCs/>
          <w:spacing w:val="7"/>
          <w:position w:val="21"/>
          <w:sz w:val="32"/>
          <w:szCs w:val="32"/>
          <w:highlight w:val="none"/>
        </w:rPr>
        <w:t>国有资本经营预算支出情况</w:t>
      </w:r>
    </w:p>
    <w:p w14:paraId="1C17A00F">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lang w:val="en-US" w:eastAsia="zh-CN"/>
        </w:rPr>
        <w:t>本单位2023年度国有资本经营预算支出0万元。</w:t>
      </w:r>
    </w:p>
    <w:p w14:paraId="20147D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75" w:firstLineChars="200"/>
        <w:textAlignment w:val="auto"/>
        <w:rPr>
          <w:rFonts w:hint="eastAsia" w:ascii="仿宋" w:hAnsi="仿宋" w:eastAsia="仿宋" w:cs="仿宋"/>
          <w:b/>
          <w:bCs/>
          <w:spacing w:val="8"/>
          <w:sz w:val="32"/>
          <w:szCs w:val="32"/>
          <w:highlight w:val="none"/>
        </w:rPr>
      </w:pPr>
      <w:r>
        <w:rPr>
          <w:rFonts w:hint="eastAsia" w:ascii="仿宋" w:hAnsi="仿宋" w:eastAsia="仿宋" w:cs="仿宋"/>
          <w:b/>
          <w:bCs/>
          <w:spacing w:val="8"/>
          <w:sz w:val="32"/>
          <w:szCs w:val="32"/>
          <w:highlight w:val="none"/>
          <w:lang w:val="en-US" w:eastAsia="zh-CN"/>
        </w:rPr>
        <w:t>五、</w:t>
      </w:r>
      <w:r>
        <w:rPr>
          <w:rFonts w:hint="eastAsia" w:ascii="仿宋" w:hAnsi="仿宋" w:eastAsia="仿宋" w:cs="仿宋"/>
          <w:b/>
          <w:bCs/>
          <w:spacing w:val="8"/>
          <w:sz w:val="32"/>
          <w:szCs w:val="32"/>
          <w:highlight w:val="none"/>
        </w:rPr>
        <w:t>社会保险基金预算支出情况</w:t>
      </w:r>
    </w:p>
    <w:p w14:paraId="070B6E7E">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lang w:val="en-US" w:eastAsia="zh-CN"/>
        </w:rPr>
        <w:t>本单位2023年度社会保险基金预算支出0万元。</w:t>
      </w:r>
    </w:p>
    <w:p w14:paraId="5C54B8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75" w:firstLineChars="200"/>
        <w:textAlignment w:val="auto"/>
        <w:rPr>
          <w:rFonts w:hint="eastAsia" w:ascii="仿宋" w:hAnsi="仿宋" w:eastAsia="仿宋" w:cs="仿宋"/>
          <w:b/>
          <w:bCs/>
          <w:spacing w:val="8"/>
          <w:sz w:val="32"/>
          <w:szCs w:val="32"/>
          <w:highlight w:val="none"/>
        </w:rPr>
      </w:pPr>
      <w:r>
        <w:rPr>
          <w:rFonts w:hint="eastAsia" w:ascii="仿宋" w:hAnsi="仿宋" w:eastAsia="仿宋" w:cs="仿宋"/>
          <w:b/>
          <w:bCs/>
          <w:spacing w:val="8"/>
          <w:sz w:val="32"/>
          <w:szCs w:val="32"/>
          <w:highlight w:val="none"/>
          <w:lang w:val="en-US" w:eastAsia="zh-CN"/>
        </w:rPr>
        <w:t>六、</w:t>
      </w:r>
      <w:r>
        <w:rPr>
          <w:rFonts w:hint="eastAsia" w:ascii="仿宋" w:hAnsi="仿宋" w:eastAsia="仿宋" w:cs="仿宋"/>
          <w:b/>
          <w:bCs/>
          <w:spacing w:val="8"/>
          <w:sz w:val="32"/>
          <w:szCs w:val="32"/>
          <w:highlight w:val="none"/>
          <w:lang w:eastAsia="zh-CN"/>
        </w:rPr>
        <w:t>单位</w:t>
      </w:r>
      <w:r>
        <w:rPr>
          <w:rFonts w:hint="eastAsia" w:ascii="仿宋" w:hAnsi="仿宋" w:eastAsia="仿宋" w:cs="仿宋"/>
          <w:b/>
          <w:bCs/>
          <w:spacing w:val="8"/>
          <w:sz w:val="32"/>
          <w:szCs w:val="32"/>
          <w:highlight w:val="none"/>
        </w:rPr>
        <w:t>整体支出绩效情况</w:t>
      </w:r>
    </w:p>
    <w:p w14:paraId="10D2DC3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2023年学校在楼区教育局党委的正确领导下，紧密围绕岳阳楼区教育高质量发展主线。以“聚焦课堂教学方式变革，建设高质量楼小”为工作目标，全校师生齐心协力，全年共获得各级各类奖项51个，国家级奖项1个，省级奖项10个，市级奖项25个，区级奖项15个。</w:t>
      </w:r>
    </w:p>
    <w:p w14:paraId="0282F96A">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kern w:val="0"/>
          <w:sz w:val="32"/>
          <w:szCs w:val="32"/>
          <w:highlight w:val="none"/>
          <w:lang w:val="en-US" w:eastAsia="zh-CN"/>
        </w:rPr>
      </w:pPr>
      <w:r>
        <w:rPr>
          <w:rFonts w:hint="eastAsia" w:ascii="仿宋" w:hAnsi="仿宋" w:eastAsia="仿宋" w:cs="仿宋"/>
          <w:b/>
          <w:bCs/>
          <w:kern w:val="0"/>
          <w:sz w:val="32"/>
          <w:szCs w:val="32"/>
          <w:highlight w:val="none"/>
          <w:lang w:val="en-US" w:eastAsia="zh-CN"/>
        </w:rPr>
        <w:t>（一）产出指标完成情况分析</w:t>
      </w:r>
    </w:p>
    <w:p w14:paraId="385AB510">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1、数量指标</w:t>
      </w:r>
    </w:p>
    <w:p w14:paraId="05A4AD3C">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本年度全年共派出300人次音乐教师外出观摩课。10名90后青年教师参与各级各类教学竞赛，斩金夺银。李凯能、袁浩老师双双获“金鹗杯”金奖。在“癸卯年丰，书声正浓”教师读书活动品牌中。20位教师获评岳阳市读书积极个人，学校获评“岳阳市教师读书活动优秀组织单位”。</w:t>
      </w:r>
    </w:p>
    <w:p w14:paraId="79B32B2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2、质量指标</w:t>
      </w:r>
    </w:p>
    <w:p w14:paraId="18D3F58C">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本年度校园卫生习惯养成率100%，坚持每日开展“校园卫生习惯观察与讲评”，培养劳动观念、卫生习惯。制订了《岳阳楼小学入队与评优办法》，让“天天体育、天天劳动、天天阅读”的育人目标深入师生家长心灵。“抓实”国家卫生城市复审工作。</w:t>
      </w:r>
    </w:p>
    <w:p w14:paraId="6863782F">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强化师德师风建设率为100%，强化师德师风建设，每期与教师签订“酒驾”“家教家养”“违规征订教辅资料”等承诺书，给老师们交底线、划红线，杜绝违纪违规现象发生。“抓牢”师德师风底线。</w:t>
      </w:r>
    </w:p>
    <w:p w14:paraId="3BC8194D">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开展家校合作率为100%，依托“家校社共育中心”持续开展家校合作，强化校级家委会职能，让更多家长参与、监督学校管理，在学校发展上取得家长更大的支持；通过策划丰富多彩的“亲子活动”“家校互动”，让家长与学校紧密结合在一起，“心连心手牵手”，齐抓共管、共同育人。在家校协作上做“加法”。</w:t>
      </w:r>
    </w:p>
    <w:p w14:paraId="6F9F66F1">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3、时效指标</w:t>
      </w:r>
    </w:p>
    <w:p w14:paraId="18DD310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及时发放教职工的工资及福利待遇。</w:t>
      </w:r>
    </w:p>
    <w:p w14:paraId="5E6BE6A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4、成本指标</w:t>
      </w:r>
    </w:p>
    <w:p w14:paraId="009CAC96">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kern w:val="0"/>
          <w:sz w:val="32"/>
          <w:szCs w:val="32"/>
          <w:highlight w:val="none"/>
          <w:lang w:val="en-US" w:eastAsia="zh-CN"/>
        </w:rPr>
        <w:t>全年经费开支控制在预算以内</w:t>
      </w:r>
      <w:r>
        <w:rPr>
          <w:rFonts w:hint="eastAsia" w:ascii="仿宋" w:hAnsi="仿宋" w:eastAsia="仿宋" w:cs="仿宋"/>
          <w:color w:val="000000"/>
          <w:sz w:val="32"/>
          <w:szCs w:val="32"/>
          <w:highlight w:val="none"/>
          <w:lang w:val="en-US" w:eastAsia="zh-CN"/>
        </w:rPr>
        <w:t>。</w:t>
      </w:r>
    </w:p>
    <w:p w14:paraId="6AC70B5B">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kern w:val="0"/>
          <w:sz w:val="32"/>
          <w:szCs w:val="32"/>
          <w:highlight w:val="none"/>
          <w:lang w:val="en-US" w:eastAsia="zh-CN"/>
        </w:rPr>
      </w:pPr>
      <w:r>
        <w:rPr>
          <w:rFonts w:hint="eastAsia" w:ascii="仿宋" w:hAnsi="仿宋" w:eastAsia="仿宋" w:cs="仿宋"/>
          <w:b/>
          <w:bCs/>
          <w:kern w:val="0"/>
          <w:sz w:val="32"/>
          <w:szCs w:val="32"/>
          <w:highlight w:val="none"/>
          <w:lang w:val="en-US" w:eastAsia="zh-CN"/>
        </w:rPr>
        <w:t>（二）效益指标完成情况分析</w:t>
      </w:r>
    </w:p>
    <w:p w14:paraId="5208A6D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1、经济效益</w:t>
      </w:r>
    </w:p>
    <w:p w14:paraId="077441E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不适用。</w:t>
      </w:r>
    </w:p>
    <w:p w14:paraId="36DAE51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2、社会效益</w:t>
      </w:r>
    </w:p>
    <w:p w14:paraId="416793E5">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新建“家校社共育中心”，召开校级家委会会议，开展楼小“好家风”宣讲活动，传送“家风好，家道兴盛”理念；设立家长志愿者护学岗，邀请家长为学校上下学保驾护航；组建各年级家长篮球队，开展家长篮球比赛；在学校开辟微信公众号上推出“魅力家长谈育儿经验”专栏，让家长现身说法，畅谈育儿经验，目前已经推出11期用“诚心”促进家校共育。</w:t>
      </w:r>
    </w:p>
    <w:p w14:paraId="0CCD380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组织建立了教师瑜伽社团、唱歌社团、书法社团、悦心心理健康社团等教师业余活动社团，坚持长期开展社团活动用“热心”服务广大教师</w:t>
      </w:r>
    </w:p>
    <w:p w14:paraId="126437CC">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将学校新增东门安全通道纳入岳阳楼老旧小区改造配套基础建设项目。目前向岳阳楼区政府和岳阳市自然资源和规划局递交的申请开东门的报告已得到批复同意，设计方案已进入最后定稿阶段，省文物厅对改造项目进行了实地勘查，配套项目改造资金已到负责方岳阳楼办事处，等设计方案确定后即可开始动工用“真心”助力学校发展。</w:t>
      </w:r>
    </w:p>
    <w:p w14:paraId="205C5F9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3、生态效益</w:t>
      </w:r>
    </w:p>
    <w:p w14:paraId="7645C38B">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积极通过宣传教育，培养学生的生态环保意识，其效果明显。</w:t>
      </w:r>
    </w:p>
    <w:p w14:paraId="725E496E">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4、可持续影响</w:t>
      </w:r>
    </w:p>
    <w:p w14:paraId="15FB4A20">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稳步提高教育质量，培植学校特色，打造学校品牌，促进教育事业持续发展。</w:t>
      </w:r>
    </w:p>
    <w:p w14:paraId="170820F8">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5、服务对象满意度</w:t>
      </w:r>
    </w:p>
    <w:p w14:paraId="2994F754">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kern w:val="0"/>
          <w:sz w:val="32"/>
          <w:szCs w:val="32"/>
          <w:highlight w:val="none"/>
          <w:lang w:val="en-US" w:eastAsia="zh-CN"/>
        </w:rPr>
        <w:t>学生满意度98%，家长满意度98%，教职工满意度98%</w:t>
      </w:r>
      <w:r>
        <w:rPr>
          <w:rFonts w:hint="eastAsia" w:ascii="仿宋" w:hAnsi="仿宋" w:eastAsia="仿宋" w:cs="仿宋"/>
          <w:kern w:val="0"/>
          <w:sz w:val="32"/>
          <w:szCs w:val="32"/>
          <w:lang w:val="en-US" w:eastAsia="zh-CN"/>
        </w:rPr>
        <w:t>。</w:t>
      </w:r>
    </w:p>
    <w:p w14:paraId="655624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79" w:firstLineChars="200"/>
        <w:textAlignment w:val="auto"/>
        <w:rPr>
          <w:rFonts w:hint="eastAsia" w:ascii="仿宋" w:hAnsi="仿宋" w:eastAsia="仿宋" w:cs="仿宋"/>
          <w:b/>
          <w:bCs/>
          <w:spacing w:val="9"/>
          <w:position w:val="21"/>
          <w:sz w:val="32"/>
          <w:szCs w:val="32"/>
        </w:rPr>
      </w:pPr>
      <w:r>
        <w:rPr>
          <w:rFonts w:hint="eastAsia" w:ascii="仿宋" w:hAnsi="仿宋" w:eastAsia="仿宋" w:cs="仿宋"/>
          <w:b/>
          <w:bCs/>
          <w:spacing w:val="9"/>
          <w:position w:val="21"/>
          <w:sz w:val="32"/>
          <w:szCs w:val="32"/>
          <w:lang w:val="en-US" w:eastAsia="zh-CN"/>
        </w:rPr>
        <w:t>七、</w:t>
      </w:r>
      <w:r>
        <w:rPr>
          <w:rFonts w:hint="eastAsia" w:ascii="仿宋" w:hAnsi="仿宋" w:eastAsia="仿宋" w:cs="仿宋"/>
          <w:b/>
          <w:bCs/>
          <w:spacing w:val="9"/>
          <w:position w:val="21"/>
          <w:sz w:val="32"/>
          <w:szCs w:val="32"/>
        </w:rPr>
        <w:t>存在的问题及原因分析</w:t>
      </w:r>
    </w:p>
    <w:p w14:paraId="701DE95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1、学生的行为习惯有待加强，养成教育效果不明显，部分学生存在知行不统一的现象。</w:t>
      </w:r>
    </w:p>
    <w:p w14:paraId="6E7873D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2、班主任工作需做细做实，在班级管理中要讲究策略。</w:t>
      </w:r>
    </w:p>
    <w:p w14:paraId="00B7847C">
      <w:pPr>
        <w:keepNext w:val="0"/>
        <w:keepLines w:val="0"/>
        <w:pageBreakBefore w:val="0"/>
        <w:widowControl w:val="0"/>
        <w:kinsoku/>
        <w:wordWrap/>
        <w:overflowPunct/>
        <w:topLinePunct w:val="0"/>
        <w:autoSpaceDE/>
        <w:autoSpaceDN/>
        <w:bidi w:val="0"/>
        <w:adjustRightInd/>
        <w:snapToGrid/>
        <w:spacing w:line="360" w:lineRule="auto"/>
        <w:ind w:left="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rPr>
        <w:t>八、下一步改进措施</w:t>
      </w:r>
    </w:p>
    <w:p w14:paraId="79D2951D">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充分发挥升旗仪式、主题班会等德育主阵地作用，通过“知、比、纠、行”教育系列开展养成教育；强化大队干部监督职能，加大每日常规的检查力度，将“学生行为规范养成教育”纳入班级流动红旗评比；家校联手，指导和督促家长从自身做起，配合学校共同抓好对孩子的教育，形成家校合力，齐抓共管的局面。</w:t>
      </w:r>
    </w:p>
    <w:p w14:paraId="4CB97BC4">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2、加强班主任队伍建设，充分发挥班主任在学校教育和管理工作中的重要作用。定期召开班主任培训交流会，及时总结和推广班级管理先进经验，切实提升班主任的专业素养和管理的水平。</w:t>
      </w:r>
    </w:p>
    <w:p w14:paraId="3128D7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79" w:firstLineChars="200"/>
        <w:textAlignment w:val="auto"/>
        <w:rPr>
          <w:rFonts w:hint="eastAsia" w:ascii="仿宋" w:hAnsi="仿宋" w:eastAsia="仿宋" w:cs="仿宋"/>
          <w:b/>
          <w:bCs/>
          <w:spacing w:val="8"/>
          <w:position w:val="21"/>
          <w:sz w:val="32"/>
          <w:szCs w:val="32"/>
        </w:rPr>
      </w:pPr>
      <w:r>
        <w:rPr>
          <w:rFonts w:hint="eastAsia" w:ascii="仿宋" w:hAnsi="仿宋" w:eastAsia="仿宋" w:cs="仿宋"/>
          <w:b/>
          <w:bCs/>
          <w:spacing w:val="9"/>
          <w:position w:val="21"/>
          <w:sz w:val="32"/>
          <w:szCs w:val="32"/>
          <w:lang w:val="en-US" w:eastAsia="zh-CN"/>
        </w:rPr>
        <w:t>九、</w:t>
      </w:r>
      <w:r>
        <w:rPr>
          <w:rFonts w:hint="eastAsia" w:ascii="仿宋" w:hAnsi="仿宋" w:eastAsia="仿宋" w:cs="仿宋"/>
          <w:b/>
          <w:bCs/>
          <w:spacing w:val="9"/>
          <w:position w:val="21"/>
          <w:sz w:val="32"/>
          <w:szCs w:val="32"/>
          <w:lang w:eastAsia="zh-CN"/>
        </w:rPr>
        <w:t>单位</w:t>
      </w:r>
      <w:r>
        <w:rPr>
          <w:rFonts w:hint="eastAsia" w:ascii="仿宋" w:hAnsi="仿宋" w:eastAsia="仿宋" w:cs="仿宋"/>
          <w:b/>
          <w:bCs/>
          <w:spacing w:val="9"/>
          <w:position w:val="21"/>
          <w:sz w:val="32"/>
          <w:szCs w:val="32"/>
        </w:rPr>
        <w:t>整体支出绩效自评结果拟应用和公开</w:t>
      </w:r>
      <w:r>
        <w:rPr>
          <w:rFonts w:hint="eastAsia" w:ascii="仿宋" w:hAnsi="仿宋" w:eastAsia="仿宋" w:cs="仿宋"/>
          <w:b/>
          <w:bCs/>
          <w:spacing w:val="8"/>
          <w:position w:val="21"/>
          <w:sz w:val="32"/>
          <w:szCs w:val="32"/>
        </w:rPr>
        <w:t>情况</w:t>
      </w:r>
    </w:p>
    <w:p w14:paraId="00F28F10">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w:t>
      </w:r>
    </w:p>
    <w:p w14:paraId="4D44FE64">
      <w:pPr>
        <w:keepNext w:val="0"/>
        <w:keepLines w:val="0"/>
        <w:pageBreakBefore w:val="0"/>
        <w:widowControl w:val="0"/>
        <w:kinsoku/>
        <w:wordWrap/>
        <w:overflowPunct/>
        <w:topLinePunct w:val="0"/>
        <w:autoSpaceDE/>
        <w:autoSpaceDN/>
        <w:bidi w:val="0"/>
        <w:adjustRightInd/>
        <w:snapToGrid/>
        <w:spacing w:line="360" w:lineRule="auto"/>
        <w:ind w:left="0" w:firstLine="631" w:firstLineChars="200"/>
        <w:textAlignment w:val="auto"/>
        <w:rPr>
          <w:rFonts w:hint="eastAsia" w:ascii="仿宋" w:hAnsi="仿宋" w:eastAsia="仿宋" w:cs="仿宋"/>
          <w:b/>
          <w:bCs/>
          <w:sz w:val="32"/>
          <w:szCs w:val="32"/>
        </w:rPr>
      </w:pPr>
      <w:r>
        <w:rPr>
          <w:rFonts w:hint="eastAsia" w:ascii="仿宋" w:hAnsi="仿宋" w:eastAsia="仿宋" w:cs="仿宋"/>
          <w:b/>
          <w:bCs/>
          <w:spacing w:val="-3"/>
          <w:sz w:val="32"/>
          <w:szCs w:val="32"/>
        </w:rPr>
        <w:t>十、其他需要说明的情况</w:t>
      </w:r>
    </w:p>
    <w:p w14:paraId="00CA86E4">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无</w:t>
      </w:r>
    </w:p>
    <w:p w14:paraId="280DE623">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00909E8B">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5577D893">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51D75BC8">
      <w:pPr>
        <w:pStyle w:val="2"/>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EBED3">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F98E7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EF98E7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E0A9">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88650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088650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B674">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7C7D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E7C7D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D403">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2D9D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F2D9D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C0CE4"/>
    <w:multiLevelType w:val="singleLevel"/>
    <w:tmpl w:val="09CC0CE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0447"/>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DF3944"/>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56779"/>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763AD"/>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0E73B0"/>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B0279"/>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3E76BAD"/>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CF4CEF"/>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5A97"/>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31AE0"/>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2D402FC"/>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4B4CB0"/>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23A2F"/>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472602"/>
    <w:rsid w:val="3A4A2AAC"/>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70D32"/>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90B2D"/>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81335"/>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E6377F"/>
    <w:rsid w:val="46F84006"/>
    <w:rsid w:val="470033AC"/>
    <w:rsid w:val="47081659"/>
    <w:rsid w:val="47123940"/>
    <w:rsid w:val="4726595C"/>
    <w:rsid w:val="47292AEA"/>
    <w:rsid w:val="472A74E5"/>
    <w:rsid w:val="4734181A"/>
    <w:rsid w:val="47600773"/>
    <w:rsid w:val="47661F26"/>
    <w:rsid w:val="476A4E10"/>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73527"/>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D42100"/>
    <w:rsid w:val="4CE06178"/>
    <w:rsid w:val="4CE62DD9"/>
    <w:rsid w:val="4CED21A2"/>
    <w:rsid w:val="4D033F9C"/>
    <w:rsid w:val="4D055E23"/>
    <w:rsid w:val="4D1740EA"/>
    <w:rsid w:val="4D222C22"/>
    <w:rsid w:val="4D2249C0"/>
    <w:rsid w:val="4D2433AC"/>
    <w:rsid w:val="4D4070B0"/>
    <w:rsid w:val="4D4A4A28"/>
    <w:rsid w:val="4D4F2FCB"/>
    <w:rsid w:val="4D570A24"/>
    <w:rsid w:val="4D5D7D7F"/>
    <w:rsid w:val="4D615067"/>
    <w:rsid w:val="4D6214C3"/>
    <w:rsid w:val="4D625C01"/>
    <w:rsid w:val="4D6340DE"/>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D83C49"/>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2FE766F"/>
    <w:rsid w:val="530D6AAB"/>
    <w:rsid w:val="531973FC"/>
    <w:rsid w:val="53387CD2"/>
    <w:rsid w:val="534C5C9E"/>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E45F47"/>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DF5737"/>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9505E"/>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3F96CAF"/>
    <w:rsid w:val="64003000"/>
    <w:rsid w:val="64020FD8"/>
    <w:rsid w:val="640B49C1"/>
    <w:rsid w:val="64107D36"/>
    <w:rsid w:val="64156CD8"/>
    <w:rsid w:val="643917C9"/>
    <w:rsid w:val="643B3F82"/>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0959AB"/>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553829"/>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D8258D"/>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EE3793"/>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B07AD"/>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9FC115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1557"/>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4D3EA3"/>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3819</Words>
  <Characters>4216</Characters>
  <Lines>0</Lines>
  <Paragraphs>0</Paragraphs>
  <TotalTime>18</TotalTime>
  <ScaleCrop>false</ScaleCrop>
  <LinksUpToDate>false</LinksUpToDate>
  <CharactersWithSpaces>4359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2025-06-20T09:33:05Z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4B5FDDC259FB49A4A0EBEC5A4BB60567_11</vt:lpwstr>
  </property>
  <property fmtid="{D5CDD505-2E9C-101B-9397-08002B2CF9AE}" pid="4" name="KSOTemplateDocerSaveRecord">
    <vt:lpwstr>eyJoZGlkIjoiMmQ2N2QwYzUxYzBlMzE2OTViZjg4ZTA3MzQ1ODljNWQiLCJ1c2VySWQiOiI2MDE2NTg1ODEifQ==</vt:lpwstr>
  </property>
</Properties>
</file>