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99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6B078A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53C9E66">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258B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DEAA305">
            <w:pPr>
              <w:spacing w:before="33" w:line="198" w:lineRule="auto"/>
              <w:ind w:right="118" w:rightChars="0"/>
              <w:jc w:val="center"/>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rPr>
              <w:t>预算</w:t>
            </w:r>
            <w:r>
              <w:rPr>
                <w:rFonts w:hint="eastAsia" w:ascii="宋体" w:hAnsi="宋体" w:eastAsia="宋体" w:cs="宋体"/>
                <w:color w:val="000000"/>
                <w:spacing w:val="2"/>
                <w:sz w:val="21"/>
                <w:szCs w:val="21"/>
                <w:lang w:eastAsia="zh-CN"/>
              </w:rPr>
              <w:t>单位</w:t>
            </w:r>
            <w:r>
              <w:rPr>
                <w:rFonts w:hint="eastAsia" w:ascii="宋体" w:hAnsi="宋体" w:eastAsia="宋体" w:cs="宋体"/>
                <w:color w:val="000000"/>
                <w:spacing w:val="2"/>
                <w:sz w:val="21"/>
                <w:szCs w:val="21"/>
              </w:rPr>
              <w:t>名称</w:t>
            </w:r>
          </w:p>
        </w:tc>
        <w:tc>
          <w:tcPr>
            <w:tcW w:w="5819" w:type="dxa"/>
            <w:gridSpan w:val="6"/>
            <w:noWrap w:val="0"/>
            <w:vAlign w:val="top"/>
          </w:tcPr>
          <w:p w14:paraId="108F2445">
            <w:pPr>
              <w:spacing w:before="103" w:line="219" w:lineRule="auto"/>
              <w:ind w:left="708"/>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lang w:val="en-US" w:eastAsia="zh-CN"/>
              </w:rPr>
              <w:t>岳阳市岳纸学校</w:t>
            </w:r>
          </w:p>
        </w:tc>
      </w:tr>
      <w:tr w14:paraId="49B2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111A3C4">
            <w:pPr>
              <w:spacing w:before="262" w:line="219" w:lineRule="auto"/>
              <w:ind w:left="575"/>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财政供养人员情况(人)</w:t>
            </w:r>
          </w:p>
        </w:tc>
        <w:tc>
          <w:tcPr>
            <w:tcW w:w="1815" w:type="dxa"/>
            <w:gridSpan w:val="2"/>
            <w:noWrap w:val="0"/>
            <w:vAlign w:val="top"/>
          </w:tcPr>
          <w:p w14:paraId="6382002F">
            <w:pPr>
              <w:spacing w:before="10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编制数</w:t>
            </w:r>
          </w:p>
        </w:tc>
        <w:tc>
          <w:tcPr>
            <w:tcW w:w="2325" w:type="dxa"/>
            <w:gridSpan w:val="2"/>
            <w:noWrap w:val="0"/>
            <w:vAlign w:val="top"/>
          </w:tcPr>
          <w:p w14:paraId="7EF96C10">
            <w:pPr>
              <w:spacing w:before="83"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202</w:t>
            </w:r>
            <w:r>
              <w:rPr>
                <w:rFonts w:hint="eastAsia" w:ascii="宋体" w:hAnsi="宋体" w:eastAsia="宋体" w:cs="宋体"/>
                <w:color w:val="000000"/>
                <w:spacing w:val="-1"/>
                <w:sz w:val="21"/>
                <w:szCs w:val="21"/>
                <w:lang w:val="en-US" w:eastAsia="zh-CN"/>
              </w:rPr>
              <w:t>3</w:t>
            </w:r>
            <w:r>
              <w:rPr>
                <w:rFonts w:hint="eastAsia" w:ascii="宋体" w:hAnsi="宋体" w:eastAsia="宋体" w:cs="宋体"/>
                <w:color w:val="000000"/>
                <w:spacing w:val="-1"/>
                <w:sz w:val="21"/>
                <w:szCs w:val="21"/>
              </w:rPr>
              <w:t>年实际在职人数</w:t>
            </w:r>
          </w:p>
        </w:tc>
        <w:tc>
          <w:tcPr>
            <w:tcW w:w="1679" w:type="dxa"/>
            <w:gridSpan w:val="2"/>
            <w:noWrap w:val="0"/>
            <w:vAlign w:val="top"/>
          </w:tcPr>
          <w:p w14:paraId="12AC26B0">
            <w:pPr>
              <w:spacing w:before="103" w:line="219" w:lineRule="auto"/>
              <w:ind w:left="708"/>
              <w:rPr>
                <w:rFonts w:hint="eastAsia" w:ascii="宋体" w:hAnsi="宋体" w:eastAsia="宋体" w:cs="宋体"/>
                <w:color w:val="000000"/>
                <w:sz w:val="21"/>
                <w:szCs w:val="21"/>
              </w:rPr>
            </w:pPr>
            <w:r>
              <w:rPr>
                <w:rFonts w:hint="eastAsia" w:ascii="宋体" w:hAnsi="宋体" w:eastAsia="宋体" w:cs="宋体"/>
                <w:color w:val="000000"/>
                <w:spacing w:val="-2"/>
                <w:sz w:val="21"/>
                <w:szCs w:val="21"/>
              </w:rPr>
              <w:t>控制率</w:t>
            </w:r>
          </w:p>
        </w:tc>
      </w:tr>
      <w:tr w14:paraId="68F2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C3978E4">
            <w:pPr>
              <w:jc w:val="left"/>
              <w:rPr>
                <w:rFonts w:hint="eastAsia" w:ascii="宋体" w:hAnsi="宋体" w:eastAsia="宋体" w:cs="宋体"/>
                <w:color w:val="000000"/>
                <w:sz w:val="21"/>
                <w:szCs w:val="21"/>
              </w:rPr>
            </w:pPr>
          </w:p>
        </w:tc>
        <w:tc>
          <w:tcPr>
            <w:tcW w:w="1815" w:type="dxa"/>
            <w:gridSpan w:val="2"/>
            <w:noWrap w:val="0"/>
            <w:vAlign w:val="center"/>
          </w:tcPr>
          <w:p w14:paraId="2B5C262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89</w:t>
            </w:r>
          </w:p>
        </w:tc>
        <w:tc>
          <w:tcPr>
            <w:tcW w:w="2325" w:type="dxa"/>
            <w:gridSpan w:val="2"/>
            <w:noWrap w:val="0"/>
            <w:vAlign w:val="center"/>
          </w:tcPr>
          <w:p w14:paraId="0170EC1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89</w:t>
            </w:r>
          </w:p>
        </w:tc>
        <w:tc>
          <w:tcPr>
            <w:tcW w:w="1679" w:type="dxa"/>
            <w:gridSpan w:val="2"/>
            <w:noWrap w:val="0"/>
            <w:vAlign w:val="center"/>
          </w:tcPr>
          <w:p w14:paraId="5BB2D4B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w:t>
            </w:r>
          </w:p>
        </w:tc>
      </w:tr>
      <w:tr w14:paraId="0C6F6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D1C4C67">
            <w:pPr>
              <w:spacing w:before="140" w:line="202" w:lineRule="auto"/>
              <w:ind w:left="684"/>
              <w:jc w:val="left"/>
              <w:rPr>
                <w:rFonts w:hint="eastAsia" w:ascii="宋体" w:hAnsi="宋体" w:eastAsia="宋体" w:cs="宋体"/>
                <w:color w:val="000000"/>
                <w:sz w:val="21"/>
                <w:szCs w:val="21"/>
              </w:rPr>
            </w:pPr>
            <w:r>
              <w:rPr>
                <w:rFonts w:hint="eastAsia" w:ascii="宋体" w:hAnsi="宋体" w:eastAsia="宋体" w:cs="宋体"/>
                <w:color w:val="000000"/>
                <w:spacing w:val="4"/>
                <w:sz w:val="21"/>
                <w:szCs w:val="21"/>
              </w:rPr>
              <w:t>经费控制情况(万元)</w:t>
            </w:r>
          </w:p>
        </w:tc>
        <w:tc>
          <w:tcPr>
            <w:tcW w:w="1815" w:type="dxa"/>
            <w:gridSpan w:val="2"/>
            <w:noWrap w:val="0"/>
            <w:vAlign w:val="center"/>
          </w:tcPr>
          <w:p w14:paraId="7DCAC01F">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2</w:t>
            </w:r>
            <w:r>
              <w:rPr>
                <w:rFonts w:hint="eastAsia" w:ascii="宋体" w:hAnsi="宋体" w:eastAsia="宋体" w:cs="宋体"/>
                <w:color w:val="000000"/>
                <w:spacing w:val="-2"/>
                <w:sz w:val="21"/>
                <w:szCs w:val="21"/>
              </w:rPr>
              <w:t>年决算数</w:t>
            </w:r>
          </w:p>
        </w:tc>
        <w:tc>
          <w:tcPr>
            <w:tcW w:w="2325" w:type="dxa"/>
            <w:gridSpan w:val="2"/>
            <w:noWrap w:val="0"/>
            <w:vAlign w:val="center"/>
          </w:tcPr>
          <w:p w14:paraId="5360D998">
            <w:pPr>
              <w:spacing w:before="119"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202</w:t>
            </w:r>
            <w:r>
              <w:rPr>
                <w:rFonts w:hint="eastAsia" w:ascii="宋体" w:hAnsi="宋体" w:eastAsia="宋体" w:cs="宋体"/>
                <w:color w:val="000000"/>
                <w:spacing w:val="-2"/>
                <w:sz w:val="21"/>
                <w:szCs w:val="21"/>
                <w:lang w:val="en-US" w:eastAsia="zh-CN"/>
              </w:rPr>
              <w:t>3</w:t>
            </w:r>
            <w:r>
              <w:rPr>
                <w:rFonts w:hint="eastAsia" w:ascii="宋体" w:hAnsi="宋体" w:eastAsia="宋体" w:cs="宋体"/>
                <w:color w:val="000000"/>
                <w:spacing w:val="-2"/>
                <w:sz w:val="21"/>
                <w:szCs w:val="21"/>
              </w:rPr>
              <w:t>年预算数</w:t>
            </w:r>
          </w:p>
        </w:tc>
        <w:tc>
          <w:tcPr>
            <w:tcW w:w="1679" w:type="dxa"/>
            <w:gridSpan w:val="2"/>
            <w:noWrap w:val="0"/>
            <w:vAlign w:val="center"/>
          </w:tcPr>
          <w:p w14:paraId="58789B94">
            <w:pPr>
              <w:spacing w:before="76" w:line="219"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4"/>
                <w:sz w:val="21"/>
                <w:szCs w:val="21"/>
              </w:rPr>
              <w:t>202</w:t>
            </w:r>
            <w:r>
              <w:rPr>
                <w:rFonts w:hint="eastAsia" w:ascii="宋体" w:hAnsi="宋体" w:eastAsia="宋体" w:cs="宋体"/>
                <w:b w:val="0"/>
                <w:bCs w:val="0"/>
                <w:color w:val="000000"/>
                <w:spacing w:val="-4"/>
                <w:sz w:val="21"/>
                <w:szCs w:val="21"/>
                <w:lang w:val="en-US" w:eastAsia="zh-CN"/>
              </w:rPr>
              <w:t>3</w:t>
            </w:r>
            <w:r>
              <w:rPr>
                <w:rFonts w:hint="eastAsia" w:ascii="宋体" w:hAnsi="宋体" w:eastAsia="宋体" w:cs="宋体"/>
                <w:b w:val="0"/>
                <w:bCs w:val="0"/>
                <w:color w:val="000000"/>
                <w:spacing w:val="-4"/>
                <w:sz w:val="21"/>
                <w:szCs w:val="21"/>
              </w:rPr>
              <w:t>年决算数</w:t>
            </w:r>
          </w:p>
        </w:tc>
      </w:tr>
      <w:tr w14:paraId="6872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B1C48A">
            <w:pPr>
              <w:spacing w:before="141" w:line="202"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三公经费</w:t>
            </w:r>
          </w:p>
        </w:tc>
        <w:tc>
          <w:tcPr>
            <w:tcW w:w="1815" w:type="dxa"/>
            <w:gridSpan w:val="2"/>
            <w:noWrap w:val="0"/>
            <w:vAlign w:val="center"/>
          </w:tcPr>
          <w:p w14:paraId="4CE3CB6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2425242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082096C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0ED0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A355CE8">
            <w:pPr>
              <w:spacing w:before="149" w:line="193" w:lineRule="auto"/>
              <w:ind w:left="414"/>
              <w:jc w:val="left"/>
              <w:rPr>
                <w:rFonts w:hint="eastAsia" w:ascii="宋体" w:hAnsi="宋体" w:eastAsia="宋体" w:cs="宋体"/>
                <w:color w:val="000000"/>
                <w:sz w:val="21"/>
                <w:szCs w:val="21"/>
              </w:rPr>
            </w:pPr>
            <w:r>
              <w:rPr>
                <w:rFonts w:hint="eastAsia" w:ascii="宋体" w:hAnsi="宋体" w:eastAsia="宋体" w:cs="宋体"/>
                <w:color w:val="000000"/>
                <w:sz w:val="21"/>
                <w:szCs w:val="21"/>
              </w:rPr>
              <w:t>1、公务用车购置和维护经费</w:t>
            </w:r>
          </w:p>
        </w:tc>
        <w:tc>
          <w:tcPr>
            <w:tcW w:w="1815" w:type="dxa"/>
            <w:gridSpan w:val="2"/>
            <w:noWrap w:val="0"/>
            <w:vAlign w:val="center"/>
          </w:tcPr>
          <w:p w14:paraId="17CA0C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72A133E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3B665D6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16E06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E9FA9DE">
            <w:pPr>
              <w:spacing w:before="81" w:line="219" w:lineRule="auto"/>
              <w:ind w:left="81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其中：公车购置</w:t>
            </w:r>
          </w:p>
        </w:tc>
        <w:tc>
          <w:tcPr>
            <w:tcW w:w="1815" w:type="dxa"/>
            <w:gridSpan w:val="2"/>
            <w:noWrap w:val="0"/>
            <w:vAlign w:val="center"/>
          </w:tcPr>
          <w:p w14:paraId="2FE9C3E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0E5F0F6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192EE26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00F3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5000A04">
            <w:pPr>
              <w:spacing w:before="91" w:line="219" w:lineRule="auto"/>
              <w:ind w:left="142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公车运行维护</w:t>
            </w:r>
          </w:p>
        </w:tc>
        <w:tc>
          <w:tcPr>
            <w:tcW w:w="1815" w:type="dxa"/>
            <w:gridSpan w:val="2"/>
            <w:noWrap w:val="0"/>
            <w:vAlign w:val="center"/>
          </w:tcPr>
          <w:p w14:paraId="089A896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720F8E2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0408435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6E79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DF77227">
            <w:pPr>
              <w:spacing w:before="81" w:line="22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2、出国经费</w:t>
            </w:r>
          </w:p>
        </w:tc>
        <w:tc>
          <w:tcPr>
            <w:tcW w:w="1815" w:type="dxa"/>
            <w:gridSpan w:val="2"/>
            <w:noWrap w:val="0"/>
            <w:vAlign w:val="center"/>
          </w:tcPr>
          <w:p w14:paraId="71137AE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16EE358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3DD43FC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334E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BFB9B77">
            <w:pPr>
              <w:spacing w:before="82"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3、公务接待</w:t>
            </w:r>
          </w:p>
        </w:tc>
        <w:tc>
          <w:tcPr>
            <w:tcW w:w="1815" w:type="dxa"/>
            <w:gridSpan w:val="2"/>
            <w:noWrap w:val="0"/>
            <w:vAlign w:val="center"/>
          </w:tcPr>
          <w:p w14:paraId="7A2D551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4AE9B8F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30255D1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2E21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7657316">
            <w:pPr>
              <w:spacing w:before="143" w:line="200" w:lineRule="auto"/>
              <w:ind w:left="84"/>
              <w:jc w:val="left"/>
              <w:rPr>
                <w:rFonts w:hint="eastAsia" w:ascii="宋体" w:hAnsi="宋体" w:eastAsia="宋体" w:cs="宋体"/>
                <w:color w:val="000000"/>
                <w:sz w:val="21"/>
                <w:szCs w:val="21"/>
              </w:rPr>
            </w:pPr>
            <w:r>
              <w:rPr>
                <w:rFonts w:hint="eastAsia" w:ascii="宋体" w:hAnsi="宋体" w:eastAsia="宋体" w:cs="宋体"/>
                <w:color w:val="000000"/>
                <w:spacing w:val="19"/>
                <w:sz w:val="21"/>
                <w:szCs w:val="21"/>
              </w:rPr>
              <w:t>项目支出：</w:t>
            </w:r>
          </w:p>
        </w:tc>
        <w:tc>
          <w:tcPr>
            <w:tcW w:w="1815" w:type="dxa"/>
            <w:gridSpan w:val="2"/>
            <w:noWrap w:val="0"/>
            <w:vAlign w:val="center"/>
          </w:tcPr>
          <w:p w14:paraId="020BE95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0BE382E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12.00</w:t>
            </w:r>
          </w:p>
        </w:tc>
        <w:tc>
          <w:tcPr>
            <w:tcW w:w="1679" w:type="dxa"/>
            <w:gridSpan w:val="2"/>
            <w:noWrap w:val="0"/>
            <w:vAlign w:val="center"/>
          </w:tcPr>
          <w:p w14:paraId="56CB2B87">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2E3EA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DACC819">
            <w:pPr>
              <w:spacing w:before="133" w:line="200"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1、业务工作经费</w:t>
            </w:r>
          </w:p>
        </w:tc>
        <w:tc>
          <w:tcPr>
            <w:tcW w:w="1815" w:type="dxa"/>
            <w:gridSpan w:val="2"/>
            <w:noWrap w:val="0"/>
            <w:vAlign w:val="center"/>
          </w:tcPr>
          <w:p w14:paraId="7AFBEA57">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6BB4FC8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12.00</w:t>
            </w:r>
          </w:p>
        </w:tc>
        <w:tc>
          <w:tcPr>
            <w:tcW w:w="1679" w:type="dxa"/>
            <w:gridSpan w:val="2"/>
            <w:noWrap w:val="0"/>
            <w:vAlign w:val="center"/>
          </w:tcPr>
          <w:p w14:paraId="773AF33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5812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11B6EB0">
            <w:pPr>
              <w:spacing w:before="143" w:line="20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2、运行维护经费</w:t>
            </w:r>
          </w:p>
        </w:tc>
        <w:tc>
          <w:tcPr>
            <w:tcW w:w="1815" w:type="dxa"/>
            <w:gridSpan w:val="2"/>
            <w:noWrap w:val="0"/>
            <w:vAlign w:val="center"/>
          </w:tcPr>
          <w:p w14:paraId="7DC932F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007EC2D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1F00628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30B38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005A86E">
            <w:pPr>
              <w:spacing w:before="93" w:line="219" w:lineRule="auto"/>
              <w:ind w:firstLine="428" w:firstLineChars="200"/>
              <w:jc w:val="left"/>
              <w:rPr>
                <w:rFonts w:hint="eastAsia" w:ascii="宋体" w:hAnsi="宋体" w:eastAsia="宋体" w:cs="宋体"/>
                <w:color w:val="000000"/>
                <w:sz w:val="21"/>
                <w:szCs w:val="21"/>
              </w:rPr>
            </w:pPr>
            <w:r>
              <w:rPr>
                <w:rFonts w:hint="eastAsia" w:ascii="宋体" w:hAnsi="宋体" w:eastAsia="宋体" w:cs="宋体"/>
                <w:color w:val="000000"/>
                <w:spacing w:val="2"/>
                <w:sz w:val="21"/>
                <w:szCs w:val="21"/>
              </w:rPr>
              <w:t>3、</w:t>
            </w:r>
            <w:r>
              <w:rPr>
                <w:rFonts w:hint="eastAsia" w:ascii="宋体" w:hAnsi="宋体" w:eastAsia="宋体" w:cs="宋体"/>
                <w:color w:val="000000"/>
                <w:spacing w:val="2"/>
                <w:sz w:val="21"/>
                <w:szCs w:val="21"/>
                <w:lang w:eastAsia="zh-CN"/>
              </w:rPr>
              <w:t>区</w:t>
            </w:r>
            <w:r>
              <w:rPr>
                <w:rFonts w:hint="eastAsia" w:ascii="宋体" w:hAnsi="宋体" w:eastAsia="宋体" w:cs="宋体"/>
                <w:color w:val="000000"/>
                <w:spacing w:val="2"/>
                <w:sz w:val="21"/>
                <w:szCs w:val="21"/>
              </w:rPr>
              <w:t>级专项资金(一个专项一行)</w:t>
            </w:r>
          </w:p>
        </w:tc>
        <w:tc>
          <w:tcPr>
            <w:tcW w:w="1815" w:type="dxa"/>
            <w:gridSpan w:val="2"/>
            <w:noWrap w:val="0"/>
            <w:vAlign w:val="center"/>
          </w:tcPr>
          <w:p w14:paraId="40B920B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26A6ADF8">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1CF1777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1DD28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21609AE">
            <w:pPr>
              <w:spacing w:before="85" w:line="220" w:lineRule="auto"/>
              <w:ind w:firstLine="432" w:firstLineChars="200"/>
              <w:jc w:val="left"/>
              <w:rPr>
                <w:rFonts w:hint="eastAsia" w:ascii="宋体" w:hAnsi="宋体" w:eastAsia="宋体" w:cs="宋体"/>
                <w:color w:val="000000"/>
                <w:spacing w:val="3"/>
                <w:sz w:val="21"/>
                <w:szCs w:val="21"/>
                <w:lang w:val="en-US" w:eastAsia="zh-CN"/>
              </w:rPr>
            </w:pPr>
            <w:r>
              <w:rPr>
                <w:rFonts w:hint="eastAsia" w:ascii="宋体" w:hAnsi="宋体" w:eastAsia="宋体" w:cs="宋体"/>
                <w:color w:val="000000"/>
                <w:spacing w:val="3"/>
                <w:sz w:val="21"/>
                <w:szCs w:val="21"/>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4BB247D6">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325" w:type="dxa"/>
            <w:gridSpan w:val="2"/>
            <w:noWrap w:val="0"/>
            <w:vAlign w:val="center"/>
          </w:tcPr>
          <w:p w14:paraId="65715918">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679" w:type="dxa"/>
            <w:gridSpan w:val="2"/>
            <w:noWrap w:val="0"/>
            <w:vAlign w:val="center"/>
          </w:tcPr>
          <w:p w14:paraId="27CB2EC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14:paraId="6F30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7606ABE">
            <w:pPr>
              <w:spacing w:before="85" w:line="220" w:lineRule="auto"/>
              <w:ind w:left="94"/>
              <w:jc w:val="left"/>
              <w:rPr>
                <w:rFonts w:hint="eastAsia" w:ascii="宋体" w:hAnsi="宋体" w:eastAsia="宋体" w:cs="宋体"/>
                <w:color w:val="000000"/>
                <w:sz w:val="21"/>
                <w:szCs w:val="21"/>
              </w:rPr>
            </w:pPr>
            <w:r>
              <w:rPr>
                <w:rFonts w:hint="eastAsia" w:ascii="宋体" w:hAnsi="宋体" w:eastAsia="宋体" w:cs="宋体"/>
                <w:color w:val="000000"/>
                <w:spacing w:val="3"/>
                <w:sz w:val="21"/>
                <w:szCs w:val="21"/>
              </w:rPr>
              <w:t>公用经费</w:t>
            </w:r>
          </w:p>
        </w:tc>
        <w:tc>
          <w:tcPr>
            <w:tcW w:w="1815" w:type="dxa"/>
            <w:gridSpan w:val="2"/>
            <w:noWrap w:val="0"/>
            <w:vAlign w:val="center"/>
          </w:tcPr>
          <w:p w14:paraId="1F9333E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306.37</w:t>
            </w:r>
          </w:p>
        </w:tc>
        <w:tc>
          <w:tcPr>
            <w:tcW w:w="2325" w:type="dxa"/>
            <w:gridSpan w:val="2"/>
            <w:noWrap w:val="0"/>
            <w:vAlign w:val="center"/>
          </w:tcPr>
          <w:p w14:paraId="1EF28D7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116.50</w:t>
            </w:r>
          </w:p>
        </w:tc>
        <w:tc>
          <w:tcPr>
            <w:tcW w:w="1679" w:type="dxa"/>
            <w:gridSpan w:val="2"/>
            <w:noWrap w:val="0"/>
            <w:vAlign w:val="center"/>
          </w:tcPr>
          <w:p w14:paraId="5F914A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183.20</w:t>
            </w:r>
          </w:p>
        </w:tc>
      </w:tr>
      <w:tr w14:paraId="62D7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C38488">
            <w:pPr>
              <w:spacing w:before="85" w:line="219" w:lineRule="auto"/>
              <w:ind w:left="38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其中：办公经费</w:t>
            </w:r>
          </w:p>
        </w:tc>
        <w:tc>
          <w:tcPr>
            <w:tcW w:w="1815" w:type="dxa"/>
            <w:gridSpan w:val="2"/>
            <w:noWrap w:val="0"/>
            <w:vAlign w:val="center"/>
          </w:tcPr>
          <w:p w14:paraId="6ABFCB5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11.87</w:t>
            </w:r>
          </w:p>
        </w:tc>
        <w:tc>
          <w:tcPr>
            <w:tcW w:w="2325" w:type="dxa"/>
            <w:gridSpan w:val="2"/>
            <w:noWrap w:val="0"/>
            <w:vAlign w:val="center"/>
          </w:tcPr>
          <w:p w14:paraId="24A34C5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7.00</w:t>
            </w:r>
          </w:p>
        </w:tc>
        <w:tc>
          <w:tcPr>
            <w:tcW w:w="1679" w:type="dxa"/>
            <w:gridSpan w:val="2"/>
            <w:noWrap w:val="0"/>
            <w:vAlign w:val="center"/>
          </w:tcPr>
          <w:p w14:paraId="1A07FE7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7.00</w:t>
            </w:r>
          </w:p>
        </w:tc>
      </w:tr>
      <w:tr w14:paraId="6E7C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02FFAF">
            <w:pPr>
              <w:spacing w:before="135" w:line="198" w:lineRule="auto"/>
              <w:ind w:left="1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水费、电费、差旅费</w:t>
            </w:r>
          </w:p>
        </w:tc>
        <w:tc>
          <w:tcPr>
            <w:tcW w:w="1815" w:type="dxa"/>
            <w:gridSpan w:val="2"/>
            <w:noWrap w:val="0"/>
            <w:vAlign w:val="center"/>
          </w:tcPr>
          <w:p w14:paraId="1A08B9D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13.99</w:t>
            </w:r>
          </w:p>
        </w:tc>
        <w:tc>
          <w:tcPr>
            <w:tcW w:w="2325" w:type="dxa"/>
            <w:gridSpan w:val="2"/>
            <w:noWrap w:val="0"/>
            <w:vAlign w:val="center"/>
          </w:tcPr>
          <w:p w14:paraId="7EE671B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13.00</w:t>
            </w:r>
          </w:p>
        </w:tc>
        <w:tc>
          <w:tcPr>
            <w:tcW w:w="1679" w:type="dxa"/>
            <w:gridSpan w:val="2"/>
            <w:noWrap w:val="0"/>
            <w:vAlign w:val="center"/>
          </w:tcPr>
          <w:p w14:paraId="2E91A5A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11.97</w:t>
            </w:r>
          </w:p>
        </w:tc>
      </w:tr>
      <w:tr w14:paraId="01CB7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0E47DBE">
            <w:pPr>
              <w:spacing w:before="144" w:line="198" w:lineRule="auto"/>
              <w:ind w:left="112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会议费、培训费</w:t>
            </w:r>
          </w:p>
        </w:tc>
        <w:tc>
          <w:tcPr>
            <w:tcW w:w="1815" w:type="dxa"/>
            <w:gridSpan w:val="2"/>
            <w:noWrap w:val="0"/>
            <w:vAlign w:val="center"/>
          </w:tcPr>
          <w:p w14:paraId="418AC80F">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12.93</w:t>
            </w:r>
          </w:p>
        </w:tc>
        <w:tc>
          <w:tcPr>
            <w:tcW w:w="2325" w:type="dxa"/>
            <w:gridSpan w:val="2"/>
            <w:noWrap w:val="0"/>
            <w:vAlign w:val="center"/>
          </w:tcPr>
          <w:p w14:paraId="3DDAC5F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679" w:type="dxa"/>
            <w:gridSpan w:val="2"/>
            <w:noWrap w:val="0"/>
            <w:vAlign w:val="center"/>
          </w:tcPr>
          <w:p w14:paraId="2FF47BD8">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r>
      <w:tr w14:paraId="65E5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9D2025E">
            <w:pPr>
              <w:spacing w:before="145" w:line="189" w:lineRule="auto"/>
              <w:ind w:left="10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政府采购金额</w:t>
            </w:r>
          </w:p>
        </w:tc>
        <w:tc>
          <w:tcPr>
            <w:tcW w:w="1815" w:type="dxa"/>
            <w:gridSpan w:val="2"/>
            <w:noWrap w:val="0"/>
            <w:vAlign w:val="center"/>
          </w:tcPr>
          <w:p w14:paraId="6CB5A76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325" w:type="dxa"/>
            <w:gridSpan w:val="2"/>
            <w:noWrap w:val="0"/>
            <w:vAlign w:val="center"/>
          </w:tcPr>
          <w:p w14:paraId="2CDCAD5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121.00</w:t>
            </w:r>
          </w:p>
        </w:tc>
        <w:tc>
          <w:tcPr>
            <w:tcW w:w="1679" w:type="dxa"/>
            <w:gridSpan w:val="2"/>
            <w:noWrap w:val="0"/>
            <w:vAlign w:val="center"/>
          </w:tcPr>
          <w:p w14:paraId="13FA4E90">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121.00</w:t>
            </w:r>
          </w:p>
        </w:tc>
      </w:tr>
      <w:tr w14:paraId="6D88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68E0ADA">
            <w:pPr>
              <w:spacing w:before="145" w:line="198" w:lineRule="auto"/>
              <w:ind w:left="114"/>
              <w:jc w:val="left"/>
              <w:rPr>
                <w:rFonts w:hint="eastAsia" w:ascii="宋体" w:hAnsi="宋体" w:eastAsia="宋体" w:cs="宋体"/>
                <w:color w:val="000000"/>
                <w:sz w:val="21"/>
                <w:szCs w:val="21"/>
              </w:rPr>
            </w:pPr>
            <w:r>
              <w:rPr>
                <w:rFonts w:hint="eastAsia" w:ascii="宋体" w:hAnsi="宋体" w:eastAsia="宋体" w:cs="宋体"/>
                <w:color w:val="000000"/>
                <w:spacing w:val="1"/>
                <w:sz w:val="21"/>
                <w:szCs w:val="21"/>
              </w:rPr>
              <w:t>部门基本支出预算调整</w:t>
            </w:r>
          </w:p>
        </w:tc>
        <w:tc>
          <w:tcPr>
            <w:tcW w:w="1815" w:type="dxa"/>
            <w:gridSpan w:val="2"/>
            <w:noWrap w:val="0"/>
            <w:vAlign w:val="top"/>
          </w:tcPr>
          <w:p w14:paraId="3B761638">
            <w:pPr>
              <w:jc w:val="center"/>
              <w:rPr>
                <w:rFonts w:hint="eastAsia" w:ascii="宋体" w:hAnsi="宋体" w:eastAsia="宋体" w:cs="宋体"/>
                <w:color w:val="000000"/>
                <w:sz w:val="21"/>
                <w:szCs w:val="21"/>
              </w:rPr>
            </w:pPr>
          </w:p>
        </w:tc>
        <w:tc>
          <w:tcPr>
            <w:tcW w:w="2325" w:type="dxa"/>
            <w:gridSpan w:val="2"/>
            <w:noWrap w:val="0"/>
            <w:vAlign w:val="top"/>
          </w:tcPr>
          <w:p w14:paraId="36EB97A6">
            <w:pPr>
              <w:jc w:val="center"/>
              <w:rPr>
                <w:rFonts w:hint="eastAsia" w:ascii="宋体" w:hAnsi="宋体" w:eastAsia="宋体" w:cs="宋体"/>
                <w:color w:val="000000"/>
                <w:sz w:val="21"/>
                <w:szCs w:val="21"/>
              </w:rPr>
            </w:pPr>
          </w:p>
        </w:tc>
        <w:tc>
          <w:tcPr>
            <w:tcW w:w="1679" w:type="dxa"/>
            <w:gridSpan w:val="2"/>
            <w:noWrap w:val="0"/>
            <w:vAlign w:val="top"/>
          </w:tcPr>
          <w:p w14:paraId="30B7168B">
            <w:pPr>
              <w:jc w:val="center"/>
              <w:rPr>
                <w:rFonts w:hint="eastAsia" w:ascii="宋体" w:hAnsi="宋体" w:eastAsia="宋体" w:cs="宋体"/>
                <w:color w:val="000000"/>
                <w:sz w:val="21"/>
                <w:szCs w:val="21"/>
              </w:rPr>
            </w:pPr>
          </w:p>
        </w:tc>
      </w:tr>
      <w:tr w14:paraId="0B7F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F073ED3">
            <w:pPr>
              <w:spacing w:before="65" w:line="390" w:lineRule="exact"/>
              <w:jc w:val="center"/>
              <w:rPr>
                <w:rFonts w:hint="eastAsia" w:ascii="宋体" w:hAnsi="宋体" w:eastAsia="宋体" w:cs="宋体"/>
                <w:color w:val="000000"/>
                <w:sz w:val="21"/>
                <w:szCs w:val="21"/>
              </w:rPr>
            </w:pPr>
            <w:r>
              <w:rPr>
                <w:rFonts w:hint="eastAsia" w:ascii="宋体" w:hAnsi="宋体" w:eastAsia="宋体" w:cs="宋体"/>
                <w:color w:val="000000"/>
                <w:spacing w:val="-1"/>
                <w:position w:val="14"/>
                <w:sz w:val="21"/>
                <w:szCs w:val="21"/>
              </w:rPr>
              <w:t>楼堂馆所控制情况</w:t>
            </w:r>
          </w:p>
          <w:p w14:paraId="2F89C79B">
            <w:pPr>
              <w:spacing w:line="219" w:lineRule="auto"/>
              <w:jc w:val="center"/>
              <w:rPr>
                <w:rFonts w:hint="eastAsia" w:ascii="宋体" w:hAnsi="宋体" w:eastAsia="宋体" w:cs="宋体"/>
                <w:color w:val="000000"/>
                <w:sz w:val="21"/>
                <w:szCs w:val="21"/>
              </w:rPr>
            </w:pPr>
            <w:r>
              <w:rPr>
                <w:rFonts w:hint="eastAsia" w:ascii="宋体" w:hAnsi="宋体" w:eastAsia="宋体" w:cs="宋体"/>
                <w:color w:val="000000"/>
                <w:spacing w:val="3"/>
                <w:sz w:val="21"/>
                <w:szCs w:val="21"/>
              </w:rPr>
              <w:t>(202</w:t>
            </w:r>
            <w:r>
              <w:rPr>
                <w:rFonts w:hint="eastAsia" w:ascii="宋体" w:hAnsi="宋体" w:eastAsia="宋体" w:cs="宋体"/>
                <w:color w:val="000000"/>
                <w:spacing w:val="3"/>
                <w:sz w:val="21"/>
                <w:szCs w:val="21"/>
                <w:lang w:val="en-US" w:eastAsia="zh-CN"/>
              </w:rPr>
              <w:t>3</w:t>
            </w:r>
            <w:r>
              <w:rPr>
                <w:rFonts w:hint="eastAsia" w:ascii="宋体" w:hAnsi="宋体" w:eastAsia="宋体" w:cs="宋体"/>
                <w:color w:val="000000"/>
                <w:spacing w:val="3"/>
                <w:sz w:val="21"/>
                <w:szCs w:val="21"/>
              </w:rPr>
              <w:t>年完工项目)</w:t>
            </w:r>
          </w:p>
        </w:tc>
        <w:tc>
          <w:tcPr>
            <w:tcW w:w="825" w:type="dxa"/>
            <w:noWrap w:val="0"/>
            <w:vAlign w:val="center"/>
          </w:tcPr>
          <w:p w14:paraId="08D905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批复规模</w:t>
            </w:r>
          </w:p>
          <w:p w14:paraId="263514C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(m²)</w:t>
            </w:r>
          </w:p>
        </w:tc>
        <w:tc>
          <w:tcPr>
            <w:tcW w:w="990" w:type="dxa"/>
            <w:noWrap w:val="0"/>
            <w:vAlign w:val="center"/>
          </w:tcPr>
          <w:p w14:paraId="36F577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实际规</w:t>
            </w:r>
          </w:p>
          <w:p w14:paraId="1B5810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模(m²)</w:t>
            </w:r>
          </w:p>
        </w:tc>
        <w:tc>
          <w:tcPr>
            <w:tcW w:w="1140" w:type="dxa"/>
            <w:noWrap w:val="0"/>
            <w:vAlign w:val="center"/>
          </w:tcPr>
          <w:p w14:paraId="095954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规模控制率</w:t>
            </w:r>
          </w:p>
        </w:tc>
        <w:tc>
          <w:tcPr>
            <w:tcW w:w="1185" w:type="dxa"/>
            <w:noWrap w:val="0"/>
            <w:vAlign w:val="center"/>
          </w:tcPr>
          <w:p w14:paraId="0778828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预算投资</w:t>
            </w:r>
          </w:p>
          <w:p w14:paraId="6B0EE1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(万元)</w:t>
            </w:r>
          </w:p>
        </w:tc>
        <w:tc>
          <w:tcPr>
            <w:tcW w:w="810" w:type="dxa"/>
            <w:noWrap w:val="0"/>
            <w:vAlign w:val="center"/>
          </w:tcPr>
          <w:p w14:paraId="37B9321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实际</w:t>
            </w:r>
          </w:p>
          <w:p w14:paraId="4B30E2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w:t>
            </w:r>
          </w:p>
          <w:p w14:paraId="2B29BD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(万元)</w:t>
            </w:r>
          </w:p>
        </w:tc>
        <w:tc>
          <w:tcPr>
            <w:tcW w:w="869" w:type="dxa"/>
            <w:noWrap w:val="0"/>
            <w:vAlign w:val="center"/>
          </w:tcPr>
          <w:p w14:paraId="1208C09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投资概</w:t>
            </w:r>
          </w:p>
          <w:p w14:paraId="7DA1349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算控制</w:t>
            </w:r>
          </w:p>
          <w:p w14:paraId="1D79DCF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1"/>
                <w:szCs w:val="21"/>
              </w:rPr>
            </w:pPr>
            <w:r>
              <w:rPr>
                <w:rFonts w:hint="eastAsia" w:ascii="宋体" w:hAnsi="宋体" w:eastAsia="宋体" w:cs="宋体"/>
                <w:color w:val="000000"/>
                <w:spacing w:val="0"/>
                <w:position w:val="0"/>
                <w:sz w:val="21"/>
                <w:szCs w:val="21"/>
              </w:rPr>
              <w:t>率</w:t>
            </w:r>
          </w:p>
        </w:tc>
      </w:tr>
      <w:tr w14:paraId="5123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09FB711">
            <w:pPr>
              <w:jc w:val="left"/>
              <w:rPr>
                <w:rFonts w:hint="eastAsia" w:ascii="宋体" w:hAnsi="宋体" w:eastAsia="宋体" w:cs="宋体"/>
                <w:color w:val="000000"/>
                <w:sz w:val="21"/>
                <w:szCs w:val="21"/>
              </w:rPr>
            </w:pPr>
          </w:p>
        </w:tc>
        <w:tc>
          <w:tcPr>
            <w:tcW w:w="825" w:type="dxa"/>
            <w:noWrap w:val="0"/>
            <w:vAlign w:val="center"/>
          </w:tcPr>
          <w:p w14:paraId="0096ED2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noWrap w:val="0"/>
            <w:vAlign w:val="center"/>
          </w:tcPr>
          <w:p w14:paraId="5431B7D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40" w:type="dxa"/>
            <w:noWrap w:val="0"/>
            <w:vAlign w:val="center"/>
          </w:tcPr>
          <w:p w14:paraId="23B94AC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185" w:type="dxa"/>
            <w:noWrap w:val="0"/>
            <w:vAlign w:val="center"/>
          </w:tcPr>
          <w:p w14:paraId="06463F3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noWrap w:val="0"/>
            <w:vAlign w:val="center"/>
          </w:tcPr>
          <w:p w14:paraId="73444E1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69" w:type="dxa"/>
            <w:noWrap w:val="0"/>
            <w:vAlign w:val="center"/>
          </w:tcPr>
          <w:p w14:paraId="763C0F2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751C4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37362B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szCs w:val="21"/>
              </w:rPr>
            </w:pPr>
            <w:r>
              <w:rPr>
                <w:rFonts w:hint="eastAsia" w:ascii="宋体" w:hAnsi="宋体" w:eastAsia="宋体" w:cs="宋体"/>
                <w:color w:val="000000"/>
                <w:spacing w:val="1"/>
                <w:sz w:val="21"/>
                <w:szCs w:val="21"/>
              </w:rPr>
              <w:t>厉行节约保障措施</w:t>
            </w:r>
          </w:p>
        </w:tc>
        <w:tc>
          <w:tcPr>
            <w:tcW w:w="5819" w:type="dxa"/>
            <w:gridSpan w:val="6"/>
            <w:noWrap w:val="0"/>
            <w:vAlign w:val="top"/>
          </w:tcPr>
          <w:p w14:paraId="3BF1A60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加强宣传教育，提高节约意识；制定相关制度，强化节约意识落实；建立精细化管理体系，加强资源的有效利用。</w:t>
            </w:r>
          </w:p>
        </w:tc>
      </w:tr>
    </w:tbl>
    <w:p w14:paraId="1AF3124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D2196D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B85E3E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0391A2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2778C96">
      <w:pPr>
        <w:spacing w:before="64" w:line="230" w:lineRule="auto"/>
        <w:rPr>
          <w:rFonts w:ascii="黑体" w:hAnsi="黑体" w:eastAsia="黑体" w:cs="黑体"/>
          <w:spacing w:val="-4"/>
          <w:sz w:val="31"/>
          <w:szCs w:val="31"/>
        </w:rPr>
      </w:pPr>
    </w:p>
    <w:p w14:paraId="0ABE684A">
      <w:pPr>
        <w:spacing w:before="64" w:line="230" w:lineRule="auto"/>
        <w:rPr>
          <w:rFonts w:ascii="黑体" w:hAnsi="黑体" w:eastAsia="黑体" w:cs="黑体"/>
          <w:spacing w:val="-4"/>
          <w:sz w:val="31"/>
          <w:szCs w:val="31"/>
        </w:rPr>
      </w:pPr>
    </w:p>
    <w:p w14:paraId="602851E9">
      <w:pPr>
        <w:spacing w:before="64" w:line="230" w:lineRule="auto"/>
        <w:rPr>
          <w:rFonts w:ascii="黑体" w:hAnsi="黑体" w:eastAsia="黑体" w:cs="黑体"/>
          <w:spacing w:val="-4"/>
          <w:sz w:val="31"/>
          <w:szCs w:val="31"/>
        </w:rPr>
      </w:pPr>
    </w:p>
    <w:p w14:paraId="2ACC8E38">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3DDD989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17FA3ACB">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FF5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735289E9">
            <w:pPr>
              <w:spacing w:before="24" w:line="208" w:lineRule="auto"/>
              <w:ind w:left="120" w:firstLine="452" w:firstLineChars="200"/>
              <w:rPr>
                <w:rFonts w:hint="eastAsia" w:ascii="宋体" w:hAnsi="宋体" w:eastAsia="宋体" w:cs="宋体"/>
                <w:sz w:val="21"/>
                <w:szCs w:val="21"/>
              </w:rPr>
            </w:pPr>
            <w:r>
              <w:rPr>
                <w:rFonts w:hint="eastAsia" w:ascii="宋体" w:hAnsi="宋体" w:eastAsia="宋体" w:cs="宋体"/>
                <w:spacing w:val="8"/>
                <w:sz w:val="21"/>
                <w:szCs w:val="21"/>
              </w:rPr>
              <w:t>预算单位名称</w:t>
            </w:r>
          </w:p>
        </w:tc>
        <w:tc>
          <w:tcPr>
            <w:tcW w:w="6886" w:type="dxa"/>
            <w:gridSpan w:val="6"/>
            <w:noWrap w:val="0"/>
            <w:vAlign w:val="top"/>
          </w:tcPr>
          <w:p w14:paraId="74EE445D">
            <w:pPr>
              <w:pStyle w:val="8"/>
              <w:spacing w:line="239"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岳阳市岳纸学校</w:t>
            </w:r>
          </w:p>
        </w:tc>
      </w:tr>
      <w:tr w14:paraId="752B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07C36F6">
            <w:pPr>
              <w:pStyle w:val="8"/>
              <w:spacing w:line="467" w:lineRule="auto"/>
              <w:rPr>
                <w:rFonts w:hint="eastAsia" w:ascii="宋体" w:hAnsi="宋体" w:eastAsia="宋体" w:cs="宋体"/>
                <w:sz w:val="21"/>
                <w:szCs w:val="21"/>
              </w:rPr>
            </w:pPr>
          </w:p>
          <w:p w14:paraId="78B1748E">
            <w:pPr>
              <w:spacing w:before="62" w:line="232" w:lineRule="auto"/>
              <w:ind w:right="144"/>
              <w:jc w:val="both"/>
              <w:rPr>
                <w:rFonts w:hint="eastAsia" w:ascii="宋体" w:hAnsi="宋体" w:eastAsia="宋体" w:cs="宋体"/>
                <w:sz w:val="21"/>
                <w:szCs w:val="21"/>
              </w:rPr>
            </w:pPr>
            <w:r>
              <w:rPr>
                <w:rFonts w:hint="eastAsia" w:ascii="宋体" w:hAnsi="宋体" w:eastAsia="宋体" w:cs="宋体"/>
                <w:spacing w:val="6"/>
                <w:sz w:val="21"/>
                <w:szCs w:val="21"/>
              </w:rPr>
              <w:t>年度预</w:t>
            </w:r>
            <w:r>
              <w:rPr>
                <w:rFonts w:hint="eastAsia" w:ascii="宋体" w:hAnsi="宋体" w:eastAsia="宋体" w:cs="宋体"/>
                <w:sz w:val="21"/>
                <w:szCs w:val="21"/>
              </w:rPr>
              <w:t xml:space="preserve">  </w:t>
            </w:r>
            <w:r>
              <w:rPr>
                <w:rFonts w:hint="eastAsia" w:ascii="宋体" w:hAnsi="宋体" w:eastAsia="宋体" w:cs="宋体"/>
                <w:spacing w:val="41"/>
                <w:sz w:val="21"/>
                <w:szCs w:val="21"/>
              </w:rPr>
              <w:t>算申请</w:t>
            </w:r>
            <w:r>
              <w:rPr>
                <w:rFonts w:hint="eastAsia" w:ascii="宋体" w:hAnsi="宋体" w:eastAsia="宋体" w:cs="宋体"/>
                <w:sz w:val="21"/>
                <w:szCs w:val="21"/>
              </w:rPr>
              <w:t xml:space="preserve">  </w:t>
            </w:r>
            <w:r>
              <w:rPr>
                <w:rFonts w:hint="eastAsia" w:ascii="宋体" w:hAnsi="宋体" w:eastAsia="宋体" w:cs="宋体"/>
                <w:spacing w:val="7"/>
                <w:sz w:val="21"/>
                <w:szCs w:val="21"/>
              </w:rPr>
              <w:t>（万元）</w:t>
            </w:r>
          </w:p>
        </w:tc>
        <w:tc>
          <w:tcPr>
            <w:tcW w:w="2113" w:type="dxa"/>
            <w:gridSpan w:val="2"/>
            <w:noWrap w:val="0"/>
            <w:vAlign w:val="top"/>
          </w:tcPr>
          <w:p w14:paraId="4433F700">
            <w:pPr>
              <w:pStyle w:val="8"/>
              <w:spacing w:line="235" w:lineRule="exact"/>
              <w:rPr>
                <w:rFonts w:hint="eastAsia" w:ascii="宋体" w:hAnsi="宋体" w:eastAsia="宋体" w:cs="宋体"/>
                <w:sz w:val="21"/>
                <w:szCs w:val="21"/>
              </w:rPr>
            </w:pPr>
          </w:p>
        </w:tc>
        <w:tc>
          <w:tcPr>
            <w:tcW w:w="1269" w:type="dxa"/>
            <w:noWrap w:val="0"/>
            <w:vAlign w:val="top"/>
          </w:tcPr>
          <w:p w14:paraId="1A2D8747">
            <w:pPr>
              <w:spacing w:before="20" w:line="208" w:lineRule="auto"/>
              <w:ind w:left="140"/>
              <w:rPr>
                <w:rFonts w:hint="eastAsia" w:ascii="宋体" w:hAnsi="宋体" w:eastAsia="宋体" w:cs="宋体"/>
                <w:sz w:val="21"/>
                <w:szCs w:val="21"/>
              </w:rPr>
            </w:pPr>
            <w:r>
              <w:rPr>
                <w:rFonts w:hint="eastAsia" w:ascii="宋体" w:hAnsi="宋体" w:eastAsia="宋体" w:cs="宋体"/>
                <w:spacing w:val="7"/>
                <w:sz w:val="21"/>
                <w:szCs w:val="21"/>
              </w:rPr>
              <w:t>年初预算数</w:t>
            </w:r>
          </w:p>
        </w:tc>
        <w:tc>
          <w:tcPr>
            <w:tcW w:w="1310" w:type="dxa"/>
            <w:noWrap w:val="0"/>
            <w:vAlign w:val="top"/>
          </w:tcPr>
          <w:p w14:paraId="40967AB1">
            <w:pPr>
              <w:spacing w:before="20" w:line="208" w:lineRule="auto"/>
              <w:ind w:left="159"/>
              <w:rPr>
                <w:rFonts w:hint="eastAsia" w:ascii="宋体" w:hAnsi="宋体" w:eastAsia="宋体" w:cs="宋体"/>
                <w:sz w:val="21"/>
                <w:szCs w:val="21"/>
              </w:rPr>
            </w:pPr>
            <w:r>
              <w:rPr>
                <w:rFonts w:hint="eastAsia" w:ascii="宋体" w:hAnsi="宋体" w:eastAsia="宋体" w:cs="宋体"/>
                <w:spacing w:val="8"/>
                <w:sz w:val="21"/>
                <w:szCs w:val="21"/>
              </w:rPr>
              <w:t>全年预算数</w:t>
            </w:r>
          </w:p>
        </w:tc>
        <w:tc>
          <w:tcPr>
            <w:tcW w:w="1268" w:type="dxa"/>
            <w:noWrap w:val="0"/>
            <w:vAlign w:val="top"/>
          </w:tcPr>
          <w:p w14:paraId="67418B8B">
            <w:pPr>
              <w:spacing w:before="20" w:line="208" w:lineRule="auto"/>
              <w:rPr>
                <w:rFonts w:hint="eastAsia" w:ascii="宋体" w:hAnsi="宋体" w:eastAsia="宋体" w:cs="宋体"/>
                <w:sz w:val="21"/>
                <w:szCs w:val="21"/>
              </w:rPr>
            </w:pPr>
            <w:r>
              <w:rPr>
                <w:rFonts w:hint="eastAsia" w:ascii="宋体" w:hAnsi="宋体" w:eastAsia="宋体" w:cs="宋体"/>
                <w:spacing w:val="8"/>
                <w:sz w:val="21"/>
                <w:szCs w:val="21"/>
              </w:rPr>
              <w:t>全年执行数</w:t>
            </w:r>
          </w:p>
        </w:tc>
        <w:tc>
          <w:tcPr>
            <w:tcW w:w="716" w:type="dxa"/>
            <w:noWrap w:val="0"/>
            <w:vAlign w:val="top"/>
          </w:tcPr>
          <w:p w14:paraId="357AB07D">
            <w:pPr>
              <w:spacing w:before="20" w:line="208"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873" w:type="dxa"/>
            <w:noWrap w:val="0"/>
            <w:vAlign w:val="top"/>
          </w:tcPr>
          <w:p w14:paraId="08831515">
            <w:pPr>
              <w:spacing w:before="20" w:line="208" w:lineRule="auto"/>
              <w:ind w:left="147"/>
              <w:rPr>
                <w:rFonts w:hint="eastAsia" w:ascii="宋体" w:hAnsi="宋体" w:eastAsia="宋体" w:cs="宋体"/>
                <w:sz w:val="21"/>
                <w:szCs w:val="21"/>
              </w:rPr>
            </w:pPr>
            <w:r>
              <w:rPr>
                <w:rFonts w:hint="eastAsia" w:ascii="宋体" w:hAnsi="宋体" w:eastAsia="宋体" w:cs="宋体"/>
                <w:spacing w:val="5"/>
                <w:sz w:val="21"/>
                <w:szCs w:val="21"/>
              </w:rPr>
              <w:t>执行率</w:t>
            </w:r>
          </w:p>
        </w:tc>
        <w:tc>
          <w:tcPr>
            <w:tcW w:w="1450" w:type="dxa"/>
            <w:noWrap w:val="0"/>
            <w:vAlign w:val="top"/>
          </w:tcPr>
          <w:p w14:paraId="76F94F3D">
            <w:pPr>
              <w:spacing w:before="20" w:line="208" w:lineRule="auto"/>
              <w:ind w:left="366"/>
              <w:rPr>
                <w:rFonts w:hint="eastAsia" w:ascii="宋体" w:hAnsi="宋体" w:eastAsia="宋体" w:cs="宋体"/>
                <w:sz w:val="21"/>
                <w:szCs w:val="21"/>
              </w:rPr>
            </w:pPr>
            <w:r>
              <w:rPr>
                <w:rFonts w:hint="eastAsia" w:ascii="宋体" w:hAnsi="宋体" w:eastAsia="宋体" w:cs="宋体"/>
                <w:spacing w:val="-2"/>
                <w:sz w:val="21"/>
                <w:szCs w:val="21"/>
              </w:rPr>
              <w:t>自评得分</w:t>
            </w:r>
          </w:p>
        </w:tc>
      </w:tr>
      <w:tr w14:paraId="63F1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AF56A1D">
            <w:pPr>
              <w:pStyle w:val="8"/>
              <w:rPr>
                <w:rFonts w:hint="eastAsia" w:ascii="宋体" w:hAnsi="宋体" w:eastAsia="宋体" w:cs="宋体"/>
                <w:sz w:val="21"/>
                <w:szCs w:val="21"/>
              </w:rPr>
            </w:pPr>
          </w:p>
        </w:tc>
        <w:tc>
          <w:tcPr>
            <w:tcW w:w="2113" w:type="dxa"/>
            <w:gridSpan w:val="2"/>
            <w:noWrap w:val="0"/>
            <w:vAlign w:val="top"/>
          </w:tcPr>
          <w:p w14:paraId="423516E2">
            <w:pPr>
              <w:spacing w:before="20" w:line="208" w:lineRule="auto"/>
              <w:ind w:left="463"/>
              <w:rPr>
                <w:rFonts w:hint="eastAsia" w:ascii="宋体" w:hAnsi="宋体" w:eastAsia="宋体" w:cs="宋体"/>
                <w:sz w:val="21"/>
                <w:szCs w:val="21"/>
              </w:rPr>
            </w:pPr>
            <w:r>
              <w:rPr>
                <w:rFonts w:hint="eastAsia" w:ascii="宋体" w:hAnsi="宋体" w:eastAsia="宋体" w:cs="宋体"/>
                <w:spacing w:val="8"/>
                <w:sz w:val="21"/>
                <w:szCs w:val="21"/>
              </w:rPr>
              <w:t>年度资金总额</w:t>
            </w:r>
          </w:p>
        </w:tc>
        <w:tc>
          <w:tcPr>
            <w:tcW w:w="1269" w:type="dxa"/>
            <w:noWrap w:val="0"/>
            <w:vAlign w:val="center"/>
          </w:tcPr>
          <w:p w14:paraId="0699CD44">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1866.29</w:t>
            </w:r>
          </w:p>
        </w:tc>
        <w:tc>
          <w:tcPr>
            <w:tcW w:w="1310" w:type="dxa"/>
            <w:noWrap w:val="0"/>
            <w:vAlign w:val="center"/>
          </w:tcPr>
          <w:p w14:paraId="275A546C">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2276.33</w:t>
            </w:r>
          </w:p>
        </w:tc>
        <w:tc>
          <w:tcPr>
            <w:tcW w:w="1268" w:type="dxa"/>
            <w:noWrap w:val="0"/>
            <w:vAlign w:val="center"/>
          </w:tcPr>
          <w:p w14:paraId="209FA1F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2276.33</w:t>
            </w:r>
          </w:p>
        </w:tc>
        <w:tc>
          <w:tcPr>
            <w:tcW w:w="716" w:type="dxa"/>
            <w:noWrap w:val="0"/>
            <w:vAlign w:val="center"/>
          </w:tcPr>
          <w:p w14:paraId="468F2B79">
            <w:pPr>
              <w:pStyle w:val="8"/>
              <w:spacing w:before="54" w:line="194" w:lineRule="auto"/>
              <w:ind w:left="270"/>
              <w:jc w:val="both"/>
              <w:rPr>
                <w:rFonts w:hint="eastAsia" w:ascii="宋体" w:hAnsi="宋体" w:eastAsia="宋体" w:cs="宋体"/>
                <w:sz w:val="21"/>
                <w:szCs w:val="21"/>
              </w:rPr>
            </w:pPr>
            <w:r>
              <w:rPr>
                <w:rFonts w:hint="eastAsia" w:ascii="宋体" w:hAnsi="宋体" w:eastAsia="宋体" w:cs="宋体"/>
                <w:b w:val="0"/>
                <w:bCs w:val="0"/>
                <w:spacing w:val="-10"/>
                <w:sz w:val="21"/>
                <w:szCs w:val="21"/>
              </w:rPr>
              <w:t>10</w:t>
            </w:r>
          </w:p>
        </w:tc>
        <w:tc>
          <w:tcPr>
            <w:tcW w:w="873" w:type="dxa"/>
            <w:noWrap w:val="0"/>
            <w:vAlign w:val="center"/>
          </w:tcPr>
          <w:p w14:paraId="678C6714">
            <w:pPr>
              <w:pStyle w:val="8"/>
              <w:spacing w:line="235"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100.00%</w:t>
            </w:r>
          </w:p>
        </w:tc>
        <w:tc>
          <w:tcPr>
            <w:tcW w:w="1450" w:type="dxa"/>
            <w:noWrap w:val="0"/>
            <w:vAlign w:val="center"/>
          </w:tcPr>
          <w:p w14:paraId="363462FC">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3B12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43EB197">
            <w:pPr>
              <w:pStyle w:val="8"/>
              <w:rPr>
                <w:rFonts w:hint="eastAsia" w:ascii="宋体" w:hAnsi="宋体" w:eastAsia="宋体" w:cs="宋体"/>
                <w:sz w:val="21"/>
                <w:szCs w:val="21"/>
              </w:rPr>
            </w:pPr>
          </w:p>
        </w:tc>
        <w:tc>
          <w:tcPr>
            <w:tcW w:w="4692" w:type="dxa"/>
            <w:gridSpan w:val="4"/>
            <w:noWrap w:val="0"/>
            <w:vAlign w:val="top"/>
          </w:tcPr>
          <w:p w14:paraId="457F0EEC">
            <w:pPr>
              <w:spacing w:before="22" w:line="206" w:lineRule="auto"/>
              <w:ind w:left="111"/>
              <w:rPr>
                <w:rFonts w:hint="eastAsia" w:ascii="宋体" w:hAnsi="宋体" w:eastAsia="宋体" w:cs="宋体"/>
                <w:sz w:val="21"/>
                <w:szCs w:val="21"/>
              </w:rPr>
            </w:pPr>
            <w:r>
              <w:rPr>
                <w:rFonts w:hint="eastAsia" w:ascii="宋体" w:hAnsi="宋体" w:eastAsia="宋体" w:cs="宋体"/>
                <w:spacing w:val="2"/>
                <w:sz w:val="21"/>
                <w:szCs w:val="21"/>
              </w:rPr>
              <w:t>按收入性质分：</w:t>
            </w:r>
          </w:p>
        </w:tc>
        <w:tc>
          <w:tcPr>
            <w:tcW w:w="4307" w:type="dxa"/>
            <w:gridSpan w:val="4"/>
            <w:noWrap w:val="0"/>
            <w:vAlign w:val="top"/>
          </w:tcPr>
          <w:p w14:paraId="7E1032CF">
            <w:pPr>
              <w:spacing w:before="22" w:line="206" w:lineRule="auto"/>
              <w:ind w:left="116"/>
              <w:rPr>
                <w:rFonts w:hint="eastAsia" w:ascii="宋体" w:hAnsi="宋体" w:eastAsia="宋体" w:cs="宋体"/>
                <w:sz w:val="21"/>
                <w:szCs w:val="21"/>
              </w:rPr>
            </w:pPr>
            <w:r>
              <w:rPr>
                <w:rFonts w:hint="eastAsia" w:ascii="宋体" w:hAnsi="宋体" w:eastAsia="宋体" w:cs="宋体"/>
                <w:spacing w:val="2"/>
                <w:sz w:val="21"/>
                <w:szCs w:val="21"/>
              </w:rPr>
              <w:t>按支出性质分：</w:t>
            </w:r>
          </w:p>
        </w:tc>
      </w:tr>
      <w:tr w14:paraId="6BBA3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601A8DE">
            <w:pPr>
              <w:pStyle w:val="8"/>
              <w:rPr>
                <w:rFonts w:hint="eastAsia" w:ascii="宋体" w:hAnsi="宋体" w:eastAsia="宋体" w:cs="宋体"/>
                <w:sz w:val="21"/>
                <w:szCs w:val="21"/>
              </w:rPr>
            </w:pPr>
          </w:p>
        </w:tc>
        <w:tc>
          <w:tcPr>
            <w:tcW w:w="4692" w:type="dxa"/>
            <w:gridSpan w:val="4"/>
            <w:noWrap w:val="0"/>
            <w:vAlign w:val="top"/>
          </w:tcPr>
          <w:p w14:paraId="071F6725">
            <w:pPr>
              <w:spacing w:before="21" w:line="207" w:lineRule="auto"/>
              <w:ind w:left="312"/>
              <w:rPr>
                <w:rFonts w:hint="eastAsia" w:ascii="宋体" w:hAnsi="宋体" w:eastAsia="宋体" w:cs="宋体"/>
                <w:sz w:val="21"/>
                <w:szCs w:val="21"/>
                <w:lang w:val="en-US" w:eastAsia="zh-CN"/>
              </w:rPr>
            </w:pPr>
            <w:r>
              <w:rPr>
                <w:rFonts w:hint="eastAsia" w:ascii="宋体" w:hAnsi="宋体" w:eastAsia="宋体" w:cs="宋体"/>
                <w:spacing w:val="1"/>
                <w:sz w:val="21"/>
                <w:szCs w:val="21"/>
              </w:rPr>
              <w:t>其中：</w:t>
            </w:r>
            <w:r>
              <w:rPr>
                <w:rFonts w:hint="eastAsia" w:ascii="宋体" w:hAnsi="宋体" w:eastAsia="宋体" w:cs="宋体"/>
                <w:spacing w:val="24"/>
                <w:sz w:val="21"/>
                <w:szCs w:val="21"/>
              </w:rPr>
              <w:t xml:space="preserve">  </w:t>
            </w:r>
            <w:r>
              <w:rPr>
                <w:rFonts w:hint="eastAsia" w:ascii="宋体" w:hAnsi="宋体" w:eastAsia="宋体" w:cs="宋体"/>
                <w:spacing w:val="1"/>
                <w:sz w:val="21"/>
                <w:szCs w:val="21"/>
              </w:rPr>
              <w:t>一般公共预算：</w:t>
            </w:r>
            <w:r>
              <w:rPr>
                <w:rFonts w:hint="eastAsia" w:ascii="宋体" w:hAnsi="宋体" w:eastAsia="宋体" w:cs="宋体"/>
                <w:spacing w:val="1"/>
                <w:sz w:val="21"/>
                <w:szCs w:val="21"/>
                <w:lang w:val="en-US" w:eastAsia="zh-CN"/>
              </w:rPr>
              <w:t>1954.17</w:t>
            </w:r>
          </w:p>
        </w:tc>
        <w:tc>
          <w:tcPr>
            <w:tcW w:w="4307" w:type="dxa"/>
            <w:gridSpan w:val="4"/>
            <w:noWrap w:val="0"/>
            <w:vAlign w:val="top"/>
          </w:tcPr>
          <w:p w14:paraId="3AAAE091">
            <w:pPr>
              <w:spacing w:before="21" w:line="207" w:lineRule="auto"/>
              <w:ind w:left="115"/>
              <w:rPr>
                <w:rFonts w:hint="eastAsia" w:ascii="宋体" w:hAnsi="宋体" w:eastAsia="宋体" w:cs="宋体"/>
                <w:sz w:val="21"/>
                <w:szCs w:val="21"/>
                <w:lang w:val="en-US" w:eastAsia="zh-CN"/>
              </w:rPr>
            </w:pPr>
            <w:r>
              <w:rPr>
                <w:rFonts w:hint="eastAsia" w:ascii="宋体" w:hAnsi="宋体" w:eastAsia="宋体" w:cs="宋体"/>
                <w:spacing w:val="2"/>
                <w:sz w:val="21"/>
                <w:szCs w:val="21"/>
              </w:rPr>
              <w:t>其中：基本支出：</w:t>
            </w:r>
            <w:r>
              <w:rPr>
                <w:rFonts w:hint="eastAsia" w:ascii="宋体" w:hAnsi="宋体" w:eastAsia="宋体" w:cs="宋体"/>
                <w:spacing w:val="2"/>
                <w:sz w:val="21"/>
                <w:szCs w:val="21"/>
                <w:lang w:val="en-US" w:eastAsia="zh-CN"/>
              </w:rPr>
              <w:t>2276.33</w:t>
            </w:r>
          </w:p>
        </w:tc>
      </w:tr>
      <w:tr w14:paraId="3B3AB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288EBDE">
            <w:pPr>
              <w:pStyle w:val="8"/>
              <w:rPr>
                <w:rFonts w:hint="eastAsia" w:ascii="宋体" w:hAnsi="宋体" w:eastAsia="宋体" w:cs="宋体"/>
                <w:sz w:val="21"/>
                <w:szCs w:val="21"/>
              </w:rPr>
            </w:pPr>
          </w:p>
        </w:tc>
        <w:tc>
          <w:tcPr>
            <w:tcW w:w="4692" w:type="dxa"/>
            <w:gridSpan w:val="4"/>
            <w:noWrap w:val="0"/>
            <w:vAlign w:val="top"/>
          </w:tcPr>
          <w:p w14:paraId="5FCB8C43">
            <w:pPr>
              <w:spacing w:before="21" w:line="207" w:lineRule="auto"/>
              <w:ind w:left="916"/>
              <w:rPr>
                <w:rFonts w:hint="eastAsia" w:ascii="宋体" w:hAnsi="宋体" w:eastAsia="宋体" w:cs="宋体"/>
                <w:sz w:val="21"/>
                <w:szCs w:val="21"/>
                <w:lang w:val="en-US" w:eastAsia="zh-CN"/>
              </w:rPr>
            </w:pPr>
            <w:r>
              <w:rPr>
                <w:rFonts w:hint="eastAsia" w:ascii="宋体" w:hAnsi="宋体" w:eastAsia="宋体" w:cs="宋体"/>
                <w:spacing w:val="2"/>
                <w:sz w:val="21"/>
                <w:szCs w:val="21"/>
              </w:rPr>
              <w:t>政府性基金拨款：</w:t>
            </w:r>
            <w:r>
              <w:rPr>
                <w:rFonts w:hint="eastAsia" w:ascii="宋体" w:hAnsi="宋体" w:eastAsia="宋体" w:cs="宋体"/>
                <w:spacing w:val="2"/>
                <w:sz w:val="21"/>
                <w:szCs w:val="21"/>
                <w:lang w:val="en-US" w:eastAsia="zh-CN"/>
              </w:rPr>
              <w:t>0.00</w:t>
            </w:r>
          </w:p>
        </w:tc>
        <w:tc>
          <w:tcPr>
            <w:tcW w:w="4307" w:type="dxa"/>
            <w:gridSpan w:val="4"/>
            <w:noWrap w:val="0"/>
            <w:vAlign w:val="top"/>
          </w:tcPr>
          <w:p w14:paraId="72C7C3AC">
            <w:pPr>
              <w:spacing w:before="21" w:line="207" w:lineRule="auto"/>
              <w:ind w:left="717"/>
              <w:rPr>
                <w:rFonts w:hint="eastAsia" w:ascii="宋体" w:hAnsi="宋体" w:eastAsia="宋体" w:cs="宋体"/>
                <w:sz w:val="21"/>
                <w:szCs w:val="21"/>
                <w:lang w:val="en-US" w:eastAsia="zh-CN"/>
              </w:rPr>
            </w:pPr>
            <w:r>
              <w:rPr>
                <w:rFonts w:hint="eastAsia" w:ascii="宋体" w:hAnsi="宋体" w:eastAsia="宋体" w:cs="宋体"/>
                <w:spacing w:val="-3"/>
                <w:sz w:val="21"/>
                <w:szCs w:val="21"/>
              </w:rPr>
              <w:t>项目支出：</w:t>
            </w:r>
            <w:r>
              <w:rPr>
                <w:rFonts w:hint="eastAsia" w:ascii="宋体" w:hAnsi="宋体" w:eastAsia="宋体" w:cs="宋体"/>
                <w:spacing w:val="-3"/>
                <w:sz w:val="21"/>
                <w:szCs w:val="21"/>
                <w:lang w:val="en-US" w:eastAsia="zh-CN"/>
              </w:rPr>
              <w:t>0.00</w:t>
            </w:r>
          </w:p>
        </w:tc>
      </w:tr>
      <w:tr w14:paraId="3AAF3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EDE8D31">
            <w:pPr>
              <w:pStyle w:val="8"/>
              <w:rPr>
                <w:rFonts w:hint="eastAsia" w:ascii="宋体" w:hAnsi="宋体" w:eastAsia="宋体" w:cs="宋体"/>
                <w:sz w:val="21"/>
                <w:szCs w:val="21"/>
              </w:rPr>
            </w:pPr>
          </w:p>
        </w:tc>
        <w:tc>
          <w:tcPr>
            <w:tcW w:w="4692" w:type="dxa"/>
            <w:gridSpan w:val="4"/>
            <w:noWrap w:val="0"/>
            <w:vAlign w:val="top"/>
          </w:tcPr>
          <w:p w14:paraId="6C87D462">
            <w:pPr>
              <w:spacing w:before="20" w:line="208" w:lineRule="auto"/>
              <w:ind w:left="115"/>
              <w:rPr>
                <w:rFonts w:hint="eastAsia" w:ascii="宋体" w:hAnsi="宋体" w:eastAsia="宋体" w:cs="宋体"/>
                <w:sz w:val="21"/>
                <w:szCs w:val="21"/>
                <w:lang w:val="en-US" w:eastAsia="zh-CN"/>
              </w:rPr>
            </w:pPr>
            <w:r>
              <w:rPr>
                <w:rFonts w:hint="eastAsia" w:ascii="宋体" w:hAnsi="宋体" w:eastAsia="宋体" w:cs="宋体"/>
                <w:spacing w:val="5"/>
                <w:sz w:val="21"/>
                <w:szCs w:val="21"/>
              </w:rPr>
              <w:t>纳入专户管理的非税收入拨款：</w:t>
            </w:r>
            <w:r>
              <w:rPr>
                <w:rFonts w:hint="eastAsia" w:ascii="宋体" w:hAnsi="宋体" w:eastAsia="宋体" w:cs="宋体"/>
                <w:spacing w:val="5"/>
                <w:sz w:val="21"/>
                <w:szCs w:val="21"/>
                <w:lang w:val="en-US" w:eastAsia="zh-CN"/>
              </w:rPr>
              <w:t>0.00</w:t>
            </w:r>
          </w:p>
        </w:tc>
        <w:tc>
          <w:tcPr>
            <w:tcW w:w="4307" w:type="dxa"/>
            <w:gridSpan w:val="4"/>
            <w:noWrap w:val="0"/>
            <w:vAlign w:val="top"/>
          </w:tcPr>
          <w:p w14:paraId="4508989E">
            <w:pPr>
              <w:pStyle w:val="8"/>
              <w:spacing w:line="235" w:lineRule="exact"/>
              <w:rPr>
                <w:rFonts w:hint="eastAsia" w:ascii="宋体" w:hAnsi="宋体" w:eastAsia="宋体" w:cs="宋体"/>
                <w:sz w:val="21"/>
                <w:szCs w:val="21"/>
              </w:rPr>
            </w:pPr>
          </w:p>
        </w:tc>
      </w:tr>
      <w:tr w14:paraId="517AD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49E6E53">
            <w:pPr>
              <w:pStyle w:val="8"/>
              <w:rPr>
                <w:rFonts w:hint="eastAsia" w:ascii="宋体" w:hAnsi="宋体" w:eastAsia="宋体" w:cs="宋体"/>
                <w:sz w:val="21"/>
                <w:szCs w:val="21"/>
              </w:rPr>
            </w:pPr>
          </w:p>
        </w:tc>
        <w:tc>
          <w:tcPr>
            <w:tcW w:w="4692" w:type="dxa"/>
            <w:gridSpan w:val="4"/>
            <w:noWrap w:val="0"/>
            <w:vAlign w:val="top"/>
          </w:tcPr>
          <w:p w14:paraId="5BA796D3">
            <w:pPr>
              <w:spacing w:before="20" w:line="208" w:lineRule="auto"/>
              <w:ind w:left="1512"/>
              <w:rPr>
                <w:rFonts w:hint="eastAsia" w:ascii="宋体" w:hAnsi="宋体" w:eastAsia="宋体" w:cs="宋体"/>
                <w:sz w:val="21"/>
                <w:szCs w:val="21"/>
                <w:lang w:val="en-US" w:eastAsia="zh-CN"/>
              </w:rPr>
            </w:pPr>
            <w:r>
              <w:rPr>
                <w:rFonts w:hint="eastAsia" w:ascii="宋体" w:hAnsi="宋体" w:eastAsia="宋体" w:cs="宋体"/>
                <w:spacing w:val="-2"/>
                <w:sz w:val="21"/>
                <w:szCs w:val="21"/>
              </w:rPr>
              <w:t>其他资金：</w:t>
            </w:r>
            <w:r>
              <w:rPr>
                <w:rFonts w:hint="eastAsia" w:ascii="宋体" w:hAnsi="宋体" w:eastAsia="宋体" w:cs="宋体"/>
                <w:spacing w:val="-2"/>
                <w:sz w:val="21"/>
                <w:szCs w:val="21"/>
                <w:lang w:val="en-US" w:eastAsia="zh-CN"/>
              </w:rPr>
              <w:t>322.16</w:t>
            </w:r>
          </w:p>
        </w:tc>
        <w:tc>
          <w:tcPr>
            <w:tcW w:w="4307" w:type="dxa"/>
            <w:gridSpan w:val="4"/>
            <w:noWrap w:val="0"/>
            <w:vAlign w:val="top"/>
          </w:tcPr>
          <w:p w14:paraId="3FCD1DA9">
            <w:pPr>
              <w:pStyle w:val="8"/>
              <w:spacing w:line="235" w:lineRule="exact"/>
              <w:rPr>
                <w:rFonts w:hint="eastAsia" w:ascii="宋体" w:hAnsi="宋体" w:eastAsia="宋体" w:cs="宋体"/>
                <w:sz w:val="21"/>
                <w:szCs w:val="21"/>
              </w:rPr>
            </w:pPr>
          </w:p>
        </w:tc>
      </w:tr>
      <w:tr w14:paraId="4BD5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5C203D2">
            <w:pPr>
              <w:pStyle w:val="8"/>
              <w:spacing w:line="242" w:lineRule="auto"/>
              <w:rPr>
                <w:rFonts w:hint="eastAsia" w:ascii="宋体" w:hAnsi="宋体" w:eastAsia="宋体" w:cs="宋体"/>
                <w:sz w:val="21"/>
                <w:szCs w:val="21"/>
              </w:rPr>
            </w:pPr>
          </w:p>
          <w:p w14:paraId="53F52ADF">
            <w:pPr>
              <w:pStyle w:val="8"/>
              <w:spacing w:line="243" w:lineRule="auto"/>
              <w:rPr>
                <w:rFonts w:hint="eastAsia" w:ascii="宋体" w:hAnsi="宋体" w:eastAsia="宋体" w:cs="宋体"/>
                <w:sz w:val="21"/>
                <w:szCs w:val="21"/>
              </w:rPr>
            </w:pPr>
          </w:p>
          <w:p w14:paraId="4CF1E212">
            <w:pPr>
              <w:spacing w:before="62" w:line="230" w:lineRule="auto"/>
              <w:ind w:left="382" w:right="139" w:hanging="232"/>
              <w:rPr>
                <w:rFonts w:hint="eastAsia" w:ascii="宋体" w:hAnsi="宋体" w:eastAsia="宋体" w:cs="宋体"/>
                <w:sz w:val="21"/>
                <w:szCs w:val="21"/>
              </w:rPr>
            </w:pPr>
            <w:r>
              <w:rPr>
                <w:rFonts w:hint="eastAsia" w:ascii="宋体" w:hAnsi="宋体" w:eastAsia="宋体" w:cs="宋体"/>
                <w:spacing w:val="7"/>
                <w:sz w:val="21"/>
                <w:szCs w:val="21"/>
              </w:rPr>
              <w:t>年度总体</w:t>
            </w:r>
            <w:r>
              <w:rPr>
                <w:rFonts w:hint="eastAsia" w:ascii="宋体" w:hAnsi="宋体" w:eastAsia="宋体" w:cs="宋体"/>
                <w:sz w:val="21"/>
                <w:szCs w:val="21"/>
              </w:rPr>
              <w:t xml:space="preserve"> </w:t>
            </w:r>
            <w:r>
              <w:rPr>
                <w:rFonts w:hint="eastAsia" w:ascii="宋体" w:hAnsi="宋体" w:eastAsia="宋体" w:cs="宋体"/>
                <w:spacing w:val="-7"/>
                <w:sz w:val="21"/>
                <w:szCs w:val="21"/>
              </w:rPr>
              <w:t>目标</w:t>
            </w:r>
          </w:p>
        </w:tc>
        <w:tc>
          <w:tcPr>
            <w:tcW w:w="4692" w:type="dxa"/>
            <w:gridSpan w:val="4"/>
            <w:noWrap w:val="0"/>
            <w:vAlign w:val="top"/>
          </w:tcPr>
          <w:p w14:paraId="7F786EA8">
            <w:pPr>
              <w:spacing w:before="20" w:line="208" w:lineRule="auto"/>
              <w:ind w:left="1959"/>
              <w:rPr>
                <w:rFonts w:hint="eastAsia" w:ascii="宋体" w:hAnsi="宋体" w:eastAsia="宋体" w:cs="宋体"/>
                <w:sz w:val="21"/>
                <w:szCs w:val="21"/>
              </w:rPr>
            </w:pPr>
            <w:r>
              <w:rPr>
                <w:rFonts w:hint="eastAsia" w:ascii="宋体" w:hAnsi="宋体" w:eastAsia="宋体" w:cs="宋体"/>
                <w:spacing w:val="5"/>
                <w:sz w:val="21"/>
                <w:szCs w:val="21"/>
              </w:rPr>
              <w:t>预期目标</w:t>
            </w:r>
          </w:p>
        </w:tc>
        <w:tc>
          <w:tcPr>
            <w:tcW w:w="4307" w:type="dxa"/>
            <w:gridSpan w:val="4"/>
            <w:noWrap w:val="0"/>
            <w:vAlign w:val="top"/>
          </w:tcPr>
          <w:p w14:paraId="0E06FB91">
            <w:pPr>
              <w:spacing w:before="20" w:line="208" w:lineRule="auto"/>
              <w:ind w:left="1567"/>
              <w:rPr>
                <w:rFonts w:hint="eastAsia" w:ascii="宋体" w:hAnsi="宋体" w:eastAsia="宋体" w:cs="宋体"/>
                <w:sz w:val="21"/>
                <w:szCs w:val="21"/>
              </w:rPr>
            </w:pPr>
            <w:r>
              <w:rPr>
                <w:rFonts w:hint="eastAsia" w:ascii="宋体" w:hAnsi="宋体" w:eastAsia="宋体" w:cs="宋体"/>
                <w:spacing w:val="6"/>
                <w:sz w:val="21"/>
                <w:szCs w:val="21"/>
              </w:rPr>
              <w:t>实际完成情况</w:t>
            </w:r>
          </w:p>
        </w:tc>
      </w:tr>
      <w:tr w14:paraId="71B5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1084" w:type="dxa"/>
            <w:vMerge w:val="continue"/>
            <w:tcBorders>
              <w:top w:val="nil"/>
            </w:tcBorders>
            <w:noWrap w:val="0"/>
            <w:vAlign w:val="top"/>
          </w:tcPr>
          <w:p w14:paraId="71FCD008">
            <w:pPr>
              <w:pStyle w:val="8"/>
              <w:rPr>
                <w:rFonts w:hint="eastAsia" w:ascii="宋体" w:hAnsi="宋体" w:eastAsia="宋体" w:cs="宋体"/>
                <w:sz w:val="21"/>
                <w:szCs w:val="21"/>
              </w:rPr>
            </w:pPr>
          </w:p>
        </w:tc>
        <w:tc>
          <w:tcPr>
            <w:tcW w:w="4692" w:type="dxa"/>
            <w:gridSpan w:val="4"/>
            <w:noWrap w:val="0"/>
            <w:vAlign w:val="top"/>
          </w:tcPr>
          <w:p w14:paraId="486070CD">
            <w:pPr>
              <w:numPr>
                <w:ilvl w:val="0"/>
                <w:numId w:val="1"/>
              </w:num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党建统揽，全面激活办学潜力</w:t>
            </w:r>
            <w:r>
              <w:rPr>
                <w:rFonts w:hint="eastAsia" w:ascii="宋体" w:hAnsi="宋体" w:eastAsia="宋体" w:cs="宋体"/>
                <w:b w:val="0"/>
                <w:bCs w:val="0"/>
                <w:sz w:val="21"/>
                <w:szCs w:val="21"/>
                <w:lang w:eastAsia="zh-CN"/>
              </w:rPr>
              <w:t>；</w:t>
            </w:r>
          </w:p>
          <w:p w14:paraId="384740F0">
            <w:pPr>
              <w:numPr>
                <w:ilvl w:val="0"/>
                <w:numId w:val="1"/>
              </w:numPr>
              <w:ind w:left="0" w:leftChars="0"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坚守安全底线，确保师生平安</w:t>
            </w:r>
            <w:r>
              <w:rPr>
                <w:rFonts w:hint="eastAsia" w:ascii="宋体" w:hAnsi="宋体" w:eastAsia="宋体" w:cs="宋体"/>
                <w:b w:val="0"/>
                <w:bCs w:val="0"/>
                <w:sz w:val="21"/>
                <w:szCs w:val="21"/>
                <w:lang w:eastAsia="zh-CN"/>
              </w:rPr>
              <w:t>；</w:t>
            </w:r>
          </w:p>
          <w:p w14:paraId="23403E54">
            <w:pPr>
              <w:numPr>
                <w:ilvl w:val="0"/>
                <w:numId w:val="1"/>
              </w:numPr>
              <w:ind w:left="0" w:leftChars="0"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坚持五育并举，彰显特色校园</w:t>
            </w:r>
            <w:r>
              <w:rPr>
                <w:rFonts w:hint="eastAsia" w:ascii="宋体" w:hAnsi="宋体" w:eastAsia="宋体" w:cs="宋体"/>
                <w:b w:val="0"/>
                <w:bCs w:val="0"/>
                <w:sz w:val="21"/>
                <w:szCs w:val="21"/>
                <w:lang w:eastAsia="zh-CN"/>
              </w:rPr>
              <w:t>；</w:t>
            </w:r>
          </w:p>
          <w:p w14:paraId="63D5E437">
            <w:pPr>
              <w:numPr>
                <w:ilvl w:val="0"/>
                <w:numId w:val="0"/>
              </w:numPr>
              <w:ind w:leftChars="0"/>
              <w:rPr>
                <w:rFonts w:hint="eastAsia" w:ascii="宋体" w:hAnsi="宋体" w:eastAsia="宋体" w:cs="宋体"/>
                <w:b/>
                <w:bCs/>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抓常规促落实，全面提升教学质量</w:t>
            </w:r>
          </w:p>
          <w:p w14:paraId="204CC629">
            <w:pPr>
              <w:pStyle w:val="8"/>
              <w:rPr>
                <w:rFonts w:hint="eastAsia" w:ascii="宋体" w:hAnsi="宋体" w:eastAsia="宋体" w:cs="宋体"/>
                <w:sz w:val="21"/>
                <w:szCs w:val="21"/>
                <w:lang w:val="en-US" w:eastAsia="zh-CN"/>
              </w:rPr>
            </w:pPr>
          </w:p>
        </w:tc>
        <w:tc>
          <w:tcPr>
            <w:tcW w:w="4307" w:type="dxa"/>
            <w:gridSpan w:val="4"/>
            <w:noWrap w:val="0"/>
            <w:vAlign w:val="top"/>
          </w:tcPr>
          <w:p w14:paraId="08DECD95">
            <w:pPr>
              <w:rPr>
                <w:rFonts w:hint="eastAsia" w:ascii="宋体" w:hAnsi="宋体" w:eastAsia="宋体" w:cs="宋体"/>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党建统揽，全面激活办学潜力</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全面加强党对学校工作的领导</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开展“四亮”主题活动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聚焦师生</w:t>
            </w:r>
            <w:r>
              <w:rPr>
                <w:rFonts w:hint="eastAsia" w:ascii="宋体" w:hAnsi="宋体" w:eastAsia="宋体" w:cs="宋体"/>
                <w:b w:val="0"/>
                <w:bCs w:val="0"/>
                <w:sz w:val="21"/>
                <w:szCs w:val="21"/>
                <w:lang w:eastAsia="zh-CN"/>
              </w:rPr>
              <w:t>急难愁盼问题</w:t>
            </w:r>
            <w:r>
              <w:rPr>
                <w:rFonts w:hint="eastAsia" w:ascii="宋体" w:hAnsi="宋体" w:eastAsia="宋体" w:cs="宋体"/>
                <w:b w:val="0"/>
                <w:bCs w:val="0"/>
                <w:sz w:val="21"/>
                <w:szCs w:val="21"/>
              </w:rPr>
              <w:t>，用心用情为师生办实事</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发挥职代会民主监督、协调平衡作用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突出专项整治、规范办学行为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坚守安全底线，确保师生平安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高度重视安全管理和教育</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扎实开展心理健康教育活动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坚持五育并举，彰显特色校园</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德育实践生活化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常规德育系列化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主题德育课程化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抓常规促落实，全面提升教学质量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抓常规促提质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抓教研促提质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抓改革促提质</w:t>
            </w:r>
            <w:r>
              <w:rPr>
                <w:rFonts w:hint="eastAsia" w:ascii="宋体" w:hAnsi="宋体" w:eastAsia="宋体" w:cs="宋体"/>
                <w:b w:val="0"/>
                <w:bCs w:val="0"/>
                <w:sz w:val="21"/>
                <w:szCs w:val="21"/>
                <w:lang w:eastAsia="zh-CN"/>
              </w:rPr>
              <w:t>。</w:t>
            </w:r>
          </w:p>
        </w:tc>
      </w:tr>
      <w:tr w14:paraId="63C6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FCD4752">
            <w:pPr>
              <w:pStyle w:val="8"/>
              <w:spacing w:line="364" w:lineRule="auto"/>
              <w:rPr>
                <w:rFonts w:hint="eastAsia" w:ascii="宋体" w:hAnsi="宋体" w:eastAsia="宋体" w:cs="宋体"/>
                <w:sz w:val="21"/>
                <w:szCs w:val="21"/>
              </w:rPr>
            </w:pPr>
          </w:p>
          <w:p w14:paraId="719F385A">
            <w:pPr>
              <w:spacing w:before="64" w:line="216" w:lineRule="auto"/>
              <w:ind w:left="3168"/>
              <w:rPr>
                <w:rFonts w:hint="eastAsia" w:ascii="宋体" w:hAnsi="宋体" w:eastAsia="宋体" w:cs="宋体"/>
                <w:sz w:val="21"/>
                <w:szCs w:val="21"/>
              </w:rPr>
            </w:pPr>
            <w:r>
              <w:rPr>
                <w:rFonts w:hint="eastAsia" w:ascii="宋体" w:hAnsi="宋体" w:eastAsia="宋体" w:cs="宋体"/>
                <w:spacing w:val="39"/>
                <w:sz w:val="21"/>
                <w:szCs w:val="21"/>
              </w:rPr>
              <w:t>绩效指标</w:t>
            </w:r>
          </w:p>
        </w:tc>
        <w:tc>
          <w:tcPr>
            <w:tcW w:w="1079" w:type="dxa"/>
            <w:noWrap w:val="0"/>
            <w:vAlign w:val="top"/>
          </w:tcPr>
          <w:p w14:paraId="4D55393F">
            <w:pPr>
              <w:spacing w:before="141" w:line="226" w:lineRule="auto"/>
              <w:ind w:left="156"/>
              <w:rPr>
                <w:rFonts w:hint="eastAsia" w:ascii="宋体" w:hAnsi="宋体" w:eastAsia="宋体" w:cs="宋体"/>
                <w:sz w:val="21"/>
                <w:szCs w:val="21"/>
              </w:rPr>
            </w:pPr>
            <w:r>
              <w:rPr>
                <w:rFonts w:hint="eastAsia" w:ascii="宋体" w:hAnsi="宋体" w:eastAsia="宋体" w:cs="宋体"/>
                <w:spacing w:val="4"/>
                <w:sz w:val="21"/>
                <w:szCs w:val="21"/>
              </w:rPr>
              <w:t>一级指标</w:t>
            </w:r>
          </w:p>
        </w:tc>
        <w:tc>
          <w:tcPr>
            <w:tcW w:w="1034" w:type="dxa"/>
            <w:noWrap w:val="0"/>
            <w:vAlign w:val="top"/>
          </w:tcPr>
          <w:p w14:paraId="63F2C5B8">
            <w:pPr>
              <w:spacing w:before="141" w:line="226" w:lineRule="auto"/>
              <w:ind w:left="132"/>
              <w:rPr>
                <w:rFonts w:hint="eastAsia" w:ascii="宋体" w:hAnsi="宋体" w:eastAsia="宋体" w:cs="宋体"/>
                <w:sz w:val="21"/>
                <w:szCs w:val="21"/>
              </w:rPr>
            </w:pPr>
            <w:r>
              <w:rPr>
                <w:rFonts w:hint="eastAsia" w:ascii="宋体" w:hAnsi="宋体" w:eastAsia="宋体" w:cs="宋体"/>
                <w:spacing w:val="5"/>
                <w:sz w:val="21"/>
                <w:szCs w:val="21"/>
              </w:rPr>
              <w:t>二级指标</w:t>
            </w:r>
          </w:p>
        </w:tc>
        <w:tc>
          <w:tcPr>
            <w:tcW w:w="1269" w:type="dxa"/>
            <w:noWrap w:val="0"/>
            <w:vAlign w:val="top"/>
          </w:tcPr>
          <w:p w14:paraId="794A04CC">
            <w:pPr>
              <w:spacing w:before="141" w:line="226" w:lineRule="auto"/>
              <w:ind w:left="253"/>
              <w:rPr>
                <w:rFonts w:hint="eastAsia" w:ascii="宋体" w:hAnsi="宋体" w:eastAsia="宋体" w:cs="宋体"/>
                <w:sz w:val="21"/>
                <w:szCs w:val="21"/>
              </w:rPr>
            </w:pPr>
            <w:r>
              <w:rPr>
                <w:rFonts w:hint="eastAsia" w:ascii="宋体" w:hAnsi="宋体" w:eastAsia="宋体" w:cs="宋体"/>
                <w:spacing w:val="4"/>
                <w:sz w:val="21"/>
                <w:szCs w:val="21"/>
              </w:rPr>
              <w:t>三级指标</w:t>
            </w:r>
          </w:p>
        </w:tc>
        <w:tc>
          <w:tcPr>
            <w:tcW w:w="1310" w:type="dxa"/>
            <w:noWrap w:val="0"/>
            <w:vAlign w:val="top"/>
          </w:tcPr>
          <w:p w14:paraId="73E061B0">
            <w:pPr>
              <w:spacing w:before="141" w:line="226" w:lineRule="auto"/>
              <w:ind w:left="114"/>
              <w:rPr>
                <w:rFonts w:hint="eastAsia" w:ascii="宋体" w:hAnsi="宋体" w:eastAsia="宋体" w:cs="宋体"/>
                <w:sz w:val="21"/>
                <w:szCs w:val="21"/>
              </w:rPr>
            </w:pPr>
            <w:r>
              <w:rPr>
                <w:rFonts w:hint="eastAsia" w:ascii="宋体" w:hAnsi="宋体" w:eastAsia="宋体" w:cs="宋体"/>
                <w:spacing w:val="7"/>
                <w:sz w:val="21"/>
                <w:szCs w:val="21"/>
              </w:rPr>
              <w:t>年度指标值</w:t>
            </w:r>
          </w:p>
        </w:tc>
        <w:tc>
          <w:tcPr>
            <w:tcW w:w="1268" w:type="dxa"/>
            <w:noWrap w:val="0"/>
            <w:vAlign w:val="top"/>
          </w:tcPr>
          <w:p w14:paraId="468FDC02">
            <w:pPr>
              <w:spacing w:before="141" w:line="226" w:lineRule="auto"/>
              <w:ind w:left="125"/>
              <w:rPr>
                <w:rFonts w:hint="eastAsia" w:ascii="宋体" w:hAnsi="宋体" w:eastAsia="宋体" w:cs="宋体"/>
                <w:sz w:val="21"/>
                <w:szCs w:val="21"/>
              </w:rPr>
            </w:pPr>
            <w:r>
              <w:rPr>
                <w:rFonts w:hint="eastAsia" w:ascii="宋体" w:hAnsi="宋体" w:eastAsia="宋体" w:cs="宋体"/>
                <w:spacing w:val="5"/>
                <w:sz w:val="21"/>
                <w:szCs w:val="21"/>
              </w:rPr>
              <w:t>实际完成值</w:t>
            </w:r>
          </w:p>
        </w:tc>
        <w:tc>
          <w:tcPr>
            <w:tcW w:w="716" w:type="dxa"/>
            <w:noWrap w:val="0"/>
            <w:vAlign w:val="top"/>
          </w:tcPr>
          <w:p w14:paraId="2A828D92">
            <w:pPr>
              <w:spacing w:before="141" w:line="227"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873" w:type="dxa"/>
            <w:noWrap w:val="0"/>
            <w:vAlign w:val="top"/>
          </w:tcPr>
          <w:p w14:paraId="1B986550">
            <w:pPr>
              <w:spacing w:before="174" w:line="218" w:lineRule="auto"/>
              <w:rPr>
                <w:rFonts w:hint="eastAsia" w:ascii="宋体" w:hAnsi="宋体" w:eastAsia="宋体" w:cs="宋体"/>
                <w:sz w:val="21"/>
                <w:szCs w:val="21"/>
              </w:rPr>
            </w:pPr>
            <w:r>
              <w:rPr>
                <w:rFonts w:hint="eastAsia" w:ascii="宋体" w:hAnsi="宋体" w:eastAsia="宋体" w:cs="宋体"/>
                <w:spacing w:val="-9"/>
                <w:sz w:val="21"/>
                <w:szCs w:val="21"/>
              </w:rPr>
              <w:t>自评得分</w:t>
            </w:r>
          </w:p>
        </w:tc>
        <w:tc>
          <w:tcPr>
            <w:tcW w:w="1450" w:type="dxa"/>
            <w:noWrap w:val="0"/>
            <w:vAlign w:val="top"/>
          </w:tcPr>
          <w:p w14:paraId="2A06F1E1">
            <w:pPr>
              <w:spacing w:before="21" w:line="220" w:lineRule="auto"/>
              <w:ind w:left="111" w:right="109" w:firstLine="1"/>
              <w:rPr>
                <w:rFonts w:hint="eastAsia" w:ascii="宋体" w:hAnsi="宋体" w:eastAsia="宋体" w:cs="宋体"/>
                <w:sz w:val="21"/>
                <w:szCs w:val="21"/>
              </w:rPr>
            </w:pPr>
            <w:r>
              <w:rPr>
                <w:rFonts w:hint="eastAsia" w:ascii="宋体" w:hAnsi="宋体" w:eastAsia="宋体" w:cs="宋体"/>
                <w:spacing w:val="13"/>
                <w:sz w:val="21"/>
                <w:szCs w:val="21"/>
              </w:rPr>
              <w:t>偏差原因</w:t>
            </w:r>
            <w:r>
              <w:rPr>
                <w:rFonts w:hint="eastAsia" w:ascii="宋体" w:hAnsi="宋体" w:eastAsia="宋体" w:cs="宋体"/>
                <w:spacing w:val="13"/>
                <w:sz w:val="21"/>
                <w:szCs w:val="21"/>
                <w:lang w:eastAsia="zh-CN"/>
              </w:rPr>
              <w:t>分</w:t>
            </w:r>
            <w:r>
              <w:rPr>
                <w:rFonts w:hint="eastAsia" w:ascii="宋体" w:hAnsi="宋体" w:eastAsia="宋体" w:cs="宋体"/>
                <w:spacing w:val="13"/>
                <w:sz w:val="21"/>
                <w:szCs w:val="21"/>
              </w:rPr>
              <w:t>析</w:t>
            </w:r>
            <w:r>
              <w:rPr>
                <w:rFonts w:hint="eastAsia" w:ascii="宋体" w:hAnsi="宋体" w:eastAsia="宋体" w:cs="宋体"/>
                <w:spacing w:val="8"/>
                <w:sz w:val="21"/>
                <w:szCs w:val="21"/>
              </w:rPr>
              <w:t>及改进措施</w:t>
            </w:r>
          </w:p>
        </w:tc>
      </w:tr>
      <w:tr w14:paraId="611F3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084" w:type="dxa"/>
            <w:vMerge w:val="continue"/>
            <w:tcBorders>
              <w:top w:val="nil"/>
              <w:bottom w:val="nil"/>
            </w:tcBorders>
            <w:noWrap w:val="0"/>
            <w:textDirection w:val="tbRlV"/>
            <w:vAlign w:val="top"/>
          </w:tcPr>
          <w:p w14:paraId="7AD2B59C">
            <w:pPr>
              <w:pStyle w:val="8"/>
              <w:rPr>
                <w:rFonts w:hint="eastAsia" w:ascii="宋体" w:hAnsi="宋体" w:eastAsia="宋体" w:cs="宋体"/>
                <w:sz w:val="21"/>
                <w:szCs w:val="21"/>
              </w:rPr>
            </w:pPr>
          </w:p>
        </w:tc>
        <w:tc>
          <w:tcPr>
            <w:tcW w:w="1079" w:type="dxa"/>
            <w:vMerge w:val="restart"/>
            <w:tcBorders>
              <w:bottom w:val="nil"/>
            </w:tcBorders>
            <w:noWrap w:val="0"/>
            <w:vAlign w:val="top"/>
          </w:tcPr>
          <w:p w14:paraId="44C8E15C">
            <w:pPr>
              <w:pStyle w:val="8"/>
              <w:spacing w:line="272" w:lineRule="auto"/>
              <w:rPr>
                <w:rFonts w:hint="eastAsia" w:ascii="宋体" w:hAnsi="宋体" w:eastAsia="宋体" w:cs="宋体"/>
                <w:sz w:val="21"/>
                <w:szCs w:val="21"/>
              </w:rPr>
            </w:pPr>
          </w:p>
          <w:p w14:paraId="11F0346F">
            <w:pPr>
              <w:pStyle w:val="8"/>
              <w:spacing w:line="272" w:lineRule="auto"/>
              <w:rPr>
                <w:rFonts w:hint="eastAsia" w:ascii="宋体" w:hAnsi="宋体" w:eastAsia="宋体" w:cs="宋体"/>
                <w:sz w:val="21"/>
                <w:szCs w:val="21"/>
              </w:rPr>
            </w:pPr>
          </w:p>
          <w:p w14:paraId="4B86F171">
            <w:pPr>
              <w:pStyle w:val="8"/>
              <w:spacing w:line="272" w:lineRule="auto"/>
              <w:rPr>
                <w:rFonts w:hint="eastAsia" w:ascii="宋体" w:hAnsi="宋体" w:eastAsia="宋体" w:cs="宋体"/>
                <w:sz w:val="21"/>
                <w:szCs w:val="21"/>
              </w:rPr>
            </w:pPr>
          </w:p>
          <w:p w14:paraId="35E62349">
            <w:pPr>
              <w:pStyle w:val="8"/>
              <w:spacing w:line="273" w:lineRule="auto"/>
              <w:rPr>
                <w:rFonts w:hint="eastAsia" w:ascii="宋体" w:hAnsi="宋体" w:eastAsia="宋体" w:cs="宋体"/>
                <w:sz w:val="21"/>
                <w:szCs w:val="21"/>
              </w:rPr>
            </w:pPr>
          </w:p>
          <w:p w14:paraId="074EEC31">
            <w:pPr>
              <w:spacing w:before="62" w:line="450" w:lineRule="exact"/>
              <w:ind w:left="144"/>
              <w:rPr>
                <w:rFonts w:hint="eastAsia" w:ascii="宋体" w:hAnsi="宋体" w:eastAsia="宋体" w:cs="宋体"/>
                <w:sz w:val="21"/>
                <w:szCs w:val="21"/>
              </w:rPr>
            </w:pPr>
            <w:r>
              <w:rPr>
                <w:rFonts w:hint="eastAsia" w:ascii="宋体" w:hAnsi="宋体" w:eastAsia="宋体" w:cs="宋体"/>
                <w:spacing w:val="7"/>
                <w:position w:val="19"/>
                <w:sz w:val="21"/>
                <w:szCs w:val="21"/>
              </w:rPr>
              <w:t>产出指标</w:t>
            </w:r>
          </w:p>
          <w:p w14:paraId="341DD18F">
            <w:pPr>
              <w:spacing w:line="261" w:lineRule="exact"/>
              <w:ind w:left="252"/>
              <w:rPr>
                <w:rFonts w:hint="eastAsia" w:ascii="宋体" w:hAnsi="宋体" w:eastAsia="宋体" w:cs="宋体"/>
                <w:sz w:val="21"/>
                <w:szCs w:val="21"/>
              </w:rPr>
            </w:pPr>
            <w:r>
              <w:rPr>
                <w:rFonts w:hint="eastAsia" w:ascii="宋体" w:hAnsi="宋体" w:eastAsia="宋体" w:cs="宋体"/>
                <w:spacing w:val="1"/>
                <w:position w:val="2"/>
                <w:sz w:val="21"/>
                <w:szCs w:val="21"/>
              </w:rPr>
              <w:t>(50</w:t>
            </w:r>
            <w:r>
              <w:rPr>
                <w:rFonts w:hint="eastAsia" w:ascii="宋体" w:hAnsi="宋体" w:eastAsia="宋体" w:cs="宋体"/>
                <w:spacing w:val="14"/>
                <w:position w:val="2"/>
                <w:sz w:val="21"/>
                <w:szCs w:val="21"/>
              </w:rPr>
              <w:t xml:space="preserve"> </w:t>
            </w:r>
            <w:r>
              <w:rPr>
                <w:rFonts w:hint="eastAsia" w:ascii="宋体" w:hAnsi="宋体" w:eastAsia="宋体" w:cs="宋体"/>
                <w:spacing w:val="1"/>
                <w:position w:val="2"/>
                <w:sz w:val="21"/>
                <w:szCs w:val="21"/>
              </w:rPr>
              <w:t>分)</w:t>
            </w:r>
          </w:p>
        </w:tc>
        <w:tc>
          <w:tcPr>
            <w:tcW w:w="1034" w:type="dxa"/>
            <w:vMerge w:val="restart"/>
            <w:tcBorders>
              <w:bottom w:val="nil"/>
            </w:tcBorders>
            <w:noWrap w:val="0"/>
            <w:vAlign w:val="top"/>
          </w:tcPr>
          <w:p w14:paraId="1E3DEB09">
            <w:pPr>
              <w:spacing w:before="274" w:line="226" w:lineRule="auto"/>
              <w:ind w:left="126"/>
              <w:rPr>
                <w:rFonts w:hint="eastAsia" w:ascii="宋体" w:hAnsi="宋体" w:eastAsia="宋体" w:cs="宋体"/>
                <w:spacing w:val="6"/>
                <w:sz w:val="21"/>
                <w:szCs w:val="21"/>
              </w:rPr>
            </w:pPr>
          </w:p>
          <w:p w14:paraId="3D28CE6B">
            <w:pPr>
              <w:spacing w:before="274" w:line="226" w:lineRule="auto"/>
              <w:ind w:left="126"/>
              <w:rPr>
                <w:rFonts w:hint="eastAsia" w:ascii="宋体" w:hAnsi="宋体" w:eastAsia="宋体" w:cs="宋体"/>
                <w:sz w:val="21"/>
                <w:szCs w:val="21"/>
              </w:rPr>
            </w:pPr>
            <w:r>
              <w:rPr>
                <w:rFonts w:hint="eastAsia" w:ascii="宋体" w:hAnsi="宋体" w:eastAsia="宋体" w:cs="宋体"/>
                <w:spacing w:val="6"/>
                <w:sz w:val="21"/>
                <w:szCs w:val="21"/>
              </w:rPr>
              <w:t>数量指标</w:t>
            </w:r>
          </w:p>
        </w:tc>
        <w:tc>
          <w:tcPr>
            <w:tcW w:w="1269" w:type="dxa"/>
            <w:noWrap w:val="0"/>
            <w:vAlign w:val="top"/>
          </w:tcPr>
          <w:p w14:paraId="764533FB">
            <w:pPr>
              <w:pStyle w:val="8"/>
              <w:spacing w:line="235" w:lineRule="exact"/>
              <w:rPr>
                <w:rFonts w:hint="eastAsia" w:ascii="宋体" w:hAnsi="宋体" w:eastAsia="宋体" w:cs="宋体"/>
                <w:sz w:val="21"/>
                <w:szCs w:val="21"/>
                <w:lang w:val="en-US" w:eastAsia="zh-CN"/>
              </w:rPr>
            </w:pPr>
            <w:r>
              <w:rPr>
                <w:rFonts w:hint="eastAsia" w:ascii="宋体" w:hAnsi="宋体" w:eastAsia="宋体" w:cs="宋体"/>
                <w:spacing w:val="6"/>
                <w:kern w:val="2"/>
                <w:sz w:val="21"/>
                <w:szCs w:val="21"/>
                <w:lang w:val="en-US" w:eastAsia="zh-CN" w:bidi="ar-SA"/>
              </w:rPr>
              <w:t>全年共开展主题党日活动次数</w:t>
            </w:r>
          </w:p>
        </w:tc>
        <w:tc>
          <w:tcPr>
            <w:tcW w:w="1310" w:type="dxa"/>
            <w:noWrap w:val="0"/>
            <w:vAlign w:val="top"/>
          </w:tcPr>
          <w:p w14:paraId="6BD8AC07">
            <w:pPr>
              <w:pStyle w:val="8"/>
              <w:spacing w:line="235" w:lineRule="exact"/>
              <w:jc w:val="center"/>
              <w:rPr>
                <w:rFonts w:hint="eastAsia" w:ascii="宋体" w:hAnsi="宋体" w:eastAsia="宋体" w:cs="宋体"/>
                <w:sz w:val="21"/>
                <w:szCs w:val="21"/>
              </w:rPr>
            </w:pPr>
          </w:p>
          <w:p w14:paraId="5754B6D0">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10次</w:t>
            </w:r>
          </w:p>
        </w:tc>
        <w:tc>
          <w:tcPr>
            <w:tcW w:w="1268" w:type="dxa"/>
            <w:noWrap w:val="0"/>
            <w:vAlign w:val="top"/>
          </w:tcPr>
          <w:p w14:paraId="265240B0">
            <w:pPr>
              <w:pStyle w:val="8"/>
              <w:spacing w:line="235" w:lineRule="exact"/>
              <w:jc w:val="center"/>
              <w:rPr>
                <w:rFonts w:hint="eastAsia" w:ascii="宋体" w:hAnsi="宋体" w:eastAsia="宋体" w:cs="宋体"/>
                <w:sz w:val="21"/>
                <w:szCs w:val="21"/>
                <w:lang w:val="en-US" w:eastAsia="zh-CN"/>
              </w:rPr>
            </w:pPr>
          </w:p>
          <w:p w14:paraId="00133C3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10次</w:t>
            </w:r>
          </w:p>
        </w:tc>
        <w:tc>
          <w:tcPr>
            <w:tcW w:w="716" w:type="dxa"/>
            <w:noWrap w:val="0"/>
            <w:vAlign w:val="top"/>
          </w:tcPr>
          <w:p w14:paraId="3F3B30EF">
            <w:pPr>
              <w:pStyle w:val="8"/>
              <w:spacing w:line="235" w:lineRule="exact"/>
              <w:jc w:val="center"/>
              <w:rPr>
                <w:rFonts w:hint="eastAsia" w:ascii="宋体" w:hAnsi="宋体" w:eastAsia="宋体" w:cs="宋体"/>
                <w:sz w:val="21"/>
                <w:szCs w:val="21"/>
                <w:lang w:val="en-US" w:eastAsia="zh-CN"/>
              </w:rPr>
            </w:pPr>
          </w:p>
          <w:p w14:paraId="479BD030">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73" w:type="dxa"/>
            <w:noWrap w:val="0"/>
            <w:vAlign w:val="top"/>
          </w:tcPr>
          <w:p w14:paraId="390CF680">
            <w:pPr>
              <w:pStyle w:val="8"/>
              <w:spacing w:line="235" w:lineRule="exact"/>
              <w:jc w:val="center"/>
              <w:rPr>
                <w:rFonts w:hint="eastAsia" w:ascii="宋体" w:hAnsi="宋体" w:eastAsia="宋体" w:cs="宋体"/>
                <w:sz w:val="21"/>
                <w:szCs w:val="21"/>
                <w:lang w:val="en-US" w:eastAsia="zh-CN"/>
              </w:rPr>
            </w:pPr>
          </w:p>
          <w:p w14:paraId="3D6A424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50" w:type="dxa"/>
            <w:noWrap w:val="0"/>
            <w:vAlign w:val="top"/>
          </w:tcPr>
          <w:p w14:paraId="3BDD7953">
            <w:pPr>
              <w:pStyle w:val="8"/>
              <w:spacing w:line="235" w:lineRule="exact"/>
              <w:jc w:val="center"/>
              <w:rPr>
                <w:rFonts w:hint="eastAsia" w:ascii="宋体" w:hAnsi="宋体" w:eastAsia="宋体" w:cs="宋体"/>
                <w:sz w:val="21"/>
                <w:szCs w:val="21"/>
              </w:rPr>
            </w:pPr>
          </w:p>
        </w:tc>
      </w:tr>
      <w:tr w14:paraId="4B035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84" w:type="dxa"/>
            <w:vMerge w:val="continue"/>
            <w:tcBorders>
              <w:top w:val="nil"/>
              <w:bottom w:val="nil"/>
            </w:tcBorders>
            <w:noWrap w:val="0"/>
            <w:textDirection w:val="tbRlV"/>
            <w:vAlign w:val="top"/>
          </w:tcPr>
          <w:p w14:paraId="623DE164">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2D6F2259">
            <w:pPr>
              <w:pStyle w:val="8"/>
              <w:rPr>
                <w:rFonts w:hint="eastAsia" w:ascii="宋体" w:hAnsi="宋体" w:eastAsia="宋体" w:cs="宋体"/>
                <w:sz w:val="21"/>
                <w:szCs w:val="21"/>
              </w:rPr>
            </w:pPr>
          </w:p>
        </w:tc>
        <w:tc>
          <w:tcPr>
            <w:tcW w:w="1034" w:type="dxa"/>
            <w:vMerge w:val="continue"/>
            <w:tcBorders>
              <w:top w:val="nil"/>
              <w:bottom w:val="nil"/>
            </w:tcBorders>
            <w:noWrap w:val="0"/>
            <w:vAlign w:val="top"/>
          </w:tcPr>
          <w:p w14:paraId="12C2BA91">
            <w:pPr>
              <w:pStyle w:val="8"/>
              <w:rPr>
                <w:rFonts w:hint="eastAsia" w:ascii="宋体" w:hAnsi="宋体" w:eastAsia="宋体" w:cs="宋体"/>
                <w:sz w:val="21"/>
                <w:szCs w:val="21"/>
              </w:rPr>
            </w:pPr>
          </w:p>
        </w:tc>
        <w:tc>
          <w:tcPr>
            <w:tcW w:w="1269" w:type="dxa"/>
            <w:noWrap w:val="0"/>
            <w:vAlign w:val="top"/>
          </w:tcPr>
          <w:p w14:paraId="50935328">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完成在校学生德智体美劳培养人数</w:t>
            </w:r>
          </w:p>
        </w:tc>
        <w:tc>
          <w:tcPr>
            <w:tcW w:w="1310" w:type="dxa"/>
            <w:noWrap w:val="0"/>
            <w:vAlign w:val="top"/>
          </w:tcPr>
          <w:p w14:paraId="50CAAFA7">
            <w:pPr>
              <w:pStyle w:val="8"/>
              <w:spacing w:line="235" w:lineRule="exact"/>
              <w:jc w:val="center"/>
              <w:rPr>
                <w:rFonts w:hint="eastAsia" w:ascii="宋体" w:hAnsi="宋体" w:eastAsia="宋体" w:cs="宋体"/>
                <w:sz w:val="21"/>
                <w:szCs w:val="21"/>
              </w:rPr>
            </w:pPr>
          </w:p>
          <w:p w14:paraId="569D144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1700人</w:t>
            </w:r>
          </w:p>
        </w:tc>
        <w:tc>
          <w:tcPr>
            <w:tcW w:w="1268" w:type="dxa"/>
            <w:noWrap w:val="0"/>
            <w:vAlign w:val="top"/>
          </w:tcPr>
          <w:p w14:paraId="5FEB1EFF">
            <w:pPr>
              <w:pStyle w:val="8"/>
              <w:spacing w:line="235" w:lineRule="exact"/>
              <w:jc w:val="center"/>
              <w:rPr>
                <w:rFonts w:hint="eastAsia" w:ascii="宋体" w:hAnsi="宋体" w:eastAsia="宋体" w:cs="宋体"/>
                <w:sz w:val="21"/>
                <w:szCs w:val="21"/>
                <w:lang w:val="en-US" w:eastAsia="zh-CN"/>
              </w:rPr>
            </w:pPr>
          </w:p>
          <w:p w14:paraId="7EDEE08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1711人</w:t>
            </w:r>
          </w:p>
        </w:tc>
        <w:tc>
          <w:tcPr>
            <w:tcW w:w="716" w:type="dxa"/>
            <w:noWrap w:val="0"/>
            <w:vAlign w:val="top"/>
          </w:tcPr>
          <w:p w14:paraId="01EDF79C">
            <w:pPr>
              <w:pStyle w:val="8"/>
              <w:spacing w:line="235" w:lineRule="exact"/>
              <w:jc w:val="center"/>
              <w:rPr>
                <w:rFonts w:hint="eastAsia" w:ascii="宋体" w:hAnsi="宋体" w:eastAsia="宋体" w:cs="宋体"/>
                <w:sz w:val="21"/>
                <w:szCs w:val="21"/>
                <w:lang w:val="en-US" w:eastAsia="zh-CN"/>
              </w:rPr>
            </w:pPr>
          </w:p>
          <w:p w14:paraId="31DE579F">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73" w:type="dxa"/>
            <w:noWrap w:val="0"/>
            <w:vAlign w:val="top"/>
          </w:tcPr>
          <w:p w14:paraId="61A0B502">
            <w:pPr>
              <w:pStyle w:val="8"/>
              <w:spacing w:line="235" w:lineRule="exact"/>
              <w:jc w:val="center"/>
              <w:rPr>
                <w:rFonts w:hint="eastAsia" w:ascii="宋体" w:hAnsi="宋体" w:eastAsia="宋体" w:cs="宋体"/>
                <w:sz w:val="21"/>
                <w:szCs w:val="21"/>
                <w:lang w:val="en-US" w:eastAsia="zh-CN"/>
              </w:rPr>
            </w:pPr>
          </w:p>
          <w:p w14:paraId="73D36D73">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450" w:type="dxa"/>
            <w:noWrap w:val="0"/>
            <w:vAlign w:val="top"/>
          </w:tcPr>
          <w:p w14:paraId="4FDD9A96">
            <w:pPr>
              <w:pStyle w:val="8"/>
              <w:spacing w:line="235" w:lineRule="exact"/>
              <w:jc w:val="center"/>
              <w:rPr>
                <w:rFonts w:hint="eastAsia" w:ascii="宋体" w:hAnsi="宋体" w:eastAsia="宋体" w:cs="宋体"/>
                <w:sz w:val="21"/>
                <w:szCs w:val="21"/>
              </w:rPr>
            </w:pPr>
          </w:p>
        </w:tc>
      </w:tr>
      <w:tr w14:paraId="3A32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84" w:type="dxa"/>
            <w:vMerge w:val="continue"/>
            <w:tcBorders>
              <w:top w:val="nil"/>
              <w:bottom w:val="nil"/>
            </w:tcBorders>
            <w:noWrap w:val="0"/>
            <w:textDirection w:val="tbRlV"/>
            <w:vAlign w:val="top"/>
          </w:tcPr>
          <w:p w14:paraId="0CE79768">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6F4BCF82">
            <w:pPr>
              <w:pStyle w:val="8"/>
              <w:rPr>
                <w:rFonts w:hint="eastAsia" w:ascii="宋体" w:hAnsi="宋体" w:eastAsia="宋体" w:cs="宋体"/>
                <w:sz w:val="21"/>
                <w:szCs w:val="21"/>
              </w:rPr>
            </w:pPr>
          </w:p>
        </w:tc>
        <w:tc>
          <w:tcPr>
            <w:tcW w:w="1034" w:type="dxa"/>
            <w:vMerge w:val="continue"/>
            <w:tcBorders>
              <w:top w:val="nil"/>
            </w:tcBorders>
            <w:noWrap w:val="0"/>
            <w:vAlign w:val="top"/>
          </w:tcPr>
          <w:p w14:paraId="51059CA1">
            <w:pPr>
              <w:pStyle w:val="8"/>
              <w:rPr>
                <w:rFonts w:hint="eastAsia" w:ascii="宋体" w:hAnsi="宋体" w:eastAsia="宋体" w:cs="宋体"/>
                <w:sz w:val="21"/>
                <w:szCs w:val="21"/>
              </w:rPr>
            </w:pPr>
          </w:p>
        </w:tc>
        <w:tc>
          <w:tcPr>
            <w:tcW w:w="1269" w:type="dxa"/>
            <w:noWrap w:val="0"/>
            <w:vAlign w:val="top"/>
          </w:tcPr>
          <w:p w14:paraId="0273A20B">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发放教职工工资及福利待遇人数</w:t>
            </w:r>
          </w:p>
        </w:tc>
        <w:tc>
          <w:tcPr>
            <w:tcW w:w="1310" w:type="dxa"/>
            <w:noWrap w:val="0"/>
            <w:vAlign w:val="top"/>
          </w:tcPr>
          <w:p w14:paraId="47F62E1D">
            <w:pPr>
              <w:pStyle w:val="8"/>
              <w:spacing w:line="235" w:lineRule="exact"/>
              <w:jc w:val="center"/>
              <w:rPr>
                <w:rFonts w:hint="eastAsia" w:ascii="宋体" w:hAnsi="宋体" w:eastAsia="宋体" w:cs="宋体"/>
                <w:sz w:val="21"/>
                <w:szCs w:val="21"/>
              </w:rPr>
            </w:pPr>
          </w:p>
          <w:p w14:paraId="762D669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85人</w:t>
            </w:r>
          </w:p>
        </w:tc>
        <w:tc>
          <w:tcPr>
            <w:tcW w:w="1268" w:type="dxa"/>
            <w:noWrap w:val="0"/>
            <w:vAlign w:val="top"/>
          </w:tcPr>
          <w:p w14:paraId="0AD7E170">
            <w:pPr>
              <w:pStyle w:val="8"/>
              <w:spacing w:line="235" w:lineRule="exact"/>
              <w:jc w:val="center"/>
              <w:rPr>
                <w:rFonts w:hint="eastAsia" w:ascii="宋体" w:hAnsi="宋体" w:eastAsia="宋体" w:cs="宋体"/>
                <w:sz w:val="21"/>
                <w:szCs w:val="21"/>
                <w:lang w:val="en-US" w:eastAsia="zh-CN"/>
              </w:rPr>
            </w:pPr>
          </w:p>
          <w:p w14:paraId="08380420">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89人</w:t>
            </w:r>
          </w:p>
        </w:tc>
        <w:tc>
          <w:tcPr>
            <w:tcW w:w="716" w:type="dxa"/>
            <w:noWrap w:val="0"/>
            <w:vAlign w:val="top"/>
          </w:tcPr>
          <w:p w14:paraId="1D698159">
            <w:pPr>
              <w:pStyle w:val="8"/>
              <w:spacing w:line="235" w:lineRule="exact"/>
              <w:jc w:val="center"/>
              <w:rPr>
                <w:rFonts w:hint="eastAsia" w:ascii="宋体" w:hAnsi="宋体" w:eastAsia="宋体" w:cs="宋体"/>
                <w:sz w:val="21"/>
                <w:szCs w:val="21"/>
                <w:lang w:val="en-US" w:eastAsia="zh-CN"/>
              </w:rPr>
            </w:pPr>
          </w:p>
          <w:p w14:paraId="227D45FF">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73" w:type="dxa"/>
            <w:noWrap w:val="0"/>
            <w:vAlign w:val="top"/>
          </w:tcPr>
          <w:p w14:paraId="186F91BD">
            <w:pPr>
              <w:pStyle w:val="8"/>
              <w:spacing w:line="235" w:lineRule="exact"/>
              <w:jc w:val="center"/>
              <w:rPr>
                <w:rFonts w:hint="eastAsia" w:ascii="宋体" w:hAnsi="宋体" w:eastAsia="宋体" w:cs="宋体"/>
                <w:sz w:val="21"/>
                <w:szCs w:val="21"/>
                <w:lang w:val="en-US" w:eastAsia="zh-CN"/>
              </w:rPr>
            </w:pPr>
          </w:p>
          <w:p w14:paraId="62703C3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50" w:type="dxa"/>
            <w:noWrap w:val="0"/>
            <w:vAlign w:val="top"/>
          </w:tcPr>
          <w:p w14:paraId="0FC58734">
            <w:pPr>
              <w:pStyle w:val="8"/>
              <w:spacing w:line="235" w:lineRule="exact"/>
              <w:jc w:val="center"/>
              <w:rPr>
                <w:rFonts w:hint="eastAsia" w:ascii="宋体" w:hAnsi="宋体" w:eastAsia="宋体" w:cs="宋体"/>
                <w:sz w:val="21"/>
                <w:szCs w:val="21"/>
              </w:rPr>
            </w:pPr>
          </w:p>
        </w:tc>
      </w:tr>
      <w:tr w14:paraId="5CD8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84" w:type="dxa"/>
            <w:vMerge w:val="continue"/>
            <w:tcBorders>
              <w:top w:val="nil"/>
              <w:bottom w:val="nil"/>
            </w:tcBorders>
            <w:noWrap w:val="0"/>
            <w:textDirection w:val="tbRlV"/>
            <w:vAlign w:val="top"/>
          </w:tcPr>
          <w:p w14:paraId="6C6DF484">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29788C5C">
            <w:pPr>
              <w:pStyle w:val="8"/>
              <w:rPr>
                <w:rFonts w:hint="eastAsia" w:ascii="宋体" w:hAnsi="宋体" w:eastAsia="宋体" w:cs="宋体"/>
                <w:sz w:val="21"/>
                <w:szCs w:val="21"/>
              </w:rPr>
            </w:pPr>
          </w:p>
        </w:tc>
        <w:tc>
          <w:tcPr>
            <w:tcW w:w="1034" w:type="dxa"/>
            <w:vMerge w:val="restart"/>
            <w:tcBorders>
              <w:bottom w:val="nil"/>
            </w:tcBorders>
            <w:noWrap w:val="0"/>
            <w:vAlign w:val="top"/>
          </w:tcPr>
          <w:p w14:paraId="1A9F28FB">
            <w:pPr>
              <w:spacing w:before="273" w:line="226" w:lineRule="auto"/>
              <w:ind w:left="121"/>
              <w:rPr>
                <w:rFonts w:hint="eastAsia" w:ascii="宋体" w:hAnsi="宋体" w:eastAsia="宋体" w:cs="宋体"/>
                <w:spacing w:val="7"/>
                <w:sz w:val="21"/>
                <w:szCs w:val="21"/>
              </w:rPr>
            </w:pPr>
          </w:p>
          <w:p w14:paraId="4C5B3FA1">
            <w:pPr>
              <w:spacing w:before="273" w:line="226" w:lineRule="auto"/>
              <w:ind w:left="121"/>
              <w:rPr>
                <w:rFonts w:hint="eastAsia" w:ascii="宋体" w:hAnsi="宋体" w:eastAsia="宋体" w:cs="宋体"/>
                <w:spacing w:val="7"/>
                <w:sz w:val="21"/>
                <w:szCs w:val="21"/>
              </w:rPr>
            </w:pPr>
          </w:p>
          <w:p w14:paraId="41EA1E7D">
            <w:pPr>
              <w:spacing w:before="273" w:line="226" w:lineRule="auto"/>
              <w:ind w:left="121"/>
              <w:rPr>
                <w:rFonts w:hint="eastAsia" w:ascii="宋体" w:hAnsi="宋体" w:eastAsia="宋体" w:cs="宋体"/>
                <w:sz w:val="21"/>
                <w:szCs w:val="21"/>
              </w:rPr>
            </w:pPr>
            <w:r>
              <w:rPr>
                <w:rFonts w:hint="eastAsia" w:ascii="宋体" w:hAnsi="宋体" w:eastAsia="宋体" w:cs="宋体"/>
                <w:spacing w:val="7"/>
                <w:sz w:val="21"/>
                <w:szCs w:val="21"/>
              </w:rPr>
              <w:t>质量指标</w:t>
            </w:r>
          </w:p>
        </w:tc>
        <w:tc>
          <w:tcPr>
            <w:tcW w:w="1269" w:type="dxa"/>
            <w:noWrap w:val="0"/>
            <w:vAlign w:val="top"/>
          </w:tcPr>
          <w:p w14:paraId="4F8E2380">
            <w:pPr>
              <w:pStyle w:val="8"/>
              <w:spacing w:line="235" w:lineRule="exact"/>
              <w:rPr>
                <w:rFonts w:hint="eastAsia" w:ascii="宋体" w:hAnsi="宋体" w:eastAsia="宋体" w:cs="宋体"/>
                <w:sz w:val="21"/>
                <w:szCs w:val="21"/>
                <w:lang w:val="en-US" w:eastAsia="zh-CN"/>
              </w:rPr>
            </w:pPr>
          </w:p>
          <w:p w14:paraId="67C1F429">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校园安全事故发生率</w:t>
            </w:r>
          </w:p>
        </w:tc>
        <w:tc>
          <w:tcPr>
            <w:tcW w:w="1310" w:type="dxa"/>
            <w:noWrap w:val="0"/>
            <w:vAlign w:val="top"/>
          </w:tcPr>
          <w:p w14:paraId="7287F846">
            <w:pPr>
              <w:pStyle w:val="8"/>
              <w:spacing w:line="235" w:lineRule="exact"/>
              <w:jc w:val="center"/>
              <w:rPr>
                <w:rFonts w:hint="eastAsia" w:ascii="宋体" w:hAnsi="宋体" w:eastAsia="宋体" w:cs="宋体"/>
                <w:sz w:val="21"/>
                <w:szCs w:val="21"/>
              </w:rPr>
            </w:pPr>
          </w:p>
          <w:p w14:paraId="13C03B7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0%</w:t>
            </w:r>
          </w:p>
        </w:tc>
        <w:tc>
          <w:tcPr>
            <w:tcW w:w="1268" w:type="dxa"/>
            <w:noWrap w:val="0"/>
            <w:vAlign w:val="top"/>
          </w:tcPr>
          <w:p w14:paraId="319534B6">
            <w:pPr>
              <w:pStyle w:val="8"/>
              <w:spacing w:line="235" w:lineRule="exact"/>
              <w:jc w:val="center"/>
              <w:rPr>
                <w:rFonts w:hint="eastAsia" w:ascii="宋体" w:hAnsi="宋体" w:eastAsia="宋体" w:cs="宋体"/>
                <w:sz w:val="21"/>
                <w:szCs w:val="21"/>
                <w:lang w:val="en-US" w:eastAsia="zh-CN"/>
              </w:rPr>
            </w:pPr>
          </w:p>
          <w:p w14:paraId="4153655C">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16" w:type="dxa"/>
            <w:noWrap w:val="0"/>
            <w:vAlign w:val="top"/>
          </w:tcPr>
          <w:p w14:paraId="49279217">
            <w:pPr>
              <w:pStyle w:val="8"/>
              <w:spacing w:line="235" w:lineRule="exact"/>
              <w:jc w:val="center"/>
              <w:rPr>
                <w:rFonts w:hint="eastAsia" w:ascii="宋体" w:hAnsi="宋体" w:eastAsia="宋体" w:cs="宋体"/>
                <w:sz w:val="21"/>
                <w:szCs w:val="21"/>
                <w:lang w:val="en-US" w:eastAsia="zh-CN"/>
              </w:rPr>
            </w:pPr>
          </w:p>
          <w:p w14:paraId="6B621C2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73" w:type="dxa"/>
            <w:noWrap w:val="0"/>
            <w:vAlign w:val="top"/>
          </w:tcPr>
          <w:p w14:paraId="7F5213C8">
            <w:pPr>
              <w:pStyle w:val="8"/>
              <w:spacing w:line="235" w:lineRule="exact"/>
              <w:jc w:val="center"/>
              <w:rPr>
                <w:rFonts w:hint="eastAsia" w:ascii="宋体" w:hAnsi="宋体" w:eastAsia="宋体" w:cs="宋体"/>
                <w:sz w:val="21"/>
                <w:szCs w:val="21"/>
                <w:lang w:val="en-US" w:eastAsia="zh-CN"/>
              </w:rPr>
            </w:pPr>
          </w:p>
          <w:p w14:paraId="32AAB59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50" w:type="dxa"/>
            <w:noWrap w:val="0"/>
            <w:vAlign w:val="top"/>
          </w:tcPr>
          <w:p w14:paraId="68212346">
            <w:pPr>
              <w:pStyle w:val="8"/>
              <w:spacing w:line="235" w:lineRule="exact"/>
              <w:jc w:val="center"/>
              <w:rPr>
                <w:rFonts w:hint="eastAsia" w:ascii="宋体" w:hAnsi="宋体" w:eastAsia="宋体" w:cs="宋体"/>
                <w:sz w:val="21"/>
                <w:szCs w:val="21"/>
              </w:rPr>
            </w:pPr>
          </w:p>
        </w:tc>
      </w:tr>
      <w:tr w14:paraId="3D7A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4" w:type="dxa"/>
            <w:vMerge w:val="continue"/>
            <w:tcBorders>
              <w:top w:val="nil"/>
              <w:bottom w:val="nil"/>
            </w:tcBorders>
            <w:noWrap w:val="0"/>
            <w:textDirection w:val="tbRlV"/>
            <w:vAlign w:val="top"/>
          </w:tcPr>
          <w:p w14:paraId="6430F1AE">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6CC41CF1">
            <w:pPr>
              <w:pStyle w:val="8"/>
              <w:rPr>
                <w:rFonts w:hint="eastAsia" w:ascii="宋体" w:hAnsi="宋体" w:eastAsia="宋体" w:cs="宋体"/>
                <w:sz w:val="21"/>
                <w:szCs w:val="21"/>
              </w:rPr>
            </w:pPr>
          </w:p>
        </w:tc>
        <w:tc>
          <w:tcPr>
            <w:tcW w:w="1034" w:type="dxa"/>
            <w:vMerge w:val="continue"/>
            <w:noWrap w:val="0"/>
            <w:vAlign w:val="top"/>
          </w:tcPr>
          <w:p w14:paraId="07AEC291">
            <w:pPr>
              <w:spacing w:before="273" w:line="226" w:lineRule="auto"/>
              <w:ind w:left="121"/>
              <w:rPr>
                <w:rFonts w:hint="eastAsia" w:ascii="宋体" w:hAnsi="宋体" w:eastAsia="宋体" w:cs="宋体"/>
                <w:spacing w:val="7"/>
                <w:sz w:val="21"/>
                <w:szCs w:val="21"/>
              </w:rPr>
            </w:pPr>
          </w:p>
        </w:tc>
        <w:tc>
          <w:tcPr>
            <w:tcW w:w="1269" w:type="dxa"/>
            <w:noWrap w:val="0"/>
            <w:vAlign w:val="top"/>
          </w:tcPr>
          <w:p w14:paraId="1527BF5A">
            <w:pPr>
              <w:pStyle w:val="8"/>
              <w:spacing w:line="235" w:lineRule="exact"/>
              <w:rPr>
                <w:rFonts w:hint="eastAsia" w:ascii="宋体" w:hAnsi="宋体" w:eastAsia="宋体" w:cs="宋体"/>
                <w:sz w:val="21"/>
                <w:szCs w:val="21"/>
                <w:lang w:val="en-US" w:eastAsia="zh-CN"/>
              </w:rPr>
            </w:pPr>
          </w:p>
          <w:p w14:paraId="47F05549">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食品安全事故发生率</w:t>
            </w:r>
          </w:p>
        </w:tc>
        <w:tc>
          <w:tcPr>
            <w:tcW w:w="1310" w:type="dxa"/>
            <w:noWrap w:val="0"/>
            <w:vAlign w:val="top"/>
          </w:tcPr>
          <w:p w14:paraId="6EA07420">
            <w:pPr>
              <w:pStyle w:val="8"/>
              <w:spacing w:line="235" w:lineRule="exact"/>
              <w:jc w:val="center"/>
              <w:rPr>
                <w:rFonts w:hint="eastAsia" w:ascii="宋体" w:hAnsi="宋体" w:eastAsia="宋体" w:cs="宋体"/>
                <w:sz w:val="21"/>
                <w:szCs w:val="21"/>
              </w:rPr>
            </w:pPr>
          </w:p>
          <w:p w14:paraId="4254153C">
            <w:pPr>
              <w:pStyle w:val="8"/>
              <w:spacing w:line="235"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0%</w:t>
            </w:r>
          </w:p>
        </w:tc>
        <w:tc>
          <w:tcPr>
            <w:tcW w:w="1268" w:type="dxa"/>
            <w:noWrap w:val="0"/>
            <w:vAlign w:val="top"/>
          </w:tcPr>
          <w:p w14:paraId="79963556">
            <w:pPr>
              <w:pStyle w:val="8"/>
              <w:spacing w:line="235" w:lineRule="exact"/>
              <w:jc w:val="center"/>
              <w:rPr>
                <w:rFonts w:hint="eastAsia" w:ascii="宋体" w:hAnsi="宋体" w:eastAsia="宋体" w:cs="宋体"/>
                <w:sz w:val="21"/>
                <w:szCs w:val="21"/>
                <w:lang w:val="en-US" w:eastAsia="zh-CN"/>
              </w:rPr>
            </w:pPr>
          </w:p>
          <w:p w14:paraId="328314DF">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16" w:type="dxa"/>
            <w:noWrap w:val="0"/>
            <w:vAlign w:val="top"/>
          </w:tcPr>
          <w:p w14:paraId="020C936E">
            <w:pPr>
              <w:pStyle w:val="8"/>
              <w:spacing w:line="235" w:lineRule="exact"/>
              <w:jc w:val="center"/>
              <w:rPr>
                <w:rFonts w:hint="eastAsia" w:ascii="宋体" w:hAnsi="宋体" w:eastAsia="宋体" w:cs="宋体"/>
                <w:sz w:val="21"/>
                <w:szCs w:val="21"/>
                <w:lang w:val="en-US" w:eastAsia="zh-CN"/>
              </w:rPr>
            </w:pPr>
          </w:p>
          <w:p w14:paraId="737CEA6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73" w:type="dxa"/>
            <w:noWrap w:val="0"/>
            <w:vAlign w:val="top"/>
          </w:tcPr>
          <w:p w14:paraId="1E4053C1">
            <w:pPr>
              <w:pStyle w:val="8"/>
              <w:spacing w:line="235" w:lineRule="exact"/>
              <w:jc w:val="center"/>
              <w:rPr>
                <w:rFonts w:hint="eastAsia" w:ascii="宋体" w:hAnsi="宋体" w:eastAsia="宋体" w:cs="宋体"/>
                <w:sz w:val="21"/>
                <w:szCs w:val="21"/>
                <w:lang w:val="en-US" w:eastAsia="zh-CN"/>
              </w:rPr>
            </w:pPr>
          </w:p>
          <w:p w14:paraId="4F9EFB1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50" w:type="dxa"/>
            <w:noWrap w:val="0"/>
            <w:vAlign w:val="top"/>
          </w:tcPr>
          <w:p w14:paraId="347BCBAC">
            <w:pPr>
              <w:pStyle w:val="8"/>
              <w:spacing w:line="235" w:lineRule="exact"/>
              <w:jc w:val="center"/>
              <w:rPr>
                <w:rFonts w:hint="eastAsia" w:ascii="宋体" w:hAnsi="宋体" w:eastAsia="宋体" w:cs="宋体"/>
                <w:sz w:val="21"/>
                <w:szCs w:val="21"/>
              </w:rPr>
            </w:pPr>
          </w:p>
        </w:tc>
      </w:tr>
      <w:tr w14:paraId="7C14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084" w:type="dxa"/>
            <w:vMerge w:val="continue"/>
            <w:tcBorders>
              <w:top w:val="nil"/>
              <w:bottom w:val="nil"/>
            </w:tcBorders>
            <w:noWrap w:val="0"/>
            <w:textDirection w:val="tbRlV"/>
            <w:vAlign w:val="top"/>
          </w:tcPr>
          <w:p w14:paraId="6D8FE0FB">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5E5DD998">
            <w:pPr>
              <w:pStyle w:val="8"/>
              <w:rPr>
                <w:rFonts w:hint="eastAsia" w:ascii="宋体" w:hAnsi="宋体" w:eastAsia="宋体" w:cs="宋体"/>
                <w:sz w:val="21"/>
                <w:szCs w:val="21"/>
              </w:rPr>
            </w:pPr>
          </w:p>
        </w:tc>
        <w:tc>
          <w:tcPr>
            <w:tcW w:w="1034" w:type="dxa"/>
            <w:vMerge w:val="continue"/>
            <w:tcBorders>
              <w:top w:val="nil"/>
              <w:bottom w:val="nil"/>
            </w:tcBorders>
            <w:noWrap w:val="0"/>
            <w:vAlign w:val="top"/>
          </w:tcPr>
          <w:p w14:paraId="06CAF676">
            <w:pPr>
              <w:pStyle w:val="8"/>
              <w:rPr>
                <w:rFonts w:hint="eastAsia" w:ascii="宋体" w:hAnsi="宋体" w:eastAsia="宋体" w:cs="宋体"/>
                <w:sz w:val="21"/>
                <w:szCs w:val="21"/>
              </w:rPr>
            </w:pPr>
          </w:p>
        </w:tc>
        <w:tc>
          <w:tcPr>
            <w:tcW w:w="1269" w:type="dxa"/>
            <w:noWrap w:val="0"/>
            <w:vAlign w:val="top"/>
          </w:tcPr>
          <w:p w14:paraId="44767DD8">
            <w:pPr>
              <w:pStyle w:val="8"/>
              <w:spacing w:line="235" w:lineRule="exact"/>
              <w:rPr>
                <w:rFonts w:hint="eastAsia" w:ascii="宋体" w:hAnsi="宋体" w:eastAsia="宋体" w:cs="宋体"/>
                <w:sz w:val="21"/>
                <w:szCs w:val="21"/>
                <w:lang w:val="en-US" w:eastAsia="zh-CN"/>
              </w:rPr>
            </w:pPr>
          </w:p>
          <w:p w14:paraId="5AA77304">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心理健康教育覆盖率</w:t>
            </w:r>
          </w:p>
        </w:tc>
        <w:tc>
          <w:tcPr>
            <w:tcW w:w="1310" w:type="dxa"/>
            <w:noWrap w:val="0"/>
            <w:vAlign w:val="top"/>
          </w:tcPr>
          <w:p w14:paraId="0A037B46">
            <w:pPr>
              <w:pStyle w:val="8"/>
              <w:spacing w:line="235" w:lineRule="exact"/>
              <w:jc w:val="center"/>
              <w:rPr>
                <w:rFonts w:hint="eastAsia" w:ascii="宋体" w:hAnsi="宋体" w:eastAsia="宋体" w:cs="宋体"/>
                <w:sz w:val="21"/>
                <w:szCs w:val="21"/>
              </w:rPr>
            </w:pPr>
          </w:p>
          <w:p w14:paraId="2941A6B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p>
        </w:tc>
        <w:tc>
          <w:tcPr>
            <w:tcW w:w="1268" w:type="dxa"/>
            <w:noWrap w:val="0"/>
            <w:vAlign w:val="top"/>
          </w:tcPr>
          <w:p w14:paraId="74412946">
            <w:pPr>
              <w:pStyle w:val="8"/>
              <w:spacing w:line="235" w:lineRule="exact"/>
              <w:jc w:val="center"/>
              <w:rPr>
                <w:rFonts w:hint="eastAsia" w:ascii="宋体" w:hAnsi="宋体" w:eastAsia="宋体" w:cs="宋体"/>
                <w:sz w:val="21"/>
                <w:szCs w:val="21"/>
                <w:lang w:val="en-US" w:eastAsia="zh-CN"/>
              </w:rPr>
            </w:pPr>
          </w:p>
          <w:p w14:paraId="79122C2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16" w:type="dxa"/>
            <w:noWrap w:val="0"/>
            <w:vAlign w:val="top"/>
          </w:tcPr>
          <w:p w14:paraId="57DB213A">
            <w:pPr>
              <w:pStyle w:val="8"/>
              <w:spacing w:line="235" w:lineRule="exact"/>
              <w:jc w:val="center"/>
              <w:rPr>
                <w:rFonts w:hint="eastAsia" w:ascii="宋体" w:hAnsi="宋体" w:eastAsia="宋体" w:cs="宋体"/>
                <w:sz w:val="21"/>
                <w:szCs w:val="21"/>
                <w:lang w:val="en-US" w:eastAsia="zh-CN"/>
              </w:rPr>
            </w:pPr>
          </w:p>
          <w:p w14:paraId="0C07C2E2">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73" w:type="dxa"/>
            <w:noWrap w:val="0"/>
            <w:vAlign w:val="top"/>
          </w:tcPr>
          <w:p w14:paraId="763BF255">
            <w:pPr>
              <w:pStyle w:val="8"/>
              <w:spacing w:line="235" w:lineRule="exact"/>
              <w:jc w:val="center"/>
              <w:rPr>
                <w:rFonts w:hint="eastAsia" w:ascii="宋体" w:hAnsi="宋体" w:eastAsia="宋体" w:cs="宋体"/>
                <w:sz w:val="21"/>
                <w:szCs w:val="21"/>
                <w:lang w:val="en-US" w:eastAsia="zh-CN"/>
              </w:rPr>
            </w:pPr>
          </w:p>
          <w:p w14:paraId="0F73365C">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50" w:type="dxa"/>
            <w:noWrap w:val="0"/>
            <w:vAlign w:val="top"/>
          </w:tcPr>
          <w:p w14:paraId="2CFFE1D3">
            <w:pPr>
              <w:pStyle w:val="8"/>
              <w:spacing w:line="235" w:lineRule="exact"/>
              <w:jc w:val="center"/>
              <w:rPr>
                <w:rFonts w:hint="eastAsia" w:ascii="宋体" w:hAnsi="宋体" w:eastAsia="宋体" w:cs="宋体"/>
                <w:sz w:val="21"/>
                <w:szCs w:val="21"/>
              </w:rPr>
            </w:pPr>
          </w:p>
        </w:tc>
      </w:tr>
      <w:tr w14:paraId="7682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84" w:type="dxa"/>
            <w:vMerge w:val="continue"/>
            <w:tcBorders>
              <w:top w:val="nil"/>
              <w:bottom w:val="nil"/>
            </w:tcBorders>
            <w:noWrap w:val="0"/>
            <w:textDirection w:val="tbRlV"/>
            <w:vAlign w:val="top"/>
          </w:tcPr>
          <w:p w14:paraId="465743F6">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011D2E1C">
            <w:pPr>
              <w:pStyle w:val="8"/>
              <w:rPr>
                <w:rFonts w:hint="eastAsia" w:ascii="宋体" w:hAnsi="宋体" w:eastAsia="宋体" w:cs="宋体"/>
                <w:sz w:val="21"/>
                <w:szCs w:val="21"/>
              </w:rPr>
            </w:pPr>
          </w:p>
        </w:tc>
        <w:tc>
          <w:tcPr>
            <w:tcW w:w="1034" w:type="dxa"/>
            <w:vMerge w:val="continue"/>
            <w:tcBorders>
              <w:top w:val="nil"/>
              <w:bottom w:val="single" w:color="auto" w:sz="4" w:space="0"/>
            </w:tcBorders>
            <w:noWrap w:val="0"/>
            <w:vAlign w:val="top"/>
          </w:tcPr>
          <w:p w14:paraId="4354A4BE">
            <w:pPr>
              <w:pStyle w:val="8"/>
              <w:rPr>
                <w:rFonts w:hint="eastAsia" w:ascii="宋体" w:hAnsi="宋体" w:eastAsia="宋体" w:cs="宋体"/>
                <w:sz w:val="21"/>
                <w:szCs w:val="21"/>
              </w:rPr>
            </w:pPr>
          </w:p>
        </w:tc>
        <w:tc>
          <w:tcPr>
            <w:tcW w:w="1269" w:type="dxa"/>
            <w:tcBorders>
              <w:bottom w:val="single" w:color="auto" w:sz="4" w:space="0"/>
            </w:tcBorders>
            <w:noWrap w:val="0"/>
            <w:vAlign w:val="top"/>
          </w:tcPr>
          <w:p w14:paraId="3710C208">
            <w:pPr>
              <w:pStyle w:val="8"/>
              <w:spacing w:line="235" w:lineRule="exact"/>
              <w:rPr>
                <w:rFonts w:hint="eastAsia" w:ascii="宋体" w:hAnsi="宋体" w:eastAsia="宋体" w:cs="宋体"/>
                <w:sz w:val="21"/>
                <w:szCs w:val="21"/>
                <w:lang w:val="en-US" w:eastAsia="zh-CN"/>
              </w:rPr>
            </w:pPr>
          </w:p>
          <w:p w14:paraId="2BF4D0B8">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“双减”政策落实率</w:t>
            </w:r>
          </w:p>
        </w:tc>
        <w:tc>
          <w:tcPr>
            <w:tcW w:w="1310" w:type="dxa"/>
            <w:noWrap w:val="0"/>
            <w:vAlign w:val="top"/>
          </w:tcPr>
          <w:p w14:paraId="31F266C6">
            <w:pPr>
              <w:pStyle w:val="8"/>
              <w:spacing w:line="235" w:lineRule="exact"/>
              <w:jc w:val="center"/>
              <w:rPr>
                <w:rFonts w:hint="eastAsia" w:ascii="宋体" w:hAnsi="宋体" w:eastAsia="宋体" w:cs="宋体"/>
                <w:sz w:val="21"/>
                <w:szCs w:val="21"/>
              </w:rPr>
            </w:pPr>
          </w:p>
          <w:p w14:paraId="5DE6732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p>
        </w:tc>
        <w:tc>
          <w:tcPr>
            <w:tcW w:w="1268" w:type="dxa"/>
            <w:noWrap w:val="0"/>
            <w:vAlign w:val="top"/>
          </w:tcPr>
          <w:p w14:paraId="350645A5">
            <w:pPr>
              <w:pStyle w:val="8"/>
              <w:spacing w:line="235" w:lineRule="exact"/>
              <w:jc w:val="center"/>
              <w:rPr>
                <w:rFonts w:hint="eastAsia" w:ascii="宋体" w:hAnsi="宋体" w:eastAsia="宋体" w:cs="宋体"/>
                <w:sz w:val="21"/>
                <w:szCs w:val="21"/>
                <w:lang w:val="en-US" w:eastAsia="zh-CN"/>
              </w:rPr>
            </w:pPr>
          </w:p>
          <w:p w14:paraId="2FE892F2">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16" w:type="dxa"/>
            <w:noWrap w:val="0"/>
            <w:vAlign w:val="top"/>
          </w:tcPr>
          <w:p w14:paraId="2930C432">
            <w:pPr>
              <w:pStyle w:val="8"/>
              <w:spacing w:line="235" w:lineRule="exact"/>
              <w:jc w:val="center"/>
              <w:rPr>
                <w:rFonts w:hint="eastAsia" w:ascii="宋体" w:hAnsi="宋体" w:eastAsia="宋体" w:cs="宋体"/>
                <w:sz w:val="21"/>
                <w:szCs w:val="21"/>
                <w:lang w:val="en-US" w:eastAsia="zh-CN"/>
              </w:rPr>
            </w:pPr>
          </w:p>
          <w:p w14:paraId="13E4B490">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73" w:type="dxa"/>
            <w:noWrap w:val="0"/>
            <w:vAlign w:val="top"/>
          </w:tcPr>
          <w:p w14:paraId="45084656">
            <w:pPr>
              <w:pStyle w:val="8"/>
              <w:spacing w:line="235" w:lineRule="exact"/>
              <w:jc w:val="center"/>
              <w:rPr>
                <w:rFonts w:hint="eastAsia" w:ascii="宋体" w:hAnsi="宋体" w:eastAsia="宋体" w:cs="宋体"/>
                <w:sz w:val="21"/>
                <w:szCs w:val="21"/>
                <w:lang w:val="en-US" w:eastAsia="zh-CN"/>
              </w:rPr>
            </w:pPr>
          </w:p>
          <w:p w14:paraId="46D48C32">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50" w:type="dxa"/>
            <w:noWrap w:val="0"/>
            <w:vAlign w:val="top"/>
          </w:tcPr>
          <w:p w14:paraId="22E2C8F1">
            <w:pPr>
              <w:pStyle w:val="8"/>
              <w:spacing w:line="235" w:lineRule="exact"/>
              <w:jc w:val="center"/>
              <w:rPr>
                <w:rFonts w:hint="eastAsia" w:ascii="宋体" w:hAnsi="宋体" w:eastAsia="宋体" w:cs="宋体"/>
                <w:sz w:val="21"/>
                <w:szCs w:val="21"/>
              </w:rPr>
            </w:pPr>
          </w:p>
        </w:tc>
      </w:tr>
      <w:tr w14:paraId="6FAF7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084" w:type="dxa"/>
            <w:vMerge w:val="continue"/>
            <w:tcBorders>
              <w:top w:val="nil"/>
              <w:bottom w:val="nil"/>
            </w:tcBorders>
            <w:noWrap w:val="0"/>
            <w:textDirection w:val="tbRlV"/>
            <w:vAlign w:val="top"/>
          </w:tcPr>
          <w:p w14:paraId="0BE20450">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21502FE9">
            <w:pPr>
              <w:pStyle w:val="8"/>
              <w:rPr>
                <w:rFonts w:hint="eastAsia" w:ascii="宋体" w:hAnsi="宋体" w:eastAsia="宋体" w:cs="宋体"/>
                <w:sz w:val="21"/>
                <w:szCs w:val="21"/>
              </w:rPr>
            </w:pPr>
          </w:p>
        </w:tc>
        <w:tc>
          <w:tcPr>
            <w:tcW w:w="1034" w:type="dxa"/>
            <w:vMerge w:val="restart"/>
            <w:tcBorders>
              <w:top w:val="single" w:color="auto" w:sz="4" w:space="0"/>
              <w:left w:val="single" w:color="auto" w:sz="4" w:space="0"/>
              <w:bottom w:val="nil"/>
            </w:tcBorders>
            <w:noWrap w:val="0"/>
            <w:vAlign w:val="top"/>
          </w:tcPr>
          <w:p w14:paraId="506587D1">
            <w:pPr>
              <w:spacing w:before="274" w:line="226" w:lineRule="auto"/>
              <w:ind w:left="139"/>
              <w:rPr>
                <w:rFonts w:hint="eastAsia" w:ascii="宋体" w:hAnsi="宋体" w:eastAsia="宋体" w:cs="宋体"/>
                <w:spacing w:val="3"/>
                <w:sz w:val="21"/>
                <w:szCs w:val="21"/>
              </w:rPr>
            </w:pPr>
          </w:p>
          <w:p w14:paraId="0F595D19">
            <w:pPr>
              <w:spacing w:before="274" w:line="226" w:lineRule="auto"/>
              <w:ind w:left="139"/>
              <w:rPr>
                <w:rFonts w:hint="eastAsia" w:ascii="宋体" w:hAnsi="宋体" w:eastAsia="宋体" w:cs="宋体"/>
                <w:sz w:val="21"/>
                <w:szCs w:val="21"/>
              </w:rPr>
            </w:pPr>
            <w:r>
              <w:rPr>
                <w:rFonts w:hint="eastAsia" w:ascii="宋体" w:hAnsi="宋体" w:eastAsia="宋体" w:cs="宋体"/>
                <w:spacing w:val="3"/>
                <w:sz w:val="21"/>
                <w:szCs w:val="21"/>
              </w:rPr>
              <w:t>时效指标</w:t>
            </w:r>
          </w:p>
        </w:tc>
        <w:tc>
          <w:tcPr>
            <w:tcW w:w="1269" w:type="dxa"/>
            <w:tcBorders>
              <w:top w:val="single" w:color="auto" w:sz="4" w:space="0"/>
              <w:right w:val="single" w:color="auto" w:sz="4" w:space="0"/>
            </w:tcBorders>
            <w:noWrap w:val="0"/>
            <w:vAlign w:val="top"/>
          </w:tcPr>
          <w:p w14:paraId="57E6D53D">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按时发放教职工的工资及福利待遇</w:t>
            </w:r>
          </w:p>
        </w:tc>
        <w:tc>
          <w:tcPr>
            <w:tcW w:w="1310" w:type="dxa"/>
            <w:tcBorders>
              <w:left w:val="single" w:color="auto" w:sz="4" w:space="0"/>
            </w:tcBorders>
            <w:noWrap w:val="0"/>
            <w:vAlign w:val="top"/>
          </w:tcPr>
          <w:p w14:paraId="7627BAA6">
            <w:pPr>
              <w:pStyle w:val="8"/>
              <w:spacing w:line="235" w:lineRule="exact"/>
              <w:jc w:val="center"/>
              <w:rPr>
                <w:rFonts w:hint="eastAsia" w:ascii="宋体" w:hAnsi="宋体" w:eastAsia="宋体" w:cs="宋体"/>
                <w:sz w:val="21"/>
                <w:szCs w:val="21"/>
                <w:lang w:val="en-US" w:eastAsia="zh-CN"/>
              </w:rPr>
            </w:pPr>
          </w:p>
          <w:p w14:paraId="3D4A789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w:t>
            </w:r>
          </w:p>
        </w:tc>
        <w:tc>
          <w:tcPr>
            <w:tcW w:w="1268" w:type="dxa"/>
            <w:noWrap w:val="0"/>
            <w:vAlign w:val="top"/>
          </w:tcPr>
          <w:p w14:paraId="59EB1F39">
            <w:pPr>
              <w:pStyle w:val="8"/>
              <w:spacing w:line="235" w:lineRule="exact"/>
              <w:jc w:val="center"/>
              <w:rPr>
                <w:rFonts w:hint="eastAsia" w:ascii="宋体" w:hAnsi="宋体" w:eastAsia="宋体" w:cs="宋体"/>
                <w:sz w:val="21"/>
                <w:szCs w:val="21"/>
                <w:lang w:val="en-US" w:eastAsia="zh-CN"/>
              </w:rPr>
            </w:pPr>
          </w:p>
          <w:p w14:paraId="1AC524C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w:t>
            </w:r>
          </w:p>
        </w:tc>
        <w:tc>
          <w:tcPr>
            <w:tcW w:w="716" w:type="dxa"/>
            <w:noWrap w:val="0"/>
            <w:vAlign w:val="top"/>
          </w:tcPr>
          <w:p w14:paraId="2430A005">
            <w:pPr>
              <w:pStyle w:val="8"/>
              <w:spacing w:line="235" w:lineRule="exact"/>
              <w:jc w:val="center"/>
              <w:rPr>
                <w:rFonts w:hint="eastAsia" w:ascii="宋体" w:hAnsi="宋体" w:eastAsia="宋体" w:cs="宋体"/>
                <w:sz w:val="21"/>
                <w:szCs w:val="21"/>
                <w:lang w:val="en-US" w:eastAsia="zh-CN"/>
              </w:rPr>
            </w:pPr>
          </w:p>
          <w:p w14:paraId="22ABDB5F">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73" w:type="dxa"/>
            <w:noWrap w:val="0"/>
            <w:vAlign w:val="top"/>
          </w:tcPr>
          <w:p w14:paraId="13CE45C3">
            <w:pPr>
              <w:pStyle w:val="8"/>
              <w:spacing w:line="235" w:lineRule="exact"/>
              <w:jc w:val="center"/>
              <w:rPr>
                <w:rFonts w:hint="eastAsia" w:ascii="宋体" w:hAnsi="宋体" w:eastAsia="宋体" w:cs="宋体"/>
                <w:sz w:val="21"/>
                <w:szCs w:val="21"/>
                <w:lang w:val="en-US" w:eastAsia="zh-CN"/>
              </w:rPr>
            </w:pPr>
          </w:p>
          <w:p w14:paraId="645F612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50" w:type="dxa"/>
            <w:noWrap w:val="0"/>
            <w:vAlign w:val="top"/>
          </w:tcPr>
          <w:p w14:paraId="3060100F">
            <w:pPr>
              <w:pStyle w:val="8"/>
              <w:spacing w:line="235" w:lineRule="exact"/>
              <w:jc w:val="center"/>
              <w:rPr>
                <w:rFonts w:hint="eastAsia" w:ascii="宋体" w:hAnsi="宋体" w:eastAsia="宋体" w:cs="宋体"/>
                <w:sz w:val="21"/>
                <w:szCs w:val="21"/>
              </w:rPr>
            </w:pPr>
          </w:p>
        </w:tc>
      </w:tr>
      <w:tr w14:paraId="186C1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32369880">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0856CE2B">
            <w:pPr>
              <w:pStyle w:val="8"/>
              <w:rPr>
                <w:rFonts w:hint="eastAsia" w:ascii="宋体" w:hAnsi="宋体" w:eastAsia="宋体" w:cs="宋体"/>
                <w:sz w:val="21"/>
                <w:szCs w:val="21"/>
              </w:rPr>
            </w:pPr>
          </w:p>
        </w:tc>
        <w:tc>
          <w:tcPr>
            <w:tcW w:w="1034" w:type="dxa"/>
            <w:vMerge w:val="continue"/>
            <w:tcBorders>
              <w:top w:val="nil"/>
              <w:left w:val="single" w:color="auto" w:sz="4" w:space="0"/>
              <w:bottom w:val="single" w:color="auto" w:sz="4" w:space="0"/>
            </w:tcBorders>
            <w:noWrap w:val="0"/>
            <w:vAlign w:val="top"/>
          </w:tcPr>
          <w:p w14:paraId="17DBD921">
            <w:pPr>
              <w:pStyle w:val="8"/>
              <w:rPr>
                <w:rFonts w:hint="eastAsia" w:ascii="宋体" w:hAnsi="宋体" w:eastAsia="宋体" w:cs="宋体"/>
                <w:sz w:val="21"/>
                <w:szCs w:val="21"/>
              </w:rPr>
            </w:pPr>
          </w:p>
        </w:tc>
        <w:tc>
          <w:tcPr>
            <w:tcW w:w="1269" w:type="dxa"/>
            <w:tcBorders>
              <w:bottom w:val="single" w:color="auto" w:sz="4" w:space="0"/>
              <w:right w:val="single" w:color="auto" w:sz="4" w:space="0"/>
            </w:tcBorders>
            <w:noWrap w:val="0"/>
            <w:vAlign w:val="top"/>
          </w:tcPr>
          <w:p w14:paraId="6DC51258">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按时完成春、秋两季教学计划</w:t>
            </w:r>
          </w:p>
        </w:tc>
        <w:tc>
          <w:tcPr>
            <w:tcW w:w="1310" w:type="dxa"/>
            <w:tcBorders>
              <w:left w:val="single" w:color="auto" w:sz="4" w:space="0"/>
            </w:tcBorders>
            <w:noWrap w:val="0"/>
            <w:vAlign w:val="top"/>
          </w:tcPr>
          <w:p w14:paraId="5D2E4DCF">
            <w:pPr>
              <w:pStyle w:val="8"/>
              <w:spacing w:line="235" w:lineRule="exact"/>
              <w:jc w:val="center"/>
              <w:rPr>
                <w:rFonts w:hint="eastAsia" w:ascii="宋体" w:hAnsi="宋体" w:eastAsia="宋体" w:cs="宋体"/>
                <w:sz w:val="21"/>
                <w:szCs w:val="21"/>
                <w:lang w:val="en-US" w:eastAsia="zh-CN"/>
              </w:rPr>
            </w:pPr>
          </w:p>
          <w:p w14:paraId="7A07F11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w:t>
            </w:r>
          </w:p>
        </w:tc>
        <w:tc>
          <w:tcPr>
            <w:tcW w:w="1268" w:type="dxa"/>
            <w:noWrap w:val="0"/>
            <w:vAlign w:val="top"/>
          </w:tcPr>
          <w:p w14:paraId="600E4BBE">
            <w:pPr>
              <w:pStyle w:val="8"/>
              <w:spacing w:line="235" w:lineRule="exact"/>
              <w:jc w:val="center"/>
              <w:rPr>
                <w:rFonts w:hint="eastAsia" w:ascii="宋体" w:hAnsi="宋体" w:eastAsia="宋体" w:cs="宋体"/>
                <w:sz w:val="21"/>
                <w:szCs w:val="21"/>
                <w:lang w:val="en-US" w:eastAsia="zh-CN"/>
              </w:rPr>
            </w:pPr>
          </w:p>
          <w:p w14:paraId="7F80763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w:t>
            </w:r>
          </w:p>
        </w:tc>
        <w:tc>
          <w:tcPr>
            <w:tcW w:w="716" w:type="dxa"/>
            <w:noWrap w:val="0"/>
            <w:vAlign w:val="top"/>
          </w:tcPr>
          <w:p w14:paraId="283921C2">
            <w:pPr>
              <w:pStyle w:val="8"/>
              <w:spacing w:line="235" w:lineRule="exact"/>
              <w:jc w:val="center"/>
              <w:rPr>
                <w:rFonts w:hint="eastAsia" w:ascii="宋体" w:hAnsi="宋体" w:eastAsia="宋体" w:cs="宋体"/>
                <w:sz w:val="21"/>
                <w:szCs w:val="21"/>
                <w:lang w:val="en-US" w:eastAsia="zh-CN"/>
              </w:rPr>
            </w:pPr>
          </w:p>
          <w:p w14:paraId="1565293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73" w:type="dxa"/>
            <w:noWrap w:val="0"/>
            <w:vAlign w:val="top"/>
          </w:tcPr>
          <w:p w14:paraId="72EF4E82">
            <w:pPr>
              <w:pStyle w:val="8"/>
              <w:spacing w:line="235" w:lineRule="exact"/>
              <w:jc w:val="center"/>
              <w:rPr>
                <w:rFonts w:hint="eastAsia" w:ascii="宋体" w:hAnsi="宋体" w:eastAsia="宋体" w:cs="宋体"/>
                <w:sz w:val="21"/>
                <w:szCs w:val="21"/>
                <w:lang w:val="en-US" w:eastAsia="zh-CN"/>
              </w:rPr>
            </w:pPr>
          </w:p>
          <w:p w14:paraId="063A242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50" w:type="dxa"/>
            <w:noWrap w:val="0"/>
            <w:vAlign w:val="top"/>
          </w:tcPr>
          <w:p w14:paraId="0FC33F08">
            <w:pPr>
              <w:pStyle w:val="8"/>
              <w:spacing w:line="235" w:lineRule="exact"/>
              <w:jc w:val="center"/>
              <w:rPr>
                <w:rFonts w:hint="eastAsia" w:ascii="宋体" w:hAnsi="宋体" w:eastAsia="宋体" w:cs="宋体"/>
                <w:sz w:val="21"/>
                <w:szCs w:val="21"/>
              </w:rPr>
            </w:pPr>
          </w:p>
        </w:tc>
      </w:tr>
      <w:tr w14:paraId="4B559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FE5AEEA">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784960EA">
            <w:pPr>
              <w:pStyle w:val="8"/>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tcBorders>
            <w:noWrap w:val="0"/>
            <w:vAlign w:val="top"/>
          </w:tcPr>
          <w:p w14:paraId="55AF8580">
            <w:pPr>
              <w:spacing w:before="273" w:line="226" w:lineRule="auto"/>
              <w:ind w:left="125"/>
              <w:rPr>
                <w:rFonts w:hint="eastAsia" w:ascii="宋体" w:hAnsi="宋体" w:eastAsia="宋体" w:cs="宋体"/>
                <w:sz w:val="21"/>
                <w:szCs w:val="21"/>
              </w:rPr>
            </w:pPr>
            <w:r>
              <w:rPr>
                <w:rFonts w:hint="eastAsia" w:ascii="宋体" w:hAnsi="宋体" w:eastAsia="宋体" w:cs="宋体"/>
                <w:spacing w:val="6"/>
                <w:sz w:val="21"/>
                <w:szCs w:val="21"/>
              </w:rPr>
              <w:t>成本指标</w:t>
            </w:r>
          </w:p>
        </w:tc>
        <w:tc>
          <w:tcPr>
            <w:tcW w:w="1269" w:type="dxa"/>
            <w:tcBorders>
              <w:top w:val="single" w:color="auto" w:sz="4" w:space="0"/>
              <w:bottom w:val="single" w:color="auto" w:sz="4" w:space="0"/>
              <w:right w:val="single" w:color="auto" w:sz="4" w:space="0"/>
            </w:tcBorders>
            <w:noWrap w:val="0"/>
            <w:vAlign w:val="top"/>
          </w:tcPr>
          <w:p w14:paraId="33C8696A">
            <w:pPr>
              <w:pStyle w:val="8"/>
              <w:spacing w:line="235" w:lineRule="exact"/>
              <w:rPr>
                <w:rFonts w:hint="eastAsia" w:ascii="宋体" w:hAnsi="宋体" w:eastAsia="宋体" w:cs="宋体"/>
                <w:sz w:val="21"/>
                <w:szCs w:val="21"/>
                <w:lang w:val="en-US" w:eastAsia="zh-CN"/>
              </w:rPr>
            </w:pPr>
          </w:p>
          <w:p w14:paraId="23898CFF">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全年教育投入经费</w:t>
            </w:r>
          </w:p>
        </w:tc>
        <w:tc>
          <w:tcPr>
            <w:tcW w:w="1310" w:type="dxa"/>
            <w:tcBorders>
              <w:left w:val="single" w:color="auto" w:sz="4" w:space="0"/>
            </w:tcBorders>
            <w:noWrap w:val="0"/>
            <w:vAlign w:val="top"/>
          </w:tcPr>
          <w:p w14:paraId="00AFD1CF">
            <w:pPr>
              <w:pStyle w:val="8"/>
              <w:spacing w:line="235" w:lineRule="exact"/>
              <w:jc w:val="center"/>
              <w:rPr>
                <w:rFonts w:hint="eastAsia" w:ascii="宋体" w:hAnsi="宋体" w:eastAsia="宋体" w:cs="宋体"/>
                <w:sz w:val="21"/>
                <w:szCs w:val="21"/>
              </w:rPr>
            </w:pPr>
          </w:p>
          <w:p w14:paraId="20B4426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1866.29万元</w:t>
            </w:r>
          </w:p>
        </w:tc>
        <w:tc>
          <w:tcPr>
            <w:tcW w:w="1268" w:type="dxa"/>
            <w:noWrap w:val="0"/>
            <w:vAlign w:val="top"/>
          </w:tcPr>
          <w:p w14:paraId="3C9282A5">
            <w:pPr>
              <w:pStyle w:val="8"/>
              <w:spacing w:line="235" w:lineRule="exact"/>
              <w:jc w:val="center"/>
              <w:rPr>
                <w:rFonts w:hint="eastAsia" w:ascii="宋体" w:hAnsi="宋体" w:eastAsia="宋体" w:cs="宋体"/>
                <w:sz w:val="21"/>
                <w:szCs w:val="21"/>
                <w:lang w:val="en-US" w:eastAsia="zh-CN"/>
              </w:rPr>
            </w:pPr>
          </w:p>
          <w:p w14:paraId="38DAD3F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2276.33万元</w:t>
            </w:r>
          </w:p>
        </w:tc>
        <w:tc>
          <w:tcPr>
            <w:tcW w:w="716" w:type="dxa"/>
            <w:noWrap w:val="0"/>
            <w:vAlign w:val="top"/>
          </w:tcPr>
          <w:p w14:paraId="5F2666C9">
            <w:pPr>
              <w:pStyle w:val="8"/>
              <w:spacing w:line="235" w:lineRule="exact"/>
              <w:jc w:val="center"/>
              <w:rPr>
                <w:rFonts w:hint="eastAsia" w:ascii="宋体" w:hAnsi="宋体" w:eastAsia="宋体" w:cs="宋体"/>
                <w:sz w:val="21"/>
                <w:szCs w:val="21"/>
                <w:lang w:val="en-US" w:eastAsia="zh-CN"/>
              </w:rPr>
            </w:pPr>
          </w:p>
          <w:p w14:paraId="1565400F">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73" w:type="dxa"/>
            <w:noWrap w:val="0"/>
            <w:vAlign w:val="top"/>
          </w:tcPr>
          <w:p w14:paraId="0A71CDE4">
            <w:pPr>
              <w:pStyle w:val="8"/>
              <w:spacing w:line="235" w:lineRule="exact"/>
              <w:jc w:val="center"/>
              <w:rPr>
                <w:rFonts w:hint="eastAsia" w:ascii="宋体" w:hAnsi="宋体" w:eastAsia="宋体" w:cs="宋体"/>
                <w:sz w:val="21"/>
                <w:szCs w:val="21"/>
                <w:lang w:val="en-US" w:eastAsia="zh-CN"/>
              </w:rPr>
            </w:pPr>
          </w:p>
          <w:p w14:paraId="2A7FD1A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450" w:type="dxa"/>
            <w:noWrap w:val="0"/>
            <w:vAlign w:val="top"/>
          </w:tcPr>
          <w:p w14:paraId="13879AC1">
            <w:pPr>
              <w:pStyle w:val="8"/>
              <w:spacing w:line="235" w:lineRule="exact"/>
              <w:jc w:val="center"/>
              <w:rPr>
                <w:rFonts w:hint="eastAsia" w:ascii="宋体" w:hAnsi="宋体" w:eastAsia="宋体" w:cs="宋体"/>
                <w:sz w:val="21"/>
                <w:szCs w:val="21"/>
              </w:rPr>
            </w:pPr>
          </w:p>
        </w:tc>
      </w:tr>
      <w:tr w14:paraId="38F25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8BCB7E4">
            <w:pPr>
              <w:pStyle w:val="8"/>
              <w:rPr>
                <w:rFonts w:hint="eastAsia" w:ascii="宋体" w:hAnsi="宋体" w:eastAsia="宋体" w:cs="宋体"/>
                <w:sz w:val="21"/>
                <w:szCs w:val="21"/>
              </w:rPr>
            </w:pPr>
          </w:p>
        </w:tc>
        <w:tc>
          <w:tcPr>
            <w:tcW w:w="1079" w:type="dxa"/>
            <w:vMerge w:val="restart"/>
            <w:tcBorders>
              <w:bottom w:val="nil"/>
              <w:right w:val="single" w:color="auto" w:sz="4" w:space="0"/>
            </w:tcBorders>
            <w:noWrap w:val="0"/>
            <w:vAlign w:val="top"/>
          </w:tcPr>
          <w:p w14:paraId="23511007">
            <w:pPr>
              <w:pStyle w:val="8"/>
              <w:spacing w:line="256" w:lineRule="auto"/>
              <w:rPr>
                <w:rFonts w:hint="eastAsia" w:ascii="宋体" w:hAnsi="宋体" w:eastAsia="宋体" w:cs="宋体"/>
                <w:sz w:val="21"/>
                <w:szCs w:val="21"/>
              </w:rPr>
            </w:pPr>
          </w:p>
          <w:p w14:paraId="55E89D49">
            <w:pPr>
              <w:pStyle w:val="8"/>
              <w:spacing w:line="256" w:lineRule="auto"/>
              <w:rPr>
                <w:rFonts w:hint="eastAsia" w:ascii="宋体" w:hAnsi="宋体" w:eastAsia="宋体" w:cs="宋体"/>
                <w:sz w:val="21"/>
                <w:szCs w:val="21"/>
              </w:rPr>
            </w:pPr>
          </w:p>
          <w:p w14:paraId="4DC464EE">
            <w:pPr>
              <w:pStyle w:val="8"/>
              <w:spacing w:line="256" w:lineRule="auto"/>
              <w:rPr>
                <w:rFonts w:hint="eastAsia" w:ascii="宋体" w:hAnsi="宋体" w:eastAsia="宋体" w:cs="宋体"/>
                <w:sz w:val="21"/>
                <w:szCs w:val="21"/>
              </w:rPr>
            </w:pPr>
          </w:p>
          <w:p w14:paraId="01311B50">
            <w:pPr>
              <w:pStyle w:val="8"/>
              <w:spacing w:line="256" w:lineRule="auto"/>
              <w:rPr>
                <w:rFonts w:hint="eastAsia" w:ascii="宋体" w:hAnsi="宋体" w:eastAsia="宋体" w:cs="宋体"/>
                <w:sz w:val="21"/>
                <w:szCs w:val="21"/>
              </w:rPr>
            </w:pPr>
          </w:p>
          <w:p w14:paraId="51678ABC">
            <w:pPr>
              <w:spacing w:before="62" w:line="480" w:lineRule="exact"/>
              <w:ind w:left="115"/>
              <w:rPr>
                <w:rFonts w:hint="eastAsia" w:ascii="宋体" w:hAnsi="宋体" w:eastAsia="宋体" w:cs="宋体"/>
                <w:sz w:val="21"/>
                <w:szCs w:val="21"/>
              </w:rPr>
            </w:pPr>
            <w:r>
              <w:rPr>
                <w:rFonts w:hint="eastAsia" w:ascii="宋体" w:hAnsi="宋体" w:eastAsia="宋体" w:cs="宋体"/>
                <w:spacing w:val="6"/>
                <w:position w:val="22"/>
                <w:sz w:val="21"/>
                <w:szCs w:val="21"/>
              </w:rPr>
              <w:t>效益指标</w:t>
            </w:r>
          </w:p>
          <w:p w14:paraId="02A3326F">
            <w:pPr>
              <w:spacing w:line="227" w:lineRule="auto"/>
              <w:ind w:left="107"/>
              <w:rPr>
                <w:rFonts w:hint="eastAsia" w:ascii="宋体" w:hAnsi="宋体" w:eastAsia="宋体" w:cs="宋体"/>
                <w:sz w:val="21"/>
                <w:szCs w:val="21"/>
              </w:rPr>
            </w:pPr>
            <w:r>
              <w:rPr>
                <w:rFonts w:hint="eastAsia" w:ascii="宋体" w:hAnsi="宋体" w:eastAsia="宋体" w:cs="宋体"/>
                <w:spacing w:val="3"/>
                <w:sz w:val="21"/>
                <w:szCs w:val="21"/>
              </w:rPr>
              <w:t>（30</w:t>
            </w:r>
            <w:r>
              <w:rPr>
                <w:rFonts w:hint="eastAsia" w:ascii="宋体" w:hAnsi="宋体" w:eastAsia="宋体" w:cs="宋体"/>
                <w:spacing w:val="16"/>
                <w:w w:val="101"/>
                <w:sz w:val="21"/>
                <w:szCs w:val="21"/>
              </w:rPr>
              <w:t xml:space="preserve"> </w:t>
            </w:r>
            <w:r>
              <w:rPr>
                <w:rFonts w:hint="eastAsia" w:ascii="宋体" w:hAnsi="宋体" w:eastAsia="宋体" w:cs="宋体"/>
                <w:spacing w:val="3"/>
                <w:sz w:val="21"/>
                <w:szCs w:val="21"/>
              </w:rPr>
              <w:t>分）</w:t>
            </w:r>
          </w:p>
        </w:tc>
        <w:tc>
          <w:tcPr>
            <w:tcW w:w="1034" w:type="dxa"/>
            <w:tcBorders>
              <w:top w:val="single" w:color="auto" w:sz="4" w:space="0"/>
              <w:left w:val="single" w:color="auto" w:sz="4" w:space="0"/>
              <w:bottom w:val="single" w:color="auto" w:sz="4" w:space="0"/>
            </w:tcBorders>
            <w:noWrap w:val="0"/>
            <w:vAlign w:val="top"/>
          </w:tcPr>
          <w:p w14:paraId="4D70991D">
            <w:pPr>
              <w:spacing w:before="154" w:line="233" w:lineRule="auto"/>
              <w:ind w:left="226"/>
              <w:rPr>
                <w:rFonts w:hint="eastAsia" w:ascii="宋体" w:hAnsi="宋体" w:eastAsia="宋体" w:cs="宋体"/>
                <w:sz w:val="21"/>
                <w:szCs w:val="21"/>
              </w:rPr>
            </w:pPr>
            <w:r>
              <w:rPr>
                <w:rFonts w:hint="eastAsia" w:ascii="宋体" w:hAnsi="宋体" w:eastAsia="宋体" w:cs="宋体"/>
                <w:spacing w:val="5"/>
                <w:sz w:val="21"/>
                <w:szCs w:val="21"/>
              </w:rPr>
              <w:t>经济效</w:t>
            </w:r>
          </w:p>
          <w:p w14:paraId="0804C106">
            <w:pPr>
              <w:spacing w:line="225" w:lineRule="auto"/>
              <w:ind w:left="232"/>
              <w:rPr>
                <w:rFonts w:hint="eastAsia" w:ascii="宋体" w:hAnsi="宋体" w:eastAsia="宋体" w:cs="宋体"/>
                <w:sz w:val="21"/>
                <w:szCs w:val="21"/>
              </w:rPr>
            </w:pPr>
            <w:r>
              <w:rPr>
                <w:rFonts w:hint="eastAsia" w:ascii="宋体" w:hAnsi="宋体" w:eastAsia="宋体" w:cs="宋体"/>
                <w:spacing w:val="3"/>
                <w:sz w:val="21"/>
                <w:szCs w:val="21"/>
              </w:rPr>
              <w:t>益指标</w:t>
            </w:r>
          </w:p>
        </w:tc>
        <w:tc>
          <w:tcPr>
            <w:tcW w:w="1269" w:type="dxa"/>
            <w:tcBorders>
              <w:top w:val="single" w:color="auto" w:sz="4" w:space="0"/>
              <w:bottom w:val="single" w:color="auto" w:sz="4" w:space="0"/>
              <w:right w:val="single" w:color="auto" w:sz="4" w:space="0"/>
            </w:tcBorders>
            <w:noWrap w:val="0"/>
            <w:vAlign w:val="top"/>
          </w:tcPr>
          <w:p w14:paraId="5E407D81">
            <w:pPr>
              <w:pStyle w:val="8"/>
              <w:spacing w:line="235" w:lineRule="exact"/>
              <w:rPr>
                <w:rFonts w:hint="eastAsia" w:ascii="宋体" w:hAnsi="宋体" w:eastAsia="宋体" w:cs="宋体"/>
                <w:sz w:val="21"/>
                <w:szCs w:val="21"/>
                <w:lang w:val="en-US" w:eastAsia="zh-CN"/>
              </w:rPr>
            </w:pPr>
          </w:p>
          <w:p w14:paraId="40F767A7">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310" w:type="dxa"/>
            <w:tcBorders>
              <w:left w:val="single" w:color="auto" w:sz="4" w:space="0"/>
            </w:tcBorders>
            <w:noWrap w:val="0"/>
            <w:vAlign w:val="top"/>
          </w:tcPr>
          <w:p w14:paraId="4E476EC8">
            <w:pPr>
              <w:pStyle w:val="8"/>
              <w:spacing w:line="235" w:lineRule="exact"/>
              <w:jc w:val="center"/>
              <w:rPr>
                <w:rFonts w:hint="eastAsia" w:ascii="宋体" w:hAnsi="宋体" w:eastAsia="宋体" w:cs="宋体"/>
                <w:sz w:val="21"/>
                <w:szCs w:val="21"/>
                <w:lang w:val="en-US" w:eastAsia="zh-CN"/>
              </w:rPr>
            </w:pPr>
          </w:p>
          <w:p w14:paraId="1BB5F7C4">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268" w:type="dxa"/>
            <w:noWrap w:val="0"/>
            <w:vAlign w:val="top"/>
          </w:tcPr>
          <w:p w14:paraId="0253BD04">
            <w:pPr>
              <w:pStyle w:val="8"/>
              <w:spacing w:line="235" w:lineRule="exact"/>
              <w:jc w:val="center"/>
              <w:rPr>
                <w:rFonts w:hint="eastAsia" w:ascii="宋体" w:hAnsi="宋体" w:eastAsia="宋体" w:cs="宋体"/>
                <w:sz w:val="21"/>
                <w:szCs w:val="21"/>
                <w:lang w:val="en-US" w:eastAsia="zh-CN"/>
              </w:rPr>
            </w:pPr>
          </w:p>
          <w:p w14:paraId="1CC3C668">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716" w:type="dxa"/>
            <w:noWrap w:val="0"/>
            <w:vAlign w:val="top"/>
          </w:tcPr>
          <w:p w14:paraId="347E83F3">
            <w:pPr>
              <w:pStyle w:val="8"/>
              <w:spacing w:line="235" w:lineRule="exact"/>
              <w:jc w:val="center"/>
              <w:rPr>
                <w:rFonts w:hint="eastAsia" w:ascii="宋体" w:hAnsi="宋体" w:eastAsia="宋体" w:cs="宋体"/>
                <w:sz w:val="21"/>
                <w:szCs w:val="21"/>
                <w:lang w:val="en-US" w:eastAsia="zh-CN"/>
              </w:rPr>
            </w:pPr>
          </w:p>
          <w:p w14:paraId="0C135D2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873" w:type="dxa"/>
            <w:noWrap w:val="0"/>
            <w:vAlign w:val="top"/>
          </w:tcPr>
          <w:p w14:paraId="2EA5E4BE">
            <w:pPr>
              <w:pStyle w:val="8"/>
              <w:spacing w:line="235" w:lineRule="exact"/>
              <w:jc w:val="center"/>
              <w:rPr>
                <w:rFonts w:hint="eastAsia" w:ascii="宋体" w:hAnsi="宋体" w:eastAsia="宋体" w:cs="宋体"/>
                <w:sz w:val="21"/>
                <w:szCs w:val="21"/>
                <w:lang w:val="en-US" w:eastAsia="zh-CN"/>
              </w:rPr>
            </w:pPr>
          </w:p>
          <w:p w14:paraId="23650423">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450" w:type="dxa"/>
            <w:noWrap w:val="0"/>
            <w:vAlign w:val="top"/>
          </w:tcPr>
          <w:p w14:paraId="5345370C">
            <w:pPr>
              <w:pStyle w:val="8"/>
              <w:spacing w:line="235" w:lineRule="exact"/>
              <w:jc w:val="center"/>
              <w:rPr>
                <w:rFonts w:hint="eastAsia" w:ascii="宋体" w:hAnsi="宋体" w:eastAsia="宋体" w:cs="宋体"/>
                <w:sz w:val="21"/>
                <w:szCs w:val="21"/>
              </w:rPr>
            </w:pPr>
          </w:p>
        </w:tc>
      </w:tr>
      <w:tr w14:paraId="30A0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CC0724">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014114CA">
            <w:pPr>
              <w:pStyle w:val="8"/>
              <w:rPr>
                <w:rFonts w:hint="eastAsia" w:ascii="宋体" w:hAnsi="宋体" w:eastAsia="宋体" w:cs="宋体"/>
                <w:sz w:val="21"/>
                <w:szCs w:val="21"/>
              </w:rPr>
            </w:pPr>
          </w:p>
        </w:tc>
        <w:tc>
          <w:tcPr>
            <w:tcW w:w="1034" w:type="dxa"/>
            <w:vMerge w:val="restart"/>
            <w:tcBorders>
              <w:top w:val="single" w:color="auto" w:sz="4" w:space="0"/>
              <w:left w:val="single" w:color="auto" w:sz="4" w:space="0"/>
              <w:bottom w:val="nil"/>
            </w:tcBorders>
            <w:noWrap w:val="0"/>
            <w:vAlign w:val="top"/>
          </w:tcPr>
          <w:p w14:paraId="51BDE468">
            <w:pPr>
              <w:spacing w:before="153" w:line="233" w:lineRule="auto"/>
              <w:ind w:left="225"/>
              <w:rPr>
                <w:rFonts w:hint="eastAsia" w:ascii="宋体" w:hAnsi="宋体" w:eastAsia="宋体" w:cs="宋体"/>
                <w:spacing w:val="6"/>
                <w:sz w:val="21"/>
                <w:szCs w:val="21"/>
              </w:rPr>
            </w:pPr>
          </w:p>
          <w:p w14:paraId="5A166E02">
            <w:pPr>
              <w:spacing w:before="153" w:line="233" w:lineRule="auto"/>
              <w:ind w:left="225"/>
              <w:rPr>
                <w:rFonts w:hint="eastAsia" w:ascii="宋体" w:hAnsi="宋体" w:eastAsia="宋体" w:cs="宋体"/>
                <w:sz w:val="21"/>
                <w:szCs w:val="21"/>
              </w:rPr>
            </w:pPr>
            <w:r>
              <w:rPr>
                <w:rFonts w:hint="eastAsia" w:ascii="宋体" w:hAnsi="宋体" w:eastAsia="宋体" w:cs="宋体"/>
                <w:spacing w:val="6"/>
                <w:sz w:val="21"/>
                <w:szCs w:val="21"/>
              </w:rPr>
              <w:t>社会效</w:t>
            </w:r>
          </w:p>
          <w:p w14:paraId="318160B5">
            <w:pPr>
              <w:spacing w:line="225" w:lineRule="auto"/>
              <w:ind w:left="232"/>
              <w:rPr>
                <w:rFonts w:hint="eastAsia" w:ascii="宋体" w:hAnsi="宋体" w:eastAsia="宋体" w:cs="宋体"/>
                <w:sz w:val="21"/>
                <w:szCs w:val="21"/>
              </w:rPr>
            </w:pPr>
            <w:r>
              <w:rPr>
                <w:rFonts w:hint="eastAsia" w:ascii="宋体" w:hAnsi="宋体" w:eastAsia="宋体" w:cs="宋体"/>
                <w:spacing w:val="3"/>
                <w:sz w:val="21"/>
                <w:szCs w:val="21"/>
              </w:rPr>
              <w:t>益指标</w:t>
            </w:r>
          </w:p>
        </w:tc>
        <w:tc>
          <w:tcPr>
            <w:tcW w:w="1269" w:type="dxa"/>
            <w:tcBorders>
              <w:top w:val="single" w:color="auto" w:sz="4" w:space="0"/>
              <w:right w:val="single" w:color="auto" w:sz="4" w:space="0"/>
            </w:tcBorders>
            <w:noWrap w:val="0"/>
            <w:vAlign w:val="top"/>
          </w:tcPr>
          <w:p w14:paraId="1D69AE20">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提升教育教学质量，促进教育事业发展</w:t>
            </w:r>
          </w:p>
        </w:tc>
        <w:tc>
          <w:tcPr>
            <w:tcW w:w="1310" w:type="dxa"/>
            <w:tcBorders>
              <w:left w:val="single" w:color="auto" w:sz="4" w:space="0"/>
            </w:tcBorders>
            <w:noWrap w:val="0"/>
            <w:vAlign w:val="top"/>
          </w:tcPr>
          <w:p w14:paraId="3DC83BCE">
            <w:pPr>
              <w:pStyle w:val="8"/>
              <w:spacing w:line="235" w:lineRule="exact"/>
              <w:jc w:val="center"/>
              <w:rPr>
                <w:rFonts w:hint="eastAsia" w:ascii="宋体" w:hAnsi="宋体" w:eastAsia="宋体" w:cs="宋体"/>
                <w:sz w:val="21"/>
                <w:szCs w:val="21"/>
                <w:lang w:val="en-US" w:eastAsia="zh-CN"/>
              </w:rPr>
            </w:pPr>
          </w:p>
          <w:p w14:paraId="7AA2884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1268" w:type="dxa"/>
            <w:noWrap w:val="0"/>
            <w:vAlign w:val="top"/>
          </w:tcPr>
          <w:p w14:paraId="1DD3AF98">
            <w:pPr>
              <w:pStyle w:val="8"/>
              <w:spacing w:line="235" w:lineRule="exact"/>
              <w:jc w:val="center"/>
              <w:rPr>
                <w:rFonts w:hint="eastAsia" w:ascii="宋体" w:hAnsi="宋体" w:eastAsia="宋体" w:cs="宋体"/>
                <w:sz w:val="21"/>
                <w:szCs w:val="21"/>
                <w:lang w:val="en-US" w:eastAsia="zh-CN"/>
              </w:rPr>
            </w:pPr>
          </w:p>
          <w:p w14:paraId="63F0765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716" w:type="dxa"/>
            <w:noWrap w:val="0"/>
            <w:vAlign w:val="top"/>
          </w:tcPr>
          <w:p w14:paraId="0B6C459D">
            <w:pPr>
              <w:pStyle w:val="8"/>
              <w:spacing w:line="235" w:lineRule="exact"/>
              <w:jc w:val="center"/>
              <w:rPr>
                <w:rFonts w:hint="eastAsia" w:ascii="宋体" w:hAnsi="宋体" w:eastAsia="宋体" w:cs="宋体"/>
                <w:sz w:val="21"/>
                <w:szCs w:val="21"/>
                <w:lang w:val="en-US" w:eastAsia="zh-CN"/>
              </w:rPr>
            </w:pPr>
          </w:p>
          <w:p w14:paraId="14B734F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73" w:type="dxa"/>
            <w:noWrap w:val="0"/>
            <w:vAlign w:val="top"/>
          </w:tcPr>
          <w:p w14:paraId="13F983CF">
            <w:pPr>
              <w:pStyle w:val="8"/>
              <w:spacing w:line="235" w:lineRule="exact"/>
              <w:jc w:val="center"/>
              <w:rPr>
                <w:rFonts w:hint="eastAsia" w:ascii="宋体" w:hAnsi="宋体" w:eastAsia="宋体" w:cs="宋体"/>
                <w:sz w:val="21"/>
                <w:szCs w:val="21"/>
                <w:lang w:val="en-US" w:eastAsia="zh-CN"/>
              </w:rPr>
            </w:pPr>
          </w:p>
          <w:p w14:paraId="05A24F6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450" w:type="dxa"/>
            <w:noWrap w:val="0"/>
            <w:vAlign w:val="top"/>
          </w:tcPr>
          <w:p w14:paraId="536D6202">
            <w:pPr>
              <w:pStyle w:val="8"/>
              <w:spacing w:line="235" w:lineRule="exact"/>
              <w:jc w:val="center"/>
              <w:rPr>
                <w:rFonts w:hint="eastAsia" w:ascii="宋体" w:hAnsi="宋体" w:eastAsia="宋体" w:cs="宋体"/>
                <w:sz w:val="21"/>
                <w:szCs w:val="21"/>
              </w:rPr>
            </w:pPr>
          </w:p>
        </w:tc>
      </w:tr>
      <w:tr w14:paraId="203A5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F50AF49">
            <w:pPr>
              <w:pStyle w:val="8"/>
              <w:rPr>
                <w:rFonts w:hint="eastAsia" w:ascii="宋体" w:hAnsi="宋体" w:eastAsia="宋体" w:cs="宋体"/>
                <w:sz w:val="21"/>
                <w:szCs w:val="21"/>
              </w:rPr>
            </w:pPr>
          </w:p>
        </w:tc>
        <w:tc>
          <w:tcPr>
            <w:tcW w:w="1079" w:type="dxa"/>
            <w:vMerge w:val="continue"/>
            <w:tcBorders>
              <w:top w:val="nil"/>
              <w:bottom w:val="nil"/>
              <w:right w:val="single" w:color="auto" w:sz="4" w:space="0"/>
            </w:tcBorders>
            <w:noWrap w:val="0"/>
            <w:vAlign w:val="top"/>
          </w:tcPr>
          <w:p w14:paraId="55414329">
            <w:pPr>
              <w:pStyle w:val="8"/>
              <w:rPr>
                <w:rFonts w:hint="eastAsia" w:ascii="宋体" w:hAnsi="宋体" w:eastAsia="宋体" w:cs="宋体"/>
                <w:sz w:val="21"/>
                <w:szCs w:val="21"/>
              </w:rPr>
            </w:pPr>
          </w:p>
        </w:tc>
        <w:tc>
          <w:tcPr>
            <w:tcW w:w="1034" w:type="dxa"/>
            <w:vMerge w:val="continue"/>
            <w:tcBorders>
              <w:top w:val="nil"/>
              <w:left w:val="single" w:color="auto" w:sz="4" w:space="0"/>
              <w:bottom w:val="single" w:color="auto" w:sz="4" w:space="0"/>
            </w:tcBorders>
            <w:noWrap w:val="0"/>
            <w:vAlign w:val="top"/>
          </w:tcPr>
          <w:p w14:paraId="0F18F212">
            <w:pPr>
              <w:pStyle w:val="8"/>
              <w:rPr>
                <w:rFonts w:hint="eastAsia" w:ascii="宋体" w:hAnsi="宋体" w:eastAsia="宋体" w:cs="宋体"/>
                <w:sz w:val="21"/>
                <w:szCs w:val="21"/>
              </w:rPr>
            </w:pPr>
          </w:p>
        </w:tc>
        <w:tc>
          <w:tcPr>
            <w:tcW w:w="1269" w:type="dxa"/>
            <w:tcBorders>
              <w:bottom w:val="single" w:color="auto" w:sz="4" w:space="0"/>
              <w:right w:val="single" w:color="auto" w:sz="4" w:space="0"/>
            </w:tcBorders>
            <w:noWrap w:val="0"/>
            <w:vAlign w:val="top"/>
          </w:tcPr>
          <w:p w14:paraId="34C3CE77">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坚守安全底线，确保师生平安</w:t>
            </w:r>
          </w:p>
        </w:tc>
        <w:tc>
          <w:tcPr>
            <w:tcW w:w="1310" w:type="dxa"/>
            <w:tcBorders>
              <w:left w:val="single" w:color="auto" w:sz="4" w:space="0"/>
            </w:tcBorders>
            <w:noWrap w:val="0"/>
            <w:vAlign w:val="top"/>
          </w:tcPr>
          <w:p w14:paraId="1AA98FC5">
            <w:pPr>
              <w:pStyle w:val="8"/>
              <w:spacing w:line="235" w:lineRule="exact"/>
              <w:jc w:val="center"/>
              <w:rPr>
                <w:rFonts w:hint="eastAsia" w:ascii="宋体" w:hAnsi="宋体" w:eastAsia="宋体" w:cs="宋体"/>
                <w:sz w:val="21"/>
                <w:szCs w:val="21"/>
                <w:lang w:val="en-US" w:eastAsia="zh-CN"/>
              </w:rPr>
            </w:pPr>
          </w:p>
          <w:p w14:paraId="7EFC290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长期坚持</w:t>
            </w:r>
          </w:p>
        </w:tc>
        <w:tc>
          <w:tcPr>
            <w:tcW w:w="1268" w:type="dxa"/>
            <w:noWrap w:val="0"/>
            <w:vAlign w:val="top"/>
          </w:tcPr>
          <w:p w14:paraId="426148DD">
            <w:pPr>
              <w:pStyle w:val="8"/>
              <w:spacing w:line="235" w:lineRule="exact"/>
              <w:jc w:val="center"/>
              <w:rPr>
                <w:rFonts w:hint="eastAsia" w:ascii="宋体" w:hAnsi="宋体" w:eastAsia="宋体" w:cs="宋体"/>
                <w:sz w:val="21"/>
                <w:szCs w:val="21"/>
                <w:lang w:val="en-US" w:eastAsia="zh-CN"/>
              </w:rPr>
            </w:pPr>
          </w:p>
          <w:p w14:paraId="3710F79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长期坚持</w:t>
            </w:r>
          </w:p>
        </w:tc>
        <w:tc>
          <w:tcPr>
            <w:tcW w:w="716" w:type="dxa"/>
            <w:noWrap w:val="0"/>
            <w:vAlign w:val="top"/>
          </w:tcPr>
          <w:p w14:paraId="7A6D88AE">
            <w:pPr>
              <w:pStyle w:val="8"/>
              <w:spacing w:line="235" w:lineRule="exact"/>
              <w:jc w:val="center"/>
              <w:rPr>
                <w:rFonts w:hint="eastAsia" w:ascii="宋体" w:hAnsi="宋体" w:eastAsia="宋体" w:cs="宋体"/>
                <w:sz w:val="21"/>
                <w:szCs w:val="21"/>
                <w:lang w:val="en-US" w:eastAsia="zh-CN"/>
              </w:rPr>
            </w:pPr>
          </w:p>
          <w:p w14:paraId="0372C7C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73" w:type="dxa"/>
            <w:noWrap w:val="0"/>
            <w:vAlign w:val="top"/>
          </w:tcPr>
          <w:p w14:paraId="0C54ED7B">
            <w:pPr>
              <w:pStyle w:val="8"/>
              <w:spacing w:line="235" w:lineRule="exact"/>
              <w:jc w:val="center"/>
              <w:rPr>
                <w:rFonts w:hint="eastAsia" w:ascii="宋体" w:hAnsi="宋体" w:eastAsia="宋体" w:cs="宋体"/>
                <w:sz w:val="21"/>
                <w:szCs w:val="21"/>
                <w:lang w:val="en-US" w:eastAsia="zh-CN"/>
              </w:rPr>
            </w:pPr>
          </w:p>
          <w:p w14:paraId="16416DB9">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450" w:type="dxa"/>
            <w:noWrap w:val="0"/>
            <w:vAlign w:val="top"/>
          </w:tcPr>
          <w:p w14:paraId="75C08951">
            <w:pPr>
              <w:pStyle w:val="8"/>
              <w:spacing w:line="235" w:lineRule="exact"/>
              <w:jc w:val="center"/>
              <w:rPr>
                <w:rFonts w:hint="eastAsia" w:ascii="宋体" w:hAnsi="宋体" w:eastAsia="宋体" w:cs="宋体"/>
                <w:sz w:val="21"/>
                <w:szCs w:val="21"/>
              </w:rPr>
            </w:pPr>
          </w:p>
        </w:tc>
      </w:tr>
      <w:tr w14:paraId="6E959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7CCAF57">
            <w:pPr>
              <w:pStyle w:val="8"/>
              <w:rPr>
                <w:rFonts w:hint="eastAsia" w:ascii="宋体" w:hAnsi="宋体" w:eastAsia="宋体" w:cs="宋体"/>
                <w:sz w:val="21"/>
                <w:szCs w:val="21"/>
              </w:rPr>
            </w:pPr>
          </w:p>
        </w:tc>
        <w:tc>
          <w:tcPr>
            <w:tcW w:w="1079" w:type="dxa"/>
            <w:vMerge w:val="continue"/>
            <w:tcBorders>
              <w:top w:val="nil"/>
              <w:bottom w:val="nil"/>
            </w:tcBorders>
            <w:noWrap w:val="0"/>
            <w:vAlign w:val="top"/>
          </w:tcPr>
          <w:p w14:paraId="53808EF1">
            <w:pPr>
              <w:pStyle w:val="8"/>
              <w:rPr>
                <w:rFonts w:hint="eastAsia" w:ascii="宋体" w:hAnsi="宋体" w:eastAsia="宋体" w:cs="宋体"/>
                <w:sz w:val="21"/>
                <w:szCs w:val="21"/>
              </w:rPr>
            </w:pPr>
          </w:p>
        </w:tc>
        <w:tc>
          <w:tcPr>
            <w:tcW w:w="1034" w:type="dxa"/>
            <w:tcBorders>
              <w:top w:val="single" w:color="auto" w:sz="4" w:space="0"/>
              <w:bottom w:val="single" w:color="auto" w:sz="4" w:space="0"/>
            </w:tcBorders>
            <w:noWrap w:val="0"/>
            <w:vAlign w:val="top"/>
          </w:tcPr>
          <w:p w14:paraId="7E99845A">
            <w:pPr>
              <w:spacing w:before="154" w:line="233" w:lineRule="auto"/>
              <w:ind w:left="234"/>
              <w:rPr>
                <w:rFonts w:hint="eastAsia" w:ascii="宋体" w:hAnsi="宋体" w:eastAsia="宋体" w:cs="宋体"/>
                <w:sz w:val="21"/>
                <w:szCs w:val="21"/>
              </w:rPr>
            </w:pPr>
            <w:r>
              <w:rPr>
                <w:rFonts w:hint="eastAsia" w:ascii="宋体" w:hAnsi="宋体" w:eastAsia="宋体" w:cs="宋体"/>
                <w:spacing w:val="3"/>
                <w:sz w:val="21"/>
                <w:szCs w:val="21"/>
              </w:rPr>
              <w:t>生态效</w:t>
            </w:r>
          </w:p>
          <w:p w14:paraId="49F0CD5E">
            <w:pPr>
              <w:spacing w:line="225" w:lineRule="auto"/>
              <w:ind w:left="232"/>
              <w:rPr>
                <w:rFonts w:hint="eastAsia" w:ascii="宋体" w:hAnsi="宋体" w:eastAsia="宋体" w:cs="宋体"/>
                <w:sz w:val="21"/>
                <w:szCs w:val="21"/>
              </w:rPr>
            </w:pPr>
            <w:r>
              <w:rPr>
                <w:rFonts w:hint="eastAsia" w:ascii="宋体" w:hAnsi="宋体" w:eastAsia="宋体" w:cs="宋体"/>
                <w:spacing w:val="3"/>
                <w:sz w:val="21"/>
                <w:szCs w:val="21"/>
              </w:rPr>
              <w:t>益指标</w:t>
            </w:r>
          </w:p>
        </w:tc>
        <w:tc>
          <w:tcPr>
            <w:tcW w:w="1269" w:type="dxa"/>
            <w:tcBorders>
              <w:top w:val="single" w:color="auto" w:sz="4" w:space="0"/>
              <w:bottom w:val="single" w:color="auto" w:sz="4" w:space="0"/>
            </w:tcBorders>
            <w:noWrap w:val="0"/>
            <w:vAlign w:val="top"/>
          </w:tcPr>
          <w:p w14:paraId="156CE9CA">
            <w:pPr>
              <w:pStyle w:val="8"/>
              <w:spacing w:line="235" w:lineRule="exact"/>
              <w:rPr>
                <w:rFonts w:hint="eastAsia" w:ascii="宋体" w:hAnsi="宋体" w:eastAsia="宋体" w:cs="宋体"/>
                <w:sz w:val="21"/>
                <w:szCs w:val="21"/>
                <w:lang w:val="en-US" w:eastAsia="zh-CN"/>
              </w:rPr>
            </w:pPr>
          </w:p>
          <w:p w14:paraId="6E73295A">
            <w:pPr>
              <w:pStyle w:val="8"/>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310" w:type="dxa"/>
            <w:noWrap w:val="0"/>
            <w:vAlign w:val="top"/>
          </w:tcPr>
          <w:p w14:paraId="370B42E3">
            <w:pPr>
              <w:pStyle w:val="8"/>
              <w:spacing w:line="235" w:lineRule="exact"/>
              <w:jc w:val="center"/>
              <w:rPr>
                <w:rFonts w:hint="eastAsia" w:ascii="宋体" w:hAnsi="宋体" w:eastAsia="宋体" w:cs="宋体"/>
                <w:sz w:val="21"/>
                <w:szCs w:val="21"/>
                <w:lang w:val="en-US" w:eastAsia="zh-CN"/>
              </w:rPr>
            </w:pPr>
          </w:p>
          <w:p w14:paraId="1A5633D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268" w:type="dxa"/>
            <w:noWrap w:val="0"/>
            <w:vAlign w:val="top"/>
          </w:tcPr>
          <w:p w14:paraId="00B971FB">
            <w:pPr>
              <w:pStyle w:val="8"/>
              <w:spacing w:line="235" w:lineRule="exact"/>
              <w:jc w:val="center"/>
              <w:rPr>
                <w:rFonts w:hint="eastAsia" w:ascii="宋体" w:hAnsi="宋体" w:eastAsia="宋体" w:cs="宋体"/>
                <w:sz w:val="21"/>
                <w:szCs w:val="21"/>
                <w:lang w:val="en-US" w:eastAsia="zh-CN"/>
              </w:rPr>
            </w:pPr>
          </w:p>
          <w:p w14:paraId="1B82196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716" w:type="dxa"/>
            <w:noWrap w:val="0"/>
            <w:vAlign w:val="top"/>
          </w:tcPr>
          <w:p w14:paraId="10B8F084">
            <w:pPr>
              <w:pStyle w:val="8"/>
              <w:spacing w:line="235" w:lineRule="exact"/>
              <w:jc w:val="center"/>
              <w:rPr>
                <w:rFonts w:hint="eastAsia" w:ascii="宋体" w:hAnsi="宋体" w:eastAsia="宋体" w:cs="宋体"/>
                <w:sz w:val="21"/>
                <w:szCs w:val="21"/>
                <w:lang w:val="en-US" w:eastAsia="zh-CN"/>
              </w:rPr>
            </w:pPr>
          </w:p>
          <w:p w14:paraId="55D0238C">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873" w:type="dxa"/>
            <w:noWrap w:val="0"/>
            <w:vAlign w:val="top"/>
          </w:tcPr>
          <w:p w14:paraId="1E8A1069">
            <w:pPr>
              <w:pStyle w:val="8"/>
              <w:spacing w:line="235" w:lineRule="exact"/>
              <w:jc w:val="center"/>
              <w:rPr>
                <w:rFonts w:hint="eastAsia" w:ascii="宋体" w:hAnsi="宋体" w:eastAsia="宋体" w:cs="宋体"/>
                <w:sz w:val="21"/>
                <w:szCs w:val="21"/>
                <w:lang w:val="en-US" w:eastAsia="zh-CN"/>
              </w:rPr>
            </w:pPr>
          </w:p>
          <w:p w14:paraId="2E933F2D">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450" w:type="dxa"/>
            <w:noWrap w:val="0"/>
            <w:vAlign w:val="top"/>
          </w:tcPr>
          <w:p w14:paraId="4ECB86D1">
            <w:pPr>
              <w:pStyle w:val="8"/>
              <w:spacing w:line="235" w:lineRule="exact"/>
              <w:jc w:val="center"/>
              <w:rPr>
                <w:rFonts w:hint="eastAsia" w:ascii="宋体" w:hAnsi="宋体" w:eastAsia="宋体" w:cs="宋体"/>
                <w:sz w:val="21"/>
                <w:szCs w:val="21"/>
              </w:rPr>
            </w:pPr>
          </w:p>
        </w:tc>
      </w:tr>
      <w:tr w14:paraId="24867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5492746B">
            <w:pPr>
              <w:pStyle w:val="8"/>
              <w:rPr>
                <w:rFonts w:hint="eastAsia" w:ascii="宋体" w:hAnsi="宋体" w:eastAsia="宋体" w:cs="宋体"/>
                <w:sz w:val="21"/>
                <w:szCs w:val="21"/>
              </w:rPr>
            </w:pPr>
          </w:p>
        </w:tc>
        <w:tc>
          <w:tcPr>
            <w:tcW w:w="1079" w:type="dxa"/>
            <w:vMerge w:val="continue"/>
            <w:tcBorders>
              <w:top w:val="nil"/>
              <w:bottom w:val="single" w:color="auto" w:sz="4" w:space="0"/>
              <w:right w:val="single" w:color="auto" w:sz="4" w:space="0"/>
            </w:tcBorders>
            <w:noWrap w:val="0"/>
            <w:vAlign w:val="top"/>
          </w:tcPr>
          <w:p w14:paraId="51335219">
            <w:pPr>
              <w:pStyle w:val="8"/>
              <w:rPr>
                <w:rFonts w:hint="eastAsia" w:ascii="宋体" w:hAnsi="宋体" w:eastAsia="宋体" w:cs="宋体"/>
                <w:sz w:val="21"/>
                <w:szCs w:val="21"/>
              </w:rPr>
            </w:pPr>
          </w:p>
        </w:tc>
        <w:tc>
          <w:tcPr>
            <w:tcW w:w="1034" w:type="dxa"/>
            <w:tcBorders>
              <w:top w:val="single" w:color="auto" w:sz="4" w:space="0"/>
              <w:left w:val="single" w:color="auto" w:sz="4" w:space="0"/>
              <w:bottom w:val="single" w:color="auto" w:sz="4" w:space="0"/>
            </w:tcBorders>
            <w:noWrap w:val="0"/>
            <w:vAlign w:val="top"/>
          </w:tcPr>
          <w:p w14:paraId="2B1B563C">
            <w:pPr>
              <w:spacing w:before="207" w:line="230" w:lineRule="auto"/>
              <w:ind w:left="227" w:right="116" w:hanging="98"/>
              <w:rPr>
                <w:rFonts w:hint="eastAsia" w:ascii="宋体" w:hAnsi="宋体" w:eastAsia="宋体" w:cs="宋体"/>
                <w:sz w:val="21"/>
                <w:szCs w:val="21"/>
                <w:lang w:eastAsia="zh-CN"/>
              </w:rPr>
            </w:pPr>
            <w:r>
              <w:rPr>
                <w:rFonts w:hint="eastAsia" w:ascii="宋体" w:hAnsi="宋体" w:eastAsia="宋体" w:cs="宋体"/>
                <w:sz w:val="21"/>
                <w:szCs w:val="21"/>
                <w:lang w:eastAsia="zh-CN"/>
              </w:rPr>
              <w:t>可持续影响指标</w:t>
            </w:r>
          </w:p>
        </w:tc>
        <w:tc>
          <w:tcPr>
            <w:tcW w:w="1269" w:type="dxa"/>
            <w:tcBorders>
              <w:top w:val="single" w:color="auto" w:sz="4" w:space="0"/>
              <w:bottom w:val="single" w:color="auto" w:sz="4" w:space="0"/>
              <w:right w:val="single" w:color="auto" w:sz="4" w:space="0"/>
            </w:tcBorders>
            <w:noWrap w:val="0"/>
            <w:vAlign w:val="top"/>
          </w:tcPr>
          <w:p w14:paraId="6C8F6903">
            <w:pPr>
              <w:pStyle w:val="8"/>
              <w:rPr>
                <w:rFonts w:hint="eastAsia" w:ascii="宋体" w:hAnsi="宋体" w:eastAsia="宋体" w:cs="宋体"/>
                <w:sz w:val="21"/>
                <w:szCs w:val="21"/>
                <w:lang w:val="en-US" w:eastAsia="zh-CN"/>
              </w:rPr>
            </w:pPr>
          </w:p>
          <w:p w14:paraId="625CF24F">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教育事业可持续发展</w:t>
            </w:r>
          </w:p>
        </w:tc>
        <w:tc>
          <w:tcPr>
            <w:tcW w:w="1310" w:type="dxa"/>
            <w:tcBorders>
              <w:left w:val="single" w:color="auto" w:sz="4" w:space="0"/>
            </w:tcBorders>
            <w:noWrap w:val="0"/>
            <w:vAlign w:val="top"/>
          </w:tcPr>
          <w:p w14:paraId="7FA6EFAD">
            <w:pPr>
              <w:pStyle w:val="8"/>
              <w:spacing w:line="235" w:lineRule="exact"/>
              <w:jc w:val="center"/>
              <w:rPr>
                <w:rFonts w:hint="eastAsia" w:ascii="宋体" w:hAnsi="宋体" w:eastAsia="宋体" w:cs="宋体"/>
                <w:sz w:val="21"/>
                <w:szCs w:val="21"/>
                <w:lang w:val="en-US" w:eastAsia="zh-CN"/>
              </w:rPr>
            </w:pPr>
          </w:p>
          <w:p w14:paraId="6138190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持续发展</w:t>
            </w:r>
          </w:p>
        </w:tc>
        <w:tc>
          <w:tcPr>
            <w:tcW w:w="1268" w:type="dxa"/>
            <w:noWrap w:val="0"/>
            <w:vAlign w:val="top"/>
          </w:tcPr>
          <w:p w14:paraId="7A2964C3">
            <w:pPr>
              <w:pStyle w:val="8"/>
              <w:spacing w:line="235" w:lineRule="exact"/>
              <w:jc w:val="center"/>
              <w:rPr>
                <w:rFonts w:hint="eastAsia" w:ascii="宋体" w:hAnsi="宋体" w:eastAsia="宋体" w:cs="宋体"/>
                <w:sz w:val="21"/>
                <w:szCs w:val="21"/>
                <w:lang w:val="en-US" w:eastAsia="zh-CN"/>
              </w:rPr>
            </w:pPr>
          </w:p>
          <w:p w14:paraId="0F93F24E">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持续发展</w:t>
            </w:r>
          </w:p>
        </w:tc>
        <w:tc>
          <w:tcPr>
            <w:tcW w:w="716" w:type="dxa"/>
            <w:noWrap w:val="0"/>
            <w:vAlign w:val="top"/>
          </w:tcPr>
          <w:p w14:paraId="004DCD52">
            <w:pPr>
              <w:pStyle w:val="8"/>
              <w:spacing w:line="235" w:lineRule="exact"/>
              <w:jc w:val="center"/>
              <w:rPr>
                <w:rFonts w:hint="eastAsia" w:ascii="宋体" w:hAnsi="宋体" w:eastAsia="宋体" w:cs="宋体"/>
                <w:sz w:val="21"/>
                <w:szCs w:val="21"/>
                <w:lang w:val="en-US" w:eastAsia="zh-CN"/>
              </w:rPr>
            </w:pPr>
          </w:p>
          <w:p w14:paraId="3BF2E52F">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73" w:type="dxa"/>
            <w:noWrap w:val="0"/>
            <w:vAlign w:val="top"/>
          </w:tcPr>
          <w:p w14:paraId="44F3F5E8">
            <w:pPr>
              <w:pStyle w:val="8"/>
              <w:spacing w:line="235" w:lineRule="exact"/>
              <w:jc w:val="center"/>
              <w:rPr>
                <w:rFonts w:hint="eastAsia" w:ascii="宋体" w:hAnsi="宋体" w:eastAsia="宋体" w:cs="宋体"/>
                <w:sz w:val="21"/>
                <w:szCs w:val="21"/>
                <w:lang w:val="en-US" w:eastAsia="zh-CN"/>
              </w:rPr>
            </w:pPr>
          </w:p>
          <w:p w14:paraId="3A6BEA83">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450" w:type="dxa"/>
            <w:noWrap w:val="0"/>
            <w:vAlign w:val="top"/>
          </w:tcPr>
          <w:p w14:paraId="2E6171AD">
            <w:pPr>
              <w:pStyle w:val="8"/>
              <w:jc w:val="center"/>
              <w:rPr>
                <w:rFonts w:hint="eastAsia" w:ascii="宋体" w:hAnsi="宋体" w:eastAsia="宋体" w:cs="宋体"/>
                <w:sz w:val="21"/>
                <w:szCs w:val="21"/>
              </w:rPr>
            </w:pPr>
          </w:p>
        </w:tc>
      </w:tr>
      <w:tr w14:paraId="69FE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4B97B4E3">
            <w:pPr>
              <w:pStyle w:val="8"/>
              <w:rPr>
                <w:rFonts w:hint="eastAsia" w:ascii="宋体" w:hAnsi="宋体" w:eastAsia="宋体" w:cs="宋体"/>
                <w:sz w:val="21"/>
                <w:szCs w:val="21"/>
              </w:rPr>
            </w:pPr>
          </w:p>
        </w:tc>
        <w:tc>
          <w:tcPr>
            <w:tcW w:w="1079" w:type="dxa"/>
            <w:vMerge w:val="restart"/>
            <w:tcBorders>
              <w:top w:val="single" w:color="auto" w:sz="4" w:space="0"/>
              <w:left w:val="single" w:color="auto" w:sz="4" w:space="0"/>
              <w:bottom w:val="single" w:color="auto" w:sz="4" w:space="0"/>
            </w:tcBorders>
            <w:noWrap w:val="0"/>
            <w:vAlign w:val="top"/>
          </w:tcPr>
          <w:p w14:paraId="4950E694">
            <w:pPr>
              <w:spacing w:before="110" w:line="226" w:lineRule="auto"/>
              <w:ind w:left="251"/>
              <w:rPr>
                <w:rFonts w:hint="eastAsia" w:ascii="宋体" w:hAnsi="宋体" w:eastAsia="宋体" w:cs="宋体"/>
                <w:sz w:val="21"/>
                <w:szCs w:val="21"/>
              </w:rPr>
            </w:pPr>
            <w:r>
              <w:rPr>
                <w:rFonts w:hint="eastAsia" w:ascii="宋体" w:hAnsi="宋体" w:eastAsia="宋体" w:cs="宋体"/>
                <w:spacing w:val="4"/>
                <w:sz w:val="21"/>
                <w:szCs w:val="21"/>
              </w:rPr>
              <w:t>满意度</w:t>
            </w:r>
          </w:p>
          <w:p w14:paraId="006DBD44">
            <w:pPr>
              <w:spacing w:before="7" w:line="226" w:lineRule="auto"/>
              <w:ind w:left="345"/>
              <w:rPr>
                <w:rFonts w:hint="eastAsia" w:ascii="宋体" w:hAnsi="宋体" w:eastAsia="宋体" w:cs="宋体"/>
                <w:sz w:val="21"/>
                <w:szCs w:val="21"/>
              </w:rPr>
            </w:pPr>
            <w:r>
              <w:rPr>
                <w:rFonts w:hint="eastAsia" w:ascii="宋体" w:hAnsi="宋体" w:eastAsia="宋体" w:cs="宋体"/>
                <w:spacing w:val="3"/>
                <w:sz w:val="21"/>
                <w:szCs w:val="21"/>
              </w:rPr>
              <w:t>指标</w:t>
            </w:r>
          </w:p>
          <w:p w14:paraId="2ED9DAD9">
            <w:pPr>
              <w:spacing w:before="7" w:line="227" w:lineRule="auto"/>
              <w:ind w:left="114"/>
              <w:rPr>
                <w:rFonts w:hint="eastAsia" w:ascii="宋体" w:hAnsi="宋体" w:eastAsia="宋体" w:cs="宋体"/>
                <w:sz w:val="21"/>
                <w:szCs w:val="21"/>
              </w:rPr>
            </w:pPr>
            <w:r>
              <w:rPr>
                <w:rFonts w:hint="eastAsia" w:ascii="宋体" w:hAnsi="宋体" w:eastAsia="宋体" w:cs="宋体"/>
                <w:spacing w:val="3"/>
                <w:sz w:val="21"/>
                <w:szCs w:val="21"/>
              </w:rPr>
              <w:t>（10</w:t>
            </w:r>
            <w:r>
              <w:rPr>
                <w:rFonts w:hint="eastAsia" w:ascii="宋体" w:hAnsi="宋体" w:eastAsia="宋体" w:cs="宋体"/>
                <w:spacing w:val="16"/>
                <w:w w:val="101"/>
                <w:sz w:val="21"/>
                <w:szCs w:val="21"/>
              </w:rPr>
              <w:t xml:space="preserve"> </w:t>
            </w:r>
            <w:r>
              <w:rPr>
                <w:rFonts w:hint="eastAsia" w:ascii="宋体" w:hAnsi="宋体" w:eastAsia="宋体" w:cs="宋体"/>
                <w:spacing w:val="3"/>
                <w:sz w:val="21"/>
                <w:szCs w:val="21"/>
              </w:rPr>
              <w:t>分）</w:t>
            </w:r>
          </w:p>
        </w:tc>
        <w:tc>
          <w:tcPr>
            <w:tcW w:w="1034" w:type="dxa"/>
            <w:vMerge w:val="restart"/>
            <w:tcBorders>
              <w:top w:val="single" w:color="auto" w:sz="4" w:space="0"/>
              <w:bottom w:val="single" w:color="auto" w:sz="4" w:space="0"/>
              <w:right w:val="single" w:color="auto" w:sz="4" w:space="0"/>
            </w:tcBorders>
            <w:noWrap w:val="0"/>
            <w:vAlign w:val="top"/>
          </w:tcPr>
          <w:p w14:paraId="38D8A13C">
            <w:pPr>
              <w:spacing w:before="110" w:line="226" w:lineRule="auto"/>
              <w:ind w:left="123"/>
              <w:rPr>
                <w:rFonts w:hint="eastAsia" w:ascii="宋体" w:hAnsi="宋体" w:eastAsia="宋体" w:cs="宋体"/>
                <w:sz w:val="21"/>
                <w:szCs w:val="21"/>
              </w:rPr>
            </w:pPr>
            <w:r>
              <w:rPr>
                <w:rFonts w:hint="eastAsia" w:ascii="宋体" w:hAnsi="宋体" w:eastAsia="宋体" w:cs="宋体"/>
                <w:spacing w:val="7"/>
                <w:sz w:val="21"/>
                <w:szCs w:val="21"/>
              </w:rPr>
              <w:t>服务对象</w:t>
            </w:r>
          </w:p>
          <w:p w14:paraId="1BCEDCA3">
            <w:pPr>
              <w:spacing w:before="7" w:line="226" w:lineRule="auto"/>
              <w:ind w:left="129"/>
              <w:rPr>
                <w:rFonts w:hint="eastAsia" w:ascii="宋体" w:hAnsi="宋体" w:eastAsia="宋体" w:cs="宋体"/>
                <w:sz w:val="21"/>
                <w:szCs w:val="21"/>
              </w:rPr>
            </w:pPr>
            <w:r>
              <w:rPr>
                <w:rFonts w:hint="eastAsia" w:ascii="宋体" w:hAnsi="宋体" w:eastAsia="宋体" w:cs="宋体"/>
                <w:spacing w:val="5"/>
                <w:sz w:val="21"/>
                <w:szCs w:val="21"/>
              </w:rPr>
              <w:t>满意度指</w:t>
            </w:r>
          </w:p>
          <w:p w14:paraId="30CE5E92">
            <w:pPr>
              <w:spacing w:before="7" w:line="226" w:lineRule="auto"/>
              <w:ind w:left="419"/>
              <w:rPr>
                <w:rFonts w:hint="eastAsia" w:ascii="宋体" w:hAnsi="宋体" w:eastAsia="宋体" w:cs="宋体"/>
                <w:sz w:val="21"/>
                <w:szCs w:val="21"/>
              </w:rPr>
            </w:pPr>
            <w:r>
              <w:rPr>
                <w:rFonts w:hint="eastAsia" w:ascii="宋体" w:hAnsi="宋体" w:eastAsia="宋体" w:cs="宋体"/>
                <w:spacing w:val="2"/>
                <w:sz w:val="21"/>
                <w:szCs w:val="21"/>
              </w:rPr>
              <w:t>标</w:t>
            </w:r>
          </w:p>
        </w:tc>
        <w:tc>
          <w:tcPr>
            <w:tcW w:w="1269" w:type="dxa"/>
            <w:tcBorders>
              <w:top w:val="single" w:color="auto" w:sz="4" w:space="0"/>
              <w:left w:val="single" w:color="auto" w:sz="4" w:space="0"/>
            </w:tcBorders>
            <w:noWrap w:val="0"/>
            <w:vAlign w:val="top"/>
          </w:tcPr>
          <w:p w14:paraId="54DD629C">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学生满意度</w:t>
            </w:r>
          </w:p>
        </w:tc>
        <w:tc>
          <w:tcPr>
            <w:tcW w:w="1310" w:type="dxa"/>
            <w:noWrap w:val="0"/>
            <w:vAlign w:val="top"/>
          </w:tcPr>
          <w:p w14:paraId="3D083A8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w:t>
            </w:r>
          </w:p>
        </w:tc>
        <w:tc>
          <w:tcPr>
            <w:tcW w:w="1268" w:type="dxa"/>
            <w:noWrap w:val="0"/>
            <w:vAlign w:val="top"/>
          </w:tcPr>
          <w:p w14:paraId="1AB3B678">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w:t>
            </w:r>
          </w:p>
        </w:tc>
        <w:tc>
          <w:tcPr>
            <w:tcW w:w="716" w:type="dxa"/>
            <w:noWrap w:val="0"/>
            <w:vAlign w:val="top"/>
          </w:tcPr>
          <w:p w14:paraId="691C55F5">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73" w:type="dxa"/>
            <w:noWrap w:val="0"/>
            <w:vAlign w:val="top"/>
          </w:tcPr>
          <w:p w14:paraId="7981828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50" w:type="dxa"/>
            <w:noWrap w:val="0"/>
            <w:vAlign w:val="top"/>
          </w:tcPr>
          <w:p w14:paraId="0B6D4965">
            <w:pPr>
              <w:pStyle w:val="8"/>
              <w:rPr>
                <w:rFonts w:hint="eastAsia" w:ascii="宋体" w:hAnsi="宋体" w:eastAsia="宋体" w:cs="宋体"/>
                <w:sz w:val="21"/>
                <w:szCs w:val="21"/>
              </w:rPr>
            </w:pPr>
          </w:p>
        </w:tc>
      </w:tr>
      <w:tr w14:paraId="3A7F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7C3AB2F7">
            <w:pPr>
              <w:pStyle w:val="8"/>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tcBorders>
            <w:noWrap w:val="0"/>
            <w:vAlign w:val="top"/>
          </w:tcPr>
          <w:p w14:paraId="60645804">
            <w:pPr>
              <w:pStyle w:val="8"/>
              <w:rPr>
                <w:rFonts w:hint="eastAsia" w:ascii="宋体" w:hAnsi="宋体" w:eastAsia="宋体" w:cs="宋体"/>
                <w:sz w:val="21"/>
                <w:szCs w:val="21"/>
              </w:rPr>
            </w:pPr>
          </w:p>
        </w:tc>
        <w:tc>
          <w:tcPr>
            <w:tcW w:w="1034" w:type="dxa"/>
            <w:vMerge w:val="continue"/>
            <w:tcBorders>
              <w:top w:val="single" w:color="auto" w:sz="4" w:space="0"/>
              <w:bottom w:val="single" w:color="auto" w:sz="4" w:space="0"/>
              <w:right w:val="single" w:color="auto" w:sz="4" w:space="0"/>
            </w:tcBorders>
            <w:noWrap w:val="0"/>
            <w:vAlign w:val="top"/>
          </w:tcPr>
          <w:p w14:paraId="19A7DE04">
            <w:pPr>
              <w:pStyle w:val="8"/>
              <w:rPr>
                <w:rFonts w:hint="eastAsia" w:ascii="宋体" w:hAnsi="宋体" w:eastAsia="宋体" w:cs="宋体"/>
                <w:sz w:val="21"/>
                <w:szCs w:val="21"/>
              </w:rPr>
            </w:pPr>
          </w:p>
        </w:tc>
        <w:tc>
          <w:tcPr>
            <w:tcW w:w="1269" w:type="dxa"/>
            <w:tcBorders>
              <w:left w:val="single" w:color="auto" w:sz="4" w:space="0"/>
            </w:tcBorders>
            <w:noWrap w:val="0"/>
            <w:vAlign w:val="top"/>
          </w:tcPr>
          <w:p w14:paraId="36C8AC00">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家长满意度</w:t>
            </w:r>
          </w:p>
        </w:tc>
        <w:tc>
          <w:tcPr>
            <w:tcW w:w="1310" w:type="dxa"/>
            <w:noWrap w:val="0"/>
            <w:vAlign w:val="top"/>
          </w:tcPr>
          <w:p w14:paraId="2ED1BBE2">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w:t>
            </w:r>
          </w:p>
        </w:tc>
        <w:tc>
          <w:tcPr>
            <w:tcW w:w="1268" w:type="dxa"/>
            <w:noWrap w:val="0"/>
            <w:vAlign w:val="top"/>
          </w:tcPr>
          <w:p w14:paraId="15F07896">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w:t>
            </w:r>
          </w:p>
        </w:tc>
        <w:tc>
          <w:tcPr>
            <w:tcW w:w="716" w:type="dxa"/>
            <w:noWrap w:val="0"/>
            <w:vAlign w:val="top"/>
          </w:tcPr>
          <w:p w14:paraId="707C651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73" w:type="dxa"/>
            <w:noWrap w:val="0"/>
            <w:vAlign w:val="top"/>
          </w:tcPr>
          <w:p w14:paraId="6BEFAB61">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50" w:type="dxa"/>
            <w:noWrap w:val="0"/>
            <w:vAlign w:val="top"/>
          </w:tcPr>
          <w:p w14:paraId="65B94080">
            <w:pPr>
              <w:pStyle w:val="8"/>
              <w:rPr>
                <w:rFonts w:hint="eastAsia" w:ascii="宋体" w:hAnsi="宋体" w:eastAsia="宋体" w:cs="宋体"/>
                <w:sz w:val="21"/>
                <w:szCs w:val="21"/>
              </w:rPr>
            </w:pPr>
          </w:p>
        </w:tc>
      </w:tr>
      <w:tr w14:paraId="7907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1F1B1A8F">
            <w:pPr>
              <w:pStyle w:val="8"/>
              <w:rPr>
                <w:rFonts w:hint="eastAsia" w:ascii="宋体" w:hAnsi="宋体" w:eastAsia="宋体" w:cs="宋体"/>
                <w:sz w:val="21"/>
                <w:szCs w:val="21"/>
              </w:rPr>
            </w:pPr>
          </w:p>
        </w:tc>
        <w:tc>
          <w:tcPr>
            <w:tcW w:w="1079" w:type="dxa"/>
            <w:vMerge w:val="continue"/>
            <w:tcBorders>
              <w:top w:val="single" w:color="auto" w:sz="4" w:space="0"/>
              <w:left w:val="single" w:color="auto" w:sz="4" w:space="0"/>
              <w:bottom w:val="single" w:color="auto" w:sz="4" w:space="0"/>
            </w:tcBorders>
            <w:noWrap w:val="0"/>
            <w:vAlign w:val="top"/>
          </w:tcPr>
          <w:p w14:paraId="571329DF">
            <w:pPr>
              <w:pStyle w:val="8"/>
              <w:rPr>
                <w:rFonts w:hint="eastAsia" w:ascii="宋体" w:hAnsi="宋体" w:eastAsia="宋体" w:cs="宋体"/>
                <w:sz w:val="21"/>
                <w:szCs w:val="21"/>
              </w:rPr>
            </w:pPr>
          </w:p>
        </w:tc>
        <w:tc>
          <w:tcPr>
            <w:tcW w:w="1034" w:type="dxa"/>
            <w:vMerge w:val="continue"/>
            <w:tcBorders>
              <w:top w:val="single" w:color="auto" w:sz="4" w:space="0"/>
              <w:bottom w:val="single" w:color="auto" w:sz="4" w:space="0"/>
              <w:right w:val="single" w:color="auto" w:sz="4" w:space="0"/>
            </w:tcBorders>
            <w:noWrap w:val="0"/>
            <w:vAlign w:val="top"/>
          </w:tcPr>
          <w:p w14:paraId="2A345171">
            <w:pPr>
              <w:pStyle w:val="8"/>
              <w:rPr>
                <w:rFonts w:hint="eastAsia" w:ascii="宋体" w:hAnsi="宋体" w:eastAsia="宋体" w:cs="宋体"/>
                <w:sz w:val="21"/>
                <w:szCs w:val="21"/>
              </w:rPr>
            </w:pPr>
          </w:p>
        </w:tc>
        <w:tc>
          <w:tcPr>
            <w:tcW w:w="1269" w:type="dxa"/>
            <w:tcBorders>
              <w:left w:val="single" w:color="auto" w:sz="4" w:space="0"/>
            </w:tcBorders>
            <w:noWrap w:val="0"/>
            <w:vAlign w:val="top"/>
          </w:tcPr>
          <w:p w14:paraId="46B775DB">
            <w:pPr>
              <w:pStyle w:val="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社会公众满意度</w:t>
            </w:r>
          </w:p>
        </w:tc>
        <w:tc>
          <w:tcPr>
            <w:tcW w:w="1310" w:type="dxa"/>
            <w:noWrap w:val="0"/>
            <w:vAlign w:val="top"/>
          </w:tcPr>
          <w:p w14:paraId="026C2BD6">
            <w:pPr>
              <w:pStyle w:val="8"/>
              <w:spacing w:line="235" w:lineRule="exact"/>
              <w:jc w:val="center"/>
              <w:rPr>
                <w:rFonts w:hint="eastAsia" w:ascii="宋体" w:hAnsi="宋体" w:eastAsia="宋体" w:cs="宋体"/>
                <w:sz w:val="21"/>
                <w:szCs w:val="21"/>
                <w:lang w:val="en-US" w:eastAsia="zh-CN"/>
              </w:rPr>
            </w:pPr>
          </w:p>
          <w:p w14:paraId="43995CF7">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1268" w:type="dxa"/>
            <w:noWrap w:val="0"/>
            <w:vAlign w:val="top"/>
          </w:tcPr>
          <w:p w14:paraId="12BD700D">
            <w:pPr>
              <w:pStyle w:val="8"/>
              <w:spacing w:line="235" w:lineRule="exact"/>
              <w:jc w:val="center"/>
              <w:rPr>
                <w:rFonts w:hint="eastAsia" w:ascii="宋体" w:hAnsi="宋体" w:eastAsia="宋体" w:cs="宋体"/>
                <w:sz w:val="21"/>
                <w:szCs w:val="21"/>
                <w:lang w:val="en-US" w:eastAsia="zh-CN"/>
              </w:rPr>
            </w:pPr>
          </w:p>
          <w:p w14:paraId="39C1D054">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w:t>
            </w:r>
          </w:p>
        </w:tc>
        <w:tc>
          <w:tcPr>
            <w:tcW w:w="716" w:type="dxa"/>
            <w:noWrap w:val="0"/>
            <w:vAlign w:val="top"/>
          </w:tcPr>
          <w:p w14:paraId="50528259">
            <w:pPr>
              <w:pStyle w:val="8"/>
              <w:spacing w:line="235" w:lineRule="exact"/>
              <w:jc w:val="center"/>
              <w:rPr>
                <w:rFonts w:hint="eastAsia" w:ascii="宋体" w:hAnsi="宋体" w:eastAsia="宋体" w:cs="宋体"/>
                <w:sz w:val="21"/>
                <w:szCs w:val="21"/>
                <w:lang w:val="en-US" w:eastAsia="zh-CN"/>
              </w:rPr>
            </w:pPr>
          </w:p>
          <w:p w14:paraId="61A702A2">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73" w:type="dxa"/>
            <w:noWrap w:val="0"/>
            <w:vAlign w:val="top"/>
          </w:tcPr>
          <w:p w14:paraId="197FA2A5">
            <w:pPr>
              <w:pStyle w:val="8"/>
              <w:spacing w:line="235" w:lineRule="exact"/>
              <w:jc w:val="center"/>
              <w:rPr>
                <w:rFonts w:hint="eastAsia" w:ascii="宋体" w:hAnsi="宋体" w:eastAsia="宋体" w:cs="宋体"/>
                <w:sz w:val="21"/>
                <w:szCs w:val="21"/>
                <w:lang w:val="en-US" w:eastAsia="zh-CN"/>
              </w:rPr>
            </w:pPr>
          </w:p>
          <w:p w14:paraId="5F5662AA">
            <w:pPr>
              <w:pStyle w:val="8"/>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450" w:type="dxa"/>
            <w:noWrap w:val="0"/>
            <w:vAlign w:val="top"/>
          </w:tcPr>
          <w:p w14:paraId="7164AA28">
            <w:pPr>
              <w:pStyle w:val="8"/>
              <w:rPr>
                <w:rFonts w:hint="eastAsia" w:ascii="宋体" w:hAnsi="宋体" w:eastAsia="宋体" w:cs="宋体"/>
                <w:sz w:val="21"/>
                <w:szCs w:val="21"/>
              </w:rPr>
            </w:pPr>
          </w:p>
        </w:tc>
      </w:tr>
      <w:tr w14:paraId="0B3BD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1ED556A7">
            <w:pPr>
              <w:spacing w:before="41" w:line="221" w:lineRule="auto"/>
              <w:ind w:left="3343"/>
              <w:rPr>
                <w:rFonts w:hint="eastAsia" w:ascii="宋体" w:hAnsi="宋体" w:eastAsia="宋体" w:cs="宋体"/>
                <w:sz w:val="21"/>
                <w:szCs w:val="21"/>
              </w:rPr>
            </w:pPr>
            <w:r>
              <w:rPr>
                <w:rFonts w:hint="eastAsia" w:ascii="宋体" w:hAnsi="宋体" w:eastAsia="宋体" w:cs="宋体"/>
                <w:spacing w:val="-1"/>
                <w:sz w:val="21"/>
                <w:szCs w:val="21"/>
              </w:rPr>
              <w:t>总分</w:t>
            </w:r>
          </w:p>
        </w:tc>
        <w:tc>
          <w:tcPr>
            <w:tcW w:w="716" w:type="dxa"/>
            <w:noWrap w:val="0"/>
            <w:vAlign w:val="center"/>
          </w:tcPr>
          <w:p w14:paraId="7FB0EE7B">
            <w:pPr>
              <w:spacing w:before="75" w:line="195" w:lineRule="auto"/>
              <w:ind w:left="230"/>
              <w:jc w:val="center"/>
              <w:rPr>
                <w:rFonts w:hint="eastAsia" w:ascii="宋体" w:hAnsi="宋体" w:eastAsia="宋体" w:cs="宋体"/>
                <w:sz w:val="21"/>
                <w:szCs w:val="21"/>
              </w:rPr>
            </w:pPr>
            <w:r>
              <w:rPr>
                <w:rFonts w:hint="eastAsia" w:ascii="宋体" w:hAnsi="宋体" w:eastAsia="宋体" w:cs="宋体"/>
                <w:spacing w:val="-4"/>
                <w:sz w:val="21"/>
                <w:szCs w:val="21"/>
              </w:rPr>
              <w:t>100</w:t>
            </w:r>
          </w:p>
        </w:tc>
        <w:tc>
          <w:tcPr>
            <w:tcW w:w="873" w:type="dxa"/>
            <w:noWrap w:val="0"/>
            <w:vAlign w:val="center"/>
          </w:tcPr>
          <w:p w14:paraId="0C7B7830">
            <w:pPr>
              <w:pStyle w:val="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w:t>
            </w:r>
          </w:p>
        </w:tc>
        <w:tc>
          <w:tcPr>
            <w:tcW w:w="1450" w:type="dxa"/>
            <w:noWrap w:val="0"/>
            <w:vAlign w:val="center"/>
          </w:tcPr>
          <w:p w14:paraId="09E40348">
            <w:pPr>
              <w:pStyle w:val="8"/>
              <w:jc w:val="center"/>
              <w:rPr>
                <w:rFonts w:hint="eastAsia" w:ascii="宋体" w:hAnsi="宋体" w:eastAsia="宋体" w:cs="宋体"/>
                <w:sz w:val="21"/>
                <w:szCs w:val="21"/>
              </w:rPr>
            </w:pPr>
          </w:p>
        </w:tc>
      </w:tr>
    </w:tbl>
    <w:p w14:paraId="35DCFC7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05CD0D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4B4D913">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3"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7AEC65C">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60D04EA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CE49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B603CF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center"/>
          </w:tcPr>
          <w:p w14:paraId="40B1EC58">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3CFC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1A1A85B">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center"/>
          </w:tcPr>
          <w:p w14:paraId="7A4B1800">
            <w:pPr>
              <w:pStyle w:val="8"/>
              <w:jc w:val="center"/>
              <w:rPr>
                <w:rFonts w:hint="eastAsia" w:ascii="宋体" w:hAnsi="宋体" w:eastAsia="宋体" w:cs="宋体"/>
              </w:rPr>
            </w:pPr>
          </w:p>
        </w:tc>
        <w:tc>
          <w:tcPr>
            <w:tcW w:w="1281" w:type="dxa"/>
            <w:noWrap w:val="0"/>
            <w:vAlign w:val="center"/>
          </w:tcPr>
          <w:p w14:paraId="0F37A053">
            <w:pPr>
              <w:spacing w:before="32" w:line="215" w:lineRule="auto"/>
              <w:ind w:left="258"/>
              <w:jc w:val="center"/>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14:paraId="14C2285F">
            <w:pPr>
              <w:pStyle w:val="8"/>
              <w:jc w:val="center"/>
              <w:rPr>
                <w:rFonts w:hint="eastAsia" w:ascii="宋体" w:hAnsi="宋体" w:eastAsia="宋体" w:cs="宋体"/>
              </w:rPr>
            </w:pPr>
          </w:p>
        </w:tc>
      </w:tr>
      <w:tr w14:paraId="2EE1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E1D76CC">
            <w:pPr>
              <w:spacing w:before="61" w:line="241" w:lineRule="auto"/>
              <w:ind w:right="141"/>
              <w:jc w:val="both"/>
              <w:rPr>
                <w:rFonts w:hint="eastAsia" w:ascii="宋体" w:hAnsi="宋体" w:cs="宋体"/>
                <w:sz w:val="19"/>
                <w:szCs w:val="19"/>
                <w:lang w:eastAsia="zh-CN"/>
              </w:rPr>
            </w:pPr>
          </w:p>
          <w:p w14:paraId="07A2A8F4">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97573EB">
            <w:pPr>
              <w:pStyle w:val="8"/>
              <w:rPr>
                <w:rFonts w:hint="eastAsia" w:ascii="宋体" w:hAnsi="宋体" w:eastAsia="宋体" w:cs="宋体"/>
              </w:rPr>
            </w:pPr>
          </w:p>
        </w:tc>
        <w:tc>
          <w:tcPr>
            <w:tcW w:w="1244" w:type="dxa"/>
            <w:noWrap w:val="0"/>
            <w:vAlign w:val="center"/>
          </w:tcPr>
          <w:p w14:paraId="6064A112">
            <w:pPr>
              <w:spacing w:before="31" w:line="217" w:lineRule="auto"/>
              <w:ind w:left="129"/>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center"/>
          </w:tcPr>
          <w:p w14:paraId="492846E2">
            <w:pPr>
              <w:spacing w:before="31" w:line="217" w:lineRule="auto"/>
              <w:ind w:left="113"/>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center"/>
          </w:tcPr>
          <w:p w14:paraId="2A9CD2BD">
            <w:pPr>
              <w:spacing w:before="31" w:line="217" w:lineRule="auto"/>
              <w:ind w:left="146"/>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center"/>
          </w:tcPr>
          <w:p w14:paraId="34F9414F">
            <w:pPr>
              <w:spacing w:before="31" w:line="217" w:lineRule="auto"/>
              <w:ind w:left="144"/>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78CEC7F1">
            <w:pPr>
              <w:spacing w:before="31" w:line="217" w:lineRule="auto"/>
              <w:ind w:left="149"/>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center"/>
          </w:tcPr>
          <w:p w14:paraId="6757E3B7">
            <w:pPr>
              <w:spacing w:before="31" w:line="217" w:lineRule="auto"/>
              <w:ind w:left="351"/>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FB80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5347A6B">
            <w:pPr>
              <w:pStyle w:val="8"/>
              <w:rPr>
                <w:rFonts w:hint="eastAsia" w:ascii="宋体" w:hAnsi="宋体" w:eastAsia="宋体" w:cs="宋体"/>
              </w:rPr>
            </w:pPr>
          </w:p>
        </w:tc>
        <w:tc>
          <w:tcPr>
            <w:tcW w:w="2034" w:type="dxa"/>
            <w:gridSpan w:val="2"/>
            <w:noWrap w:val="0"/>
            <w:vAlign w:val="top"/>
          </w:tcPr>
          <w:p w14:paraId="2CBFAE60">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45C83DAA">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center"/>
          </w:tcPr>
          <w:p w14:paraId="7FCD1D9F">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center"/>
          </w:tcPr>
          <w:p w14:paraId="4A2266C1">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center"/>
          </w:tcPr>
          <w:p w14:paraId="662CCAE4">
            <w:pPr>
              <w:spacing w:before="64" w:line="195" w:lineRule="auto"/>
              <w:ind w:left="331"/>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center"/>
          </w:tcPr>
          <w:p w14:paraId="1147AC87">
            <w:pPr>
              <w:pStyle w:val="8"/>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center"/>
          </w:tcPr>
          <w:p w14:paraId="750105A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C140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FAA21DF">
            <w:pPr>
              <w:pStyle w:val="8"/>
              <w:rPr>
                <w:rFonts w:hint="eastAsia" w:ascii="宋体" w:hAnsi="宋体" w:eastAsia="宋体" w:cs="宋体"/>
              </w:rPr>
            </w:pPr>
          </w:p>
        </w:tc>
        <w:tc>
          <w:tcPr>
            <w:tcW w:w="2034" w:type="dxa"/>
            <w:gridSpan w:val="2"/>
            <w:noWrap w:val="0"/>
            <w:vAlign w:val="top"/>
          </w:tcPr>
          <w:p w14:paraId="14B89361">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BD0D61F">
            <w:pPr>
              <w:pStyle w:val="8"/>
              <w:rPr>
                <w:rFonts w:hint="eastAsia" w:ascii="宋体" w:hAnsi="宋体" w:eastAsia="宋体" w:cs="宋体"/>
              </w:rPr>
            </w:pPr>
          </w:p>
        </w:tc>
        <w:tc>
          <w:tcPr>
            <w:tcW w:w="1244" w:type="dxa"/>
            <w:noWrap w:val="0"/>
            <w:vAlign w:val="top"/>
          </w:tcPr>
          <w:p w14:paraId="0A3A69CE">
            <w:pPr>
              <w:pStyle w:val="8"/>
              <w:rPr>
                <w:rFonts w:hint="eastAsia" w:ascii="宋体" w:hAnsi="宋体" w:eastAsia="宋体" w:cs="宋体"/>
              </w:rPr>
            </w:pPr>
          </w:p>
        </w:tc>
        <w:tc>
          <w:tcPr>
            <w:tcW w:w="1281" w:type="dxa"/>
            <w:noWrap w:val="0"/>
            <w:vAlign w:val="top"/>
          </w:tcPr>
          <w:p w14:paraId="2C800F22">
            <w:pPr>
              <w:pStyle w:val="8"/>
              <w:rPr>
                <w:rFonts w:hint="eastAsia" w:ascii="宋体" w:hAnsi="宋体" w:eastAsia="宋体" w:cs="宋体"/>
              </w:rPr>
            </w:pPr>
          </w:p>
        </w:tc>
        <w:tc>
          <w:tcPr>
            <w:tcW w:w="673" w:type="dxa"/>
            <w:noWrap w:val="0"/>
            <w:vAlign w:val="top"/>
          </w:tcPr>
          <w:p w14:paraId="6D822053">
            <w:pPr>
              <w:pStyle w:val="8"/>
              <w:rPr>
                <w:rFonts w:hint="eastAsia" w:ascii="宋体" w:hAnsi="宋体" w:eastAsia="宋体" w:cs="宋体"/>
              </w:rPr>
            </w:pPr>
          </w:p>
        </w:tc>
        <w:tc>
          <w:tcPr>
            <w:tcW w:w="873" w:type="dxa"/>
            <w:noWrap w:val="0"/>
            <w:vAlign w:val="top"/>
          </w:tcPr>
          <w:p w14:paraId="27F610CE">
            <w:pPr>
              <w:pStyle w:val="8"/>
              <w:rPr>
                <w:rFonts w:hint="eastAsia" w:ascii="宋体" w:hAnsi="宋体" w:eastAsia="宋体" w:cs="宋体"/>
              </w:rPr>
            </w:pPr>
          </w:p>
        </w:tc>
        <w:tc>
          <w:tcPr>
            <w:tcW w:w="1422" w:type="dxa"/>
            <w:noWrap w:val="0"/>
            <w:vAlign w:val="top"/>
          </w:tcPr>
          <w:p w14:paraId="72229E84">
            <w:pPr>
              <w:pStyle w:val="8"/>
              <w:rPr>
                <w:rFonts w:hint="eastAsia" w:ascii="宋体" w:hAnsi="宋体" w:eastAsia="宋体" w:cs="宋体"/>
              </w:rPr>
            </w:pPr>
          </w:p>
        </w:tc>
      </w:tr>
      <w:tr w14:paraId="0C9B0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9F541DE">
            <w:pPr>
              <w:pStyle w:val="8"/>
              <w:rPr>
                <w:rFonts w:hint="eastAsia" w:ascii="宋体" w:hAnsi="宋体" w:eastAsia="宋体" w:cs="宋体"/>
              </w:rPr>
            </w:pPr>
          </w:p>
        </w:tc>
        <w:tc>
          <w:tcPr>
            <w:tcW w:w="2034" w:type="dxa"/>
            <w:gridSpan w:val="2"/>
            <w:noWrap w:val="0"/>
            <w:vAlign w:val="top"/>
          </w:tcPr>
          <w:p w14:paraId="49136083">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80DB4B5">
            <w:pPr>
              <w:pStyle w:val="8"/>
              <w:rPr>
                <w:rFonts w:hint="eastAsia" w:ascii="宋体" w:hAnsi="宋体" w:eastAsia="宋体" w:cs="宋体"/>
              </w:rPr>
            </w:pPr>
          </w:p>
        </w:tc>
        <w:tc>
          <w:tcPr>
            <w:tcW w:w="1244" w:type="dxa"/>
            <w:noWrap w:val="0"/>
            <w:vAlign w:val="top"/>
          </w:tcPr>
          <w:p w14:paraId="3FA49877">
            <w:pPr>
              <w:pStyle w:val="8"/>
              <w:rPr>
                <w:rFonts w:hint="eastAsia" w:ascii="宋体" w:hAnsi="宋体" w:eastAsia="宋体" w:cs="宋体"/>
              </w:rPr>
            </w:pPr>
          </w:p>
        </w:tc>
        <w:tc>
          <w:tcPr>
            <w:tcW w:w="1281" w:type="dxa"/>
            <w:noWrap w:val="0"/>
            <w:vAlign w:val="top"/>
          </w:tcPr>
          <w:p w14:paraId="5B9237FD">
            <w:pPr>
              <w:pStyle w:val="8"/>
              <w:rPr>
                <w:rFonts w:hint="eastAsia" w:ascii="宋体" w:hAnsi="宋体" w:eastAsia="宋体" w:cs="宋体"/>
              </w:rPr>
            </w:pPr>
          </w:p>
        </w:tc>
        <w:tc>
          <w:tcPr>
            <w:tcW w:w="673" w:type="dxa"/>
            <w:noWrap w:val="0"/>
            <w:vAlign w:val="top"/>
          </w:tcPr>
          <w:p w14:paraId="6C7B9E9B">
            <w:pPr>
              <w:pStyle w:val="8"/>
              <w:rPr>
                <w:rFonts w:hint="eastAsia" w:ascii="宋体" w:hAnsi="宋体" w:eastAsia="宋体" w:cs="宋体"/>
              </w:rPr>
            </w:pPr>
          </w:p>
        </w:tc>
        <w:tc>
          <w:tcPr>
            <w:tcW w:w="873" w:type="dxa"/>
            <w:noWrap w:val="0"/>
            <w:vAlign w:val="top"/>
          </w:tcPr>
          <w:p w14:paraId="3C9EE67C">
            <w:pPr>
              <w:pStyle w:val="8"/>
              <w:rPr>
                <w:rFonts w:hint="eastAsia" w:ascii="宋体" w:hAnsi="宋体" w:eastAsia="宋体" w:cs="宋体"/>
              </w:rPr>
            </w:pPr>
          </w:p>
        </w:tc>
        <w:tc>
          <w:tcPr>
            <w:tcW w:w="1422" w:type="dxa"/>
            <w:noWrap w:val="0"/>
            <w:vAlign w:val="top"/>
          </w:tcPr>
          <w:p w14:paraId="4092BD74">
            <w:pPr>
              <w:pStyle w:val="8"/>
              <w:rPr>
                <w:rFonts w:hint="eastAsia" w:ascii="宋体" w:hAnsi="宋体" w:eastAsia="宋体" w:cs="宋体"/>
              </w:rPr>
            </w:pPr>
          </w:p>
        </w:tc>
      </w:tr>
      <w:tr w14:paraId="165B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A4C9C9A">
            <w:pPr>
              <w:pStyle w:val="8"/>
              <w:rPr>
                <w:rFonts w:hint="eastAsia" w:ascii="宋体" w:hAnsi="宋体" w:eastAsia="宋体" w:cs="宋体"/>
              </w:rPr>
            </w:pPr>
          </w:p>
        </w:tc>
        <w:tc>
          <w:tcPr>
            <w:tcW w:w="2034" w:type="dxa"/>
            <w:gridSpan w:val="2"/>
            <w:noWrap w:val="0"/>
            <w:vAlign w:val="top"/>
          </w:tcPr>
          <w:p w14:paraId="3615AC9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5CA1DFAF">
            <w:pPr>
              <w:pStyle w:val="8"/>
              <w:rPr>
                <w:rFonts w:hint="eastAsia" w:ascii="宋体" w:hAnsi="宋体" w:eastAsia="宋体" w:cs="宋体"/>
              </w:rPr>
            </w:pPr>
          </w:p>
        </w:tc>
        <w:tc>
          <w:tcPr>
            <w:tcW w:w="1244" w:type="dxa"/>
            <w:noWrap w:val="0"/>
            <w:vAlign w:val="top"/>
          </w:tcPr>
          <w:p w14:paraId="1171210A">
            <w:pPr>
              <w:pStyle w:val="8"/>
              <w:rPr>
                <w:rFonts w:hint="eastAsia" w:ascii="宋体" w:hAnsi="宋体" w:eastAsia="宋体" w:cs="宋体"/>
              </w:rPr>
            </w:pPr>
          </w:p>
        </w:tc>
        <w:tc>
          <w:tcPr>
            <w:tcW w:w="1281" w:type="dxa"/>
            <w:noWrap w:val="0"/>
            <w:vAlign w:val="top"/>
          </w:tcPr>
          <w:p w14:paraId="01B714CA">
            <w:pPr>
              <w:pStyle w:val="8"/>
              <w:rPr>
                <w:rFonts w:hint="eastAsia" w:ascii="宋体" w:hAnsi="宋体" w:eastAsia="宋体" w:cs="宋体"/>
              </w:rPr>
            </w:pPr>
          </w:p>
        </w:tc>
        <w:tc>
          <w:tcPr>
            <w:tcW w:w="673" w:type="dxa"/>
            <w:noWrap w:val="0"/>
            <w:vAlign w:val="top"/>
          </w:tcPr>
          <w:p w14:paraId="500A6BEE">
            <w:pPr>
              <w:pStyle w:val="8"/>
              <w:rPr>
                <w:rFonts w:hint="eastAsia" w:ascii="宋体" w:hAnsi="宋体" w:eastAsia="宋体" w:cs="宋体"/>
              </w:rPr>
            </w:pPr>
          </w:p>
        </w:tc>
        <w:tc>
          <w:tcPr>
            <w:tcW w:w="873" w:type="dxa"/>
            <w:noWrap w:val="0"/>
            <w:vAlign w:val="top"/>
          </w:tcPr>
          <w:p w14:paraId="772A04AA">
            <w:pPr>
              <w:pStyle w:val="8"/>
              <w:rPr>
                <w:rFonts w:hint="eastAsia" w:ascii="宋体" w:hAnsi="宋体" w:eastAsia="宋体" w:cs="宋体"/>
              </w:rPr>
            </w:pPr>
          </w:p>
        </w:tc>
        <w:tc>
          <w:tcPr>
            <w:tcW w:w="1422" w:type="dxa"/>
            <w:noWrap w:val="0"/>
            <w:vAlign w:val="top"/>
          </w:tcPr>
          <w:p w14:paraId="76A49809">
            <w:pPr>
              <w:pStyle w:val="8"/>
              <w:rPr>
                <w:rFonts w:hint="eastAsia" w:ascii="宋体" w:hAnsi="宋体" w:eastAsia="宋体" w:cs="宋体"/>
              </w:rPr>
            </w:pPr>
          </w:p>
        </w:tc>
      </w:tr>
      <w:tr w14:paraId="6C5A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415139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E75BED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3C81B2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70A7FB2">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DED2FC0">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865E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1DA62F03">
            <w:pPr>
              <w:pStyle w:val="8"/>
              <w:rPr>
                <w:rFonts w:hint="eastAsia" w:ascii="宋体" w:hAnsi="宋体" w:eastAsia="宋体" w:cs="宋体"/>
              </w:rPr>
            </w:pPr>
          </w:p>
        </w:tc>
        <w:tc>
          <w:tcPr>
            <w:tcW w:w="4522" w:type="dxa"/>
            <w:gridSpan w:val="4"/>
            <w:noWrap w:val="0"/>
            <w:vAlign w:val="top"/>
          </w:tcPr>
          <w:p w14:paraId="06792709">
            <w:pPr>
              <w:pStyle w:val="8"/>
              <w:rPr>
                <w:rFonts w:hint="eastAsia" w:ascii="宋体" w:hAnsi="宋体" w:eastAsia="宋体" w:cs="宋体"/>
              </w:rPr>
            </w:pPr>
          </w:p>
        </w:tc>
        <w:tc>
          <w:tcPr>
            <w:tcW w:w="4249" w:type="dxa"/>
            <w:gridSpan w:val="4"/>
            <w:noWrap w:val="0"/>
            <w:vAlign w:val="top"/>
          </w:tcPr>
          <w:p w14:paraId="65D1A14B">
            <w:pPr>
              <w:pStyle w:val="8"/>
              <w:rPr>
                <w:rFonts w:hint="eastAsia" w:ascii="宋体" w:hAnsi="宋体" w:eastAsia="宋体" w:cs="宋体"/>
              </w:rPr>
            </w:pPr>
          </w:p>
        </w:tc>
      </w:tr>
      <w:tr w14:paraId="7BE38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5D4BA01">
            <w:pPr>
              <w:pStyle w:val="8"/>
              <w:spacing w:line="366" w:lineRule="auto"/>
              <w:rPr>
                <w:rFonts w:hint="eastAsia" w:ascii="宋体" w:hAnsi="宋体" w:eastAsia="宋体" w:cs="宋体"/>
              </w:rPr>
            </w:pPr>
          </w:p>
          <w:p w14:paraId="5B0D8CDC">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2A7E74B">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D614997">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45D534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7719E07F">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7175119">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6DC62A1">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7915C7D">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43DCAD4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3A7D88F">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B81E2D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BA0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2E52772">
            <w:pPr>
              <w:pStyle w:val="8"/>
              <w:rPr>
                <w:rFonts w:hint="eastAsia" w:ascii="宋体" w:hAnsi="宋体" w:eastAsia="宋体" w:cs="宋体"/>
              </w:rPr>
            </w:pPr>
          </w:p>
        </w:tc>
        <w:tc>
          <w:tcPr>
            <w:tcW w:w="1079" w:type="dxa"/>
            <w:vMerge w:val="restart"/>
            <w:tcBorders>
              <w:bottom w:val="nil"/>
            </w:tcBorders>
            <w:noWrap w:val="0"/>
            <w:vAlign w:val="top"/>
          </w:tcPr>
          <w:p w14:paraId="2C483E3D">
            <w:pPr>
              <w:pStyle w:val="8"/>
              <w:spacing w:line="256" w:lineRule="auto"/>
              <w:rPr>
                <w:rFonts w:hint="eastAsia" w:ascii="宋体" w:hAnsi="宋体" w:eastAsia="宋体" w:cs="宋体"/>
              </w:rPr>
            </w:pPr>
          </w:p>
          <w:p w14:paraId="1037B0D6">
            <w:pPr>
              <w:pStyle w:val="8"/>
              <w:spacing w:line="256" w:lineRule="auto"/>
              <w:rPr>
                <w:rFonts w:hint="eastAsia" w:ascii="宋体" w:hAnsi="宋体" w:eastAsia="宋体" w:cs="宋体"/>
              </w:rPr>
            </w:pPr>
          </w:p>
          <w:p w14:paraId="250F82C8">
            <w:pPr>
              <w:pStyle w:val="8"/>
              <w:spacing w:line="256" w:lineRule="auto"/>
              <w:rPr>
                <w:rFonts w:hint="eastAsia" w:ascii="宋体" w:hAnsi="宋体" w:eastAsia="宋体" w:cs="宋体"/>
              </w:rPr>
            </w:pPr>
          </w:p>
          <w:p w14:paraId="23135BC9">
            <w:pPr>
              <w:pStyle w:val="8"/>
              <w:spacing w:line="257" w:lineRule="auto"/>
              <w:rPr>
                <w:rFonts w:hint="eastAsia" w:ascii="宋体" w:hAnsi="宋体" w:eastAsia="宋体" w:cs="宋体"/>
              </w:rPr>
            </w:pPr>
          </w:p>
          <w:p w14:paraId="17D4E3E6">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661AC6CC">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190097EB">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73F30F6">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6EDF4FA9">
            <w:pPr>
              <w:pStyle w:val="8"/>
              <w:spacing w:line="225" w:lineRule="exact"/>
              <w:rPr>
                <w:rFonts w:hint="eastAsia" w:ascii="宋体" w:hAnsi="宋体" w:eastAsia="宋体" w:cs="宋体"/>
                <w:sz w:val="19"/>
              </w:rPr>
            </w:pPr>
          </w:p>
        </w:tc>
        <w:tc>
          <w:tcPr>
            <w:tcW w:w="1244" w:type="dxa"/>
            <w:noWrap w:val="0"/>
            <w:vAlign w:val="top"/>
          </w:tcPr>
          <w:p w14:paraId="17F18354">
            <w:pPr>
              <w:pStyle w:val="8"/>
              <w:spacing w:line="225" w:lineRule="exact"/>
              <w:rPr>
                <w:rFonts w:hint="eastAsia" w:ascii="宋体" w:hAnsi="宋体" w:eastAsia="宋体" w:cs="宋体"/>
                <w:sz w:val="19"/>
              </w:rPr>
            </w:pPr>
          </w:p>
        </w:tc>
        <w:tc>
          <w:tcPr>
            <w:tcW w:w="1281" w:type="dxa"/>
            <w:noWrap w:val="0"/>
            <w:vAlign w:val="top"/>
          </w:tcPr>
          <w:p w14:paraId="52963C11">
            <w:pPr>
              <w:pStyle w:val="8"/>
              <w:spacing w:line="225" w:lineRule="exact"/>
              <w:rPr>
                <w:rFonts w:hint="eastAsia" w:ascii="宋体" w:hAnsi="宋体" w:eastAsia="宋体" w:cs="宋体"/>
                <w:sz w:val="19"/>
              </w:rPr>
            </w:pPr>
          </w:p>
        </w:tc>
        <w:tc>
          <w:tcPr>
            <w:tcW w:w="673" w:type="dxa"/>
            <w:noWrap w:val="0"/>
            <w:vAlign w:val="top"/>
          </w:tcPr>
          <w:p w14:paraId="095F0144">
            <w:pPr>
              <w:pStyle w:val="8"/>
              <w:spacing w:line="225" w:lineRule="exact"/>
              <w:rPr>
                <w:rFonts w:hint="eastAsia" w:ascii="宋体" w:hAnsi="宋体" w:eastAsia="宋体" w:cs="宋体"/>
                <w:sz w:val="19"/>
              </w:rPr>
            </w:pPr>
          </w:p>
        </w:tc>
        <w:tc>
          <w:tcPr>
            <w:tcW w:w="873" w:type="dxa"/>
            <w:noWrap w:val="0"/>
            <w:vAlign w:val="top"/>
          </w:tcPr>
          <w:p w14:paraId="7290326E">
            <w:pPr>
              <w:pStyle w:val="8"/>
              <w:spacing w:line="225" w:lineRule="exact"/>
              <w:rPr>
                <w:rFonts w:hint="eastAsia" w:ascii="宋体" w:hAnsi="宋体" w:eastAsia="宋体" w:cs="宋体"/>
                <w:sz w:val="19"/>
              </w:rPr>
            </w:pPr>
          </w:p>
        </w:tc>
        <w:tc>
          <w:tcPr>
            <w:tcW w:w="1422" w:type="dxa"/>
            <w:noWrap w:val="0"/>
            <w:vAlign w:val="top"/>
          </w:tcPr>
          <w:p w14:paraId="7AA6CDA4">
            <w:pPr>
              <w:pStyle w:val="8"/>
              <w:spacing w:line="225" w:lineRule="exact"/>
              <w:rPr>
                <w:rFonts w:hint="eastAsia" w:ascii="宋体" w:hAnsi="宋体" w:eastAsia="宋体" w:cs="宋体"/>
                <w:sz w:val="19"/>
              </w:rPr>
            </w:pPr>
          </w:p>
        </w:tc>
      </w:tr>
      <w:tr w14:paraId="4311A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EBFEE30">
            <w:pPr>
              <w:pStyle w:val="8"/>
              <w:rPr>
                <w:rFonts w:hint="eastAsia" w:ascii="宋体" w:hAnsi="宋体" w:eastAsia="宋体" w:cs="宋体"/>
              </w:rPr>
            </w:pPr>
          </w:p>
        </w:tc>
        <w:tc>
          <w:tcPr>
            <w:tcW w:w="1079" w:type="dxa"/>
            <w:vMerge w:val="continue"/>
            <w:tcBorders>
              <w:top w:val="nil"/>
              <w:bottom w:val="nil"/>
            </w:tcBorders>
            <w:noWrap w:val="0"/>
            <w:vAlign w:val="top"/>
          </w:tcPr>
          <w:p w14:paraId="40A4AA22">
            <w:pPr>
              <w:pStyle w:val="8"/>
              <w:rPr>
                <w:rFonts w:hint="eastAsia" w:ascii="宋体" w:hAnsi="宋体" w:eastAsia="宋体" w:cs="宋体"/>
              </w:rPr>
            </w:pPr>
          </w:p>
        </w:tc>
        <w:tc>
          <w:tcPr>
            <w:tcW w:w="955" w:type="dxa"/>
            <w:vMerge w:val="continue"/>
            <w:tcBorders>
              <w:top w:val="nil"/>
              <w:bottom w:val="nil"/>
            </w:tcBorders>
            <w:noWrap w:val="0"/>
            <w:vAlign w:val="top"/>
          </w:tcPr>
          <w:p w14:paraId="1A5420DC">
            <w:pPr>
              <w:pStyle w:val="8"/>
              <w:rPr>
                <w:rFonts w:hint="eastAsia" w:ascii="宋体" w:hAnsi="宋体" w:eastAsia="宋体" w:cs="宋体"/>
              </w:rPr>
            </w:pPr>
          </w:p>
        </w:tc>
        <w:tc>
          <w:tcPr>
            <w:tcW w:w="1244" w:type="dxa"/>
            <w:noWrap w:val="0"/>
            <w:vAlign w:val="top"/>
          </w:tcPr>
          <w:p w14:paraId="0D74B191">
            <w:pPr>
              <w:pStyle w:val="8"/>
              <w:spacing w:line="225" w:lineRule="exact"/>
              <w:rPr>
                <w:rFonts w:hint="eastAsia" w:ascii="宋体" w:hAnsi="宋体" w:eastAsia="宋体" w:cs="宋体"/>
                <w:sz w:val="19"/>
              </w:rPr>
            </w:pPr>
          </w:p>
        </w:tc>
        <w:tc>
          <w:tcPr>
            <w:tcW w:w="1244" w:type="dxa"/>
            <w:noWrap w:val="0"/>
            <w:vAlign w:val="top"/>
          </w:tcPr>
          <w:p w14:paraId="716777F7">
            <w:pPr>
              <w:pStyle w:val="8"/>
              <w:spacing w:line="225" w:lineRule="exact"/>
              <w:rPr>
                <w:rFonts w:hint="eastAsia" w:ascii="宋体" w:hAnsi="宋体" w:eastAsia="宋体" w:cs="宋体"/>
                <w:sz w:val="19"/>
              </w:rPr>
            </w:pPr>
          </w:p>
        </w:tc>
        <w:tc>
          <w:tcPr>
            <w:tcW w:w="1281" w:type="dxa"/>
            <w:noWrap w:val="0"/>
            <w:vAlign w:val="top"/>
          </w:tcPr>
          <w:p w14:paraId="3976B633">
            <w:pPr>
              <w:pStyle w:val="8"/>
              <w:spacing w:line="225" w:lineRule="exact"/>
              <w:rPr>
                <w:rFonts w:hint="eastAsia" w:ascii="宋体" w:hAnsi="宋体" w:eastAsia="宋体" w:cs="宋体"/>
                <w:sz w:val="19"/>
              </w:rPr>
            </w:pPr>
          </w:p>
        </w:tc>
        <w:tc>
          <w:tcPr>
            <w:tcW w:w="673" w:type="dxa"/>
            <w:noWrap w:val="0"/>
            <w:vAlign w:val="top"/>
          </w:tcPr>
          <w:p w14:paraId="21B88A46">
            <w:pPr>
              <w:pStyle w:val="8"/>
              <w:spacing w:line="225" w:lineRule="exact"/>
              <w:rPr>
                <w:rFonts w:hint="eastAsia" w:ascii="宋体" w:hAnsi="宋体" w:eastAsia="宋体" w:cs="宋体"/>
                <w:sz w:val="19"/>
              </w:rPr>
            </w:pPr>
          </w:p>
        </w:tc>
        <w:tc>
          <w:tcPr>
            <w:tcW w:w="873" w:type="dxa"/>
            <w:noWrap w:val="0"/>
            <w:vAlign w:val="top"/>
          </w:tcPr>
          <w:p w14:paraId="437B66DA">
            <w:pPr>
              <w:pStyle w:val="8"/>
              <w:spacing w:line="225" w:lineRule="exact"/>
              <w:rPr>
                <w:rFonts w:hint="eastAsia" w:ascii="宋体" w:hAnsi="宋体" w:eastAsia="宋体" w:cs="宋体"/>
                <w:sz w:val="19"/>
              </w:rPr>
            </w:pPr>
          </w:p>
        </w:tc>
        <w:tc>
          <w:tcPr>
            <w:tcW w:w="1422" w:type="dxa"/>
            <w:noWrap w:val="0"/>
            <w:vAlign w:val="top"/>
          </w:tcPr>
          <w:p w14:paraId="152FD99B">
            <w:pPr>
              <w:pStyle w:val="8"/>
              <w:spacing w:line="225" w:lineRule="exact"/>
              <w:rPr>
                <w:rFonts w:hint="eastAsia" w:ascii="宋体" w:hAnsi="宋体" w:eastAsia="宋体" w:cs="宋体"/>
                <w:sz w:val="19"/>
              </w:rPr>
            </w:pPr>
          </w:p>
        </w:tc>
      </w:tr>
      <w:tr w14:paraId="6E6F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0A5CABF">
            <w:pPr>
              <w:pStyle w:val="8"/>
              <w:rPr>
                <w:rFonts w:hint="eastAsia" w:ascii="宋体" w:hAnsi="宋体" w:eastAsia="宋体" w:cs="宋体"/>
              </w:rPr>
            </w:pPr>
          </w:p>
        </w:tc>
        <w:tc>
          <w:tcPr>
            <w:tcW w:w="1079" w:type="dxa"/>
            <w:vMerge w:val="continue"/>
            <w:tcBorders>
              <w:top w:val="nil"/>
              <w:bottom w:val="nil"/>
            </w:tcBorders>
            <w:noWrap w:val="0"/>
            <w:vAlign w:val="top"/>
          </w:tcPr>
          <w:p w14:paraId="379D2A11">
            <w:pPr>
              <w:pStyle w:val="8"/>
              <w:rPr>
                <w:rFonts w:hint="eastAsia" w:ascii="宋体" w:hAnsi="宋体" w:eastAsia="宋体" w:cs="宋体"/>
              </w:rPr>
            </w:pPr>
          </w:p>
        </w:tc>
        <w:tc>
          <w:tcPr>
            <w:tcW w:w="955" w:type="dxa"/>
            <w:vMerge w:val="continue"/>
            <w:tcBorders>
              <w:top w:val="nil"/>
            </w:tcBorders>
            <w:noWrap w:val="0"/>
            <w:vAlign w:val="top"/>
          </w:tcPr>
          <w:p w14:paraId="73976AB9">
            <w:pPr>
              <w:pStyle w:val="8"/>
              <w:rPr>
                <w:rFonts w:hint="eastAsia" w:ascii="宋体" w:hAnsi="宋体" w:eastAsia="宋体" w:cs="宋体"/>
              </w:rPr>
            </w:pPr>
          </w:p>
        </w:tc>
        <w:tc>
          <w:tcPr>
            <w:tcW w:w="1244" w:type="dxa"/>
            <w:noWrap w:val="0"/>
            <w:vAlign w:val="top"/>
          </w:tcPr>
          <w:p w14:paraId="126333F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4EE365">
            <w:pPr>
              <w:pStyle w:val="8"/>
              <w:spacing w:line="225" w:lineRule="exact"/>
              <w:rPr>
                <w:rFonts w:hint="eastAsia" w:ascii="宋体" w:hAnsi="宋体" w:eastAsia="宋体" w:cs="宋体"/>
                <w:sz w:val="19"/>
              </w:rPr>
            </w:pPr>
          </w:p>
        </w:tc>
        <w:tc>
          <w:tcPr>
            <w:tcW w:w="1281" w:type="dxa"/>
            <w:noWrap w:val="0"/>
            <w:vAlign w:val="top"/>
          </w:tcPr>
          <w:p w14:paraId="010CC712">
            <w:pPr>
              <w:pStyle w:val="8"/>
              <w:spacing w:line="225" w:lineRule="exact"/>
              <w:rPr>
                <w:rFonts w:hint="eastAsia" w:ascii="宋体" w:hAnsi="宋体" w:eastAsia="宋体" w:cs="宋体"/>
                <w:sz w:val="19"/>
              </w:rPr>
            </w:pPr>
          </w:p>
        </w:tc>
        <w:tc>
          <w:tcPr>
            <w:tcW w:w="673" w:type="dxa"/>
            <w:noWrap w:val="0"/>
            <w:vAlign w:val="top"/>
          </w:tcPr>
          <w:p w14:paraId="26AC7AAC">
            <w:pPr>
              <w:pStyle w:val="8"/>
              <w:spacing w:line="225" w:lineRule="exact"/>
              <w:rPr>
                <w:rFonts w:hint="eastAsia" w:ascii="宋体" w:hAnsi="宋体" w:eastAsia="宋体" w:cs="宋体"/>
                <w:sz w:val="19"/>
              </w:rPr>
            </w:pPr>
          </w:p>
        </w:tc>
        <w:tc>
          <w:tcPr>
            <w:tcW w:w="873" w:type="dxa"/>
            <w:noWrap w:val="0"/>
            <w:vAlign w:val="top"/>
          </w:tcPr>
          <w:p w14:paraId="2601347F">
            <w:pPr>
              <w:pStyle w:val="8"/>
              <w:spacing w:line="225" w:lineRule="exact"/>
              <w:rPr>
                <w:rFonts w:hint="eastAsia" w:ascii="宋体" w:hAnsi="宋体" w:eastAsia="宋体" w:cs="宋体"/>
                <w:sz w:val="19"/>
              </w:rPr>
            </w:pPr>
          </w:p>
        </w:tc>
        <w:tc>
          <w:tcPr>
            <w:tcW w:w="1422" w:type="dxa"/>
            <w:noWrap w:val="0"/>
            <w:vAlign w:val="top"/>
          </w:tcPr>
          <w:p w14:paraId="7DD52AC6">
            <w:pPr>
              <w:pStyle w:val="8"/>
              <w:spacing w:line="225" w:lineRule="exact"/>
              <w:rPr>
                <w:rFonts w:hint="eastAsia" w:ascii="宋体" w:hAnsi="宋体" w:eastAsia="宋体" w:cs="宋体"/>
                <w:sz w:val="19"/>
              </w:rPr>
            </w:pPr>
          </w:p>
        </w:tc>
      </w:tr>
      <w:tr w14:paraId="6A2E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14B7CB9">
            <w:pPr>
              <w:pStyle w:val="8"/>
              <w:rPr>
                <w:rFonts w:hint="eastAsia" w:ascii="宋体" w:hAnsi="宋体" w:eastAsia="宋体" w:cs="宋体"/>
              </w:rPr>
            </w:pPr>
          </w:p>
        </w:tc>
        <w:tc>
          <w:tcPr>
            <w:tcW w:w="1079" w:type="dxa"/>
            <w:vMerge w:val="continue"/>
            <w:tcBorders>
              <w:top w:val="nil"/>
              <w:bottom w:val="nil"/>
            </w:tcBorders>
            <w:noWrap w:val="0"/>
            <w:vAlign w:val="top"/>
          </w:tcPr>
          <w:p w14:paraId="06BA8ECB">
            <w:pPr>
              <w:pStyle w:val="8"/>
              <w:rPr>
                <w:rFonts w:hint="eastAsia" w:ascii="宋体" w:hAnsi="宋体" w:eastAsia="宋体" w:cs="宋体"/>
              </w:rPr>
            </w:pPr>
          </w:p>
        </w:tc>
        <w:tc>
          <w:tcPr>
            <w:tcW w:w="955" w:type="dxa"/>
            <w:vMerge w:val="restart"/>
            <w:tcBorders>
              <w:bottom w:val="nil"/>
            </w:tcBorders>
            <w:noWrap w:val="0"/>
            <w:vAlign w:val="top"/>
          </w:tcPr>
          <w:p w14:paraId="13A0D510">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AC759F8">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F60D27A">
            <w:pPr>
              <w:pStyle w:val="8"/>
              <w:spacing w:line="225" w:lineRule="exact"/>
              <w:rPr>
                <w:rFonts w:hint="eastAsia" w:ascii="宋体" w:hAnsi="宋体" w:eastAsia="宋体" w:cs="宋体"/>
                <w:sz w:val="19"/>
              </w:rPr>
            </w:pPr>
          </w:p>
        </w:tc>
        <w:tc>
          <w:tcPr>
            <w:tcW w:w="1244" w:type="dxa"/>
            <w:noWrap w:val="0"/>
            <w:vAlign w:val="top"/>
          </w:tcPr>
          <w:p w14:paraId="3E2B074A">
            <w:pPr>
              <w:pStyle w:val="8"/>
              <w:spacing w:line="225" w:lineRule="exact"/>
              <w:rPr>
                <w:rFonts w:hint="eastAsia" w:ascii="宋体" w:hAnsi="宋体" w:eastAsia="宋体" w:cs="宋体"/>
                <w:sz w:val="19"/>
              </w:rPr>
            </w:pPr>
          </w:p>
        </w:tc>
        <w:tc>
          <w:tcPr>
            <w:tcW w:w="1281" w:type="dxa"/>
            <w:noWrap w:val="0"/>
            <w:vAlign w:val="top"/>
          </w:tcPr>
          <w:p w14:paraId="2DB5C619">
            <w:pPr>
              <w:pStyle w:val="8"/>
              <w:spacing w:line="225" w:lineRule="exact"/>
              <w:rPr>
                <w:rFonts w:hint="eastAsia" w:ascii="宋体" w:hAnsi="宋体" w:eastAsia="宋体" w:cs="宋体"/>
                <w:sz w:val="19"/>
              </w:rPr>
            </w:pPr>
          </w:p>
        </w:tc>
        <w:tc>
          <w:tcPr>
            <w:tcW w:w="673" w:type="dxa"/>
            <w:noWrap w:val="0"/>
            <w:vAlign w:val="top"/>
          </w:tcPr>
          <w:p w14:paraId="03A38201">
            <w:pPr>
              <w:pStyle w:val="8"/>
              <w:spacing w:line="225" w:lineRule="exact"/>
              <w:rPr>
                <w:rFonts w:hint="eastAsia" w:ascii="宋体" w:hAnsi="宋体" w:eastAsia="宋体" w:cs="宋体"/>
                <w:sz w:val="19"/>
              </w:rPr>
            </w:pPr>
          </w:p>
        </w:tc>
        <w:tc>
          <w:tcPr>
            <w:tcW w:w="873" w:type="dxa"/>
            <w:noWrap w:val="0"/>
            <w:vAlign w:val="top"/>
          </w:tcPr>
          <w:p w14:paraId="60630A86">
            <w:pPr>
              <w:pStyle w:val="8"/>
              <w:spacing w:line="225" w:lineRule="exact"/>
              <w:rPr>
                <w:rFonts w:hint="eastAsia" w:ascii="宋体" w:hAnsi="宋体" w:eastAsia="宋体" w:cs="宋体"/>
                <w:sz w:val="19"/>
              </w:rPr>
            </w:pPr>
          </w:p>
        </w:tc>
        <w:tc>
          <w:tcPr>
            <w:tcW w:w="1422" w:type="dxa"/>
            <w:noWrap w:val="0"/>
            <w:vAlign w:val="top"/>
          </w:tcPr>
          <w:p w14:paraId="2A143282">
            <w:pPr>
              <w:pStyle w:val="8"/>
              <w:spacing w:line="225" w:lineRule="exact"/>
              <w:rPr>
                <w:rFonts w:hint="eastAsia" w:ascii="宋体" w:hAnsi="宋体" w:eastAsia="宋体" w:cs="宋体"/>
                <w:sz w:val="19"/>
              </w:rPr>
            </w:pPr>
          </w:p>
        </w:tc>
      </w:tr>
      <w:tr w14:paraId="0AC8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0DE6A2">
            <w:pPr>
              <w:pStyle w:val="8"/>
              <w:rPr>
                <w:rFonts w:hint="eastAsia" w:ascii="宋体" w:hAnsi="宋体" w:eastAsia="宋体" w:cs="宋体"/>
              </w:rPr>
            </w:pPr>
          </w:p>
        </w:tc>
        <w:tc>
          <w:tcPr>
            <w:tcW w:w="1079" w:type="dxa"/>
            <w:vMerge w:val="continue"/>
            <w:tcBorders>
              <w:top w:val="nil"/>
              <w:bottom w:val="nil"/>
            </w:tcBorders>
            <w:noWrap w:val="0"/>
            <w:vAlign w:val="top"/>
          </w:tcPr>
          <w:p w14:paraId="5BB3E95C">
            <w:pPr>
              <w:pStyle w:val="8"/>
              <w:rPr>
                <w:rFonts w:hint="eastAsia" w:ascii="宋体" w:hAnsi="宋体" w:eastAsia="宋体" w:cs="宋体"/>
              </w:rPr>
            </w:pPr>
          </w:p>
        </w:tc>
        <w:tc>
          <w:tcPr>
            <w:tcW w:w="955" w:type="dxa"/>
            <w:vMerge w:val="continue"/>
            <w:tcBorders>
              <w:top w:val="nil"/>
              <w:bottom w:val="nil"/>
            </w:tcBorders>
            <w:noWrap w:val="0"/>
            <w:vAlign w:val="top"/>
          </w:tcPr>
          <w:p w14:paraId="2FE24860">
            <w:pPr>
              <w:pStyle w:val="8"/>
              <w:rPr>
                <w:rFonts w:hint="eastAsia" w:ascii="宋体" w:hAnsi="宋体" w:eastAsia="宋体" w:cs="宋体"/>
              </w:rPr>
            </w:pPr>
          </w:p>
        </w:tc>
        <w:tc>
          <w:tcPr>
            <w:tcW w:w="1244" w:type="dxa"/>
            <w:noWrap w:val="0"/>
            <w:vAlign w:val="top"/>
          </w:tcPr>
          <w:p w14:paraId="50C82BAB">
            <w:pPr>
              <w:pStyle w:val="8"/>
              <w:spacing w:line="225" w:lineRule="exact"/>
              <w:rPr>
                <w:rFonts w:hint="eastAsia" w:ascii="宋体" w:hAnsi="宋体" w:eastAsia="宋体" w:cs="宋体"/>
                <w:sz w:val="19"/>
              </w:rPr>
            </w:pPr>
          </w:p>
        </w:tc>
        <w:tc>
          <w:tcPr>
            <w:tcW w:w="1244" w:type="dxa"/>
            <w:noWrap w:val="0"/>
            <w:vAlign w:val="top"/>
          </w:tcPr>
          <w:p w14:paraId="1D027BA5">
            <w:pPr>
              <w:pStyle w:val="8"/>
              <w:spacing w:line="225" w:lineRule="exact"/>
              <w:rPr>
                <w:rFonts w:hint="eastAsia" w:ascii="宋体" w:hAnsi="宋体" w:eastAsia="宋体" w:cs="宋体"/>
                <w:sz w:val="19"/>
              </w:rPr>
            </w:pPr>
          </w:p>
        </w:tc>
        <w:tc>
          <w:tcPr>
            <w:tcW w:w="1281" w:type="dxa"/>
            <w:noWrap w:val="0"/>
            <w:vAlign w:val="top"/>
          </w:tcPr>
          <w:p w14:paraId="34CBC003">
            <w:pPr>
              <w:pStyle w:val="8"/>
              <w:spacing w:line="225" w:lineRule="exact"/>
              <w:rPr>
                <w:rFonts w:hint="eastAsia" w:ascii="宋体" w:hAnsi="宋体" w:eastAsia="宋体" w:cs="宋体"/>
                <w:sz w:val="19"/>
              </w:rPr>
            </w:pPr>
          </w:p>
        </w:tc>
        <w:tc>
          <w:tcPr>
            <w:tcW w:w="673" w:type="dxa"/>
            <w:noWrap w:val="0"/>
            <w:vAlign w:val="top"/>
          </w:tcPr>
          <w:p w14:paraId="59BD0276">
            <w:pPr>
              <w:pStyle w:val="8"/>
              <w:spacing w:line="225" w:lineRule="exact"/>
              <w:rPr>
                <w:rFonts w:hint="eastAsia" w:ascii="宋体" w:hAnsi="宋体" w:eastAsia="宋体" w:cs="宋体"/>
                <w:sz w:val="19"/>
              </w:rPr>
            </w:pPr>
          </w:p>
        </w:tc>
        <w:tc>
          <w:tcPr>
            <w:tcW w:w="873" w:type="dxa"/>
            <w:noWrap w:val="0"/>
            <w:vAlign w:val="top"/>
          </w:tcPr>
          <w:p w14:paraId="6F066923">
            <w:pPr>
              <w:pStyle w:val="8"/>
              <w:spacing w:line="225" w:lineRule="exact"/>
              <w:rPr>
                <w:rFonts w:hint="eastAsia" w:ascii="宋体" w:hAnsi="宋体" w:eastAsia="宋体" w:cs="宋体"/>
                <w:sz w:val="19"/>
              </w:rPr>
            </w:pPr>
          </w:p>
        </w:tc>
        <w:tc>
          <w:tcPr>
            <w:tcW w:w="1422" w:type="dxa"/>
            <w:noWrap w:val="0"/>
            <w:vAlign w:val="top"/>
          </w:tcPr>
          <w:p w14:paraId="0B83D043">
            <w:pPr>
              <w:pStyle w:val="8"/>
              <w:spacing w:line="225" w:lineRule="exact"/>
              <w:rPr>
                <w:rFonts w:hint="eastAsia" w:ascii="宋体" w:hAnsi="宋体" w:eastAsia="宋体" w:cs="宋体"/>
                <w:sz w:val="19"/>
              </w:rPr>
            </w:pPr>
          </w:p>
        </w:tc>
      </w:tr>
      <w:tr w14:paraId="463D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D7537B">
            <w:pPr>
              <w:pStyle w:val="8"/>
              <w:rPr>
                <w:rFonts w:hint="eastAsia" w:ascii="宋体" w:hAnsi="宋体" w:eastAsia="宋体" w:cs="宋体"/>
              </w:rPr>
            </w:pPr>
          </w:p>
        </w:tc>
        <w:tc>
          <w:tcPr>
            <w:tcW w:w="1079" w:type="dxa"/>
            <w:vMerge w:val="continue"/>
            <w:tcBorders>
              <w:top w:val="nil"/>
              <w:bottom w:val="nil"/>
            </w:tcBorders>
            <w:noWrap w:val="0"/>
            <w:vAlign w:val="top"/>
          </w:tcPr>
          <w:p w14:paraId="34925BB2">
            <w:pPr>
              <w:pStyle w:val="8"/>
              <w:rPr>
                <w:rFonts w:hint="eastAsia" w:ascii="宋体" w:hAnsi="宋体" w:eastAsia="宋体" w:cs="宋体"/>
              </w:rPr>
            </w:pPr>
          </w:p>
        </w:tc>
        <w:tc>
          <w:tcPr>
            <w:tcW w:w="955" w:type="dxa"/>
            <w:vMerge w:val="continue"/>
            <w:tcBorders>
              <w:top w:val="nil"/>
            </w:tcBorders>
            <w:noWrap w:val="0"/>
            <w:vAlign w:val="top"/>
          </w:tcPr>
          <w:p w14:paraId="422C88DF">
            <w:pPr>
              <w:pStyle w:val="8"/>
              <w:rPr>
                <w:rFonts w:hint="eastAsia" w:ascii="宋体" w:hAnsi="宋体" w:eastAsia="宋体" w:cs="宋体"/>
              </w:rPr>
            </w:pPr>
          </w:p>
        </w:tc>
        <w:tc>
          <w:tcPr>
            <w:tcW w:w="1244" w:type="dxa"/>
            <w:noWrap w:val="0"/>
            <w:vAlign w:val="top"/>
          </w:tcPr>
          <w:p w14:paraId="4422AADC">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8FDDA1B">
            <w:pPr>
              <w:pStyle w:val="8"/>
              <w:spacing w:line="225" w:lineRule="exact"/>
              <w:rPr>
                <w:rFonts w:hint="eastAsia" w:ascii="宋体" w:hAnsi="宋体" w:eastAsia="宋体" w:cs="宋体"/>
                <w:sz w:val="19"/>
              </w:rPr>
            </w:pPr>
          </w:p>
        </w:tc>
        <w:tc>
          <w:tcPr>
            <w:tcW w:w="1281" w:type="dxa"/>
            <w:noWrap w:val="0"/>
            <w:vAlign w:val="top"/>
          </w:tcPr>
          <w:p w14:paraId="7C6FB863">
            <w:pPr>
              <w:pStyle w:val="8"/>
              <w:spacing w:line="225" w:lineRule="exact"/>
              <w:rPr>
                <w:rFonts w:hint="eastAsia" w:ascii="宋体" w:hAnsi="宋体" w:eastAsia="宋体" w:cs="宋体"/>
                <w:sz w:val="19"/>
              </w:rPr>
            </w:pPr>
          </w:p>
        </w:tc>
        <w:tc>
          <w:tcPr>
            <w:tcW w:w="673" w:type="dxa"/>
            <w:noWrap w:val="0"/>
            <w:vAlign w:val="top"/>
          </w:tcPr>
          <w:p w14:paraId="6055E1C8">
            <w:pPr>
              <w:pStyle w:val="8"/>
              <w:spacing w:line="225" w:lineRule="exact"/>
              <w:rPr>
                <w:rFonts w:hint="eastAsia" w:ascii="宋体" w:hAnsi="宋体" w:eastAsia="宋体" w:cs="宋体"/>
                <w:sz w:val="19"/>
              </w:rPr>
            </w:pPr>
          </w:p>
        </w:tc>
        <w:tc>
          <w:tcPr>
            <w:tcW w:w="873" w:type="dxa"/>
            <w:noWrap w:val="0"/>
            <w:vAlign w:val="top"/>
          </w:tcPr>
          <w:p w14:paraId="0C91A0F9">
            <w:pPr>
              <w:pStyle w:val="8"/>
              <w:spacing w:line="225" w:lineRule="exact"/>
              <w:rPr>
                <w:rFonts w:hint="eastAsia" w:ascii="宋体" w:hAnsi="宋体" w:eastAsia="宋体" w:cs="宋体"/>
                <w:sz w:val="19"/>
              </w:rPr>
            </w:pPr>
          </w:p>
        </w:tc>
        <w:tc>
          <w:tcPr>
            <w:tcW w:w="1422" w:type="dxa"/>
            <w:noWrap w:val="0"/>
            <w:vAlign w:val="top"/>
          </w:tcPr>
          <w:p w14:paraId="527C4525">
            <w:pPr>
              <w:pStyle w:val="8"/>
              <w:spacing w:line="225" w:lineRule="exact"/>
              <w:rPr>
                <w:rFonts w:hint="eastAsia" w:ascii="宋体" w:hAnsi="宋体" w:eastAsia="宋体" w:cs="宋体"/>
                <w:sz w:val="19"/>
              </w:rPr>
            </w:pPr>
          </w:p>
        </w:tc>
      </w:tr>
      <w:tr w14:paraId="68998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2F2E5F7">
            <w:pPr>
              <w:pStyle w:val="8"/>
              <w:rPr>
                <w:rFonts w:hint="eastAsia" w:ascii="宋体" w:hAnsi="宋体" w:eastAsia="宋体" w:cs="宋体"/>
              </w:rPr>
            </w:pPr>
          </w:p>
        </w:tc>
        <w:tc>
          <w:tcPr>
            <w:tcW w:w="1079" w:type="dxa"/>
            <w:vMerge w:val="continue"/>
            <w:tcBorders>
              <w:top w:val="nil"/>
              <w:bottom w:val="nil"/>
            </w:tcBorders>
            <w:noWrap w:val="0"/>
            <w:vAlign w:val="top"/>
          </w:tcPr>
          <w:p w14:paraId="1EF30025">
            <w:pPr>
              <w:pStyle w:val="8"/>
              <w:rPr>
                <w:rFonts w:hint="eastAsia" w:ascii="宋体" w:hAnsi="宋体" w:eastAsia="宋体" w:cs="宋体"/>
              </w:rPr>
            </w:pPr>
          </w:p>
        </w:tc>
        <w:tc>
          <w:tcPr>
            <w:tcW w:w="955" w:type="dxa"/>
            <w:vMerge w:val="restart"/>
            <w:tcBorders>
              <w:bottom w:val="nil"/>
            </w:tcBorders>
            <w:noWrap w:val="0"/>
            <w:vAlign w:val="top"/>
          </w:tcPr>
          <w:p w14:paraId="6DD55ABF">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B8C9F79">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0EC6F952">
            <w:pPr>
              <w:pStyle w:val="8"/>
              <w:spacing w:line="224" w:lineRule="exact"/>
              <w:rPr>
                <w:rFonts w:hint="eastAsia" w:ascii="宋体" w:hAnsi="宋体" w:eastAsia="宋体" w:cs="宋体"/>
                <w:sz w:val="19"/>
              </w:rPr>
            </w:pPr>
          </w:p>
        </w:tc>
        <w:tc>
          <w:tcPr>
            <w:tcW w:w="1244" w:type="dxa"/>
            <w:noWrap w:val="0"/>
            <w:vAlign w:val="top"/>
          </w:tcPr>
          <w:p w14:paraId="7A0B44ED">
            <w:pPr>
              <w:pStyle w:val="8"/>
              <w:spacing w:line="224" w:lineRule="exact"/>
              <w:rPr>
                <w:rFonts w:hint="eastAsia" w:ascii="宋体" w:hAnsi="宋体" w:eastAsia="宋体" w:cs="宋体"/>
                <w:sz w:val="19"/>
              </w:rPr>
            </w:pPr>
          </w:p>
        </w:tc>
        <w:tc>
          <w:tcPr>
            <w:tcW w:w="1281" w:type="dxa"/>
            <w:noWrap w:val="0"/>
            <w:vAlign w:val="top"/>
          </w:tcPr>
          <w:p w14:paraId="3AFCE077">
            <w:pPr>
              <w:pStyle w:val="8"/>
              <w:spacing w:line="224" w:lineRule="exact"/>
              <w:rPr>
                <w:rFonts w:hint="eastAsia" w:ascii="宋体" w:hAnsi="宋体" w:eastAsia="宋体" w:cs="宋体"/>
                <w:sz w:val="19"/>
              </w:rPr>
            </w:pPr>
          </w:p>
        </w:tc>
        <w:tc>
          <w:tcPr>
            <w:tcW w:w="673" w:type="dxa"/>
            <w:noWrap w:val="0"/>
            <w:vAlign w:val="top"/>
          </w:tcPr>
          <w:p w14:paraId="362899EA">
            <w:pPr>
              <w:pStyle w:val="8"/>
              <w:spacing w:line="224" w:lineRule="exact"/>
              <w:rPr>
                <w:rFonts w:hint="eastAsia" w:ascii="宋体" w:hAnsi="宋体" w:eastAsia="宋体" w:cs="宋体"/>
                <w:sz w:val="19"/>
              </w:rPr>
            </w:pPr>
          </w:p>
        </w:tc>
        <w:tc>
          <w:tcPr>
            <w:tcW w:w="873" w:type="dxa"/>
            <w:noWrap w:val="0"/>
            <w:vAlign w:val="top"/>
          </w:tcPr>
          <w:p w14:paraId="6211E729">
            <w:pPr>
              <w:pStyle w:val="8"/>
              <w:spacing w:line="224" w:lineRule="exact"/>
              <w:rPr>
                <w:rFonts w:hint="eastAsia" w:ascii="宋体" w:hAnsi="宋体" w:eastAsia="宋体" w:cs="宋体"/>
                <w:sz w:val="19"/>
              </w:rPr>
            </w:pPr>
          </w:p>
        </w:tc>
        <w:tc>
          <w:tcPr>
            <w:tcW w:w="1422" w:type="dxa"/>
            <w:noWrap w:val="0"/>
            <w:vAlign w:val="top"/>
          </w:tcPr>
          <w:p w14:paraId="4671C006">
            <w:pPr>
              <w:pStyle w:val="8"/>
              <w:spacing w:line="224" w:lineRule="exact"/>
              <w:rPr>
                <w:rFonts w:hint="eastAsia" w:ascii="宋体" w:hAnsi="宋体" w:eastAsia="宋体" w:cs="宋体"/>
                <w:sz w:val="19"/>
              </w:rPr>
            </w:pPr>
          </w:p>
        </w:tc>
      </w:tr>
      <w:tr w14:paraId="729D9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5FBCB06">
            <w:pPr>
              <w:pStyle w:val="8"/>
              <w:rPr>
                <w:rFonts w:hint="eastAsia" w:ascii="宋体" w:hAnsi="宋体" w:eastAsia="宋体" w:cs="宋体"/>
              </w:rPr>
            </w:pPr>
          </w:p>
        </w:tc>
        <w:tc>
          <w:tcPr>
            <w:tcW w:w="1079" w:type="dxa"/>
            <w:vMerge w:val="continue"/>
            <w:tcBorders>
              <w:top w:val="nil"/>
              <w:bottom w:val="nil"/>
            </w:tcBorders>
            <w:noWrap w:val="0"/>
            <w:vAlign w:val="top"/>
          </w:tcPr>
          <w:p w14:paraId="2C3FCD56">
            <w:pPr>
              <w:pStyle w:val="8"/>
              <w:rPr>
                <w:rFonts w:hint="eastAsia" w:ascii="宋体" w:hAnsi="宋体" w:eastAsia="宋体" w:cs="宋体"/>
              </w:rPr>
            </w:pPr>
          </w:p>
        </w:tc>
        <w:tc>
          <w:tcPr>
            <w:tcW w:w="955" w:type="dxa"/>
            <w:vMerge w:val="continue"/>
            <w:tcBorders>
              <w:top w:val="nil"/>
              <w:bottom w:val="nil"/>
            </w:tcBorders>
            <w:noWrap w:val="0"/>
            <w:vAlign w:val="top"/>
          </w:tcPr>
          <w:p w14:paraId="31C5AD6B">
            <w:pPr>
              <w:pStyle w:val="8"/>
              <w:rPr>
                <w:rFonts w:hint="eastAsia" w:ascii="宋体" w:hAnsi="宋体" w:eastAsia="宋体" w:cs="宋体"/>
              </w:rPr>
            </w:pPr>
          </w:p>
        </w:tc>
        <w:tc>
          <w:tcPr>
            <w:tcW w:w="1244" w:type="dxa"/>
            <w:noWrap w:val="0"/>
            <w:vAlign w:val="top"/>
          </w:tcPr>
          <w:p w14:paraId="66AE841C">
            <w:pPr>
              <w:pStyle w:val="8"/>
              <w:spacing w:line="225" w:lineRule="exact"/>
              <w:rPr>
                <w:rFonts w:hint="eastAsia" w:ascii="宋体" w:hAnsi="宋体" w:eastAsia="宋体" w:cs="宋体"/>
                <w:sz w:val="19"/>
              </w:rPr>
            </w:pPr>
          </w:p>
        </w:tc>
        <w:tc>
          <w:tcPr>
            <w:tcW w:w="1244" w:type="dxa"/>
            <w:noWrap w:val="0"/>
            <w:vAlign w:val="top"/>
          </w:tcPr>
          <w:p w14:paraId="668F93C4">
            <w:pPr>
              <w:pStyle w:val="8"/>
              <w:spacing w:line="225" w:lineRule="exact"/>
              <w:rPr>
                <w:rFonts w:hint="eastAsia" w:ascii="宋体" w:hAnsi="宋体" w:eastAsia="宋体" w:cs="宋体"/>
                <w:sz w:val="19"/>
              </w:rPr>
            </w:pPr>
          </w:p>
        </w:tc>
        <w:tc>
          <w:tcPr>
            <w:tcW w:w="1281" w:type="dxa"/>
            <w:noWrap w:val="0"/>
            <w:vAlign w:val="top"/>
          </w:tcPr>
          <w:p w14:paraId="40DF2219">
            <w:pPr>
              <w:pStyle w:val="8"/>
              <w:spacing w:line="225" w:lineRule="exact"/>
              <w:rPr>
                <w:rFonts w:hint="eastAsia" w:ascii="宋体" w:hAnsi="宋体" w:eastAsia="宋体" w:cs="宋体"/>
                <w:sz w:val="19"/>
              </w:rPr>
            </w:pPr>
          </w:p>
        </w:tc>
        <w:tc>
          <w:tcPr>
            <w:tcW w:w="673" w:type="dxa"/>
            <w:noWrap w:val="0"/>
            <w:vAlign w:val="top"/>
          </w:tcPr>
          <w:p w14:paraId="4C0814C3">
            <w:pPr>
              <w:pStyle w:val="8"/>
              <w:spacing w:line="225" w:lineRule="exact"/>
              <w:rPr>
                <w:rFonts w:hint="eastAsia" w:ascii="宋体" w:hAnsi="宋体" w:eastAsia="宋体" w:cs="宋体"/>
                <w:sz w:val="19"/>
              </w:rPr>
            </w:pPr>
          </w:p>
        </w:tc>
        <w:tc>
          <w:tcPr>
            <w:tcW w:w="873" w:type="dxa"/>
            <w:noWrap w:val="0"/>
            <w:vAlign w:val="top"/>
          </w:tcPr>
          <w:p w14:paraId="35B0FD5C">
            <w:pPr>
              <w:pStyle w:val="8"/>
              <w:spacing w:line="225" w:lineRule="exact"/>
              <w:rPr>
                <w:rFonts w:hint="eastAsia" w:ascii="宋体" w:hAnsi="宋体" w:eastAsia="宋体" w:cs="宋体"/>
                <w:sz w:val="19"/>
              </w:rPr>
            </w:pPr>
          </w:p>
        </w:tc>
        <w:tc>
          <w:tcPr>
            <w:tcW w:w="1422" w:type="dxa"/>
            <w:noWrap w:val="0"/>
            <w:vAlign w:val="top"/>
          </w:tcPr>
          <w:p w14:paraId="22D3587B">
            <w:pPr>
              <w:pStyle w:val="8"/>
              <w:spacing w:line="225" w:lineRule="exact"/>
              <w:rPr>
                <w:rFonts w:hint="eastAsia" w:ascii="宋体" w:hAnsi="宋体" w:eastAsia="宋体" w:cs="宋体"/>
                <w:sz w:val="19"/>
              </w:rPr>
            </w:pPr>
          </w:p>
        </w:tc>
      </w:tr>
      <w:tr w14:paraId="62FD0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DF5C39F">
            <w:pPr>
              <w:pStyle w:val="8"/>
              <w:rPr>
                <w:rFonts w:hint="eastAsia" w:ascii="宋体" w:hAnsi="宋体" w:eastAsia="宋体" w:cs="宋体"/>
              </w:rPr>
            </w:pPr>
          </w:p>
        </w:tc>
        <w:tc>
          <w:tcPr>
            <w:tcW w:w="1079" w:type="dxa"/>
            <w:vMerge w:val="continue"/>
            <w:tcBorders>
              <w:top w:val="nil"/>
              <w:bottom w:val="nil"/>
            </w:tcBorders>
            <w:noWrap w:val="0"/>
            <w:vAlign w:val="top"/>
          </w:tcPr>
          <w:p w14:paraId="73BC080E">
            <w:pPr>
              <w:pStyle w:val="8"/>
              <w:rPr>
                <w:rFonts w:hint="eastAsia" w:ascii="宋体" w:hAnsi="宋体" w:eastAsia="宋体" w:cs="宋体"/>
              </w:rPr>
            </w:pPr>
          </w:p>
        </w:tc>
        <w:tc>
          <w:tcPr>
            <w:tcW w:w="955" w:type="dxa"/>
            <w:vMerge w:val="continue"/>
            <w:tcBorders>
              <w:top w:val="nil"/>
            </w:tcBorders>
            <w:noWrap w:val="0"/>
            <w:vAlign w:val="top"/>
          </w:tcPr>
          <w:p w14:paraId="41C91393">
            <w:pPr>
              <w:pStyle w:val="8"/>
              <w:rPr>
                <w:rFonts w:hint="eastAsia" w:ascii="宋体" w:hAnsi="宋体" w:eastAsia="宋体" w:cs="宋体"/>
              </w:rPr>
            </w:pPr>
          </w:p>
        </w:tc>
        <w:tc>
          <w:tcPr>
            <w:tcW w:w="1244" w:type="dxa"/>
            <w:noWrap w:val="0"/>
            <w:vAlign w:val="top"/>
          </w:tcPr>
          <w:p w14:paraId="5F36A75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D58516">
            <w:pPr>
              <w:pStyle w:val="8"/>
              <w:spacing w:line="225" w:lineRule="exact"/>
              <w:rPr>
                <w:rFonts w:hint="eastAsia" w:ascii="宋体" w:hAnsi="宋体" w:eastAsia="宋体" w:cs="宋体"/>
                <w:sz w:val="19"/>
              </w:rPr>
            </w:pPr>
          </w:p>
        </w:tc>
        <w:tc>
          <w:tcPr>
            <w:tcW w:w="1281" w:type="dxa"/>
            <w:noWrap w:val="0"/>
            <w:vAlign w:val="top"/>
          </w:tcPr>
          <w:p w14:paraId="494B7701">
            <w:pPr>
              <w:pStyle w:val="8"/>
              <w:spacing w:line="225" w:lineRule="exact"/>
              <w:rPr>
                <w:rFonts w:hint="eastAsia" w:ascii="宋体" w:hAnsi="宋体" w:eastAsia="宋体" w:cs="宋体"/>
                <w:sz w:val="19"/>
              </w:rPr>
            </w:pPr>
          </w:p>
        </w:tc>
        <w:tc>
          <w:tcPr>
            <w:tcW w:w="673" w:type="dxa"/>
            <w:noWrap w:val="0"/>
            <w:vAlign w:val="top"/>
          </w:tcPr>
          <w:p w14:paraId="057F6B07">
            <w:pPr>
              <w:pStyle w:val="8"/>
              <w:spacing w:line="225" w:lineRule="exact"/>
              <w:rPr>
                <w:rFonts w:hint="eastAsia" w:ascii="宋体" w:hAnsi="宋体" w:eastAsia="宋体" w:cs="宋体"/>
                <w:sz w:val="19"/>
              </w:rPr>
            </w:pPr>
          </w:p>
        </w:tc>
        <w:tc>
          <w:tcPr>
            <w:tcW w:w="873" w:type="dxa"/>
            <w:noWrap w:val="0"/>
            <w:vAlign w:val="top"/>
          </w:tcPr>
          <w:p w14:paraId="6D640230">
            <w:pPr>
              <w:pStyle w:val="8"/>
              <w:spacing w:line="225" w:lineRule="exact"/>
              <w:rPr>
                <w:rFonts w:hint="eastAsia" w:ascii="宋体" w:hAnsi="宋体" w:eastAsia="宋体" w:cs="宋体"/>
                <w:sz w:val="19"/>
              </w:rPr>
            </w:pPr>
          </w:p>
        </w:tc>
        <w:tc>
          <w:tcPr>
            <w:tcW w:w="1422" w:type="dxa"/>
            <w:noWrap w:val="0"/>
            <w:vAlign w:val="top"/>
          </w:tcPr>
          <w:p w14:paraId="4B90DCE2">
            <w:pPr>
              <w:pStyle w:val="8"/>
              <w:spacing w:line="225" w:lineRule="exact"/>
              <w:rPr>
                <w:rFonts w:hint="eastAsia" w:ascii="宋体" w:hAnsi="宋体" w:eastAsia="宋体" w:cs="宋体"/>
                <w:sz w:val="19"/>
              </w:rPr>
            </w:pPr>
          </w:p>
        </w:tc>
      </w:tr>
      <w:tr w14:paraId="7F75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4C4A101">
            <w:pPr>
              <w:pStyle w:val="8"/>
              <w:rPr>
                <w:rFonts w:hint="eastAsia" w:ascii="宋体" w:hAnsi="宋体" w:eastAsia="宋体" w:cs="宋体"/>
              </w:rPr>
            </w:pPr>
          </w:p>
        </w:tc>
        <w:tc>
          <w:tcPr>
            <w:tcW w:w="1079" w:type="dxa"/>
            <w:vMerge w:val="continue"/>
            <w:tcBorders>
              <w:top w:val="nil"/>
              <w:bottom w:val="nil"/>
            </w:tcBorders>
            <w:noWrap w:val="0"/>
            <w:vAlign w:val="top"/>
          </w:tcPr>
          <w:p w14:paraId="1648495A">
            <w:pPr>
              <w:pStyle w:val="8"/>
              <w:rPr>
                <w:rFonts w:hint="eastAsia" w:ascii="宋体" w:hAnsi="宋体" w:eastAsia="宋体" w:cs="宋体"/>
              </w:rPr>
            </w:pPr>
          </w:p>
        </w:tc>
        <w:tc>
          <w:tcPr>
            <w:tcW w:w="955" w:type="dxa"/>
            <w:vMerge w:val="restart"/>
            <w:tcBorders>
              <w:bottom w:val="nil"/>
            </w:tcBorders>
            <w:noWrap w:val="0"/>
            <w:vAlign w:val="top"/>
          </w:tcPr>
          <w:p w14:paraId="7F172BA3">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B8648C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284984FB">
            <w:pPr>
              <w:pStyle w:val="8"/>
              <w:spacing w:line="225" w:lineRule="exact"/>
              <w:rPr>
                <w:rFonts w:hint="eastAsia" w:ascii="宋体" w:hAnsi="宋体" w:eastAsia="宋体" w:cs="宋体"/>
                <w:sz w:val="19"/>
              </w:rPr>
            </w:pPr>
          </w:p>
        </w:tc>
        <w:tc>
          <w:tcPr>
            <w:tcW w:w="1244" w:type="dxa"/>
            <w:noWrap w:val="0"/>
            <w:vAlign w:val="top"/>
          </w:tcPr>
          <w:p w14:paraId="375A3ACD">
            <w:pPr>
              <w:pStyle w:val="8"/>
              <w:spacing w:line="225" w:lineRule="exact"/>
              <w:rPr>
                <w:rFonts w:hint="eastAsia" w:ascii="宋体" w:hAnsi="宋体" w:eastAsia="宋体" w:cs="宋体"/>
                <w:sz w:val="19"/>
              </w:rPr>
            </w:pPr>
          </w:p>
        </w:tc>
        <w:tc>
          <w:tcPr>
            <w:tcW w:w="1281" w:type="dxa"/>
            <w:noWrap w:val="0"/>
            <w:vAlign w:val="top"/>
          </w:tcPr>
          <w:p w14:paraId="1D918FB6">
            <w:pPr>
              <w:pStyle w:val="8"/>
              <w:spacing w:line="225" w:lineRule="exact"/>
              <w:rPr>
                <w:rFonts w:hint="eastAsia" w:ascii="宋体" w:hAnsi="宋体" w:eastAsia="宋体" w:cs="宋体"/>
                <w:sz w:val="19"/>
              </w:rPr>
            </w:pPr>
          </w:p>
        </w:tc>
        <w:tc>
          <w:tcPr>
            <w:tcW w:w="673" w:type="dxa"/>
            <w:noWrap w:val="0"/>
            <w:vAlign w:val="top"/>
          </w:tcPr>
          <w:p w14:paraId="3954BA30">
            <w:pPr>
              <w:pStyle w:val="8"/>
              <w:spacing w:line="225" w:lineRule="exact"/>
              <w:rPr>
                <w:rFonts w:hint="eastAsia" w:ascii="宋体" w:hAnsi="宋体" w:eastAsia="宋体" w:cs="宋体"/>
                <w:sz w:val="19"/>
              </w:rPr>
            </w:pPr>
          </w:p>
        </w:tc>
        <w:tc>
          <w:tcPr>
            <w:tcW w:w="873" w:type="dxa"/>
            <w:noWrap w:val="0"/>
            <w:vAlign w:val="top"/>
          </w:tcPr>
          <w:p w14:paraId="7445B773">
            <w:pPr>
              <w:pStyle w:val="8"/>
              <w:spacing w:line="225" w:lineRule="exact"/>
              <w:rPr>
                <w:rFonts w:hint="eastAsia" w:ascii="宋体" w:hAnsi="宋体" w:eastAsia="宋体" w:cs="宋体"/>
                <w:sz w:val="19"/>
              </w:rPr>
            </w:pPr>
          </w:p>
        </w:tc>
        <w:tc>
          <w:tcPr>
            <w:tcW w:w="1422" w:type="dxa"/>
            <w:noWrap w:val="0"/>
            <w:vAlign w:val="top"/>
          </w:tcPr>
          <w:p w14:paraId="68EC4567">
            <w:pPr>
              <w:pStyle w:val="8"/>
              <w:spacing w:line="225" w:lineRule="exact"/>
              <w:rPr>
                <w:rFonts w:hint="eastAsia" w:ascii="宋体" w:hAnsi="宋体" w:eastAsia="宋体" w:cs="宋体"/>
                <w:sz w:val="19"/>
              </w:rPr>
            </w:pPr>
          </w:p>
        </w:tc>
      </w:tr>
      <w:tr w14:paraId="552E1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437468">
            <w:pPr>
              <w:pStyle w:val="8"/>
              <w:rPr>
                <w:rFonts w:hint="eastAsia" w:ascii="宋体" w:hAnsi="宋体" w:eastAsia="宋体" w:cs="宋体"/>
              </w:rPr>
            </w:pPr>
          </w:p>
        </w:tc>
        <w:tc>
          <w:tcPr>
            <w:tcW w:w="1079" w:type="dxa"/>
            <w:vMerge w:val="continue"/>
            <w:tcBorders>
              <w:top w:val="nil"/>
              <w:bottom w:val="nil"/>
            </w:tcBorders>
            <w:noWrap w:val="0"/>
            <w:vAlign w:val="top"/>
          </w:tcPr>
          <w:p w14:paraId="2A8E35D1">
            <w:pPr>
              <w:pStyle w:val="8"/>
              <w:rPr>
                <w:rFonts w:hint="eastAsia" w:ascii="宋体" w:hAnsi="宋体" w:eastAsia="宋体" w:cs="宋体"/>
              </w:rPr>
            </w:pPr>
          </w:p>
        </w:tc>
        <w:tc>
          <w:tcPr>
            <w:tcW w:w="955" w:type="dxa"/>
            <w:vMerge w:val="continue"/>
            <w:tcBorders>
              <w:top w:val="nil"/>
              <w:bottom w:val="nil"/>
            </w:tcBorders>
            <w:noWrap w:val="0"/>
            <w:vAlign w:val="top"/>
          </w:tcPr>
          <w:p w14:paraId="504345B6">
            <w:pPr>
              <w:pStyle w:val="8"/>
              <w:rPr>
                <w:rFonts w:hint="eastAsia" w:ascii="宋体" w:hAnsi="宋体" w:eastAsia="宋体" w:cs="宋体"/>
              </w:rPr>
            </w:pPr>
          </w:p>
        </w:tc>
        <w:tc>
          <w:tcPr>
            <w:tcW w:w="1244" w:type="dxa"/>
            <w:noWrap w:val="0"/>
            <w:vAlign w:val="top"/>
          </w:tcPr>
          <w:p w14:paraId="62868BA6">
            <w:pPr>
              <w:pStyle w:val="8"/>
              <w:spacing w:line="225" w:lineRule="exact"/>
              <w:rPr>
                <w:rFonts w:hint="eastAsia" w:ascii="宋体" w:hAnsi="宋体" w:eastAsia="宋体" w:cs="宋体"/>
                <w:sz w:val="19"/>
              </w:rPr>
            </w:pPr>
          </w:p>
        </w:tc>
        <w:tc>
          <w:tcPr>
            <w:tcW w:w="1244" w:type="dxa"/>
            <w:noWrap w:val="0"/>
            <w:vAlign w:val="top"/>
          </w:tcPr>
          <w:p w14:paraId="161B9BF5">
            <w:pPr>
              <w:pStyle w:val="8"/>
              <w:spacing w:line="225" w:lineRule="exact"/>
              <w:rPr>
                <w:rFonts w:hint="eastAsia" w:ascii="宋体" w:hAnsi="宋体" w:eastAsia="宋体" w:cs="宋体"/>
                <w:sz w:val="19"/>
              </w:rPr>
            </w:pPr>
          </w:p>
        </w:tc>
        <w:tc>
          <w:tcPr>
            <w:tcW w:w="1281" w:type="dxa"/>
            <w:noWrap w:val="0"/>
            <w:vAlign w:val="top"/>
          </w:tcPr>
          <w:p w14:paraId="137E9969">
            <w:pPr>
              <w:pStyle w:val="8"/>
              <w:spacing w:line="225" w:lineRule="exact"/>
              <w:rPr>
                <w:rFonts w:hint="eastAsia" w:ascii="宋体" w:hAnsi="宋体" w:eastAsia="宋体" w:cs="宋体"/>
                <w:sz w:val="19"/>
              </w:rPr>
            </w:pPr>
          </w:p>
        </w:tc>
        <w:tc>
          <w:tcPr>
            <w:tcW w:w="673" w:type="dxa"/>
            <w:noWrap w:val="0"/>
            <w:vAlign w:val="top"/>
          </w:tcPr>
          <w:p w14:paraId="43C8CCC3">
            <w:pPr>
              <w:pStyle w:val="8"/>
              <w:spacing w:line="225" w:lineRule="exact"/>
              <w:rPr>
                <w:rFonts w:hint="eastAsia" w:ascii="宋体" w:hAnsi="宋体" w:eastAsia="宋体" w:cs="宋体"/>
                <w:sz w:val="19"/>
              </w:rPr>
            </w:pPr>
          </w:p>
        </w:tc>
        <w:tc>
          <w:tcPr>
            <w:tcW w:w="873" w:type="dxa"/>
            <w:noWrap w:val="0"/>
            <w:vAlign w:val="top"/>
          </w:tcPr>
          <w:p w14:paraId="38E8A69A">
            <w:pPr>
              <w:pStyle w:val="8"/>
              <w:spacing w:line="225" w:lineRule="exact"/>
              <w:rPr>
                <w:rFonts w:hint="eastAsia" w:ascii="宋体" w:hAnsi="宋体" w:eastAsia="宋体" w:cs="宋体"/>
                <w:sz w:val="19"/>
              </w:rPr>
            </w:pPr>
          </w:p>
        </w:tc>
        <w:tc>
          <w:tcPr>
            <w:tcW w:w="1422" w:type="dxa"/>
            <w:noWrap w:val="0"/>
            <w:vAlign w:val="top"/>
          </w:tcPr>
          <w:p w14:paraId="7141D5FB">
            <w:pPr>
              <w:pStyle w:val="8"/>
              <w:spacing w:line="225" w:lineRule="exact"/>
              <w:rPr>
                <w:rFonts w:hint="eastAsia" w:ascii="宋体" w:hAnsi="宋体" w:eastAsia="宋体" w:cs="宋体"/>
                <w:sz w:val="19"/>
              </w:rPr>
            </w:pPr>
          </w:p>
        </w:tc>
      </w:tr>
      <w:tr w14:paraId="07B3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6D71234">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5C9A1125">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5CC0FEB3">
            <w:pPr>
              <w:pStyle w:val="8"/>
              <w:rPr>
                <w:rFonts w:hint="eastAsia" w:ascii="宋体" w:hAnsi="宋体" w:eastAsia="宋体" w:cs="宋体"/>
              </w:rPr>
            </w:pPr>
          </w:p>
        </w:tc>
        <w:tc>
          <w:tcPr>
            <w:tcW w:w="1244" w:type="dxa"/>
            <w:noWrap w:val="0"/>
            <w:vAlign w:val="top"/>
          </w:tcPr>
          <w:p w14:paraId="50757A9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EBE8566">
            <w:pPr>
              <w:pStyle w:val="8"/>
              <w:spacing w:line="225" w:lineRule="exact"/>
              <w:rPr>
                <w:rFonts w:hint="eastAsia" w:ascii="宋体" w:hAnsi="宋体" w:eastAsia="宋体" w:cs="宋体"/>
                <w:sz w:val="19"/>
              </w:rPr>
            </w:pPr>
          </w:p>
        </w:tc>
        <w:tc>
          <w:tcPr>
            <w:tcW w:w="1281" w:type="dxa"/>
            <w:noWrap w:val="0"/>
            <w:vAlign w:val="top"/>
          </w:tcPr>
          <w:p w14:paraId="0C457211">
            <w:pPr>
              <w:pStyle w:val="8"/>
              <w:spacing w:line="225" w:lineRule="exact"/>
              <w:rPr>
                <w:rFonts w:hint="eastAsia" w:ascii="宋体" w:hAnsi="宋体" w:eastAsia="宋体" w:cs="宋体"/>
                <w:sz w:val="19"/>
              </w:rPr>
            </w:pPr>
          </w:p>
        </w:tc>
        <w:tc>
          <w:tcPr>
            <w:tcW w:w="673" w:type="dxa"/>
            <w:noWrap w:val="0"/>
            <w:vAlign w:val="top"/>
          </w:tcPr>
          <w:p w14:paraId="11309428">
            <w:pPr>
              <w:pStyle w:val="8"/>
              <w:spacing w:line="225" w:lineRule="exact"/>
              <w:rPr>
                <w:rFonts w:hint="eastAsia" w:ascii="宋体" w:hAnsi="宋体" w:eastAsia="宋体" w:cs="宋体"/>
                <w:sz w:val="19"/>
              </w:rPr>
            </w:pPr>
          </w:p>
        </w:tc>
        <w:tc>
          <w:tcPr>
            <w:tcW w:w="873" w:type="dxa"/>
            <w:noWrap w:val="0"/>
            <w:vAlign w:val="top"/>
          </w:tcPr>
          <w:p w14:paraId="4EADCA5E">
            <w:pPr>
              <w:pStyle w:val="8"/>
              <w:spacing w:line="225" w:lineRule="exact"/>
              <w:rPr>
                <w:rFonts w:hint="eastAsia" w:ascii="宋体" w:hAnsi="宋体" w:eastAsia="宋体" w:cs="宋体"/>
                <w:sz w:val="19"/>
              </w:rPr>
            </w:pPr>
          </w:p>
        </w:tc>
        <w:tc>
          <w:tcPr>
            <w:tcW w:w="1422" w:type="dxa"/>
            <w:noWrap w:val="0"/>
            <w:vAlign w:val="top"/>
          </w:tcPr>
          <w:p w14:paraId="2BFEFCB6">
            <w:pPr>
              <w:pStyle w:val="8"/>
              <w:spacing w:line="225" w:lineRule="exact"/>
              <w:rPr>
                <w:rFonts w:hint="eastAsia" w:ascii="宋体" w:hAnsi="宋体" w:eastAsia="宋体" w:cs="宋体"/>
                <w:sz w:val="19"/>
              </w:rPr>
            </w:pPr>
          </w:p>
        </w:tc>
      </w:tr>
      <w:tr w14:paraId="42DDF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B4FC9D7">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602C54A">
            <w:pPr>
              <w:pStyle w:val="8"/>
              <w:spacing w:line="315" w:lineRule="auto"/>
              <w:rPr>
                <w:rFonts w:hint="eastAsia" w:ascii="宋体" w:hAnsi="宋体" w:eastAsia="宋体" w:cs="宋体"/>
              </w:rPr>
            </w:pPr>
          </w:p>
          <w:p w14:paraId="4D2ED9EC">
            <w:pPr>
              <w:pStyle w:val="8"/>
              <w:spacing w:line="315" w:lineRule="auto"/>
              <w:rPr>
                <w:rFonts w:hint="eastAsia" w:ascii="宋体" w:hAnsi="宋体" w:eastAsia="宋体" w:cs="宋体"/>
              </w:rPr>
            </w:pPr>
          </w:p>
          <w:p w14:paraId="72A6E401">
            <w:pPr>
              <w:pStyle w:val="8"/>
              <w:spacing w:line="315" w:lineRule="auto"/>
              <w:rPr>
                <w:rFonts w:hint="eastAsia" w:ascii="宋体" w:hAnsi="宋体" w:eastAsia="宋体" w:cs="宋体"/>
              </w:rPr>
            </w:pPr>
          </w:p>
          <w:p w14:paraId="0C7680E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C23DB47">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7D13FDB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DEF482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7284E6C">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FB8F979">
            <w:pPr>
              <w:pStyle w:val="8"/>
              <w:spacing w:line="225" w:lineRule="exact"/>
              <w:rPr>
                <w:rFonts w:hint="eastAsia" w:ascii="宋体" w:hAnsi="宋体" w:eastAsia="宋体" w:cs="宋体"/>
                <w:sz w:val="19"/>
              </w:rPr>
            </w:pPr>
          </w:p>
        </w:tc>
        <w:tc>
          <w:tcPr>
            <w:tcW w:w="1244" w:type="dxa"/>
            <w:noWrap w:val="0"/>
            <w:vAlign w:val="top"/>
          </w:tcPr>
          <w:p w14:paraId="617A6A7D">
            <w:pPr>
              <w:pStyle w:val="8"/>
              <w:spacing w:line="225" w:lineRule="exact"/>
              <w:rPr>
                <w:rFonts w:hint="eastAsia" w:ascii="宋体" w:hAnsi="宋体" w:eastAsia="宋体" w:cs="宋体"/>
                <w:sz w:val="19"/>
              </w:rPr>
            </w:pPr>
          </w:p>
        </w:tc>
        <w:tc>
          <w:tcPr>
            <w:tcW w:w="1281" w:type="dxa"/>
            <w:noWrap w:val="0"/>
            <w:vAlign w:val="top"/>
          </w:tcPr>
          <w:p w14:paraId="10BA272E">
            <w:pPr>
              <w:pStyle w:val="8"/>
              <w:spacing w:line="225" w:lineRule="exact"/>
              <w:rPr>
                <w:rFonts w:hint="eastAsia" w:ascii="宋体" w:hAnsi="宋体" w:eastAsia="宋体" w:cs="宋体"/>
                <w:sz w:val="19"/>
              </w:rPr>
            </w:pPr>
          </w:p>
        </w:tc>
        <w:tc>
          <w:tcPr>
            <w:tcW w:w="673" w:type="dxa"/>
            <w:noWrap w:val="0"/>
            <w:vAlign w:val="top"/>
          </w:tcPr>
          <w:p w14:paraId="7A691433">
            <w:pPr>
              <w:pStyle w:val="8"/>
              <w:spacing w:line="225" w:lineRule="exact"/>
              <w:rPr>
                <w:rFonts w:hint="eastAsia" w:ascii="宋体" w:hAnsi="宋体" w:eastAsia="宋体" w:cs="宋体"/>
                <w:sz w:val="19"/>
              </w:rPr>
            </w:pPr>
          </w:p>
        </w:tc>
        <w:tc>
          <w:tcPr>
            <w:tcW w:w="873" w:type="dxa"/>
            <w:noWrap w:val="0"/>
            <w:vAlign w:val="top"/>
          </w:tcPr>
          <w:p w14:paraId="19B43133">
            <w:pPr>
              <w:pStyle w:val="8"/>
              <w:spacing w:line="225" w:lineRule="exact"/>
              <w:rPr>
                <w:rFonts w:hint="eastAsia" w:ascii="宋体" w:hAnsi="宋体" w:eastAsia="宋体" w:cs="宋体"/>
                <w:sz w:val="19"/>
              </w:rPr>
            </w:pPr>
          </w:p>
        </w:tc>
        <w:tc>
          <w:tcPr>
            <w:tcW w:w="1422" w:type="dxa"/>
            <w:noWrap w:val="0"/>
            <w:vAlign w:val="top"/>
          </w:tcPr>
          <w:p w14:paraId="76779DCC">
            <w:pPr>
              <w:pStyle w:val="8"/>
              <w:spacing w:line="225" w:lineRule="exact"/>
              <w:rPr>
                <w:rFonts w:hint="eastAsia" w:ascii="宋体" w:hAnsi="宋体" w:eastAsia="宋体" w:cs="宋体"/>
                <w:sz w:val="19"/>
              </w:rPr>
            </w:pPr>
          </w:p>
        </w:tc>
      </w:tr>
      <w:tr w14:paraId="3C9CF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DEAFF00">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2F5D5E8">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7D9D7F1">
            <w:pPr>
              <w:pStyle w:val="8"/>
              <w:rPr>
                <w:rFonts w:hint="eastAsia" w:ascii="宋体" w:hAnsi="宋体" w:eastAsia="宋体" w:cs="宋体"/>
              </w:rPr>
            </w:pPr>
          </w:p>
        </w:tc>
        <w:tc>
          <w:tcPr>
            <w:tcW w:w="1244" w:type="dxa"/>
            <w:tcBorders>
              <w:left w:val="single" w:color="auto" w:sz="4" w:space="0"/>
            </w:tcBorders>
            <w:noWrap w:val="0"/>
            <w:vAlign w:val="top"/>
          </w:tcPr>
          <w:p w14:paraId="66DB4F24">
            <w:pPr>
              <w:pStyle w:val="8"/>
              <w:spacing w:line="225" w:lineRule="exact"/>
              <w:rPr>
                <w:rFonts w:hint="eastAsia" w:ascii="宋体" w:hAnsi="宋体" w:eastAsia="宋体" w:cs="宋体"/>
                <w:sz w:val="19"/>
              </w:rPr>
            </w:pPr>
          </w:p>
        </w:tc>
        <w:tc>
          <w:tcPr>
            <w:tcW w:w="1244" w:type="dxa"/>
            <w:noWrap w:val="0"/>
            <w:vAlign w:val="top"/>
          </w:tcPr>
          <w:p w14:paraId="74CB6050">
            <w:pPr>
              <w:pStyle w:val="8"/>
              <w:spacing w:line="225" w:lineRule="exact"/>
              <w:rPr>
                <w:rFonts w:hint="eastAsia" w:ascii="宋体" w:hAnsi="宋体" w:eastAsia="宋体" w:cs="宋体"/>
                <w:sz w:val="19"/>
              </w:rPr>
            </w:pPr>
          </w:p>
        </w:tc>
        <w:tc>
          <w:tcPr>
            <w:tcW w:w="1281" w:type="dxa"/>
            <w:noWrap w:val="0"/>
            <w:vAlign w:val="top"/>
          </w:tcPr>
          <w:p w14:paraId="6AB8F68D">
            <w:pPr>
              <w:pStyle w:val="8"/>
              <w:spacing w:line="225" w:lineRule="exact"/>
              <w:rPr>
                <w:rFonts w:hint="eastAsia" w:ascii="宋体" w:hAnsi="宋体" w:eastAsia="宋体" w:cs="宋体"/>
                <w:sz w:val="19"/>
              </w:rPr>
            </w:pPr>
          </w:p>
        </w:tc>
        <w:tc>
          <w:tcPr>
            <w:tcW w:w="673" w:type="dxa"/>
            <w:noWrap w:val="0"/>
            <w:vAlign w:val="top"/>
          </w:tcPr>
          <w:p w14:paraId="31EA3362">
            <w:pPr>
              <w:pStyle w:val="8"/>
              <w:spacing w:line="225" w:lineRule="exact"/>
              <w:rPr>
                <w:rFonts w:hint="eastAsia" w:ascii="宋体" w:hAnsi="宋体" w:eastAsia="宋体" w:cs="宋体"/>
                <w:sz w:val="19"/>
              </w:rPr>
            </w:pPr>
          </w:p>
        </w:tc>
        <w:tc>
          <w:tcPr>
            <w:tcW w:w="873" w:type="dxa"/>
            <w:noWrap w:val="0"/>
            <w:vAlign w:val="top"/>
          </w:tcPr>
          <w:p w14:paraId="01DD6776">
            <w:pPr>
              <w:pStyle w:val="8"/>
              <w:spacing w:line="225" w:lineRule="exact"/>
              <w:rPr>
                <w:rFonts w:hint="eastAsia" w:ascii="宋体" w:hAnsi="宋体" w:eastAsia="宋体" w:cs="宋体"/>
                <w:sz w:val="19"/>
              </w:rPr>
            </w:pPr>
          </w:p>
        </w:tc>
        <w:tc>
          <w:tcPr>
            <w:tcW w:w="1422" w:type="dxa"/>
            <w:noWrap w:val="0"/>
            <w:vAlign w:val="top"/>
          </w:tcPr>
          <w:p w14:paraId="1D49567A">
            <w:pPr>
              <w:pStyle w:val="8"/>
              <w:spacing w:line="225" w:lineRule="exact"/>
              <w:rPr>
                <w:rFonts w:hint="eastAsia" w:ascii="宋体" w:hAnsi="宋体" w:eastAsia="宋体" w:cs="宋体"/>
                <w:sz w:val="19"/>
              </w:rPr>
            </w:pPr>
          </w:p>
        </w:tc>
      </w:tr>
      <w:tr w14:paraId="59B64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E4E35F">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A4B092F">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63347F72">
            <w:pPr>
              <w:pStyle w:val="8"/>
              <w:rPr>
                <w:rFonts w:hint="eastAsia" w:ascii="宋体" w:hAnsi="宋体" w:eastAsia="宋体" w:cs="宋体"/>
              </w:rPr>
            </w:pPr>
          </w:p>
        </w:tc>
        <w:tc>
          <w:tcPr>
            <w:tcW w:w="1244" w:type="dxa"/>
            <w:tcBorders>
              <w:left w:val="single" w:color="auto" w:sz="4" w:space="0"/>
            </w:tcBorders>
            <w:noWrap w:val="0"/>
            <w:vAlign w:val="top"/>
          </w:tcPr>
          <w:p w14:paraId="089FA4B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6BF7603">
            <w:pPr>
              <w:pStyle w:val="8"/>
              <w:spacing w:line="225" w:lineRule="exact"/>
              <w:rPr>
                <w:rFonts w:hint="eastAsia" w:ascii="宋体" w:hAnsi="宋体" w:eastAsia="宋体" w:cs="宋体"/>
                <w:sz w:val="19"/>
              </w:rPr>
            </w:pPr>
          </w:p>
        </w:tc>
        <w:tc>
          <w:tcPr>
            <w:tcW w:w="1281" w:type="dxa"/>
            <w:noWrap w:val="0"/>
            <w:vAlign w:val="top"/>
          </w:tcPr>
          <w:p w14:paraId="7B3E593D">
            <w:pPr>
              <w:pStyle w:val="8"/>
              <w:spacing w:line="225" w:lineRule="exact"/>
              <w:rPr>
                <w:rFonts w:hint="eastAsia" w:ascii="宋体" w:hAnsi="宋体" w:eastAsia="宋体" w:cs="宋体"/>
                <w:sz w:val="19"/>
              </w:rPr>
            </w:pPr>
          </w:p>
        </w:tc>
        <w:tc>
          <w:tcPr>
            <w:tcW w:w="673" w:type="dxa"/>
            <w:noWrap w:val="0"/>
            <w:vAlign w:val="top"/>
          </w:tcPr>
          <w:p w14:paraId="5DF5170C">
            <w:pPr>
              <w:pStyle w:val="8"/>
              <w:spacing w:line="225" w:lineRule="exact"/>
              <w:rPr>
                <w:rFonts w:hint="eastAsia" w:ascii="宋体" w:hAnsi="宋体" w:eastAsia="宋体" w:cs="宋体"/>
                <w:sz w:val="19"/>
              </w:rPr>
            </w:pPr>
          </w:p>
        </w:tc>
        <w:tc>
          <w:tcPr>
            <w:tcW w:w="873" w:type="dxa"/>
            <w:noWrap w:val="0"/>
            <w:vAlign w:val="top"/>
          </w:tcPr>
          <w:p w14:paraId="20C9A931">
            <w:pPr>
              <w:pStyle w:val="8"/>
              <w:spacing w:line="225" w:lineRule="exact"/>
              <w:rPr>
                <w:rFonts w:hint="eastAsia" w:ascii="宋体" w:hAnsi="宋体" w:eastAsia="宋体" w:cs="宋体"/>
                <w:sz w:val="19"/>
              </w:rPr>
            </w:pPr>
          </w:p>
        </w:tc>
        <w:tc>
          <w:tcPr>
            <w:tcW w:w="1422" w:type="dxa"/>
            <w:noWrap w:val="0"/>
            <w:vAlign w:val="top"/>
          </w:tcPr>
          <w:p w14:paraId="17899968">
            <w:pPr>
              <w:pStyle w:val="8"/>
              <w:spacing w:line="225" w:lineRule="exact"/>
              <w:rPr>
                <w:rFonts w:hint="eastAsia" w:ascii="宋体" w:hAnsi="宋体" w:eastAsia="宋体" w:cs="宋体"/>
                <w:sz w:val="19"/>
              </w:rPr>
            </w:pPr>
          </w:p>
        </w:tc>
      </w:tr>
      <w:tr w14:paraId="30A4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4C04642">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D99C64C">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05B134FF">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5E7DEC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D85D892">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A7C38FA">
            <w:pPr>
              <w:pStyle w:val="8"/>
              <w:spacing w:line="225" w:lineRule="exact"/>
              <w:rPr>
                <w:rFonts w:hint="eastAsia" w:ascii="宋体" w:hAnsi="宋体" w:eastAsia="宋体" w:cs="宋体"/>
                <w:sz w:val="19"/>
              </w:rPr>
            </w:pPr>
          </w:p>
        </w:tc>
        <w:tc>
          <w:tcPr>
            <w:tcW w:w="1244" w:type="dxa"/>
            <w:noWrap w:val="0"/>
            <w:vAlign w:val="top"/>
          </w:tcPr>
          <w:p w14:paraId="230D9EBD">
            <w:pPr>
              <w:pStyle w:val="8"/>
              <w:spacing w:line="225" w:lineRule="exact"/>
              <w:rPr>
                <w:rFonts w:hint="eastAsia" w:ascii="宋体" w:hAnsi="宋体" w:eastAsia="宋体" w:cs="宋体"/>
                <w:sz w:val="19"/>
              </w:rPr>
            </w:pPr>
          </w:p>
        </w:tc>
        <w:tc>
          <w:tcPr>
            <w:tcW w:w="1281" w:type="dxa"/>
            <w:noWrap w:val="0"/>
            <w:vAlign w:val="top"/>
          </w:tcPr>
          <w:p w14:paraId="1BA0F8E5">
            <w:pPr>
              <w:pStyle w:val="8"/>
              <w:spacing w:line="225" w:lineRule="exact"/>
              <w:rPr>
                <w:rFonts w:hint="eastAsia" w:ascii="宋体" w:hAnsi="宋体" w:eastAsia="宋体" w:cs="宋体"/>
                <w:sz w:val="19"/>
              </w:rPr>
            </w:pPr>
          </w:p>
        </w:tc>
        <w:tc>
          <w:tcPr>
            <w:tcW w:w="673" w:type="dxa"/>
            <w:noWrap w:val="0"/>
            <w:vAlign w:val="top"/>
          </w:tcPr>
          <w:p w14:paraId="7E598189">
            <w:pPr>
              <w:pStyle w:val="8"/>
              <w:spacing w:line="225" w:lineRule="exact"/>
              <w:rPr>
                <w:rFonts w:hint="eastAsia" w:ascii="宋体" w:hAnsi="宋体" w:eastAsia="宋体" w:cs="宋体"/>
                <w:sz w:val="19"/>
              </w:rPr>
            </w:pPr>
          </w:p>
        </w:tc>
        <w:tc>
          <w:tcPr>
            <w:tcW w:w="873" w:type="dxa"/>
            <w:noWrap w:val="0"/>
            <w:vAlign w:val="top"/>
          </w:tcPr>
          <w:p w14:paraId="396FF99C">
            <w:pPr>
              <w:pStyle w:val="8"/>
              <w:spacing w:line="225" w:lineRule="exact"/>
              <w:rPr>
                <w:rFonts w:hint="eastAsia" w:ascii="宋体" w:hAnsi="宋体" w:eastAsia="宋体" w:cs="宋体"/>
                <w:sz w:val="19"/>
              </w:rPr>
            </w:pPr>
          </w:p>
        </w:tc>
        <w:tc>
          <w:tcPr>
            <w:tcW w:w="1422" w:type="dxa"/>
            <w:noWrap w:val="0"/>
            <w:vAlign w:val="top"/>
          </w:tcPr>
          <w:p w14:paraId="525F2CC6">
            <w:pPr>
              <w:pStyle w:val="8"/>
              <w:spacing w:line="225" w:lineRule="exact"/>
              <w:rPr>
                <w:rFonts w:hint="eastAsia" w:ascii="宋体" w:hAnsi="宋体" w:eastAsia="宋体" w:cs="宋体"/>
                <w:sz w:val="19"/>
              </w:rPr>
            </w:pPr>
          </w:p>
        </w:tc>
      </w:tr>
      <w:tr w14:paraId="70915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DD4C73F">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6A32FC2">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B341282">
            <w:pPr>
              <w:pStyle w:val="8"/>
              <w:rPr>
                <w:rFonts w:hint="eastAsia" w:ascii="宋体" w:hAnsi="宋体" w:eastAsia="宋体" w:cs="宋体"/>
              </w:rPr>
            </w:pPr>
          </w:p>
        </w:tc>
        <w:tc>
          <w:tcPr>
            <w:tcW w:w="1244" w:type="dxa"/>
            <w:tcBorders>
              <w:left w:val="single" w:color="auto" w:sz="4" w:space="0"/>
            </w:tcBorders>
            <w:noWrap w:val="0"/>
            <w:vAlign w:val="top"/>
          </w:tcPr>
          <w:p w14:paraId="5E409508">
            <w:pPr>
              <w:pStyle w:val="8"/>
              <w:spacing w:line="225" w:lineRule="exact"/>
              <w:rPr>
                <w:rFonts w:hint="eastAsia" w:ascii="宋体" w:hAnsi="宋体" w:eastAsia="宋体" w:cs="宋体"/>
                <w:sz w:val="19"/>
              </w:rPr>
            </w:pPr>
          </w:p>
        </w:tc>
        <w:tc>
          <w:tcPr>
            <w:tcW w:w="1244" w:type="dxa"/>
            <w:noWrap w:val="0"/>
            <w:vAlign w:val="top"/>
          </w:tcPr>
          <w:p w14:paraId="3CDE9CCE">
            <w:pPr>
              <w:pStyle w:val="8"/>
              <w:spacing w:line="225" w:lineRule="exact"/>
              <w:rPr>
                <w:rFonts w:hint="eastAsia" w:ascii="宋体" w:hAnsi="宋体" w:eastAsia="宋体" w:cs="宋体"/>
                <w:sz w:val="19"/>
              </w:rPr>
            </w:pPr>
          </w:p>
        </w:tc>
        <w:tc>
          <w:tcPr>
            <w:tcW w:w="1281" w:type="dxa"/>
            <w:noWrap w:val="0"/>
            <w:vAlign w:val="top"/>
          </w:tcPr>
          <w:p w14:paraId="7EB7B2B3">
            <w:pPr>
              <w:pStyle w:val="8"/>
              <w:spacing w:line="225" w:lineRule="exact"/>
              <w:rPr>
                <w:rFonts w:hint="eastAsia" w:ascii="宋体" w:hAnsi="宋体" w:eastAsia="宋体" w:cs="宋体"/>
                <w:sz w:val="19"/>
              </w:rPr>
            </w:pPr>
          </w:p>
        </w:tc>
        <w:tc>
          <w:tcPr>
            <w:tcW w:w="673" w:type="dxa"/>
            <w:noWrap w:val="0"/>
            <w:vAlign w:val="top"/>
          </w:tcPr>
          <w:p w14:paraId="1BFADDEA">
            <w:pPr>
              <w:pStyle w:val="8"/>
              <w:spacing w:line="225" w:lineRule="exact"/>
              <w:rPr>
                <w:rFonts w:hint="eastAsia" w:ascii="宋体" w:hAnsi="宋体" w:eastAsia="宋体" w:cs="宋体"/>
                <w:sz w:val="19"/>
              </w:rPr>
            </w:pPr>
          </w:p>
        </w:tc>
        <w:tc>
          <w:tcPr>
            <w:tcW w:w="873" w:type="dxa"/>
            <w:noWrap w:val="0"/>
            <w:vAlign w:val="top"/>
          </w:tcPr>
          <w:p w14:paraId="1EA359EA">
            <w:pPr>
              <w:pStyle w:val="8"/>
              <w:spacing w:line="225" w:lineRule="exact"/>
              <w:rPr>
                <w:rFonts w:hint="eastAsia" w:ascii="宋体" w:hAnsi="宋体" w:eastAsia="宋体" w:cs="宋体"/>
                <w:sz w:val="19"/>
              </w:rPr>
            </w:pPr>
          </w:p>
        </w:tc>
        <w:tc>
          <w:tcPr>
            <w:tcW w:w="1422" w:type="dxa"/>
            <w:noWrap w:val="0"/>
            <w:vAlign w:val="top"/>
          </w:tcPr>
          <w:p w14:paraId="71C729AF">
            <w:pPr>
              <w:pStyle w:val="8"/>
              <w:spacing w:line="225" w:lineRule="exact"/>
              <w:rPr>
                <w:rFonts w:hint="eastAsia" w:ascii="宋体" w:hAnsi="宋体" w:eastAsia="宋体" w:cs="宋体"/>
                <w:sz w:val="19"/>
              </w:rPr>
            </w:pPr>
          </w:p>
        </w:tc>
      </w:tr>
      <w:tr w14:paraId="2DD6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56FB27">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45965C5">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730B73C6">
            <w:pPr>
              <w:pStyle w:val="8"/>
              <w:rPr>
                <w:rFonts w:hint="eastAsia" w:ascii="宋体" w:hAnsi="宋体" w:eastAsia="宋体" w:cs="宋体"/>
              </w:rPr>
            </w:pPr>
          </w:p>
        </w:tc>
        <w:tc>
          <w:tcPr>
            <w:tcW w:w="1244" w:type="dxa"/>
            <w:tcBorders>
              <w:left w:val="single" w:color="auto" w:sz="4" w:space="0"/>
            </w:tcBorders>
            <w:noWrap w:val="0"/>
            <w:vAlign w:val="top"/>
          </w:tcPr>
          <w:p w14:paraId="0649E42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DFEFABF">
            <w:pPr>
              <w:pStyle w:val="8"/>
              <w:spacing w:line="225" w:lineRule="exact"/>
              <w:rPr>
                <w:rFonts w:hint="eastAsia" w:ascii="宋体" w:hAnsi="宋体" w:eastAsia="宋体" w:cs="宋体"/>
                <w:sz w:val="19"/>
              </w:rPr>
            </w:pPr>
          </w:p>
        </w:tc>
        <w:tc>
          <w:tcPr>
            <w:tcW w:w="1281" w:type="dxa"/>
            <w:noWrap w:val="0"/>
            <w:vAlign w:val="top"/>
          </w:tcPr>
          <w:p w14:paraId="023F2D8C">
            <w:pPr>
              <w:pStyle w:val="8"/>
              <w:spacing w:line="225" w:lineRule="exact"/>
              <w:rPr>
                <w:rFonts w:hint="eastAsia" w:ascii="宋体" w:hAnsi="宋体" w:eastAsia="宋体" w:cs="宋体"/>
                <w:sz w:val="19"/>
              </w:rPr>
            </w:pPr>
          </w:p>
        </w:tc>
        <w:tc>
          <w:tcPr>
            <w:tcW w:w="673" w:type="dxa"/>
            <w:noWrap w:val="0"/>
            <w:vAlign w:val="top"/>
          </w:tcPr>
          <w:p w14:paraId="59F31FFB">
            <w:pPr>
              <w:pStyle w:val="8"/>
              <w:spacing w:line="225" w:lineRule="exact"/>
              <w:rPr>
                <w:rFonts w:hint="eastAsia" w:ascii="宋体" w:hAnsi="宋体" w:eastAsia="宋体" w:cs="宋体"/>
                <w:sz w:val="19"/>
              </w:rPr>
            </w:pPr>
          </w:p>
        </w:tc>
        <w:tc>
          <w:tcPr>
            <w:tcW w:w="873" w:type="dxa"/>
            <w:noWrap w:val="0"/>
            <w:vAlign w:val="top"/>
          </w:tcPr>
          <w:p w14:paraId="6A9AFB30">
            <w:pPr>
              <w:pStyle w:val="8"/>
              <w:spacing w:line="225" w:lineRule="exact"/>
              <w:rPr>
                <w:rFonts w:hint="eastAsia" w:ascii="宋体" w:hAnsi="宋体" w:eastAsia="宋体" w:cs="宋体"/>
                <w:sz w:val="19"/>
              </w:rPr>
            </w:pPr>
          </w:p>
        </w:tc>
        <w:tc>
          <w:tcPr>
            <w:tcW w:w="1422" w:type="dxa"/>
            <w:noWrap w:val="0"/>
            <w:vAlign w:val="top"/>
          </w:tcPr>
          <w:p w14:paraId="4483659C">
            <w:pPr>
              <w:pStyle w:val="8"/>
              <w:spacing w:line="225" w:lineRule="exact"/>
              <w:rPr>
                <w:rFonts w:hint="eastAsia" w:ascii="宋体" w:hAnsi="宋体" w:eastAsia="宋体" w:cs="宋体"/>
                <w:sz w:val="19"/>
              </w:rPr>
            </w:pPr>
          </w:p>
        </w:tc>
      </w:tr>
      <w:tr w14:paraId="3A6F2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9E2F02">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FF69F90">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540389A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FD5C55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1234FC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7BD0EF4C">
            <w:pPr>
              <w:pStyle w:val="8"/>
              <w:spacing w:line="225" w:lineRule="exact"/>
              <w:rPr>
                <w:rFonts w:hint="eastAsia" w:ascii="宋体" w:hAnsi="宋体" w:eastAsia="宋体" w:cs="宋体"/>
                <w:sz w:val="19"/>
              </w:rPr>
            </w:pPr>
          </w:p>
        </w:tc>
        <w:tc>
          <w:tcPr>
            <w:tcW w:w="1244" w:type="dxa"/>
            <w:noWrap w:val="0"/>
            <w:vAlign w:val="top"/>
          </w:tcPr>
          <w:p w14:paraId="3B65B868">
            <w:pPr>
              <w:pStyle w:val="8"/>
              <w:spacing w:line="225" w:lineRule="exact"/>
              <w:rPr>
                <w:rFonts w:hint="eastAsia" w:ascii="宋体" w:hAnsi="宋体" w:eastAsia="宋体" w:cs="宋体"/>
                <w:sz w:val="19"/>
              </w:rPr>
            </w:pPr>
          </w:p>
        </w:tc>
        <w:tc>
          <w:tcPr>
            <w:tcW w:w="1281" w:type="dxa"/>
            <w:noWrap w:val="0"/>
            <w:vAlign w:val="top"/>
          </w:tcPr>
          <w:p w14:paraId="74A121A2">
            <w:pPr>
              <w:pStyle w:val="8"/>
              <w:spacing w:line="225" w:lineRule="exact"/>
              <w:rPr>
                <w:rFonts w:hint="eastAsia" w:ascii="宋体" w:hAnsi="宋体" w:eastAsia="宋体" w:cs="宋体"/>
                <w:sz w:val="19"/>
              </w:rPr>
            </w:pPr>
          </w:p>
        </w:tc>
        <w:tc>
          <w:tcPr>
            <w:tcW w:w="673" w:type="dxa"/>
            <w:noWrap w:val="0"/>
            <w:vAlign w:val="top"/>
          </w:tcPr>
          <w:p w14:paraId="7499AE83">
            <w:pPr>
              <w:pStyle w:val="8"/>
              <w:spacing w:line="225" w:lineRule="exact"/>
              <w:rPr>
                <w:rFonts w:hint="eastAsia" w:ascii="宋体" w:hAnsi="宋体" w:eastAsia="宋体" w:cs="宋体"/>
                <w:sz w:val="19"/>
              </w:rPr>
            </w:pPr>
          </w:p>
        </w:tc>
        <w:tc>
          <w:tcPr>
            <w:tcW w:w="873" w:type="dxa"/>
            <w:noWrap w:val="0"/>
            <w:vAlign w:val="top"/>
          </w:tcPr>
          <w:p w14:paraId="64D56045">
            <w:pPr>
              <w:pStyle w:val="8"/>
              <w:spacing w:line="225" w:lineRule="exact"/>
              <w:rPr>
                <w:rFonts w:hint="eastAsia" w:ascii="宋体" w:hAnsi="宋体" w:eastAsia="宋体" w:cs="宋体"/>
                <w:sz w:val="19"/>
              </w:rPr>
            </w:pPr>
          </w:p>
        </w:tc>
        <w:tc>
          <w:tcPr>
            <w:tcW w:w="1422" w:type="dxa"/>
            <w:noWrap w:val="0"/>
            <w:vAlign w:val="top"/>
          </w:tcPr>
          <w:p w14:paraId="678CFE52">
            <w:pPr>
              <w:pStyle w:val="8"/>
              <w:spacing w:line="225" w:lineRule="exact"/>
              <w:rPr>
                <w:rFonts w:hint="eastAsia" w:ascii="宋体" w:hAnsi="宋体" w:eastAsia="宋体" w:cs="宋体"/>
                <w:sz w:val="19"/>
              </w:rPr>
            </w:pPr>
          </w:p>
        </w:tc>
      </w:tr>
      <w:tr w14:paraId="03A2B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846DF8">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8C9BAD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D93A600">
            <w:pPr>
              <w:pStyle w:val="8"/>
              <w:rPr>
                <w:rFonts w:hint="eastAsia" w:ascii="宋体" w:hAnsi="宋体" w:eastAsia="宋体" w:cs="宋体"/>
              </w:rPr>
            </w:pPr>
          </w:p>
        </w:tc>
        <w:tc>
          <w:tcPr>
            <w:tcW w:w="1244" w:type="dxa"/>
            <w:tcBorders>
              <w:left w:val="single" w:color="auto" w:sz="4" w:space="0"/>
            </w:tcBorders>
            <w:noWrap w:val="0"/>
            <w:vAlign w:val="top"/>
          </w:tcPr>
          <w:p w14:paraId="5FA13C60">
            <w:pPr>
              <w:pStyle w:val="8"/>
              <w:spacing w:line="225" w:lineRule="exact"/>
              <w:rPr>
                <w:rFonts w:hint="eastAsia" w:ascii="宋体" w:hAnsi="宋体" w:eastAsia="宋体" w:cs="宋体"/>
                <w:sz w:val="19"/>
              </w:rPr>
            </w:pPr>
          </w:p>
        </w:tc>
        <w:tc>
          <w:tcPr>
            <w:tcW w:w="1244" w:type="dxa"/>
            <w:noWrap w:val="0"/>
            <w:vAlign w:val="top"/>
          </w:tcPr>
          <w:p w14:paraId="7DDEA16D">
            <w:pPr>
              <w:pStyle w:val="8"/>
              <w:spacing w:line="225" w:lineRule="exact"/>
              <w:rPr>
                <w:rFonts w:hint="eastAsia" w:ascii="宋体" w:hAnsi="宋体" w:eastAsia="宋体" w:cs="宋体"/>
                <w:sz w:val="19"/>
              </w:rPr>
            </w:pPr>
          </w:p>
        </w:tc>
        <w:tc>
          <w:tcPr>
            <w:tcW w:w="1281" w:type="dxa"/>
            <w:noWrap w:val="0"/>
            <w:vAlign w:val="top"/>
          </w:tcPr>
          <w:p w14:paraId="6371E48D">
            <w:pPr>
              <w:pStyle w:val="8"/>
              <w:spacing w:line="225" w:lineRule="exact"/>
              <w:rPr>
                <w:rFonts w:hint="eastAsia" w:ascii="宋体" w:hAnsi="宋体" w:eastAsia="宋体" w:cs="宋体"/>
                <w:sz w:val="19"/>
              </w:rPr>
            </w:pPr>
          </w:p>
        </w:tc>
        <w:tc>
          <w:tcPr>
            <w:tcW w:w="673" w:type="dxa"/>
            <w:noWrap w:val="0"/>
            <w:vAlign w:val="top"/>
          </w:tcPr>
          <w:p w14:paraId="66C330F1">
            <w:pPr>
              <w:pStyle w:val="8"/>
              <w:spacing w:line="225" w:lineRule="exact"/>
              <w:rPr>
                <w:rFonts w:hint="eastAsia" w:ascii="宋体" w:hAnsi="宋体" w:eastAsia="宋体" w:cs="宋体"/>
                <w:sz w:val="19"/>
              </w:rPr>
            </w:pPr>
          </w:p>
        </w:tc>
        <w:tc>
          <w:tcPr>
            <w:tcW w:w="873" w:type="dxa"/>
            <w:noWrap w:val="0"/>
            <w:vAlign w:val="top"/>
          </w:tcPr>
          <w:p w14:paraId="2C0C7732">
            <w:pPr>
              <w:pStyle w:val="8"/>
              <w:spacing w:line="225" w:lineRule="exact"/>
              <w:rPr>
                <w:rFonts w:hint="eastAsia" w:ascii="宋体" w:hAnsi="宋体" w:eastAsia="宋体" w:cs="宋体"/>
                <w:sz w:val="19"/>
              </w:rPr>
            </w:pPr>
          </w:p>
        </w:tc>
        <w:tc>
          <w:tcPr>
            <w:tcW w:w="1422" w:type="dxa"/>
            <w:noWrap w:val="0"/>
            <w:vAlign w:val="top"/>
          </w:tcPr>
          <w:p w14:paraId="6184C216">
            <w:pPr>
              <w:pStyle w:val="8"/>
              <w:spacing w:line="225" w:lineRule="exact"/>
              <w:rPr>
                <w:rFonts w:hint="eastAsia" w:ascii="宋体" w:hAnsi="宋体" w:eastAsia="宋体" w:cs="宋体"/>
                <w:sz w:val="19"/>
              </w:rPr>
            </w:pPr>
          </w:p>
        </w:tc>
      </w:tr>
      <w:tr w14:paraId="38A7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2D072E">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2FF0DD7">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5938BADA">
            <w:pPr>
              <w:pStyle w:val="8"/>
              <w:rPr>
                <w:rFonts w:hint="eastAsia" w:ascii="宋体" w:hAnsi="宋体" w:eastAsia="宋体" w:cs="宋体"/>
              </w:rPr>
            </w:pPr>
          </w:p>
        </w:tc>
        <w:tc>
          <w:tcPr>
            <w:tcW w:w="1244" w:type="dxa"/>
            <w:tcBorders>
              <w:left w:val="single" w:color="auto" w:sz="4" w:space="0"/>
            </w:tcBorders>
            <w:noWrap w:val="0"/>
            <w:vAlign w:val="top"/>
          </w:tcPr>
          <w:p w14:paraId="06913A5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53CDB6">
            <w:pPr>
              <w:pStyle w:val="8"/>
              <w:spacing w:line="225" w:lineRule="exact"/>
              <w:rPr>
                <w:rFonts w:hint="eastAsia" w:ascii="宋体" w:hAnsi="宋体" w:eastAsia="宋体" w:cs="宋体"/>
                <w:sz w:val="19"/>
              </w:rPr>
            </w:pPr>
          </w:p>
        </w:tc>
        <w:tc>
          <w:tcPr>
            <w:tcW w:w="1281" w:type="dxa"/>
            <w:noWrap w:val="0"/>
            <w:vAlign w:val="top"/>
          </w:tcPr>
          <w:p w14:paraId="2434E54E">
            <w:pPr>
              <w:pStyle w:val="8"/>
              <w:spacing w:line="225" w:lineRule="exact"/>
              <w:rPr>
                <w:rFonts w:hint="eastAsia" w:ascii="宋体" w:hAnsi="宋体" w:eastAsia="宋体" w:cs="宋体"/>
                <w:sz w:val="19"/>
              </w:rPr>
            </w:pPr>
          </w:p>
        </w:tc>
        <w:tc>
          <w:tcPr>
            <w:tcW w:w="673" w:type="dxa"/>
            <w:noWrap w:val="0"/>
            <w:vAlign w:val="top"/>
          </w:tcPr>
          <w:p w14:paraId="5B5DC135">
            <w:pPr>
              <w:pStyle w:val="8"/>
              <w:spacing w:line="225" w:lineRule="exact"/>
              <w:rPr>
                <w:rFonts w:hint="eastAsia" w:ascii="宋体" w:hAnsi="宋体" w:eastAsia="宋体" w:cs="宋体"/>
                <w:sz w:val="19"/>
              </w:rPr>
            </w:pPr>
          </w:p>
        </w:tc>
        <w:tc>
          <w:tcPr>
            <w:tcW w:w="873" w:type="dxa"/>
            <w:noWrap w:val="0"/>
            <w:vAlign w:val="top"/>
          </w:tcPr>
          <w:p w14:paraId="308334CF">
            <w:pPr>
              <w:pStyle w:val="8"/>
              <w:spacing w:line="225" w:lineRule="exact"/>
              <w:rPr>
                <w:rFonts w:hint="eastAsia" w:ascii="宋体" w:hAnsi="宋体" w:eastAsia="宋体" w:cs="宋体"/>
                <w:sz w:val="19"/>
              </w:rPr>
            </w:pPr>
          </w:p>
        </w:tc>
        <w:tc>
          <w:tcPr>
            <w:tcW w:w="1422" w:type="dxa"/>
            <w:noWrap w:val="0"/>
            <w:vAlign w:val="top"/>
          </w:tcPr>
          <w:p w14:paraId="4B15520B">
            <w:pPr>
              <w:pStyle w:val="8"/>
              <w:spacing w:line="225" w:lineRule="exact"/>
              <w:rPr>
                <w:rFonts w:hint="eastAsia" w:ascii="宋体" w:hAnsi="宋体" w:eastAsia="宋体" w:cs="宋体"/>
                <w:sz w:val="19"/>
              </w:rPr>
            </w:pPr>
          </w:p>
        </w:tc>
      </w:tr>
      <w:tr w14:paraId="2D96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2C19E9C">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63705F7">
            <w:pPr>
              <w:pStyle w:val="8"/>
              <w:rPr>
                <w:rFonts w:hint="eastAsia" w:ascii="宋体" w:hAnsi="宋体" w:eastAsia="宋体" w:cs="宋体"/>
              </w:rPr>
            </w:pPr>
          </w:p>
        </w:tc>
        <w:tc>
          <w:tcPr>
            <w:tcW w:w="955" w:type="dxa"/>
            <w:tcBorders>
              <w:bottom w:val="nil"/>
              <w:right w:val="single" w:color="auto" w:sz="4" w:space="0"/>
            </w:tcBorders>
            <w:noWrap w:val="0"/>
            <w:vAlign w:val="top"/>
          </w:tcPr>
          <w:p w14:paraId="66972809">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0B7CFE6D">
            <w:pPr>
              <w:pStyle w:val="8"/>
              <w:spacing w:line="225" w:lineRule="exact"/>
              <w:rPr>
                <w:rFonts w:hint="eastAsia" w:ascii="宋体" w:hAnsi="宋体" w:eastAsia="宋体" w:cs="宋体"/>
                <w:sz w:val="19"/>
              </w:rPr>
            </w:pPr>
          </w:p>
        </w:tc>
        <w:tc>
          <w:tcPr>
            <w:tcW w:w="1244" w:type="dxa"/>
            <w:noWrap w:val="0"/>
            <w:vAlign w:val="top"/>
          </w:tcPr>
          <w:p w14:paraId="584FD646">
            <w:pPr>
              <w:pStyle w:val="8"/>
              <w:spacing w:line="225" w:lineRule="exact"/>
              <w:rPr>
                <w:rFonts w:hint="eastAsia" w:ascii="宋体" w:hAnsi="宋体" w:eastAsia="宋体" w:cs="宋体"/>
                <w:sz w:val="19"/>
              </w:rPr>
            </w:pPr>
          </w:p>
        </w:tc>
        <w:tc>
          <w:tcPr>
            <w:tcW w:w="1281" w:type="dxa"/>
            <w:noWrap w:val="0"/>
            <w:vAlign w:val="top"/>
          </w:tcPr>
          <w:p w14:paraId="2C350474">
            <w:pPr>
              <w:pStyle w:val="8"/>
              <w:spacing w:line="225" w:lineRule="exact"/>
              <w:rPr>
                <w:rFonts w:hint="eastAsia" w:ascii="宋体" w:hAnsi="宋体" w:eastAsia="宋体" w:cs="宋体"/>
                <w:sz w:val="19"/>
              </w:rPr>
            </w:pPr>
          </w:p>
        </w:tc>
        <w:tc>
          <w:tcPr>
            <w:tcW w:w="673" w:type="dxa"/>
            <w:noWrap w:val="0"/>
            <w:vAlign w:val="top"/>
          </w:tcPr>
          <w:p w14:paraId="2829C8CE">
            <w:pPr>
              <w:pStyle w:val="8"/>
              <w:spacing w:line="225" w:lineRule="exact"/>
              <w:rPr>
                <w:rFonts w:hint="eastAsia" w:ascii="宋体" w:hAnsi="宋体" w:eastAsia="宋体" w:cs="宋体"/>
                <w:sz w:val="19"/>
              </w:rPr>
            </w:pPr>
          </w:p>
        </w:tc>
        <w:tc>
          <w:tcPr>
            <w:tcW w:w="873" w:type="dxa"/>
            <w:noWrap w:val="0"/>
            <w:vAlign w:val="top"/>
          </w:tcPr>
          <w:p w14:paraId="46DA1B98">
            <w:pPr>
              <w:pStyle w:val="8"/>
              <w:spacing w:line="225" w:lineRule="exact"/>
              <w:rPr>
                <w:rFonts w:hint="eastAsia" w:ascii="宋体" w:hAnsi="宋体" w:eastAsia="宋体" w:cs="宋体"/>
                <w:sz w:val="19"/>
              </w:rPr>
            </w:pPr>
          </w:p>
        </w:tc>
        <w:tc>
          <w:tcPr>
            <w:tcW w:w="1422" w:type="dxa"/>
            <w:noWrap w:val="0"/>
            <w:vAlign w:val="top"/>
          </w:tcPr>
          <w:p w14:paraId="0709B9B4">
            <w:pPr>
              <w:pStyle w:val="8"/>
              <w:spacing w:line="225" w:lineRule="exact"/>
              <w:rPr>
                <w:rFonts w:hint="eastAsia" w:ascii="宋体" w:hAnsi="宋体" w:eastAsia="宋体" w:cs="宋体"/>
                <w:sz w:val="19"/>
              </w:rPr>
            </w:pPr>
          </w:p>
        </w:tc>
      </w:tr>
      <w:tr w14:paraId="138E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BCE2C40">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1E122A3C">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24E5651C">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70B8C1F5">
            <w:pPr>
              <w:pStyle w:val="8"/>
              <w:spacing w:line="225" w:lineRule="exact"/>
              <w:rPr>
                <w:rFonts w:hint="eastAsia" w:ascii="宋体" w:hAnsi="宋体" w:eastAsia="宋体" w:cs="宋体"/>
                <w:sz w:val="19"/>
              </w:rPr>
            </w:pPr>
          </w:p>
        </w:tc>
        <w:tc>
          <w:tcPr>
            <w:tcW w:w="1244" w:type="dxa"/>
            <w:noWrap w:val="0"/>
            <w:vAlign w:val="top"/>
          </w:tcPr>
          <w:p w14:paraId="56799082">
            <w:pPr>
              <w:pStyle w:val="8"/>
              <w:spacing w:line="225" w:lineRule="exact"/>
              <w:rPr>
                <w:rFonts w:hint="eastAsia" w:ascii="宋体" w:hAnsi="宋体" w:eastAsia="宋体" w:cs="宋体"/>
                <w:sz w:val="19"/>
              </w:rPr>
            </w:pPr>
          </w:p>
        </w:tc>
        <w:tc>
          <w:tcPr>
            <w:tcW w:w="1281" w:type="dxa"/>
            <w:noWrap w:val="0"/>
            <w:vAlign w:val="top"/>
          </w:tcPr>
          <w:p w14:paraId="53DC1F77">
            <w:pPr>
              <w:pStyle w:val="8"/>
              <w:spacing w:line="225" w:lineRule="exact"/>
              <w:rPr>
                <w:rFonts w:hint="eastAsia" w:ascii="宋体" w:hAnsi="宋体" w:eastAsia="宋体" w:cs="宋体"/>
                <w:sz w:val="19"/>
              </w:rPr>
            </w:pPr>
          </w:p>
        </w:tc>
        <w:tc>
          <w:tcPr>
            <w:tcW w:w="673" w:type="dxa"/>
            <w:noWrap w:val="0"/>
            <w:vAlign w:val="top"/>
          </w:tcPr>
          <w:p w14:paraId="7B829DF4">
            <w:pPr>
              <w:pStyle w:val="8"/>
              <w:spacing w:line="225" w:lineRule="exact"/>
              <w:rPr>
                <w:rFonts w:hint="eastAsia" w:ascii="宋体" w:hAnsi="宋体" w:eastAsia="宋体" w:cs="宋体"/>
                <w:sz w:val="19"/>
              </w:rPr>
            </w:pPr>
          </w:p>
        </w:tc>
        <w:tc>
          <w:tcPr>
            <w:tcW w:w="873" w:type="dxa"/>
            <w:noWrap w:val="0"/>
            <w:vAlign w:val="top"/>
          </w:tcPr>
          <w:p w14:paraId="01D9CE6E">
            <w:pPr>
              <w:pStyle w:val="8"/>
              <w:spacing w:line="225" w:lineRule="exact"/>
              <w:rPr>
                <w:rFonts w:hint="eastAsia" w:ascii="宋体" w:hAnsi="宋体" w:eastAsia="宋体" w:cs="宋体"/>
                <w:sz w:val="19"/>
              </w:rPr>
            </w:pPr>
          </w:p>
        </w:tc>
        <w:tc>
          <w:tcPr>
            <w:tcW w:w="1422" w:type="dxa"/>
            <w:noWrap w:val="0"/>
            <w:vAlign w:val="top"/>
          </w:tcPr>
          <w:p w14:paraId="688A7871">
            <w:pPr>
              <w:pStyle w:val="8"/>
              <w:spacing w:line="225" w:lineRule="exact"/>
              <w:rPr>
                <w:rFonts w:hint="eastAsia" w:ascii="宋体" w:hAnsi="宋体" w:eastAsia="宋体" w:cs="宋体"/>
                <w:sz w:val="19"/>
              </w:rPr>
            </w:pPr>
          </w:p>
        </w:tc>
      </w:tr>
      <w:tr w14:paraId="4A40C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7FBD6C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B1FFEB0">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9218499">
            <w:pPr>
              <w:pStyle w:val="8"/>
              <w:rPr>
                <w:rFonts w:hint="eastAsia" w:ascii="宋体" w:hAnsi="宋体" w:eastAsia="宋体" w:cs="宋体"/>
              </w:rPr>
            </w:pPr>
          </w:p>
        </w:tc>
        <w:tc>
          <w:tcPr>
            <w:tcW w:w="1244" w:type="dxa"/>
            <w:tcBorders>
              <w:left w:val="single" w:color="auto" w:sz="4" w:space="0"/>
            </w:tcBorders>
            <w:noWrap w:val="0"/>
            <w:vAlign w:val="top"/>
          </w:tcPr>
          <w:p w14:paraId="7E0FD693">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08CFF6EF">
            <w:pPr>
              <w:pStyle w:val="8"/>
              <w:spacing w:line="225" w:lineRule="exact"/>
              <w:rPr>
                <w:rFonts w:hint="eastAsia" w:ascii="宋体" w:hAnsi="宋体" w:eastAsia="宋体" w:cs="宋体"/>
                <w:sz w:val="19"/>
              </w:rPr>
            </w:pPr>
          </w:p>
        </w:tc>
        <w:tc>
          <w:tcPr>
            <w:tcW w:w="1281" w:type="dxa"/>
            <w:noWrap w:val="0"/>
            <w:vAlign w:val="top"/>
          </w:tcPr>
          <w:p w14:paraId="4B4BD1B6">
            <w:pPr>
              <w:pStyle w:val="8"/>
              <w:spacing w:line="225" w:lineRule="exact"/>
              <w:rPr>
                <w:rFonts w:hint="eastAsia" w:ascii="宋体" w:hAnsi="宋体" w:eastAsia="宋体" w:cs="宋体"/>
                <w:sz w:val="19"/>
              </w:rPr>
            </w:pPr>
          </w:p>
        </w:tc>
        <w:tc>
          <w:tcPr>
            <w:tcW w:w="673" w:type="dxa"/>
            <w:noWrap w:val="0"/>
            <w:vAlign w:val="top"/>
          </w:tcPr>
          <w:p w14:paraId="0C4E2890">
            <w:pPr>
              <w:pStyle w:val="8"/>
              <w:spacing w:line="225" w:lineRule="exact"/>
              <w:rPr>
                <w:rFonts w:hint="eastAsia" w:ascii="宋体" w:hAnsi="宋体" w:eastAsia="宋体" w:cs="宋体"/>
                <w:sz w:val="19"/>
              </w:rPr>
            </w:pPr>
          </w:p>
        </w:tc>
        <w:tc>
          <w:tcPr>
            <w:tcW w:w="873" w:type="dxa"/>
            <w:noWrap w:val="0"/>
            <w:vAlign w:val="top"/>
          </w:tcPr>
          <w:p w14:paraId="48E6A581">
            <w:pPr>
              <w:pStyle w:val="8"/>
              <w:spacing w:line="225" w:lineRule="exact"/>
              <w:rPr>
                <w:rFonts w:hint="eastAsia" w:ascii="宋体" w:hAnsi="宋体" w:eastAsia="宋体" w:cs="宋体"/>
                <w:sz w:val="19"/>
              </w:rPr>
            </w:pPr>
          </w:p>
        </w:tc>
        <w:tc>
          <w:tcPr>
            <w:tcW w:w="1422" w:type="dxa"/>
            <w:noWrap w:val="0"/>
            <w:vAlign w:val="top"/>
          </w:tcPr>
          <w:p w14:paraId="774E0C28">
            <w:pPr>
              <w:pStyle w:val="8"/>
              <w:spacing w:line="225" w:lineRule="exact"/>
              <w:rPr>
                <w:rFonts w:hint="eastAsia" w:ascii="宋体" w:hAnsi="宋体" w:eastAsia="宋体" w:cs="宋体"/>
                <w:sz w:val="19"/>
              </w:rPr>
            </w:pPr>
          </w:p>
        </w:tc>
      </w:tr>
      <w:tr w14:paraId="1B2F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29B64E4">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0F04B1E">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2ED733C4">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59103C9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32CD4D3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328B87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2A4C557">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64091345">
            <w:pPr>
              <w:pStyle w:val="8"/>
              <w:spacing w:line="225" w:lineRule="exact"/>
              <w:rPr>
                <w:rFonts w:hint="eastAsia" w:ascii="宋体" w:hAnsi="宋体" w:eastAsia="宋体" w:cs="宋体"/>
                <w:sz w:val="19"/>
              </w:rPr>
            </w:pPr>
          </w:p>
        </w:tc>
        <w:tc>
          <w:tcPr>
            <w:tcW w:w="1244" w:type="dxa"/>
            <w:noWrap w:val="0"/>
            <w:vAlign w:val="top"/>
          </w:tcPr>
          <w:p w14:paraId="35B1AC11">
            <w:pPr>
              <w:pStyle w:val="8"/>
              <w:spacing w:line="225" w:lineRule="exact"/>
              <w:rPr>
                <w:rFonts w:hint="eastAsia" w:ascii="宋体" w:hAnsi="宋体" w:eastAsia="宋体" w:cs="宋体"/>
                <w:sz w:val="19"/>
              </w:rPr>
            </w:pPr>
          </w:p>
        </w:tc>
        <w:tc>
          <w:tcPr>
            <w:tcW w:w="1281" w:type="dxa"/>
            <w:noWrap w:val="0"/>
            <w:vAlign w:val="top"/>
          </w:tcPr>
          <w:p w14:paraId="32FF1001">
            <w:pPr>
              <w:pStyle w:val="8"/>
              <w:spacing w:line="225" w:lineRule="exact"/>
              <w:rPr>
                <w:rFonts w:hint="eastAsia" w:ascii="宋体" w:hAnsi="宋体" w:eastAsia="宋体" w:cs="宋体"/>
                <w:sz w:val="19"/>
              </w:rPr>
            </w:pPr>
          </w:p>
        </w:tc>
        <w:tc>
          <w:tcPr>
            <w:tcW w:w="673" w:type="dxa"/>
            <w:noWrap w:val="0"/>
            <w:vAlign w:val="top"/>
          </w:tcPr>
          <w:p w14:paraId="2E971AA4">
            <w:pPr>
              <w:pStyle w:val="8"/>
              <w:spacing w:line="225" w:lineRule="exact"/>
              <w:rPr>
                <w:rFonts w:hint="eastAsia" w:ascii="宋体" w:hAnsi="宋体" w:eastAsia="宋体" w:cs="宋体"/>
                <w:sz w:val="19"/>
              </w:rPr>
            </w:pPr>
          </w:p>
        </w:tc>
        <w:tc>
          <w:tcPr>
            <w:tcW w:w="873" w:type="dxa"/>
            <w:noWrap w:val="0"/>
            <w:vAlign w:val="top"/>
          </w:tcPr>
          <w:p w14:paraId="5610BB89">
            <w:pPr>
              <w:pStyle w:val="8"/>
              <w:spacing w:line="225" w:lineRule="exact"/>
              <w:rPr>
                <w:rFonts w:hint="eastAsia" w:ascii="宋体" w:hAnsi="宋体" w:eastAsia="宋体" w:cs="宋体"/>
                <w:sz w:val="19"/>
              </w:rPr>
            </w:pPr>
          </w:p>
        </w:tc>
        <w:tc>
          <w:tcPr>
            <w:tcW w:w="1422" w:type="dxa"/>
            <w:noWrap w:val="0"/>
            <w:vAlign w:val="top"/>
          </w:tcPr>
          <w:p w14:paraId="69700417">
            <w:pPr>
              <w:pStyle w:val="8"/>
              <w:spacing w:line="225" w:lineRule="exact"/>
              <w:rPr>
                <w:rFonts w:hint="eastAsia" w:ascii="宋体" w:hAnsi="宋体" w:eastAsia="宋体" w:cs="宋体"/>
                <w:sz w:val="19"/>
              </w:rPr>
            </w:pPr>
          </w:p>
        </w:tc>
      </w:tr>
      <w:tr w14:paraId="54C9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2B108B3">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7EAD75E">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5C4074F">
            <w:pPr>
              <w:pStyle w:val="8"/>
              <w:rPr>
                <w:rFonts w:hint="eastAsia" w:ascii="宋体" w:hAnsi="宋体" w:eastAsia="宋体" w:cs="宋体"/>
              </w:rPr>
            </w:pPr>
          </w:p>
        </w:tc>
        <w:tc>
          <w:tcPr>
            <w:tcW w:w="1244" w:type="dxa"/>
            <w:noWrap w:val="0"/>
            <w:vAlign w:val="top"/>
          </w:tcPr>
          <w:p w14:paraId="4B3D2C1B">
            <w:pPr>
              <w:pStyle w:val="8"/>
              <w:spacing w:line="225" w:lineRule="exact"/>
              <w:rPr>
                <w:rFonts w:hint="eastAsia" w:ascii="宋体" w:hAnsi="宋体" w:eastAsia="宋体" w:cs="宋体"/>
                <w:sz w:val="19"/>
              </w:rPr>
            </w:pPr>
          </w:p>
        </w:tc>
        <w:tc>
          <w:tcPr>
            <w:tcW w:w="1244" w:type="dxa"/>
            <w:noWrap w:val="0"/>
            <w:vAlign w:val="top"/>
          </w:tcPr>
          <w:p w14:paraId="7810A233">
            <w:pPr>
              <w:pStyle w:val="8"/>
              <w:spacing w:line="225" w:lineRule="exact"/>
              <w:rPr>
                <w:rFonts w:hint="eastAsia" w:ascii="宋体" w:hAnsi="宋体" w:eastAsia="宋体" w:cs="宋体"/>
                <w:sz w:val="19"/>
              </w:rPr>
            </w:pPr>
          </w:p>
        </w:tc>
        <w:tc>
          <w:tcPr>
            <w:tcW w:w="1281" w:type="dxa"/>
            <w:noWrap w:val="0"/>
            <w:vAlign w:val="top"/>
          </w:tcPr>
          <w:p w14:paraId="2599A285">
            <w:pPr>
              <w:pStyle w:val="8"/>
              <w:spacing w:line="225" w:lineRule="exact"/>
              <w:rPr>
                <w:rFonts w:hint="eastAsia" w:ascii="宋体" w:hAnsi="宋体" w:eastAsia="宋体" w:cs="宋体"/>
                <w:sz w:val="19"/>
              </w:rPr>
            </w:pPr>
          </w:p>
        </w:tc>
        <w:tc>
          <w:tcPr>
            <w:tcW w:w="673" w:type="dxa"/>
            <w:noWrap w:val="0"/>
            <w:vAlign w:val="top"/>
          </w:tcPr>
          <w:p w14:paraId="6771075F">
            <w:pPr>
              <w:pStyle w:val="8"/>
              <w:spacing w:line="225" w:lineRule="exact"/>
              <w:rPr>
                <w:rFonts w:hint="eastAsia" w:ascii="宋体" w:hAnsi="宋体" w:eastAsia="宋体" w:cs="宋体"/>
                <w:sz w:val="19"/>
              </w:rPr>
            </w:pPr>
          </w:p>
        </w:tc>
        <w:tc>
          <w:tcPr>
            <w:tcW w:w="873" w:type="dxa"/>
            <w:noWrap w:val="0"/>
            <w:vAlign w:val="top"/>
          </w:tcPr>
          <w:p w14:paraId="0864636F">
            <w:pPr>
              <w:pStyle w:val="8"/>
              <w:spacing w:line="225" w:lineRule="exact"/>
              <w:rPr>
                <w:rFonts w:hint="eastAsia" w:ascii="宋体" w:hAnsi="宋体" w:eastAsia="宋体" w:cs="宋体"/>
                <w:sz w:val="19"/>
              </w:rPr>
            </w:pPr>
          </w:p>
        </w:tc>
        <w:tc>
          <w:tcPr>
            <w:tcW w:w="1422" w:type="dxa"/>
            <w:noWrap w:val="0"/>
            <w:vAlign w:val="top"/>
          </w:tcPr>
          <w:p w14:paraId="481C3FE0">
            <w:pPr>
              <w:pStyle w:val="8"/>
              <w:spacing w:line="225" w:lineRule="exact"/>
              <w:rPr>
                <w:rFonts w:hint="eastAsia" w:ascii="宋体" w:hAnsi="宋体" w:eastAsia="宋体" w:cs="宋体"/>
                <w:sz w:val="19"/>
              </w:rPr>
            </w:pPr>
          </w:p>
        </w:tc>
      </w:tr>
      <w:tr w14:paraId="6BC5D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EC78547">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B5B5A19">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FA0D776">
            <w:pPr>
              <w:pStyle w:val="8"/>
              <w:rPr>
                <w:rFonts w:hint="eastAsia" w:ascii="宋体" w:hAnsi="宋体" w:eastAsia="宋体" w:cs="宋体"/>
              </w:rPr>
            </w:pPr>
          </w:p>
        </w:tc>
        <w:tc>
          <w:tcPr>
            <w:tcW w:w="1244" w:type="dxa"/>
            <w:noWrap w:val="0"/>
            <w:vAlign w:val="top"/>
          </w:tcPr>
          <w:p w14:paraId="6DF4DBC7">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BDA8B01">
            <w:pPr>
              <w:pStyle w:val="8"/>
              <w:rPr>
                <w:rFonts w:hint="eastAsia" w:ascii="宋体" w:hAnsi="宋体" w:eastAsia="宋体" w:cs="宋体"/>
              </w:rPr>
            </w:pPr>
          </w:p>
        </w:tc>
        <w:tc>
          <w:tcPr>
            <w:tcW w:w="1281" w:type="dxa"/>
            <w:noWrap w:val="0"/>
            <w:vAlign w:val="top"/>
          </w:tcPr>
          <w:p w14:paraId="0DBE951E">
            <w:pPr>
              <w:pStyle w:val="8"/>
              <w:rPr>
                <w:rFonts w:hint="eastAsia" w:ascii="宋体" w:hAnsi="宋体" w:eastAsia="宋体" w:cs="宋体"/>
              </w:rPr>
            </w:pPr>
          </w:p>
        </w:tc>
        <w:tc>
          <w:tcPr>
            <w:tcW w:w="673" w:type="dxa"/>
            <w:noWrap w:val="0"/>
            <w:vAlign w:val="top"/>
          </w:tcPr>
          <w:p w14:paraId="7D677183">
            <w:pPr>
              <w:pStyle w:val="8"/>
              <w:rPr>
                <w:rFonts w:hint="eastAsia" w:ascii="宋体" w:hAnsi="宋体" w:eastAsia="宋体" w:cs="宋体"/>
              </w:rPr>
            </w:pPr>
          </w:p>
        </w:tc>
        <w:tc>
          <w:tcPr>
            <w:tcW w:w="873" w:type="dxa"/>
            <w:noWrap w:val="0"/>
            <w:vAlign w:val="top"/>
          </w:tcPr>
          <w:p w14:paraId="3A913A94">
            <w:pPr>
              <w:pStyle w:val="8"/>
              <w:rPr>
                <w:rFonts w:hint="eastAsia" w:ascii="宋体" w:hAnsi="宋体" w:eastAsia="宋体" w:cs="宋体"/>
              </w:rPr>
            </w:pPr>
          </w:p>
        </w:tc>
        <w:tc>
          <w:tcPr>
            <w:tcW w:w="1422" w:type="dxa"/>
            <w:noWrap w:val="0"/>
            <w:vAlign w:val="top"/>
          </w:tcPr>
          <w:p w14:paraId="292CA625">
            <w:pPr>
              <w:pStyle w:val="8"/>
              <w:rPr>
                <w:rFonts w:hint="eastAsia" w:ascii="宋体" w:hAnsi="宋体" w:eastAsia="宋体" w:cs="宋体"/>
              </w:rPr>
            </w:pPr>
          </w:p>
        </w:tc>
      </w:tr>
      <w:tr w14:paraId="3B556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2BDAF7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A4392B2">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30C2AD11">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6D6F197D">
            <w:pPr>
              <w:pStyle w:val="8"/>
              <w:rPr>
                <w:rFonts w:hint="eastAsia" w:ascii="宋体" w:hAnsi="宋体" w:eastAsia="宋体" w:cs="宋体"/>
              </w:rPr>
            </w:pPr>
          </w:p>
        </w:tc>
      </w:tr>
    </w:tbl>
    <w:p w14:paraId="726FD59E">
      <w:pPr>
        <w:spacing w:line="217" w:lineRule="auto"/>
        <w:rPr>
          <w:sz w:val="22"/>
          <w:szCs w:val="22"/>
        </w:rPr>
      </w:pPr>
    </w:p>
    <w:p w14:paraId="1362C6E7">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A0C0009">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78A660B2">
      <w:pPr>
        <w:spacing w:line="250" w:lineRule="auto"/>
        <w:rPr>
          <w:rFonts w:ascii="Arial"/>
          <w:sz w:val="21"/>
        </w:rPr>
      </w:pPr>
    </w:p>
    <w:p w14:paraId="00C64C0C">
      <w:pPr>
        <w:spacing w:line="250" w:lineRule="auto"/>
        <w:rPr>
          <w:rFonts w:ascii="Arial"/>
          <w:sz w:val="21"/>
        </w:rPr>
      </w:pPr>
    </w:p>
    <w:p w14:paraId="63EF2FB3">
      <w:pPr>
        <w:spacing w:line="250" w:lineRule="auto"/>
        <w:rPr>
          <w:rFonts w:ascii="Arial"/>
          <w:sz w:val="21"/>
        </w:rPr>
      </w:pPr>
    </w:p>
    <w:p w14:paraId="26AFBFAF">
      <w:pPr>
        <w:spacing w:line="250" w:lineRule="auto"/>
        <w:rPr>
          <w:rFonts w:ascii="Arial"/>
          <w:sz w:val="21"/>
        </w:rPr>
      </w:pPr>
    </w:p>
    <w:p w14:paraId="750089E9">
      <w:pPr>
        <w:spacing w:line="251" w:lineRule="auto"/>
        <w:rPr>
          <w:rFonts w:ascii="Arial"/>
          <w:sz w:val="21"/>
        </w:rPr>
      </w:pPr>
    </w:p>
    <w:p w14:paraId="3B9D7AC6">
      <w:pPr>
        <w:spacing w:line="251" w:lineRule="auto"/>
        <w:rPr>
          <w:rFonts w:ascii="Arial"/>
          <w:sz w:val="21"/>
        </w:rPr>
      </w:pPr>
    </w:p>
    <w:p w14:paraId="34F9813D">
      <w:pPr>
        <w:spacing w:line="251" w:lineRule="auto"/>
        <w:rPr>
          <w:rFonts w:ascii="Arial"/>
          <w:sz w:val="21"/>
        </w:rPr>
      </w:pPr>
    </w:p>
    <w:p w14:paraId="6FA820B1">
      <w:pPr>
        <w:spacing w:line="251" w:lineRule="auto"/>
        <w:rPr>
          <w:rFonts w:ascii="Arial"/>
          <w:sz w:val="21"/>
        </w:rPr>
      </w:pPr>
    </w:p>
    <w:p w14:paraId="2747B755">
      <w:pPr>
        <w:spacing w:line="251" w:lineRule="auto"/>
        <w:rPr>
          <w:rFonts w:ascii="Arial"/>
          <w:sz w:val="21"/>
        </w:rPr>
      </w:pPr>
    </w:p>
    <w:p w14:paraId="5AAB4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岳阳市岳纸学校</w:t>
      </w:r>
    </w:p>
    <w:p w14:paraId="37EEB2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3A585D20">
      <w:pPr>
        <w:spacing w:line="243" w:lineRule="auto"/>
        <w:rPr>
          <w:rFonts w:ascii="Arial"/>
          <w:sz w:val="21"/>
        </w:rPr>
      </w:pPr>
    </w:p>
    <w:p w14:paraId="44EA5904">
      <w:pPr>
        <w:spacing w:line="243" w:lineRule="auto"/>
        <w:rPr>
          <w:rFonts w:ascii="Arial"/>
          <w:sz w:val="21"/>
        </w:rPr>
      </w:pPr>
    </w:p>
    <w:p w14:paraId="3C49BA2E">
      <w:pPr>
        <w:spacing w:line="243" w:lineRule="auto"/>
        <w:rPr>
          <w:rFonts w:ascii="Arial"/>
          <w:sz w:val="21"/>
        </w:rPr>
      </w:pPr>
    </w:p>
    <w:p w14:paraId="3BAE5897">
      <w:pPr>
        <w:spacing w:line="243" w:lineRule="auto"/>
        <w:rPr>
          <w:rFonts w:ascii="Arial"/>
          <w:sz w:val="21"/>
        </w:rPr>
      </w:pPr>
    </w:p>
    <w:p w14:paraId="03BDB264">
      <w:pPr>
        <w:spacing w:line="243" w:lineRule="auto"/>
        <w:rPr>
          <w:rFonts w:ascii="Arial"/>
          <w:sz w:val="21"/>
        </w:rPr>
      </w:pPr>
    </w:p>
    <w:p w14:paraId="33566237">
      <w:pPr>
        <w:spacing w:line="243" w:lineRule="auto"/>
        <w:rPr>
          <w:rFonts w:ascii="Arial"/>
          <w:sz w:val="21"/>
        </w:rPr>
      </w:pPr>
    </w:p>
    <w:p w14:paraId="5D517C88">
      <w:pPr>
        <w:spacing w:line="243" w:lineRule="auto"/>
        <w:rPr>
          <w:rFonts w:ascii="Arial"/>
          <w:sz w:val="21"/>
        </w:rPr>
      </w:pPr>
    </w:p>
    <w:p w14:paraId="64C1A198">
      <w:pPr>
        <w:spacing w:line="243" w:lineRule="auto"/>
        <w:rPr>
          <w:rFonts w:ascii="Arial"/>
          <w:sz w:val="21"/>
        </w:rPr>
      </w:pPr>
    </w:p>
    <w:p w14:paraId="708A4CA3">
      <w:pPr>
        <w:spacing w:line="243" w:lineRule="auto"/>
        <w:rPr>
          <w:rFonts w:ascii="Arial"/>
          <w:sz w:val="21"/>
        </w:rPr>
      </w:pPr>
    </w:p>
    <w:p w14:paraId="56B23A25">
      <w:pPr>
        <w:spacing w:line="243" w:lineRule="auto"/>
        <w:rPr>
          <w:rFonts w:ascii="Arial"/>
          <w:sz w:val="21"/>
        </w:rPr>
      </w:pPr>
    </w:p>
    <w:p w14:paraId="6BC274D2">
      <w:pPr>
        <w:spacing w:line="243" w:lineRule="auto"/>
        <w:rPr>
          <w:rFonts w:ascii="Arial"/>
          <w:sz w:val="21"/>
        </w:rPr>
      </w:pPr>
    </w:p>
    <w:p w14:paraId="2A2DB90E">
      <w:pPr>
        <w:spacing w:line="243" w:lineRule="auto"/>
        <w:rPr>
          <w:rFonts w:ascii="Arial"/>
          <w:sz w:val="21"/>
        </w:rPr>
      </w:pPr>
    </w:p>
    <w:p w14:paraId="0A5A0B72">
      <w:pPr>
        <w:spacing w:line="243" w:lineRule="auto"/>
        <w:rPr>
          <w:rFonts w:ascii="Arial"/>
          <w:sz w:val="21"/>
        </w:rPr>
      </w:pPr>
    </w:p>
    <w:p w14:paraId="71BBAFEF">
      <w:pPr>
        <w:spacing w:line="243" w:lineRule="auto"/>
        <w:rPr>
          <w:rFonts w:ascii="Arial"/>
          <w:sz w:val="21"/>
        </w:rPr>
      </w:pPr>
    </w:p>
    <w:p w14:paraId="09044ED0">
      <w:pPr>
        <w:spacing w:line="243" w:lineRule="auto"/>
        <w:rPr>
          <w:rFonts w:ascii="Arial"/>
          <w:sz w:val="21"/>
        </w:rPr>
      </w:pPr>
    </w:p>
    <w:p w14:paraId="41C92024">
      <w:pPr>
        <w:spacing w:line="243" w:lineRule="auto"/>
        <w:rPr>
          <w:rFonts w:ascii="Arial"/>
          <w:sz w:val="21"/>
        </w:rPr>
      </w:pPr>
    </w:p>
    <w:p w14:paraId="13689C14">
      <w:pPr>
        <w:spacing w:line="243" w:lineRule="auto"/>
        <w:rPr>
          <w:rFonts w:ascii="Arial"/>
          <w:sz w:val="21"/>
        </w:rPr>
      </w:pPr>
    </w:p>
    <w:p w14:paraId="59EB282C">
      <w:pPr>
        <w:spacing w:line="243" w:lineRule="auto"/>
        <w:rPr>
          <w:rFonts w:ascii="Arial"/>
          <w:sz w:val="21"/>
        </w:rPr>
      </w:pPr>
    </w:p>
    <w:p w14:paraId="59DFE5F9">
      <w:pPr>
        <w:spacing w:line="243" w:lineRule="auto"/>
        <w:rPr>
          <w:rFonts w:ascii="Arial"/>
          <w:sz w:val="21"/>
        </w:rPr>
      </w:pPr>
    </w:p>
    <w:p w14:paraId="5225C18B">
      <w:pPr>
        <w:spacing w:line="243" w:lineRule="auto"/>
        <w:rPr>
          <w:rFonts w:ascii="Arial"/>
          <w:sz w:val="21"/>
        </w:rPr>
      </w:pPr>
    </w:p>
    <w:p w14:paraId="6B11819E">
      <w:pPr>
        <w:spacing w:line="243" w:lineRule="auto"/>
        <w:rPr>
          <w:rFonts w:ascii="Arial"/>
          <w:sz w:val="21"/>
        </w:rPr>
      </w:pPr>
    </w:p>
    <w:p w14:paraId="619397CA">
      <w:pPr>
        <w:spacing w:line="243" w:lineRule="auto"/>
        <w:rPr>
          <w:rFonts w:ascii="Arial"/>
          <w:sz w:val="21"/>
        </w:rPr>
      </w:pPr>
    </w:p>
    <w:p w14:paraId="2347F518">
      <w:pPr>
        <w:spacing w:line="243" w:lineRule="auto"/>
        <w:rPr>
          <w:rFonts w:ascii="Arial"/>
          <w:sz w:val="21"/>
        </w:rPr>
      </w:pPr>
    </w:p>
    <w:p w14:paraId="64C3FFF3">
      <w:pPr>
        <w:spacing w:line="243" w:lineRule="auto"/>
        <w:rPr>
          <w:rFonts w:ascii="Arial"/>
          <w:sz w:val="21"/>
        </w:rPr>
      </w:pPr>
    </w:p>
    <w:p w14:paraId="2E6F3678">
      <w:pPr>
        <w:spacing w:line="243" w:lineRule="auto"/>
        <w:rPr>
          <w:rFonts w:ascii="Arial"/>
          <w:sz w:val="21"/>
        </w:rPr>
      </w:pPr>
    </w:p>
    <w:p w14:paraId="05DAD9A4">
      <w:pPr>
        <w:spacing w:line="244" w:lineRule="auto"/>
        <w:rPr>
          <w:rFonts w:ascii="Arial"/>
          <w:sz w:val="21"/>
        </w:rPr>
      </w:pPr>
    </w:p>
    <w:p w14:paraId="22D7F814">
      <w:pPr>
        <w:spacing w:line="244" w:lineRule="auto"/>
        <w:rPr>
          <w:rFonts w:ascii="Arial"/>
          <w:sz w:val="21"/>
        </w:rPr>
      </w:pPr>
    </w:p>
    <w:p w14:paraId="7D7534A3">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9F84E07">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7DA162E3">
      <w:pPr>
        <w:spacing w:line="335" w:lineRule="auto"/>
        <w:rPr>
          <w:rFonts w:ascii="Arial"/>
          <w:sz w:val="21"/>
        </w:rPr>
      </w:pPr>
    </w:p>
    <w:p w14:paraId="444B1B04">
      <w:pPr>
        <w:pStyle w:val="2"/>
        <w:spacing w:before="102" w:line="224" w:lineRule="auto"/>
        <w:ind w:left="3216"/>
      </w:pPr>
      <w:r>
        <w:rPr>
          <w:spacing w:val="8"/>
        </w:rPr>
        <w:t>（此页为封面）</w:t>
      </w:r>
    </w:p>
    <w:p w14:paraId="58EC3C88">
      <w:pPr>
        <w:spacing w:line="224" w:lineRule="auto"/>
        <w:sectPr>
          <w:footerReference r:id="rId5" w:type="default"/>
          <w:pgSz w:w="11900" w:h="16833"/>
          <w:pgMar w:top="1401" w:right="1583" w:bottom="1445" w:left="1618" w:header="0" w:footer="1170" w:gutter="0"/>
          <w:pgNumType w:fmt="decimal"/>
          <w:cols w:space="720" w:num="1"/>
        </w:sectPr>
      </w:pPr>
    </w:p>
    <w:p w14:paraId="535C4D4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岳阳市岳纸学校</w:t>
      </w:r>
    </w:p>
    <w:p w14:paraId="073CB18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D3B3D77">
      <w:pPr>
        <w:spacing w:line="283" w:lineRule="auto"/>
        <w:rPr>
          <w:rFonts w:ascii="Arial"/>
          <w:sz w:val="21"/>
        </w:rPr>
      </w:pPr>
    </w:p>
    <w:p w14:paraId="47D7E2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3" w:firstLineChars="200"/>
        <w:textAlignment w:val="auto"/>
        <w:rPr>
          <w:rFonts w:hint="eastAsia" w:ascii="仿宋" w:hAnsi="仿宋" w:eastAsia="仿宋" w:cs="仿宋"/>
          <w:b/>
          <w:bCs/>
          <w:spacing w:val="5"/>
          <w:sz w:val="32"/>
          <w:szCs w:val="32"/>
        </w:rPr>
      </w:pPr>
      <w:bookmarkStart w:id="0" w:name="_GoBack"/>
      <w:r>
        <w:rPr>
          <w:rFonts w:hint="eastAsia" w:ascii="仿宋" w:hAnsi="仿宋" w:eastAsia="仿宋" w:cs="仿宋"/>
          <w:b/>
          <w:bCs/>
          <w:spacing w:val="5"/>
          <w:sz w:val="32"/>
          <w:szCs w:val="32"/>
          <w:lang w:val="en-US" w:eastAsia="zh-CN"/>
        </w:rPr>
        <w:t>一、</w:t>
      </w:r>
      <w:r>
        <w:rPr>
          <w:rFonts w:hint="eastAsia" w:ascii="仿宋" w:hAnsi="仿宋" w:eastAsia="仿宋" w:cs="仿宋"/>
          <w:b/>
          <w:bCs/>
          <w:spacing w:val="5"/>
          <w:sz w:val="32"/>
          <w:szCs w:val="32"/>
          <w:lang w:eastAsia="zh-CN"/>
        </w:rPr>
        <w:t>单位</w:t>
      </w:r>
      <w:r>
        <w:rPr>
          <w:rFonts w:hint="eastAsia" w:ascii="仿宋" w:hAnsi="仿宋" w:eastAsia="仿宋" w:cs="仿宋"/>
          <w:b/>
          <w:bCs/>
          <w:spacing w:val="5"/>
          <w:sz w:val="32"/>
          <w:szCs w:val="32"/>
        </w:rPr>
        <w:t>基本情况</w:t>
      </w:r>
    </w:p>
    <w:p w14:paraId="67EBE111">
      <w:pPr>
        <w:pageBreakBefore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（一）学校基本情况</w:t>
      </w:r>
    </w:p>
    <w:p w14:paraId="45FB1DA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1、机构情况</w:t>
      </w:r>
    </w:p>
    <w:p w14:paraId="64CE63F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我校隶属岳阳楼区教育局直属事业单位，组织机构1个，为财政全额补助拨款单位，按要求实施财务独立核算。</w:t>
      </w:r>
    </w:p>
    <w:p w14:paraId="3A7A072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2、人员情况</w:t>
      </w:r>
    </w:p>
    <w:p w14:paraId="0EA9564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现有在职在编教职工</w:t>
      </w:r>
      <w:r>
        <w:rPr>
          <w:rFonts w:hint="eastAsia" w:ascii="仿宋" w:hAnsi="仿宋" w:eastAsia="仿宋" w:cs="仿宋"/>
          <w:color w:val="333333"/>
          <w:sz w:val="32"/>
          <w:szCs w:val="32"/>
          <w:lang w:val="en-US" w:eastAsia="zh-CN"/>
        </w:rPr>
        <w:t>89</w:t>
      </w:r>
      <w:r>
        <w:rPr>
          <w:rFonts w:hint="eastAsia" w:ascii="仿宋" w:hAnsi="仿宋" w:eastAsia="仿宋" w:cs="仿宋"/>
          <w:color w:val="333333"/>
          <w:sz w:val="32"/>
          <w:szCs w:val="32"/>
          <w:lang w:eastAsia="zh-CN"/>
        </w:rPr>
        <w:t>人，年末在校学生数为</w:t>
      </w:r>
      <w:r>
        <w:rPr>
          <w:rFonts w:hint="eastAsia" w:ascii="仿宋" w:hAnsi="仿宋" w:eastAsia="仿宋" w:cs="仿宋"/>
          <w:color w:val="333333"/>
          <w:sz w:val="32"/>
          <w:szCs w:val="32"/>
          <w:lang w:val="en-US" w:eastAsia="zh-CN"/>
        </w:rPr>
        <w:t>1711</w:t>
      </w:r>
      <w:r>
        <w:rPr>
          <w:rFonts w:hint="eastAsia" w:ascii="仿宋" w:hAnsi="仿宋" w:eastAsia="仿宋" w:cs="仿宋"/>
          <w:color w:val="333333"/>
          <w:sz w:val="32"/>
          <w:szCs w:val="32"/>
          <w:lang w:eastAsia="zh-CN"/>
        </w:rPr>
        <w:t>人。</w:t>
      </w:r>
    </w:p>
    <w:p w14:paraId="13E14E8D">
      <w:pPr>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rPr>
        <w:t>学校职能职责</w:t>
      </w:r>
    </w:p>
    <w:p w14:paraId="14CAC5B3">
      <w:pPr>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333333"/>
          <w:kern w:val="2"/>
          <w:sz w:val="32"/>
          <w:szCs w:val="32"/>
          <w:lang w:val="en-US" w:eastAsia="zh-CN" w:bidi="ar-SA"/>
        </w:rPr>
        <w:t>1、</w:t>
      </w:r>
      <w:r>
        <w:rPr>
          <w:rFonts w:hint="eastAsia" w:ascii="仿宋" w:hAnsi="仿宋" w:eastAsia="仿宋" w:cs="仿宋"/>
          <w:sz w:val="32"/>
          <w:szCs w:val="32"/>
        </w:rPr>
        <w:t>贯彻执行国家教育方针政策。</w:t>
      </w:r>
    </w:p>
    <w:p w14:paraId="78FE98DD">
      <w:pPr>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深化教育改革，发展素质教育，稳步提高教育质量，促进教育事业的发展。</w:t>
      </w:r>
    </w:p>
    <w:p w14:paraId="288E82EC">
      <w:pPr>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保障人员经费，提高教师队伍幸福感。</w:t>
      </w:r>
    </w:p>
    <w:p w14:paraId="4CD1A2B8">
      <w:pPr>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管好用好预算内资金，改善和优化学校的办学条件。</w:t>
      </w:r>
    </w:p>
    <w:p w14:paraId="69FCE990">
      <w:pPr>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促进学生全面发展。</w:t>
      </w:r>
    </w:p>
    <w:p w14:paraId="6575BDCE">
      <w:pPr>
        <w:keepNext/>
        <w:keepLines/>
        <w:pageBreakBefore w:val="0"/>
        <w:widowControl/>
        <w:kinsoku/>
        <w:wordWrap/>
        <w:overflowPunct/>
        <w:topLinePunct w:val="0"/>
        <w:autoSpaceDE/>
        <w:autoSpaceDN/>
        <w:bidi w:val="0"/>
        <w:adjustRightInd/>
        <w:snapToGrid/>
        <w:spacing w:beforeLines="0" w:afterLines="0"/>
        <w:ind w:firstLine="640" w:firstLineChars="200"/>
        <w:textAlignment w:val="auto"/>
        <w:rPr>
          <w:rFonts w:hint="eastAsia" w:ascii="仿宋" w:hAnsi="仿宋" w:eastAsia="仿宋" w:cs="仿宋"/>
          <w:color w:val="333333"/>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把教育教学质量放在首位，</w:t>
      </w:r>
      <w:r>
        <w:rPr>
          <w:rFonts w:hint="eastAsia" w:ascii="仿宋" w:hAnsi="仿宋" w:eastAsia="仿宋" w:cs="仿宋"/>
          <w:sz w:val="32"/>
          <w:szCs w:val="32"/>
          <w:lang w:eastAsia="zh-CN"/>
        </w:rPr>
        <w:t>办好人民满意的教育</w:t>
      </w:r>
      <w:r>
        <w:rPr>
          <w:rFonts w:hint="eastAsia" w:ascii="仿宋" w:hAnsi="仿宋" w:eastAsia="仿宋" w:cs="仿宋"/>
          <w:color w:val="333333"/>
          <w:sz w:val="32"/>
          <w:szCs w:val="32"/>
        </w:rPr>
        <w:t>。</w:t>
      </w:r>
    </w:p>
    <w:p w14:paraId="7F59B7E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（三）年度工作内容</w:t>
      </w:r>
    </w:p>
    <w:p w14:paraId="7BE1CC96">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党建统揽，全面激活办学潜力</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全面加强党对学校工作的领导</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开展“四亮”主题活动</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聚焦师生</w:t>
      </w:r>
      <w:r>
        <w:rPr>
          <w:rFonts w:hint="eastAsia" w:ascii="仿宋" w:hAnsi="仿宋" w:eastAsia="仿宋" w:cs="仿宋"/>
          <w:color w:val="333333"/>
          <w:sz w:val="32"/>
          <w:szCs w:val="32"/>
          <w:lang w:eastAsia="zh-CN"/>
        </w:rPr>
        <w:t>急难愁盼问题</w:t>
      </w:r>
      <w:r>
        <w:rPr>
          <w:rFonts w:hint="eastAsia" w:ascii="仿宋" w:hAnsi="仿宋" w:eastAsia="仿宋" w:cs="仿宋"/>
          <w:color w:val="333333"/>
          <w:sz w:val="32"/>
          <w:szCs w:val="32"/>
        </w:rPr>
        <w:t>，用心用情为师生办实事</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发挥职代会民主监督、协调平衡作用</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突出专项整治、规范办学行为</w:t>
      </w:r>
      <w:r>
        <w:rPr>
          <w:rFonts w:hint="eastAsia" w:ascii="仿宋" w:hAnsi="仿宋" w:eastAsia="仿宋" w:cs="仿宋"/>
          <w:color w:val="333333"/>
          <w:sz w:val="32"/>
          <w:szCs w:val="32"/>
          <w:lang w:eastAsia="zh-CN"/>
        </w:rPr>
        <w:t>；</w:t>
      </w:r>
    </w:p>
    <w:p w14:paraId="2BC229F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坚守安全底线，确保师生平安</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高度重视安全管理和教育</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扎实开展心理健康教育活动</w:t>
      </w:r>
      <w:r>
        <w:rPr>
          <w:rFonts w:hint="eastAsia" w:ascii="仿宋" w:hAnsi="仿宋" w:eastAsia="仿宋" w:cs="仿宋"/>
          <w:color w:val="333333"/>
          <w:sz w:val="32"/>
          <w:szCs w:val="32"/>
          <w:lang w:eastAsia="zh-CN"/>
        </w:rPr>
        <w:t>；</w:t>
      </w:r>
    </w:p>
    <w:p w14:paraId="2BBEFC54">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坚持五育并举，彰显特色校园</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德育实践生活化</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常规德育系列化</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主题德育课程化</w:t>
      </w:r>
      <w:r>
        <w:rPr>
          <w:rFonts w:hint="eastAsia" w:ascii="仿宋" w:hAnsi="仿宋" w:eastAsia="仿宋" w:cs="仿宋"/>
          <w:color w:val="333333"/>
          <w:sz w:val="32"/>
          <w:szCs w:val="32"/>
          <w:lang w:eastAsia="zh-CN"/>
        </w:rPr>
        <w:t>；</w:t>
      </w:r>
    </w:p>
    <w:p w14:paraId="2A121389">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抓常规促落实，全面提升教学质量</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抓常规促提质</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抓教研促提质</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抓改革促提质</w:t>
      </w:r>
      <w:r>
        <w:rPr>
          <w:rFonts w:hint="eastAsia" w:ascii="仿宋" w:hAnsi="仿宋" w:eastAsia="仿宋" w:cs="仿宋"/>
          <w:color w:val="333333"/>
          <w:sz w:val="32"/>
          <w:szCs w:val="32"/>
          <w:lang w:eastAsia="zh-CN"/>
        </w:rPr>
        <w:t>。</w:t>
      </w:r>
    </w:p>
    <w:p w14:paraId="19591A8A">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二、一般公共预算支出情况</w:t>
      </w:r>
    </w:p>
    <w:p w14:paraId="55124D9C">
      <w:pPr>
        <w:keepNext w:val="0"/>
        <w:keepLines w:val="0"/>
        <w:pageBreakBefore w:val="0"/>
        <w:widowControl w:val="0"/>
        <w:kinsoku/>
        <w:wordWrap/>
        <w:overflowPunct/>
        <w:topLinePunct w:val="0"/>
        <w:autoSpaceDE/>
        <w:autoSpaceDN/>
        <w:bidi w:val="0"/>
        <w:adjustRightInd/>
        <w:snapToGrid/>
        <w:spacing w:line="240" w:lineRule="auto"/>
        <w:ind w:left="0" w:firstLine="676" w:firstLineChars="200"/>
        <w:textAlignment w:val="auto"/>
        <w:rPr>
          <w:rFonts w:hint="eastAsia" w:ascii="仿宋" w:hAnsi="仿宋" w:eastAsia="仿宋" w:cs="仿宋"/>
          <w:spacing w:val="9"/>
          <w:position w:val="21"/>
          <w:sz w:val="32"/>
          <w:szCs w:val="32"/>
        </w:rPr>
      </w:pPr>
      <w:r>
        <w:rPr>
          <w:rFonts w:hint="eastAsia" w:ascii="仿宋" w:hAnsi="仿宋" w:eastAsia="仿宋" w:cs="仿宋"/>
          <w:spacing w:val="9"/>
          <w:position w:val="21"/>
          <w:sz w:val="32"/>
          <w:szCs w:val="32"/>
        </w:rPr>
        <w:t>（一）基本支出情况</w:t>
      </w:r>
    </w:p>
    <w:p w14:paraId="0C5E359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一般公共预算</w:t>
      </w:r>
      <w:r>
        <w:rPr>
          <w:rFonts w:hint="eastAsia" w:ascii="仿宋" w:hAnsi="仿宋" w:eastAsia="仿宋" w:cs="仿宋"/>
          <w:bCs/>
          <w:sz w:val="32"/>
          <w:szCs w:val="32"/>
        </w:rPr>
        <w:t>基本支出202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年度总支出</w:t>
      </w:r>
      <w:r>
        <w:rPr>
          <w:rFonts w:hint="eastAsia" w:ascii="仿宋" w:hAnsi="仿宋" w:eastAsia="仿宋" w:cs="仿宋"/>
          <w:bCs/>
          <w:sz w:val="32"/>
          <w:szCs w:val="32"/>
          <w:lang w:val="en-US" w:eastAsia="zh-CN"/>
        </w:rPr>
        <w:t>1954.17</w:t>
      </w:r>
      <w:r>
        <w:rPr>
          <w:rFonts w:hint="eastAsia" w:ascii="仿宋" w:hAnsi="仿宋" w:eastAsia="仿宋" w:cs="仿宋"/>
          <w:bCs/>
          <w:sz w:val="32"/>
          <w:szCs w:val="32"/>
        </w:rPr>
        <w:t>万元，其中</w:t>
      </w:r>
      <w:r>
        <w:rPr>
          <w:rFonts w:hint="eastAsia" w:ascii="仿宋" w:hAnsi="仿宋" w:eastAsia="仿宋" w:cs="仿宋"/>
          <w:bCs/>
          <w:sz w:val="32"/>
          <w:szCs w:val="32"/>
          <w:lang w:eastAsia="zh-CN"/>
        </w:rPr>
        <w:t>：</w:t>
      </w:r>
    </w:p>
    <w:p w14:paraId="19F9FA2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人员经费</w:t>
      </w:r>
      <w:r>
        <w:rPr>
          <w:rFonts w:hint="eastAsia" w:ascii="仿宋" w:hAnsi="仿宋" w:eastAsia="仿宋" w:cs="仿宋"/>
          <w:bCs/>
          <w:sz w:val="32"/>
          <w:szCs w:val="32"/>
          <w:lang w:val="en-US" w:eastAsia="zh-CN"/>
        </w:rPr>
        <w:t>1770.97万元：包括</w:t>
      </w:r>
      <w:r>
        <w:rPr>
          <w:rFonts w:hint="eastAsia" w:ascii="仿宋" w:hAnsi="仿宋" w:eastAsia="仿宋" w:cs="仿宋"/>
          <w:bCs/>
          <w:sz w:val="32"/>
          <w:szCs w:val="32"/>
        </w:rPr>
        <w:t>基本工资</w:t>
      </w:r>
      <w:r>
        <w:rPr>
          <w:rFonts w:hint="eastAsia" w:ascii="仿宋" w:hAnsi="仿宋" w:eastAsia="仿宋" w:cs="仿宋"/>
          <w:bCs/>
          <w:sz w:val="32"/>
          <w:szCs w:val="32"/>
          <w:lang w:val="en-US" w:eastAsia="zh-CN"/>
        </w:rPr>
        <w:t>494.73</w:t>
      </w:r>
      <w:r>
        <w:rPr>
          <w:rFonts w:hint="eastAsia" w:ascii="仿宋" w:hAnsi="仿宋" w:eastAsia="仿宋" w:cs="仿宋"/>
          <w:bCs/>
          <w:sz w:val="32"/>
          <w:szCs w:val="32"/>
          <w:highlight w:val="none"/>
        </w:rPr>
        <w:t>万</w:t>
      </w:r>
      <w:r>
        <w:rPr>
          <w:rFonts w:hint="eastAsia" w:ascii="仿宋" w:hAnsi="仿宋" w:eastAsia="仿宋" w:cs="仿宋"/>
          <w:bCs/>
          <w:sz w:val="32"/>
          <w:szCs w:val="32"/>
        </w:rPr>
        <w:t>元；</w:t>
      </w:r>
      <w:r>
        <w:rPr>
          <w:rFonts w:hint="eastAsia" w:ascii="仿宋" w:hAnsi="仿宋" w:eastAsia="仿宋" w:cs="仿宋"/>
          <w:bCs/>
          <w:sz w:val="32"/>
          <w:szCs w:val="32"/>
          <w:lang w:eastAsia="zh-CN"/>
        </w:rPr>
        <w:t>津贴补贴</w:t>
      </w:r>
      <w:r>
        <w:rPr>
          <w:rFonts w:hint="eastAsia" w:ascii="仿宋" w:hAnsi="仿宋" w:eastAsia="仿宋" w:cs="仿宋"/>
          <w:bCs/>
          <w:sz w:val="32"/>
          <w:szCs w:val="32"/>
          <w:lang w:val="en-US" w:eastAsia="zh-CN"/>
        </w:rPr>
        <w:t>4.01万元；奖金274.32万元</w:t>
      </w:r>
      <w:r>
        <w:rPr>
          <w:rFonts w:hint="eastAsia" w:ascii="仿宋" w:hAnsi="仿宋" w:eastAsia="仿宋" w:cs="仿宋"/>
          <w:bCs/>
          <w:sz w:val="32"/>
          <w:szCs w:val="32"/>
        </w:rPr>
        <w:t>；</w:t>
      </w:r>
      <w:r>
        <w:rPr>
          <w:rFonts w:hint="eastAsia" w:ascii="仿宋" w:hAnsi="仿宋" w:eastAsia="仿宋" w:cs="仿宋"/>
          <w:bCs/>
          <w:sz w:val="32"/>
          <w:szCs w:val="32"/>
          <w:lang w:val="en-US" w:eastAsia="zh-CN"/>
        </w:rPr>
        <w:t>伙食补助费31.00万元；绩效工资244.94万元；</w:t>
      </w:r>
      <w:r>
        <w:rPr>
          <w:rFonts w:hint="eastAsia" w:ascii="仿宋" w:hAnsi="仿宋" w:eastAsia="仿宋" w:cs="仿宋"/>
          <w:bCs/>
          <w:sz w:val="32"/>
          <w:szCs w:val="32"/>
        </w:rPr>
        <w:t>机关事业单位基本养老保险缴费</w:t>
      </w:r>
      <w:r>
        <w:rPr>
          <w:rFonts w:hint="eastAsia" w:ascii="仿宋" w:hAnsi="仿宋" w:eastAsia="仿宋" w:cs="仿宋"/>
          <w:bCs/>
          <w:sz w:val="32"/>
          <w:szCs w:val="32"/>
          <w:lang w:val="en-US" w:eastAsia="zh-CN"/>
        </w:rPr>
        <w:t xml:space="preserve">147.80万元；职工基本医疗保险缴费61.07万元；其他社会保障缴费13.84万元；住房公积金111.63万元；其他工资福利39.39万元；退休费325.45万元；抚恤金16.95万元；其他对个人和家庭的补助5.84万元。 </w:t>
      </w:r>
    </w:p>
    <w:p w14:paraId="24DCB44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9"/>
          <w:position w:val="21"/>
          <w:sz w:val="32"/>
          <w:szCs w:val="32"/>
        </w:rPr>
      </w:pPr>
      <w:r>
        <w:rPr>
          <w:rFonts w:hint="eastAsia" w:ascii="仿宋" w:hAnsi="仿宋" w:eastAsia="仿宋" w:cs="仿宋"/>
          <w:b w:val="0"/>
          <w:bCs/>
          <w:sz w:val="32"/>
          <w:szCs w:val="32"/>
        </w:rPr>
        <w:t>公用经费</w:t>
      </w:r>
      <w:r>
        <w:rPr>
          <w:rFonts w:hint="eastAsia" w:ascii="仿宋" w:hAnsi="仿宋" w:eastAsia="仿宋" w:cs="仿宋"/>
          <w:b w:val="0"/>
          <w:bCs/>
          <w:sz w:val="32"/>
          <w:szCs w:val="32"/>
          <w:lang w:val="en-US" w:eastAsia="zh-CN"/>
        </w:rPr>
        <w:t>183.20</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r>
        <w:rPr>
          <w:rFonts w:hint="eastAsia" w:ascii="仿宋" w:hAnsi="仿宋" w:eastAsia="仿宋" w:cs="仿宋"/>
          <w:bCs/>
          <w:sz w:val="32"/>
          <w:szCs w:val="32"/>
          <w:lang w:val="en-US" w:eastAsia="zh-CN"/>
        </w:rPr>
        <w:t>包括</w:t>
      </w:r>
      <w:r>
        <w:rPr>
          <w:rFonts w:hint="eastAsia" w:ascii="仿宋" w:hAnsi="仿宋" w:eastAsia="仿宋" w:cs="仿宋"/>
          <w:bCs/>
          <w:sz w:val="32"/>
          <w:szCs w:val="32"/>
        </w:rPr>
        <w:t>办公费</w:t>
      </w:r>
      <w:r>
        <w:rPr>
          <w:rFonts w:hint="eastAsia" w:ascii="仿宋" w:hAnsi="仿宋" w:eastAsia="仿宋" w:cs="仿宋"/>
          <w:bCs/>
          <w:sz w:val="32"/>
          <w:szCs w:val="32"/>
          <w:lang w:val="en-US" w:eastAsia="zh-CN"/>
        </w:rPr>
        <w:t>7.00</w:t>
      </w:r>
      <w:r>
        <w:rPr>
          <w:rFonts w:hint="eastAsia" w:ascii="仿宋" w:hAnsi="仿宋" w:eastAsia="仿宋" w:cs="仿宋"/>
          <w:bCs/>
          <w:sz w:val="32"/>
          <w:szCs w:val="32"/>
        </w:rPr>
        <w:t>万元；水费</w:t>
      </w:r>
      <w:r>
        <w:rPr>
          <w:rFonts w:hint="eastAsia" w:ascii="仿宋" w:hAnsi="仿宋" w:eastAsia="仿宋" w:cs="仿宋"/>
          <w:bCs/>
          <w:sz w:val="32"/>
          <w:szCs w:val="32"/>
          <w:lang w:val="en-US" w:eastAsia="zh-CN"/>
        </w:rPr>
        <w:t>2.97</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9.00</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物业管理费15.00万元；</w:t>
      </w:r>
      <w:r>
        <w:rPr>
          <w:rFonts w:hint="eastAsia" w:ascii="仿宋" w:hAnsi="仿宋" w:eastAsia="仿宋" w:cs="仿宋"/>
          <w:bCs/>
          <w:sz w:val="32"/>
          <w:szCs w:val="32"/>
        </w:rPr>
        <w:t>维修</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护）</w:t>
      </w:r>
      <w:r>
        <w:rPr>
          <w:rFonts w:hint="eastAsia" w:ascii="仿宋" w:hAnsi="仿宋" w:eastAsia="仿宋" w:cs="仿宋"/>
          <w:bCs/>
          <w:sz w:val="32"/>
          <w:szCs w:val="32"/>
        </w:rPr>
        <w:t>费</w:t>
      </w:r>
      <w:r>
        <w:rPr>
          <w:rFonts w:hint="eastAsia" w:ascii="仿宋" w:hAnsi="仿宋" w:eastAsia="仿宋" w:cs="仿宋"/>
          <w:bCs/>
          <w:sz w:val="32"/>
          <w:szCs w:val="32"/>
          <w:lang w:val="en-US" w:eastAsia="zh-CN"/>
        </w:rPr>
        <w:t>16.78</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租赁费1.00万元；</w:t>
      </w:r>
      <w:r>
        <w:rPr>
          <w:rFonts w:hint="eastAsia" w:ascii="仿宋" w:hAnsi="仿宋" w:eastAsia="仿宋" w:cs="仿宋"/>
          <w:bCs/>
          <w:sz w:val="32"/>
          <w:szCs w:val="32"/>
        </w:rPr>
        <w:t>培训费</w:t>
      </w:r>
      <w:r>
        <w:rPr>
          <w:rFonts w:hint="eastAsia" w:ascii="仿宋" w:hAnsi="仿宋" w:eastAsia="仿宋" w:cs="仿宋"/>
          <w:bCs/>
          <w:sz w:val="32"/>
          <w:szCs w:val="32"/>
          <w:lang w:val="en-US" w:eastAsia="zh-CN"/>
        </w:rPr>
        <w:t>6.00</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专用材料费13.00万元；</w:t>
      </w:r>
      <w:r>
        <w:rPr>
          <w:rFonts w:hint="eastAsia" w:ascii="仿宋" w:hAnsi="仿宋" w:eastAsia="仿宋" w:cs="仿宋"/>
          <w:bCs/>
          <w:sz w:val="32"/>
          <w:szCs w:val="32"/>
        </w:rPr>
        <w:t>劳务费</w:t>
      </w:r>
      <w:r>
        <w:rPr>
          <w:rFonts w:hint="eastAsia" w:ascii="仿宋" w:hAnsi="仿宋" w:eastAsia="仿宋" w:cs="仿宋"/>
          <w:bCs/>
          <w:sz w:val="32"/>
          <w:szCs w:val="32"/>
          <w:lang w:val="en-US" w:eastAsia="zh-CN"/>
        </w:rPr>
        <w:t>22.00</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其他交通费用14.70万元；</w:t>
      </w:r>
      <w:r>
        <w:rPr>
          <w:rFonts w:hint="eastAsia" w:ascii="仿宋" w:hAnsi="仿宋" w:eastAsia="仿宋" w:cs="仿宋"/>
          <w:bCs/>
          <w:sz w:val="32"/>
          <w:szCs w:val="32"/>
        </w:rPr>
        <w:t>其他商品和服务支出</w:t>
      </w:r>
      <w:r>
        <w:rPr>
          <w:rFonts w:hint="eastAsia" w:ascii="仿宋" w:hAnsi="仿宋" w:eastAsia="仿宋" w:cs="仿宋"/>
          <w:bCs/>
          <w:sz w:val="32"/>
          <w:szCs w:val="32"/>
          <w:lang w:val="en-US" w:eastAsia="zh-CN"/>
        </w:rPr>
        <w:t>67.68万元，办公设备购置8.07万元。</w:t>
      </w:r>
    </w:p>
    <w:p w14:paraId="73F89162">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sz w:val="32"/>
          <w:szCs w:val="32"/>
        </w:rPr>
      </w:pPr>
      <w:r>
        <w:rPr>
          <w:rFonts w:hint="eastAsia" w:ascii="仿宋" w:hAnsi="仿宋" w:eastAsia="仿宋" w:cs="仿宋"/>
          <w:b/>
          <w:bCs/>
          <w:spacing w:val="9"/>
          <w:sz w:val="32"/>
          <w:szCs w:val="32"/>
        </w:rPr>
        <w:t>（二）项目支出情况</w:t>
      </w:r>
    </w:p>
    <w:p w14:paraId="12D52E1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pacing w:val="9"/>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5113723A">
      <w:pPr>
        <w:keepNext w:val="0"/>
        <w:keepLines w:val="0"/>
        <w:pageBreakBefore w:val="0"/>
        <w:widowControl w:val="0"/>
        <w:kinsoku/>
        <w:wordWrap/>
        <w:overflowPunct/>
        <w:topLinePunct w:val="0"/>
        <w:autoSpaceDE/>
        <w:autoSpaceDN/>
        <w:bidi w:val="0"/>
        <w:adjustRightInd/>
        <w:snapToGrid/>
        <w:spacing w:line="240" w:lineRule="auto"/>
        <w:ind w:left="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三、政府性基金预算支出情况</w:t>
      </w:r>
    </w:p>
    <w:p w14:paraId="47D1CEC4">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政府性基金预算</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3D261F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1" w:firstLineChars="200"/>
        <w:textAlignment w:val="auto"/>
        <w:rPr>
          <w:rFonts w:hint="eastAsia" w:ascii="仿宋" w:hAnsi="仿宋" w:eastAsia="仿宋" w:cs="仿宋"/>
          <w:b/>
          <w:bCs/>
          <w:spacing w:val="7"/>
          <w:position w:val="21"/>
          <w:sz w:val="32"/>
          <w:szCs w:val="32"/>
        </w:rPr>
      </w:pPr>
      <w:r>
        <w:rPr>
          <w:rFonts w:hint="eastAsia" w:ascii="仿宋" w:hAnsi="仿宋" w:eastAsia="仿宋" w:cs="仿宋"/>
          <w:b/>
          <w:bCs/>
          <w:spacing w:val="7"/>
          <w:position w:val="21"/>
          <w:sz w:val="32"/>
          <w:szCs w:val="32"/>
          <w:lang w:val="en-US" w:eastAsia="zh-CN"/>
        </w:rPr>
        <w:t>四、</w:t>
      </w:r>
      <w:r>
        <w:rPr>
          <w:rFonts w:hint="eastAsia" w:ascii="仿宋" w:hAnsi="仿宋" w:eastAsia="仿宋" w:cs="仿宋"/>
          <w:b/>
          <w:bCs/>
          <w:spacing w:val="7"/>
          <w:position w:val="21"/>
          <w:sz w:val="32"/>
          <w:szCs w:val="32"/>
        </w:rPr>
        <w:t>国有资本经营预算支出情况</w:t>
      </w:r>
    </w:p>
    <w:p w14:paraId="447476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pacing w:val="7"/>
          <w:position w:val="21"/>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国有资本经营预算</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r>
        <w:rPr>
          <w:rFonts w:hint="eastAsia" w:ascii="仿宋" w:hAnsi="仿宋" w:eastAsia="仿宋" w:cs="仿宋"/>
          <w:bCs/>
          <w:sz w:val="32"/>
          <w:szCs w:val="32"/>
          <w:lang w:eastAsia="zh-CN"/>
        </w:rPr>
        <w:t>。</w:t>
      </w:r>
    </w:p>
    <w:p w14:paraId="38D7E0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五、</w:t>
      </w:r>
      <w:r>
        <w:rPr>
          <w:rFonts w:hint="eastAsia" w:ascii="仿宋" w:hAnsi="仿宋" w:eastAsia="仿宋" w:cs="仿宋"/>
          <w:b/>
          <w:bCs/>
          <w:spacing w:val="8"/>
          <w:sz w:val="32"/>
          <w:szCs w:val="32"/>
        </w:rPr>
        <w:t>社会保险基金预算支出情况</w:t>
      </w:r>
    </w:p>
    <w:p w14:paraId="7C1E01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本单位</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年度</w:t>
      </w:r>
      <w:r>
        <w:rPr>
          <w:rFonts w:hint="eastAsia" w:ascii="仿宋" w:hAnsi="仿宋" w:eastAsia="仿宋" w:cs="仿宋"/>
          <w:bCs/>
          <w:sz w:val="32"/>
          <w:szCs w:val="32"/>
          <w:lang w:val="en-US" w:eastAsia="zh-CN"/>
        </w:rPr>
        <w:t>社会保险基金预算</w:t>
      </w:r>
      <w:r>
        <w:rPr>
          <w:rFonts w:hint="eastAsia" w:ascii="仿宋" w:hAnsi="仿宋" w:eastAsia="仿宋" w:cs="仿宋"/>
          <w:bCs/>
          <w:sz w:val="32"/>
          <w:szCs w:val="32"/>
        </w:rPr>
        <w:t>支出</w:t>
      </w:r>
      <w:r>
        <w:rPr>
          <w:rFonts w:hint="eastAsia" w:ascii="仿宋" w:hAnsi="仿宋" w:eastAsia="仿宋" w:cs="仿宋"/>
          <w:bCs/>
          <w:sz w:val="32"/>
          <w:szCs w:val="32"/>
          <w:lang w:val="en-US" w:eastAsia="zh-CN"/>
        </w:rPr>
        <w:t>0万元。</w:t>
      </w:r>
    </w:p>
    <w:p w14:paraId="2751EA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六、</w:t>
      </w:r>
      <w:r>
        <w:rPr>
          <w:rFonts w:hint="eastAsia" w:ascii="仿宋" w:hAnsi="仿宋" w:eastAsia="仿宋" w:cs="仿宋"/>
          <w:b/>
          <w:bCs/>
          <w:spacing w:val="8"/>
          <w:sz w:val="32"/>
          <w:szCs w:val="32"/>
          <w:lang w:eastAsia="zh-CN"/>
        </w:rPr>
        <w:t>单位</w:t>
      </w:r>
      <w:r>
        <w:rPr>
          <w:rFonts w:hint="eastAsia" w:ascii="仿宋" w:hAnsi="仿宋" w:eastAsia="仿宋" w:cs="仿宋"/>
          <w:b/>
          <w:bCs/>
          <w:spacing w:val="8"/>
          <w:sz w:val="32"/>
          <w:szCs w:val="32"/>
        </w:rPr>
        <w:t>整体支出绩效情况</w:t>
      </w:r>
    </w:p>
    <w:p w14:paraId="555FE8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2023年，在局党委的领导下，我校以“办</w:t>
      </w:r>
      <w:r>
        <w:rPr>
          <w:rFonts w:hint="eastAsia" w:ascii="仿宋" w:hAnsi="仿宋" w:eastAsia="仿宋" w:cs="仿宋"/>
          <w:bCs/>
          <w:sz w:val="32"/>
          <w:szCs w:val="32"/>
          <w:lang w:eastAsia="zh-CN"/>
        </w:rPr>
        <w:t>人民满意</w:t>
      </w:r>
      <w:r>
        <w:rPr>
          <w:rFonts w:hint="eastAsia" w:ascii="仿宋" w:hAnsi="仿宋" w:eastAsia="仿宋" w:cs="仿宋"/>
          <w:bCs/>
          <w:sz w:val="32"/>
          <w:szCs w:val="32"/>
        </w:rPr>
        <w:t>教育”为目标，借力新时代教育高质量发展东风，乘势而为，落实立德树人根本任务，再谱学校发展新篇章，各项工作取得良好的成绩。</w:t>
      </w:r>
    </w:p>
    <w:p w14:paraId="169632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年来，学校先后获得“岳阳楼区初中教育教学质量先进单位”、荣获区阳光大课间活动一等奖、学校毽球队荣获省第三名，将代表湖南省参加第一届全国青运会；周湘云老师参加全市班主任基本功大赛获第一名并代表岳阳市参加省赛，获省二等奖；周湘云、彭胡圆、刘思斯老师参加楼区“金钥匙”德育课堂教学竞赛，分获特等奖、一等奖和二等奖；两个省级课题并完成了开题报告。</w:t>
      </w:r>
    </w:p>
    <w:p w14:paraId="6C36ECAD">
      <w:pPr>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lang w:eastAsia="zh-CN"/>
        </w:rPr>
        <w:t>（</w:t>
      </w:r>
      <w:r>
        <w:rPr>
          <w:rFonts w:hint="eastAsia" w:ascii="仿宋" w:hAnsi="仿宋" w:eastAsia="仿宋" w:cs="仿宋"/>
          <w:b/>
          <w:color w:val="000000"/>
          <w:kern w:val="0"/>
          <w:sz w:val="32"/>
          <w:szCs w:val="32"/>
          <w:lang w:val="en-US" w:eastAsia="zh-CN"/>
        </w:rPr>
        <w:t>一）</w:t>
      </w:r>
      <w:r>
        <w:rPr>
          <w:rFonts w:hint="eastAsia" w:ascii="仿宋" w:hAnsi="仿宋" w:eastAsia="仿宋" w:cs="仿宋"/>
          <w:b/>
          <w:color w:val="000000"/>
          <w:kern w:val="0"/>
          <w:sz w:val="32"/>
          <w:szCs w:val="32"/>
        </w:rPr>
        <w:t>产出指标完成情况分析</w:t>
      </w:r>
    </w:p>
    <w:p w14:paraId="07707F0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w:t>
      </w:r>
      <w:r>
        <w:rPr>
          <w:rFonts w:hint="eastAsia" w:ascii="仿宋" w:hAnsi="仿宋" w:eastAsia="仿宋" w:cs="仿宋"/>
          <w:bCs/>
          <w:sz w:val="32"/>
          <w:szCs w:val="32"/>
          <w:lang w:val="en-US" w:eastAsia="zh-CN"/>
        </w:rPr>
        <w:t>数量指标</w:t>
      </w:r>
    </w:p>
    <w:p w14:paraId="46F4B7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全年共开展主题党日活动10次。</w:t>
      </w:r>
      <w:r>
        <w:rPr>
          <w:rFonts w:hint="eastAsia" w:ascii="仿宋" w:hAnsi="仿宋" w:eastAsia="仿宋" w:cs="仿宋"/>
          <w:bCs/>
          <w:sz w:val="32"/>
          <w:szCs w:val="32"/>
          <w:lang w:val="en-US" w:eastAsia="zh-CN"/>
        </w:rPr>
        <w:t>完成在校学生德智体美劳培养1711人。按时发放教职工工资及福利待遇89人。</w:t>
      </w:r>
    </w:p>
    <w:p w14:paraId="28AC34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2、质量指标</w:t>
      </w:r>
    </w:p>
    <w:p w14:paraId="2AC573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校园安全事故发生率为0%，食品安全事故发生率为0%，学校食堂自主经营，公开招标优质餐饮企业，解决师生用餐问题。学校安排两名职工全程参与食堂管理，同时实施“明厨亮灶”、实行直接成本核算、落实校长行政陪餐制、进行满意度测评，食堂被评为文明食堂。</w:t>
      </w:r>
    </w:p>
    <w:p w14:paraId="02EDBD2C">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心理健康教育覆盖率为100%，学校成立心理健康领导小组，建好用好心理咨询室，按要求开设了心理健康教育课，学校购买了校外专业团队的服务，由心理专家对全校学生心理健康进行了一次筛查，对筛查出有严重心理问题的孩子建档立卡，学校领导和心理专家一起跟家长进行心理干预、动态跟踪帮扶，心理专家每周二定期来校开展心理团辅和个辅。</w:t>
      </w:r>
    </w:p>
    <w:p w14:paraId="39E140C7">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“双减”政策落实率为100%，积极探索“双减”工作的有效途径，切实减轻学生过重作业负担，控制作业总量；优化作业设计，提升教师作业设计水平，提升作业效能；对学习有困难的学生进行辅导帮扶。</w:t>
      </w:r>
    </w:p>
    <w:p w14:paraId="521FE196">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3、时效指标</w:t>
      </w:r>
    </w:p>
    <w:p w14:paraId="4F304F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本年度及时发放教职工的工资及福利待遇，及时完成在校学生的春、秋两季教学计划。</w:t>
      </w:r>
    </w:p>
    <w:p w14:paraId="161219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4、成本指标</w:t>
      </w:r>
    </w:p>
    <w:p w14:paraId="654EC7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因教师人员工资调整及教学所需的消耗性开支增加全年教育经费控制在2276.33万元。</w:t>
      </w:r>
    </w:p>
    <w:p w14:paraId="132EC019">
      <w:pPr>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color w:val="000000"/>
          <w:kern w:val="0"/>
          <w:sz w:val="32"/>
          <w:szCs w:val="32"/>
          <w:lang w:val="en-US" w:eastAsia="zh-CN"/>
        </w:rPr>
        <w:t>（二）效益</w:t>
      </w:r>
      <w:r>
        <w:rPr>
          <w:rFonts w:hint="eastAsia" w:ascii="仿宋" w:hAnsi="仿宋" w:eastAsia="仿宋" w:cs="仿宋"/>
          <w:b/>
          <w:color w:val="000000"/>
          <w:kern w:val="0"/>
          <w:sz w:val="32"/>
          <w:szCs w:val="32"/>
        </w:rPr>
        <w:t>指标完成情况分析</w:t>
      </w:r>
    </w:p>
    <w:p w14:paraId="4317DCDA">
      <w:pPr>
        <w:pageBreakBefore w:val="0"/>
        <w:numPr>
          <w:ilvl w:val="0"/>
          <w:numId w:val="0"/>
        </w:numPr>
        <w:kinsoku/>
        <w:wordWrap/>
        <w:overflowPunct/>
        <w:topLinePunct w:val="0"/>
        <w:autoSpaceDE/>
        <w:autoSpaceDN/>
        <w:bidi w:val="0"/>
        <w:adjustRightInd/>
        <w:snapToGrid/>
        <w:spacing w:after="240" w:line="400" w:lineRule="exact"/>
        <w:ind w:left="42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1、经济效益</w:t>
      </w:r>
    </w:p>
    <w:p w14:paraId="0C082C27">
      <w:pPr>
        <w:keepNext w:val="0"/>
        <w:keepLines w:val="0"/>
        <w:pageBreakBefore w:val="0"/>
        <w:widowControl w:val="0"/>
        <w:kinsoku/>
        <w:wordWrap/>
        <w:overflowPunct/>
        <w:topLinePunct w:val="0"/>
        <w:autoSpaceDE/>
        <w:autoSpaceDN/>
        <w:bidi w:val="0"/>
        <w:adjustRightInd/>
        <w:snapToGrid/>
        <w:ind w:left="42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不适用。 </w:t>
      </w:r>
    </w:p>
    <w:p w14:paraId="478285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ab/>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2、社会效益</w:t>
      </w:r>
    </w:p>
    <w:p w14:paraId="21649AE7">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积极提升教育教学质量，促进教育事业发展，一是落实常规教学督查。教务处每日教务巡查与行政“推门听课”相结合，规范教师课堂教学行为。二是落实常规教学检查。把教案评优、作业批改评优与优秀教案、优秀作业展示结合起来，强化典型示范引领的作用。三是做好教学质量讲评。落实每月学情调查年级讲评制，营造提质增效氛围，寻找提升教学质量的方法。我们把常规教研与新教师展示课、青年教师竞赛课，全员达标随堂课相结合，与语文主题式学习、课堂教学改革、课题研究相结合，与区教研中心教学指导、小学部与城陵矶小学集团办学、初中部与十中教研共同体相结合，形成浓厚教研氛围，促进教师业务水平提高。我们分批次安排老师前往许市中学、君山十六中学习，坚定不移在七年级推进课改，目前七年级“135”课改模式已具雏形，学生自主管理能力显著增强，自主学习、合作探究能力得到明显改进，参与课改的青年教师成长迅速，教学质量得到有效提升。</w:t>
      </w:r>
    </w:p>
    <w:p w14:paraId="4DEFE9D2">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长期坚守安全底线，确保师生平安，一是加强安全工作的组织建设和制度建设，每周的班子会、行政会研究安全工作，层层签订安全责任状，强化底线思维。二是设立“护学岗”，有效地保障了学生上、下学安全。三是每月定期开展安全隐患排查，对发现的问题实行销号管理。严格落实1、5、30安全教育规定，对学生有针对性地进行多途径、全方位的安全教育。举行应急疏散演练；多形式、多举措、多渠道对学生进行防性侵、防溺水、防欺凌和交通安全教育提高了学生的安全防范意识和自我保护能力。落实人防、物防、技防。学校保安全部从保安公司聘请，上岗前进行了统一培训，提供了毛发检测与无犯罪证明，门卫室设备设施齐全，电子报警系统运行正常，出入登记详细。</w:t>
      </w:r>
    </w:p>
    <w:p w14:paraId="0A0238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生态效益</w:t>
      </w:r>
    </w:p>
    <w:p w14:paraId="28B598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不适用。</w:t>
      </w:r>
    </w:p>
    <w:p w14:paraId="6EA659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4、可持续影响</w:t>
      </w:r>
    </w:p>
    <w:p w14:paraId="5A3227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稳步提高教育质量，培植学校特色，打造学校品牌，促进教育事业持续发展。</w:t>
      </w:r>
    </w:p>
    <w:p w14:paraId="4E68BD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5、社会公众满意度</w:t>
      </w:r>
    </w:p>
    <w:p w14:paraId="4214C2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学生满意度98%，家长满意度98%，社会公众满意度96%。</w:t>
      </w:r>
    </w:p>
    <w:p w14:paraId="51D53E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lang w:val="en-US" w:eastAsia="zh-CN"/>
        </w:rPr>
        <w:t>七、</w:t>
      </w:r>
      <w:r>
        <w:rPr>
          <w:rFonts w:hint="eastAsia" w:ascii="仿宋" w:hAnsi="仿宋" w:eastAsia="仿宋" w:cs="仿宋"/>
          <w:b/>
          <w:bCs/>
          <w:spacing w:val="9"/>
          <w:position w:val="21"/>
          <w:sz w:val="32"/>
          <w:szCs w:val="32"/>
        </w:rPr>
        <w:t>存在的问题及原因分析</w:t>
      </w:r>
    </w:p>
    <w:p w14:paraId="15804330">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1、预算编制的合理性需要提高，预算执行力度还要进一步加强，资金拨付及时性需进一步提高。</w:t>
      </w:r>
    </w:p>
    <w:p w14:paraId="2358B215">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由于部门整体支出绩效评价属于综合性的评价，其涉及管理学、经济学、社会学等多个领域，故仅仅依靠财务领域的人才在没有与其他相关领域的专家进行沟通的情况下，对部门整体支出进行独立评价可能结果并不完整。</w:t>
      </w:r>
    </w:p>
    <w:p w14:paraId="3EA00E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75" w:firstLine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八、</w:t>
      </w:r>
      <w:r>
        <w:rPr>
          <w:rFonts w:hint="eastAsia" w:ascii="仿宋" w:hAnsi="仿宋" w:eastAsia="仿宋" w:cs="仿宋"/>
          <w:b/>
          <w:bCs/>
          <w:spacing w:val="8"/>
          <w:sz w:val="32"/>
          <w:szCs w:val="32"/>
        </w:rPr>
        <w:t>下一步改进措施</w:t>
      </w:r>
    </w:p>
    <w:p w14:paraId="78297DA7">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进一步规范财政资金管理，强化各处室、部门责任意识，做好财政资金预算决算管理工作，切实提高财政资金使用效益，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w:t>
      </w:r>
    </w:p>
    <w:p w14:paraId="4282F3D1">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pacing w:val="8"/>
          <w:sz w:val="32"/>
          <w:szCs w:val="32"/>
        </w:rPr>
      </w:pPr>
      <w:r>
        <w:rPr>
          <w:rFonts w:hint="eastAsia" w:ascii="仿宋" w:hAnsi="仿宋" w:eastAsia="仿宋" w:cs="仿宋"/>
          <w:bCs/>
          <w:sz w:val="32"/>
          <w:szCs w:val="32"/>
          <w:lang w:val="en-US" w:eastAsia="zh-CN"/>
        </w:rPr>
        <w:t>2、通过组织培训、会议、专业人士授课等方式不断提升我校全体教职工及财政资金绩效自评工作小组人员的评价知识和能力，确保绩效评价的科学性和准确性。</w:t>
      </w:r>
    </w:p>
    <w:p w14:paraId="37737189">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8"/>
          <w:position w:val="21"/>
          <w:sz w:val="32"/>
          <w:szCs w:val="32"/>
        </w:rPr>
      </w:pPr>
      <w:r>
        <w:rPr>
          <w:rFonts w:hint="eastAsia" w:ascii="仿宋" w:hAnsi="仿宋" w:eastAsia="仿宋" w:cs="仿宋"/>
          <w:b/>
          <w:bCs/>
          <w:spacing w:val="9"/>
          <w:position w:val="21"/>
          <w:sz w:val="32"/>
          <w:szCs w:val="32"/>
        </w:rPr>
        <w:t>九、</w:t>
      </w:r>
      <w:r>
        <w:rPr>
          <w:rFonts w:hint="eastAsia" w:ascii="仿宋" w:hAnsi="仿宋" w:eastAsia="仿宋" w:cs="仿宋"/>
          <w:b/>
          <w:bCs/>
          <w:spacing w:val="9"/>
          <w:position w:val="21"/>
          <w:sz w:val="32"/>
          <w:szCs w:val="32"/>
          <w:lang w:eastAsia="zh-CN"/>
        </w:rPr>
        <w:t>单位</w:t>
      </w:r>
      <w:r>
        <w:rPr>
          <w:rFonts w:hint="eastAsia" w:ascii="仿宋" w:hAnsi="仿宋" w:eastAsia="仿宋" w:cs="仿宋"/>
          <w:b/>
          <w:bCs/>
          <w:spacing w:val="9"/>
          <w:position w:val="21"/>
          <w:sz w:val="32"/>
          <w:szCs w:val="32"/>
        </w:rPr>
        <w:t>整体支出绩效自评结果拟应用和公开</w:t>
      </w:r>
      <w:r>
        <w:rPr>
          <w:rFonts w:hint="eastAsia" w:ascii="仿宋" w:hAnsi="仿宋" w:eastAsia="仿宋" w:cs="仿宋"/>
          <w:b/>
          <w:bCs/>
          <w:spacing w:val="8"/>
          <w:position w:val="21"/>
          <w:sz w:val="32"/>
          <w:szCs w:val="32"/>
        </w:rPr>
        <w:t>情况</w:t>
      </w:r>
    </w:p>
    <w:p w14:paraId="323DB52D">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pacing w:val="8"/>
          <w:position w:val="21"/>
          <w:sz w:val="32"/>
          <w:szCs w:val="32"/>
        </w:rPr>
      </w:pPr>
      <w:r>
        <w:rPr>
          <w:rFonts w:hint="eastAsia" w:ascii="仿宋" w:hAnsi="仿宋" w:eastAsia="仿宋" w:cs="仿宋"/>
          <w:bCs/>
          <w:sz w:val="32"/>
          <w:szCs w:val="32"/>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636B746A">
      <w:pPr>
        <w:keepNext w:val="0"/>
        <w:keepLines w:val="0"/>
        <w:pageBreakBefore w:val="0"/>
        <w:widowControl w:val="0"/>
        <w:kinsoku/>
        <w:wordWrap/>
        <w:overflowPunct/>
        <w:topLinePunct w:val="0"/>
        <w:autoSpaceDE/>
        <w:autoSpaceDN/>
        <w:bidi w:val="0"/>
        <w:adjustRightInd/>
        <w:snapToGrid/>
        <w:spacing w:line="240" w:lineRule="auto"/>
        <w:ind w:left="0" w:firstLine="631" w:firstLineChars="200"/>
        <w:textAlignment w:val="auto"/>
        <w:rPr>
          <w:rFonts w:hint="eastAsia" w:ascii="仿宋" w:hAnsi="仿宋" w:eastAsia="仿宋" w:cs="仿宋"/>
          <w:b/>
          <w:bCs/>
          <w:sz w:val="32"/>
          <w:szCs w:val="32"/>
        </w:rPr>
      </w:pPr>
      <w:r>
        <w:rPr>
          <w:rFonts w:hint="eastAsia" w:ascii="仿宋" w:hAnsi="仿宋" w:eastAsia="仿宋" w:cs="仿宋"/>
          <w:b/>
          <w:bCs/>
          <w:spacing w:val="-3"/>
          <w:sz w:val="32"/>
          <w:szCs w:val="32"/>
        </w:rPr>
        <w:t>十、其他需要说明的情况</w:t>
      </w:r>
    </w:p>
    <w:p w14:paraId="32E0BB5F">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pacing w:val="6"/>
          <w:sz w:val="32"/>
          <w:szCs w:val="32"/>
        </w:rPr>
      </w:pPr>
      <w:r>
        <w:rPr>
          <w:rFonts w:hint="eastAsia" w:ascii="仿宋" w:hAnsi="仿宋" w:eastAsia="仿宋" w:cs="仿宋"/>
          <w:bCs/>
          <w:sz w:val="32"/>
          <w:szCs w:val="32"/>
          <w:lang w:val="en-US" w:eastAsia="zh-CN"/>
        </w:rPr>
        <w:t>无</w:t>
      </w:r>
    </w:p>
    <w:bookmarkEnd w:id="0"/>
    <w:p w14:paraId="1F3B1F58">
      <w:pPr>
        <w:pStyle w:val="2"/>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 w:hAnsi="仿宋" w:eastAsia="仿宋" w:cs="仿宋"/>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4826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9FE91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59FE91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2978">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6986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D6986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C89C">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234C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4234C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0AE6C"/>
    <w:multiLevelType w:val="singleLevel"/>
    <w:tmpl w:val="9180AE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hjOGJlZDlhNTFiNzMyYjY3MjAwMDFlOGIxZjU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37A2D"/>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05E73"/>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276FE"/>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006B"/>
    <w:rsid w:val="2D6B21D3"/>
    <w:rsid w:val="2D6D2389"/>
    <w:rsid w:val="2D7343C9"/>
    <w:rsid w:val="2D8B79DB"/>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A040F"/>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A412D"/>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AC2A6B"/>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01485"/>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29690C"/>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8C16DA"/>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64402"/>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4778</Words>
  <Characters>5176</Characters>
  <Lines>0</Lines>
  <Paragraphs>0</Paragraphs>
  <TotalTime>5</TotalTime>
  <ScaleCrop>false</ScaleCrop>
  <LinksUpToDate>false</LinksUpToDate>
  <CharactersWithSpaces>5317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2025-06-26T08:19:03Z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A94987C85E6F4390A23D2CA0583B3019_13</vt:lpwstr>
  </property>
  <property fmtid="{D5CDD505-2E9C-101B-9397-08002B2CF9AE}" pid="4" name="KSOTemplateDocerSaveRecord">
    <vt:lpwstr>eyJoZGlkIjoiMmQ2N2QwYzUxYzBlMzE2OTViZjg4ZTA3MzQ1ODljNWQiLCJ1c2VySWQiOiI2MDE2NTg1ODEifQ==</vt:lpwstr>
  </property>
</Properties>
</file>