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F3B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44951B9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28E9ADEC">
      <w:pPr>
        <w:spacing w:line="115" w:lineRule="exact"/>
        <w:rPr>
          <w:color w:val="000000"/>
        </w:rPr>
      </w:pPr>
    </w:p>
    <w:tbl>
      <w:tblPr>
        <w:tblStyle w:val="6"/>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B2DE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0BC00A4C">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38D8D123">
            <w:pPr>
              <w:spacing w:before="103" w:line="219" w:lineRule="auto"/>
              <w:ind w:left="708"/>
              <w:rPr>
                <w:rFonts w:hint="eastAsia" w:ascii="宋体" w:hAnsi="宋体" w:eastAsia="宋体" w:cs="宋体"/>
                <w:color w:val="000000"/>
                <w:spacing w:val="-2"/>
                <w:sz w:val="20"/>
                <w:szCs w:val="20"/>
                <w:lang w:eastAsia="zh-CN"/>
              </w:rPr>
            </w:pPr>
            <w:r>
              <w:rPr>
                <w:rFonts w:hint="eastAsia" w:ascii="宋体" w:hAnsi="宋体" w:eastAsia="宋体" w:cs="宋体"/>
                <w:color w:val="000000"/>
                <w:spacing w:val="2"/>
                <w:sz w:val="24"/>
                <w:szCs w:val="24"/>
                <w:lang w:eastAsia="zh-CN"/>
              </w:rPr>
              <w:t>岳阳市岳阳楼区人力资源和社会保障局</w:t>
            </w:r>
          </w:p>
        </w:tc>
      </w:tr>
      <w:tr w14:paraId="1BBB0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030D1340">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05292B14">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48654CCD">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51DFB42C">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06175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7FD05241">
            <w:pPr>
              <w:jc w:val="left"/>
              <w:rPr>
                <w:rFonts w:hint="eastAsia" w:ascii="宋体" w:hAnsi="宋体" w:eastAsia="宋体" w:cs="宋体"/>
                <w:color w:val="000000"/>
                <w:sz w:val="24"/>
                <w:szCs w:val="24"/>
              </w:rPr>
            </w:pPr>
          </w:p>
        </w:tc>
        <w:tc>
          <w:tcPr>
            <w:tcW w:w="1815" w:type="dxa"/>
            <w:gridSpan w:val="2"/>
            <w:noWrap w:val="0"/>
            <w:vAlign w:val="top"/>
          </w:tcPr>
          <w:p w14:paraId="7BA0152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2325" w:type="dxa"/>
            <w:gridSpan w:val="2"/>
            <w:noWrap w:val="0"/>
            <w:vAlign w:val="top"/>
          </w:tcPr>
          <w:p w14:paraId="1CE5AD7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1679" w:type="dxa"/>
            <w:gridSpan w:val="2"/>
            <w:noWrap w:val="0"/>
            <w:vAlign w:val="top"/>
          </w:tcPr>
          <w:p w14:paraId="341A2F8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4EF53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4D5F766">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492CE91B">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74D40904">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67DF6ADC">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06F86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06DC9AC">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4AB48B3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2.58</w:t>
            </w:r>
          </w:p>
        </w:tc>
        <w:tc>
          <w:tcPr>
            <w:tcW w:w="2325" w:type="dxa"/>
            <w:gridSpan w:val="2"/>
            <w:noWrap w:val="0"/>
            <w:vAlign w:val="top"/>
          </w:tcPr>
          <w:p w14:paraId="4ACC2C9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679" w:type="dxa"/>
            <w:gridSpan w:val="2"/>
            <w:noWrap w:val="0"/>
            <w:vAlign w:val="top"/>
          </w:tcPr>
          <w:p w14:paraId="0D201B5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5BE4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203D03C">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3DB787F0">
            <w:pPr>
              <w:jc w:val="center"/>
              <w:rPr>
                <w:rFonts w:hint="eastAsia" w:ascii="宋体" w:hAnsi="宋体" w:eastAsia="宋体" w:cs="宋体"/>
                <w:color w:val="000000"/>
                <w:sz w:val="21"/>
              </w:rPr>
            </w:pPr>
          </w:p>
        </w:tc>
        <w:tc>
          <w:tcPr>
            <w:tcW w:w="2325" w:type="dxa"/>
            <w:gridSpan w:val="2"/>
            <w:noWrap w:val="0"/>
            <w:vAlign w:val="top"/>
          </w:tcPr>
          <w:p w14:paraId="70FEC352">
            <w:pPr>
              <w:jc w:val="center"/>
              <w:rPr>
                <w:rFonts w:hint="eastAsia" w:ascii="宋体" w:hAnsi="宋体" w:eastAsia="宋体" w:cs="宋体"/>
                <w:color w:val="000000"/>
                <w:sz w:val="21"/>
              </w:rPr>
            </w:pPr>
          </w:p>
        </w:tc>
        <w:tc>
          <w:tcPr>
            <w:tcW w:w="1679" w:type="dxa"/>
            <w:gridSpan w:val="2"/>
            <w:noWrap w:val="0"/>
            <w:vAlign w:val="top"/>
          </w:tcPr>
          <w:p w14:paraId="691EC213">
            <w:pPr>
              <w:jc w:val="center"/>
              <w:rPr>
                <w:rFonts w:hint="eastAsia" w:ascii="宋体" w:hAnsi="宋体" w:eastAsia="宋体" w:cs="宋体"/>
                <w:color w:val="000000"/>
                <w:sz w:val="21"/>
              </w:rPr>
            </w:pPr>
          </w:p>
        </w:tc>
      </w:tr>
      <w:tr w14:paraId="24FC8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478206E">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0480A711">
            <w:pPr>
              <w:jc w:val="center"/>
              <w:rPr>
                <w:rFonts w:hint="eastAsia" w:ascii="宋体" w:hAnsi="宋体" w:eastAsia="宋体" w:cs="宋体"/>
                <w:color w:val="000000"/>
                <w:sz w:val="21"/>
              </w:rPr>
            </w:pPr>
          </w:p>
        </w:tc>
        <w:tc>
          <w:tcPr>
            <w:tcW w:w="2325" w:type="dxa"/>
            <w:gridSpan w:val="2"/>
            <w:noWrap w:val="0"/>
            <w:vAlign w:val="top"/>
          </w:tcPr>
          <w:p w14:paraId="4D142BFF">
            <w:pPr>
              <w:jc w:val="center"/>
              <w:rPr>
                <w:rFonts w:hint="eastAsia" w:ascii="宋体" w:hAnsi="宋体" w:eastAsia="宋体" w:cs="宋体"/>
                <w:color w:val="000000"/>
                <w:sz w:val="21"/>
              </w:rPr>
            </w:pPr>
          </w:p>
        </w:tc>
        <w:tc>
          <w:tcPr>
            <w:tcW w:w="1679" w:type="dxa"/>
            <w:gridSpan w:val="2"/>
            <w:noWrap w:val="0"/>
            <w:vAlign w:val="top"/>
          </w:tcPr>
          <w:p w14:paraId="1D216009">
            <w:pPr>
              <w:jc w:val="center"/>
              <w:rPr>
                <w:rFonts w:hint="eastAsia" w:ascii="宋体" w:hAnsi="宋体" w:eastAsia="宋体" w:cs="宋体"/>
                <w:color w:val="000000"/>
                <w:sz w:val="21"/>
              </w:rPr>
            </w:pPr>
          </w:p>
        </w:tc>
      </w:tr>
      <w:tr w14:paraId="020F8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47D609C">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4F17D7C4">
            <w:pPr>
              <w:jc w:val="center"/>
              <w:rPr>
                <w:rFonts w:hint="eastAsia" w:ascii="宋体" w:hAnsi="宋体" w:eastAsia="宋体" w:cs="宋体"/>
                <w:color w:val="000000"/>
                <w:sz w:val="21"/>
              </w:rPr>
            </w:pPr>
          </w:p>
        </w:tc>
        <w:tc>
          <w:tcPr>
            <w:tcW w:w="2325" w:type="dxa"/>
            <w:gridSpan w:val="2"/>
            <w:noWrap w:val="0"/>
            <w:vAlign w:val="top"/>
          </w:tcPr>
          <w:p w14:paraId="2A1BE587">
            <w:pPr>
              <w:jc w:val="center"/>
              <w:rPr>
                <w:rFonts w:hint="eastAsia" w:ascii="宋体" w:hAnsi="宋体" w:eastAsia="宋体" w:cs="宋体"/>
                <w:color w:val="000000"/>
                <w:sz w:val="21"/>
              </w:rPr>
            </w:pPr>
          </w:p>
        </w:tc>
        <w:tc>
          <w:tcPr>
            <w:tcW w:w="1679" w:type="dxa"/>
            <w:gridSpan w:val="2"/>
            <w:noWrap w:val="0"/>
            <w:vAlign w:val="top"/>
          </w:tcPr>
          <w:p w14:paraId="2248FE81">
            <w:pPr>
              <w:jc w:val="center"/>
              <w:rPr>
                <w:rFonts w:hint="eastAsia" w:ascii="宋体" w:hAnsi="宋体" w:eastAsia="宋体" w:cs="宋体"/>
                <w:color w:val="000000"/>
                <w:sz w:val="21"/>
              </w:rPr>
            </w:pPr>
          </w:p>
        </w:tc>
      </w:tr>
      <w:tr w14:paraId="38A84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55A58295">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0F4CA872">
            <w:pPr>
              <w:jc w:val="center"/>
              <w:rPr>
                <w:rFonts w:hint="eastAsia" w:ascii="宋体" w:hAnsi="宋体" w:eastAsia="宋体" w:cs="宋体"/>
                <w:color w:val="000000"/>
                <w:sz w:val="21"/>
              </w:rPr>
            </w:pPr>
          </w:p>
        </w:tc>
        <w:tc>
          <w:tcPr>
            <w:tcW w:w="2325" w:type="dxa"/>
            <w:gridSpan w:val="2"/>
            <w:noWrap w:val="0"/>
            <w:vAlign w:val="top"/>
          </w:tcPr>
          <w:p w14:paraId="2D222A17">
            <w:pPr>
              <w:jc w:val="center"/>
              <w:rPr>
                <w:rFonts w:hint="eastAsia" w:ascii="宋体" w:hAnsi="宋体" w:eastAsia="宋体" w:cs="宋体"/>
                <w:color w:val="000000"/>
                <w:sz w:val="21"/>
              </w:rPr>
            </w:pPr>
          </w:p>
        </w:tc>
        <w:tc>
          <w:tcPr>
            <w:tcW w:w="1679" w:type="dxa"/>
            <w:gridSpan w:val="2"/>
            <w:noWrap w:val="0"/>
            <w:vAlign w:val="top"/>
          </w:tcPr>
          <w:p w14:paraId="3FBD6A7D">
            <w:pPr>
              <w:jc w:val="center"/>
              <w:rPr>
                <w:rFonts w:hint="eastAsia" w:ascii="宋体" w:hAnsi="宋体" w:eastAsia="宋体" w:cs="宋体"/>
                <w:color w:val="000000"/>
                <w:sz w:val="21"/>
              </w:rPr>
            </w:pPr>
          </w:p>
        </w:tc>
      </w:tr>
      <w:tr w14:paraId="1E63D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3095D59">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702187C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2.58</w:t>
            </w:r>
          </w:p>
        </w:tc>
        <w:tc>
          <w:tcPr>
            <w:tcW w:w="2325" w:type="dxa"/>
            <w:gridSpan w:val="2"/>
            <w:noWrap w:val="0"/>
            <w:vAlign w:val="top"/>
          </w:tcPr>
          <w:p w14:paraId="14DC909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w:t>
            </w:r>
          </w:p>
        </w:tc>
        <w:tc>
          <w:tcPr>
            <w:tcW w:w="1679" w:type="dxa"/>
            <w:gridSpan w:val="2"/>
            <w:noWrap w:val="0"/>
            <w:vAlign w:val="top"/>
          </w:tcPr>
          <w:p w14:paraId="0F2A07AE">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26547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44BDC3E">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61163C4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564.91</w:t>
            </w:r>
          </w:p>
        </w:tc>
        <w:tc>
          <w:tcPr>
            <w:tcW w:w="2325" w:type="dxa"/>
            <w:gridSpan w:val="2"/>
            <w:noWrap w:val="0"/>
            <w:vAlign w:val="top"/>
          </w:tcPr>
          <w:p w14:paraId="4B0470E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321</w:t>
            </w:r>
          </w:p>
        </w:tc>
        <w:tc>
          <w:tcPr>
            <w:tcW w:w="1679" w:type="dxa"/>
            <w:gridSpan w:val="2"/>
            <w:noWrap w:val="0"/>
            <w:vAlign w:val="top"/>
          </w:tcPr>
          <w:p w14:paraId="60219A8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673.65</w:t>
            </w:r>
          </w:p>
        </w:tc>
      </w:tr>
      <w:tr w14:paraId="177F9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80685A1">
            <w:pPr>
              <w:spacing w:before="133" w:line="200" w:lineRule="auto"/>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2DF1B8AA">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80.19</w:t>
            </w:r>
          </w:p>
        </w:tc>
        <w:tc>
          <w:tcPr>
            <w:tcW w:w="2325" w:type="dxa"/>
            <w:gridSpan w:val="2"/>
            <w:noWrap w:val="0"/>
            <w:vAlign w:val="top"/>
          </w:tcPr>
          <w:p w14:paraId="4189E64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130</w:t>
            </w:r>
          </w:p>
        </w:tc>
        <w:tc>
          <w:tcPr>
            <w:tcW w:w="1679" w:type="dxa"/>
            <w:gridSpan w:val="2"/>
            <w:noWrap w:val="0"/>
            <w:vAlign w:val="top"/>
          </w:tcPr>
          <w:p w14:paraId="1A29F98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107.96</w:t>
            </w:r>
          </w:p>
        </w:tc>
      </w:tr>
      <w:tr w14:paraId="65866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E38F203">
            <w:pPr>
              <w:spacing w:before="143" w:line="209" w:lineRule="auto"/>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498202ED">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99</w:t>
            </w:r>
          </w:p>
        </w:tc>
        <w:tc>
          <w:tcPr>
            <w:tcW w:w="2325" w:type="dxa"/>
            <w:gridSpan w:val="2"/>
            <w:noWrap w:val="0"/>
            <w:vAlign w:val="top"/>
          </w:tcPr>
          <w:p w14:paraId="205F1AF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101</w:t>
            </w:r>
          </w:p>
        </w:tc>
        <w:tc>
          <w:tcPr>
            <w:tcW w:w="1679" w:type="dxa"/>
            <w:gridSpan w:val="2"/>
            <w:noWrap w:val="0"/>
            <w:vAlign w:val="top"/>
          </w:tcPr>
          <w:p w14:paraId="201E7AA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101</w:t>
            </w:r>
          </w:p>
        </w:tc>
      </w:tr>
      <w:tr w14:paraId="04605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60267BDE">
            <w:pPr>
              <w:numPr>
                <w:ilvl w:val="0"/>
                <w:numId w:val="0"/>
              </w:numPr>
              <w:jc w:val="left"/>
              <w:rPr>
                <w:rFonts w:hint="eastAsia" w:ascii="宋体" w:hAnsi="宋体" w:eastAsia="宋体" w:cs="宋体"/>
                <w:color w:val="000000"/>
                <w:spacing w:val="1"/>
                <w:sz w:val="24"/>
                <w:szCs w:val="24"/>
                <w:lang w:val="en-US" w:eastAsia="zh-CN"/>
              </w:rPr>
            </w:pP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2A92D6BF">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385.72</w:t>
            </w:r>
          </w:p>
        </w:tc>
        <w:tc>
          <w:tcPr>
            <w:tcW w:w="2325" w:type="dxa"/>
            <w:gridSpan w:val="2"/>
            <w:noWrap w:val="0"/>
            <w:vAlign w:val="top"/>
          </w:tcPr>
          <w:p w14:paraId="61ED81A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90</w:t>
            </w:r>
          </w:p>
        </w:tc>
        <w:tc>
          <w:tcPr>
            <w:tcW w:w="1679" w:type="dxa"/>
            <w:gridSpan w:val="2"/>
            <w:noWrap w:val="0"/>
            <w:vAlign w:val="top"/>
          </w:tcPr>
          <w:p w14:paraId="11F20683">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444.69</w:t>
            </w:r>
          </w:p>
        </w:tc>
      </w:tr>
      <w:tr w14:paraId="4B198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6047A70">
            <w:pPr>
              <w:jc w:val="both"/>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其中：2021年绩效奖励</w:t>
            </w:r>
          </w:p>
        </w:tc>
        <w:tc>
          <w:tcPr>
            <w:tcW w:w="1815" w:type="dxa"/>
            <w:gridSpan w:val="2"/>
            <w:noWrap w:val="0"/>
            <w:vAlign w:val="top"/>
          </w:tcPr>
          <w:p w14:paraId="5FEA661A">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56.44</w:t>
            </w:r>
          </w:p>
        </w:tc>
        <w:tc>
          <w:tcPr>
            <w:tcW w:w="2325" w:type="dxa"/>
            <w:gridSpan w:val="2"/>
            <w:noWrap w:val="0"/>
            <w:vAlign w:val="top"/>
          </w:tcPr>
          <w:p w14:paraId="03231E84">
            <w:pPr>
              <w:jc w:val="center"/>
              <w:rPr>
                <w:rFonts w:hint="eastAsia" w:ascii="宋体" w:hAnsi="宋体" w:eastAsia="宋体" w:cs="宋体"/>
                <w:color w:val="000000"/>
                <w:sz w:val="21"/>
                <w:lang w:val="en-US" w:eastAsia="zh-CN"/>
              </w:rPr>
            </w:pPr>
          </w:p>
        </w:tc>
        <w:tc>
          <w:tcPr>
            <w:tcW w:w="1679" w:type="dxa"/>
            <w:gridSpan w:val="2"/>
            <w:noWrap w:val="0"/>
            <w:vAlign w:val="top"/>
          </w:tcPr>
          <w:p w14:paraId="26BB46D9">
            <w:pPr>
              <w:jc w:val="center"/>
              <w:rPr>
                <w:rFonts w:hint="eastAsia" w:ascii="宋体" w:hAnsi="宋体" w:eastAsia="宋体" w:cs="宋体"/>
                <w:color w:val="000000"/>
                <w:sz w:val="21"/>
                <w:lang w:val="en-US" w:eastAsia="zh-CN"/>
              </w:rPr>
            </w:pPr>
          </w:p>
        </w:tc>
      </w:tr>
      <w:tr w14:paraId="1CA2E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FF5405A">
            <w:pPr>
              <w:tabs>
                <w:tab w:val="left" w:pos="1325"/>
              </w:tabs>
              <w:ind w:firstLine="480" w:firstLineChars="200"/>
              <w:jc w:val="left"/>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离退休生活补贴</w:t>
            </w:r>
          </w:p>
        </w:tc>
        <w:tc>
          <w:tcPr>
            <w:tcW w:w="1815" w:type="dxa"/>
            <w:gridSpan w:val="2"/>
            <w:noWrap w:val="0"/>
            <w:vAlign w:val="top"/>
          </w:tcPr>
          <w:p w14:paraId="21C52E0C">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20.91</w:t>
            </w:r>
          </w:p>
        </w:tc>
        <w:tc>
          <w:tcPr>
            <w:tcW w:w="2325" w:type="dxa"/>
            <w:gridSpan w:val="2"/>
            <w:noWrap w:val="0"/>
            <w:vAlign w:val="top"/>
          </w:tcPr>
          <w:p w14:paraId="71683E9A">
            <w:pPr>
              <w:jc w:val="center"/>
              <w:rPr>
                <w:rFonts w:hint="eastAsia" w:ascii="宋体" w:hAnsi="宋体" w:eastAsia="宋体" w:cs="宋体"/>
                <w:color w:val="000000"/>
                <w:sz w:val="21"/>
                <w:lang w:val="en-US" w:eastAsia="zh-CN"/>
              </w:rPr>
            </w:pPr>
          </w:p>
        </w:tc>
        <w:tc>
          <w:tcPr>
            <w:tcW w:w="1679" w:type="dxa"/>
            <w:gridSpan w:val="2"/>
            <w:noWrap w:val="0"/>
            <w:vAlign w:val="top"/>
          </w:tcPr>
          <w:p w14:paraId="2E87E72A">
            <w:pPr>
              <w:jc w:val="center"/>
              <w:rPr>
                <w:rFonts w:hint="eastAsia" w:ascii="宋体" w:hAnsi="宋体" w:eastAsia="宋体" w:cs="宋体"/>
                <w:color w:val="000000"/>
                <w:sz w:val="21"/>
                <w:lang w:val="en-US" w:eastAsia="zh-CN"/>
              </w:rPr>
            </w:pPr>
          </w:p>
        </w:tc>
      </w:tr>
      <w:tr w14:paraId="58ADF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ADD0A7E">
            <w:pPr>
              <w:numPr>
                <w:ilvl w:val="0"/>
                <w:numId w:val="0"/>
              </w:numPr>
              <w:ind w:firstLine="484" w:firstLineChars="200"/>
              <w:jc w:val="left"/>
              <w:rPr>
                <w:rFonts w:hint="eastAsia" w:ascii="宋体" w:hAnsi="宋体" w:eastAsia="宋体" w:cs="宋体"/>
                <w:color w:val="000000"/>
                <w:spacing w:val="1"/>
                <w:sz w:val="24"/>
                <w:szCs w:val="24"/>
                <w:lang w:val="en-US" w:eastAsia="zh-CN"/>
              </w:rPr>
            </w:pPr>
            <w:r>
              <w:rPr>
                <w:rFonts w:hint="eastAsia" w:ascii="宋体" w:hAnsi="宋体" w:eastAsia="宋体" w:cs="宋体"/>
                <w:color w:val="000000"/>
                <w:spacing w:val="1"/>
                <w:sz w:val="24"/>
                <w:szCs w:val="24"/>
                <w:lang w:val="en-US" w:eastAsia="zh-CN"/>
              </w:rPr>
              <w:t>办公楼装修改造工程款</w:t>
            </w:r>
          </w:p>
        </w:tc>
        <w:tc>
          <w:tcPr>
            <w:tcW w:w="1815" w:type="dxa"/>
            <w:gridSpan w:val="2"/>
            <w:noWrap w:val="0"/>
            <w:vAlign w:val="top"/>
          </w:tcPr>
          <w:p w14:paraId="7C916063">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15.55</w:t>
            </w:r>
          </w:p>
        </w:tc>
        <w:tc>
          <w:tcPr>
            <w:tcW w:w="2325" w:type="dxa"/>
            <w:gridSpan w:val="2"/>
            <w:noWrap w:val="0"/>
            <w:vAlign w:val="top"/>
          </w:tcPr>
          <w:p w14:paraId="753498F0">
            <w:pPr>
              <w:jc w:val="center"/>
              <w:rPr>
                <w:rFonts w:hint="eastAsia" w:ascii="宋体" w:hAnsi="宋体" w:eastAsia="宋体" w:cs="宋体"/>
                <w:color w:val="000000"/>
                <w:sz w:val="21"/>
                <w:lang w:val="en-US" w:eastAsia="zh-CN"/>
              </w:rPr>
            </w:pPr>
          </w:p>
        </w:tc>
        <w:tc>
          <w:tcPr>
            <w:tcW w:w="1679" w:type="dxa"/>
            <w:gridSpan w:val="2"/>
            <w:noWrap w:val="0"/>
            <w:vAlign w:val="top"/>
          </w:tcPr>
          <w:p w14:paraId="4AD557C4">
            <w:pPr>
              <w:jc w:val="center"/>
              <w:rPr>
                <w:rFonts w:hint="eastAsia" w:ascii="宋体" w:hAnsi="宋体" w:eastAsia="宋体" w:cs="宋体"/>
                <w:color w:val="000000"/>
                <w:sz w:val="21"/>
                <w:lang w:val="en-US" w:eastAsia="zh-CN"/>
              </w:rPr>
            </w:pPr>
          </w:p>
        </w:tc>
      </w:tr>
      <w:tr w14:paraId="2AD38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7E14C8B">
            <w:pPr>
              <w:numPr>
                <w:ilvl w:val="0"/>
                <w:numId w:val="0"/>
              </w:numPr>
              <w:ind w:firstLine="484"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pacing w:val="1"/>
                <w:sz w:val="24"/>
                <w:szCs w:val="24"/>
                <w:lang w:val="en-US" w:eastAsia="zh-CN"/>
              </w:rPr>
              <w:t>编外用工人员经费</w:t>
            </w:r>
          </w:p>
        </w:tc>
        <w:tc>
          <w:tcPr>
            <w:tcW w:w="1815" w:type="dxa"/>
            <w:gridSpan w:val="2"/>
            <w:noWrap w:val="0"/>
            <w:vAlign w:val="top"/>
          </w:tcPr>
          <w:p w14:paraId="728DEB37">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86.67</w:t>
            </w:r>
          </w:p>
        </w:tc>
        <w:tc>
          <w:tcPr>
            <w:tcW w:w="2325" w:type="dxa"/>
            <w:gridSpan w:val="2"/>
            <w:noWrap w:val="0"/>
            <w:vAlign w:val="top"/>
          </w:tcPr>
          <w:p w14:paraId="5999EB0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90</w:t>
            </w:r>
          </w:p>
        </w:tc>
        <w:tc>
          <w:tcPr>
            <w:tcW w:w="1679" w:type="dxa"/>
            <w:gridSpan w:val="2"/>
            <w:noWrap w:val="0"/>
            <w:vAlign w:val="top"/>
          </w:tcPr>
          <w:p w14:paraId="483AA4F4">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90</w:t>
            </w:r>
          </w:p>
        </w:tc>
      </w:tr>
      <w:tr w14:paraId="19085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6990E13">
            <w:pPr>
              <w:spacing w:before="93" w:line="219" w:lineRule="auto"/>
              <w:ind w:firstLine="488" w:firstLineChars="200"/>
              <w:jc w:val="left"/>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事业单位公开招聘</w:t>
            </w:r>
          </w:p>
        </w:tc>
        <w:tc>
          <w:tcPr>
            <w:tcW w:w="1815" w:type="dxa"/>
            <w:gridSpan w:val="2"/>
            <w:noWrap w:val="0"/>
            <w:vAlign w:val="top"/>
          </w:tcPr>
          <w:p w14:paraId="0DF90652">
            <w:pPr>
              <w:jc w:val="center"/>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44.67</w:t>
            </w:r>
          </w:p>
        </w:tc>
        <w:tc>
          <w:tcPr>
            <w:tcW w:w="2325" w:type="dxa"/>
            <w:gridSpan w:val="2"/>
            <w:noWrap w:val="0"/>
            <w:vAlign w:val="top"/>
          </w:tcPr>
          <w:p w14:paraId="462D0754">
            <w:pPr>
              <w:jc w:val="center"/>
              <w:rPr>
                <w:rFonts w:hint="default" w:ascii="宋体" w:hAnsi="宋体" w:eastAsia="宋体" w:cs="宋体"/>
                <w:color w:val="000000"/>
                <w:sz w:val="21"/>
                <w:lang w:val="en-US" w:eastAsia="zh-CN"/>
              </w:rPr>
            </w:pPr>
          </w:p>
        </w:tc>
        <w:tc>
          <w:tcPr>
            <w:tcW w:w="1679" w:type="dxa"/>
            <w:gridSpan w:val="2"/>
            <w:noWrap w:val="0"/>
            <w:vAlign w:val="top"/>
          </w:tcPr>
          <w:p w14:paraId="5B4FD1B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48.24</w:t>
            </w:r>
          </w:p>
        </w:tc>
      </w:tr>
      <w:tr w14:paraId="6C604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A7FA8FF">
            <w:pPr>
              <w:spacing w:before="93" w:line="219" w:lineRule="auto"/>
              <w:ind w:firstLine="488" w:firstLineChars="200"/>
              <w:jc w:val="left"/>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lang w:val="en-US" w:eastAsia="zh-CN"/>
              </w:rPr>
              <w:t>四海揽才</w:t>
            </w:r>
          </w:p>
        </w:tc>
        <w:tc>
          <w:tcPr>
            <w:tcW w:w="1815" w:type="dxa"/>
            <w:gridSpan w:val="2"/>
            <w:noWrap w:val="0"/>
            <w:vAlign w:val="top"/>
          </w:tcPr>
          <w:p w14:paraId="317698FE">
            <w:pPr>
              <w:jc w:val="center"/>
              <w:rPr>
                <w:rFonts w:hint="eastAsia" w:ascii="宋体" w:hAnsi="宋体" w:eastAsia="宋体" w:cs="宋体"/>
                <w:color w:val="auto"/>
                <w:sz w:val="21"/>
              </w:rPr>
            </w:pPr>
          </w:p>
        </w:tc>
        <w:tc>
          <w:tcPr>
            <w:tcW w:w="2325" w:type="dxa"/>
            <w:gridSpan w:val="2"/>
            <w:noWrap w:val="0"/>
            <w:vAlign w:val="top"/>
          </w:tcPr>
          <w:p w14:paraId="060AE3E9">
            <w:pPr>
              <w:jc w:val="center"/>
              <w:rPr>
                <w:rFonts w:hint="default" w:ascii="宋体" w:hAnsi="宋体" w:eastAsia="宋体" w:cs="宋体"/>
                <w:color w:val="000000"/>
                <w:sz w:val="21"/>
                <w:lang w:val="en-US" w:eastAsia="zh-CN"/>
              </w:rPr>
            </w:pPr>
          </w:p>
        </w:tc>
        <w:tc>
          <w:tcPr>
            <w:tcW w:w="1679" w:type="dxa"/>
            <w:gridSpan w:val="2"/>
            <w:noWrap w:val="0"/>
            <w:vAlign w:val="top"/>
          </w:tcPr>
          <w:p w14:paraId="2AFAC320">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11.04</w:t>
            </w:r>
          </w:p>
        </w:tc>
      </w:tr>
      <w:tr w14:paraId="0D610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61C4614">
            <w:pPr>
              <w:spacing w:before="93" w:line="219" w:lineRule="auto"/>
              <w:ind w:firstLine="488" w:firstLineChars="200"/>
              <w:jc w:val="left"/>
              <w:rPr>
                <w:rFonts w:hint="eastAsia" w:ascii="宋体" w:hAnsi="宋体" w:eastAsia="宋体" w:cs="宋体"/>
                <w:color w:val="000000"/>
                <w:spacing w:val="2"/>
                <w:kern w:val="2"/>
                <w:sz w:val="24"/>
                <w:szCs w:val="24"/>
                <w:lang w:val="en-US" w:eastAsia="zh-CN" w:bidi="ar-SA"/>
              </w:rPr>
            </w:pPr>
            <w:r>
              <w:rPr>
                <w:rFonts w:hint="eastAsia" w:ascii="宋体" w:hAnsi="宋体" w:eastAsia="宋体" w:cs="宋体"/>
                <w:color w:val="000000"/>
                <w:spacing w:val="2"/>
                <w:sz w:val="24"/>
                <w:szCs w:val="24"/>
                <w:lang w:val="en-US" w:eastAsia="zh-CN"/>
              </w:rPr>
              <w:t>卫生系统公开招聘</w:t>
            </w:r>
          </w:p>
        </w:tc>
        <w:tc>
          <w:tcPr>
            <w:tcW w:w="1815" w:type="dxa"/>
            <w:gridSpan w:val="2"/>
            <w:noWrap w:val="0"/>
            <w:vAlign w:val="top"/>
          </w:tcPr>
          <w:p w14:paraId="2A705AEB">
            <w:pPr>
              <w:jc w:val="center"/>
              <w:rPr>
                <w:rFonts w:hint="eastAsia" w:ascii="宋体" w:hAnsi="宋体" w:eastAsia="宋体" w:cs="宋体"/>
                <w:color w:val="auto"/>
                <w:kern w:val="2"/>
                <w:sz w:val="21"/>
                <w:szCs w:val="24"/>
                <w:lang w:val="en-US" w:eastAsia="zh-CN" w:bidi="ar-SA"/>
              </w:rPr>
            </w:pPr>
          </w:p>
        </w:tc>
        <w:tc>
          <w:tcPr>
            <w:tcW w:w="2325" w:type="dxa"/>
            <w:gridSpan w:val="2"/>
            <w:noWrap w:val="0"/>
            <w:vAlign w:val="top"/>
          </w:tcPr>
          <w:p w14:paraId="32247625">
            <w:pPr>
              <w:jc w:val="center"/>
              <w:rPr>
                <w:rFonts w:hint="default" w:ascii="宋体" w:hAnsi="宋体" w:eastAsia="宋体" w:cs="宋体"/>
                <w:color w:val="000000"/>
                <w:kern w:val="2"/>
                <w:sz w:val="21"/>
                <w:szCs w:val="24"/>
                <w:lang w:val="en-US" w:eastAsia="zh-CN" w:bidi="ar-SA"/>
              </w:rPr>
            </w:pPr>
          </w:p>
        </w:tc>
        <w:tc>
          <w:tcPr>
            <w:tcW w:w="1679" w:type="dxa"/>
            <w:gridSpan w:val="2"/>
            <w:noWrap w:val="0"/>
            <w:vAlign w:val="top"/>
          </w:tcPr>
          <w:p w14:paraId="6439C7D2">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25.41</w:t>
            </w:r>
          </w:p>
        </w:tc>
      </w:tr>
      <w:tr w14:paraId="6E3CB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F70D689">
            <w:pPr>
              <w:spacing w:before="93" w:line="219" w:lineRule="auto"/>
              <w:ind w:firstLine="488" w:firstLineChars="200"/>
              <w:jc w:val="left"/>
              <w:rPr>
                <w:rFonts w:hint="eastAsia" w:ascii="宋体" w:hAnsi="宋体" w:eastAsia="宋体" w:cs="宋体"/>
                <w:color w:val="000000"/>
                <w:spacing w:val="2"/>
                <w:kern w:val="2"/>
                <w:sz w:val="24"/>
                <w:szCs w:val="24"/>
                <w:lang w:val="en-US" w:eastAsia="zh-CN" w:bidi="ar-SA"/>
              </w:rPr>
            </w:pPr>
            <w:r>
              <w:rPr>
                <w:rFonts w:hint="eastAsia" w:ascii="宋体" w:hAnsi="宋体" w:eastAsia="宋体" w:cs="宋体"/>
                <w:color w:val="000000"/>
                <w:spacing w:val="2"/>
                <w:sz w:val="24"/>
                <w:szCs w:val="24"/>
                <w:lang w:val="en-US" w:eastAsia="zh-CN"/>
              </w:rPr>
              <w:t>重大公共卫生服务（防疫经费）</w:t>
            </w:r>
          </w:p>
        </w:tc>
        <w:tc>
          <w:tcPr>
            <w:tcW w:w="1815" w:type="dxa"/>
            <w:gridSpan w:val="2"/>
            <w:noWrap w:val="0"/>
            <w:vAlign w:val="top"/>
          </w:tcPr>
          <w:p w14:paraId="05EB4B23">
            <w:pPr>
              <w:jc w:val="center"/>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sz w:val="21"/>
                <w:lang w:val="en-US" w:eastAsia="zh-CN"/>
              </w:rPr>
              <w:t>65.13</w:t>
            </w:r>
          </w:p>
        </w:tc>
        <w:tc>
          <w:tcPr>
            <w:tcW w:w="2325" w:type="dxa"/>
            <w:gridSpan w:val="2"/>
            <w:noWrap w:val="0"/>
            <w:vAlign w:val="top"/>
          </w:tcPr>
          <w:p w14:paraId="798C08A5">
            <w:pPr>
              <w:jc w:val="center"/>
              <w:rPr>
                <w:rFonts w:hint="default" w:ascii="宋体" w:hAnsi="宋体" w:eastAsia="宋体" w:cs="宋体"/>
                <w:color w:val="000000"/>
                <w:kern w:val="2"/>
                <w:sz w:val="21"/>
                <w:szCs w:val="24"/>
                <w:lang w:val="en-US" w:eastAsia="zh-CN" w:bidi="ar-SA"/>
              </w:rPr>
            </w:pPr>
          </w:p>
        </w:tc>
        <w:tc>
          <w:tcPr>
            <w:tcW w:w="1679" w:type="dxa"/>
            <w:gridSpan w:val="2"/>
            <w:noWrap w:val="0"/>
            <w:vAlign w:val="top"/>
          </w:tcPr>
          <w:p w14:paraId="3E062A75">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auto"/>
                <w:sz w:val="21"/>
                <w:lang w:val="en-US" w:eastAsia="zh-CN"/>
              </w:rPr>
              <w:t>62.64</w:t>
            </w:r>
          </w:p>
        </w:tc>
      </w:tr>
      <w:tr w14:paraId="21EF7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47113D8">
            <w:pPr>
              <w:spacing w:before="93" w:line="219" w:lineRule="auto"/>
              <w:ind w:firstLine="488" w:firstLineChars="200"/>
              <w:jc w:val="left"/>
              <w:rPr>
                <w:rFonts w:hint="eastAsia" w:ascii="宋体" w:hAnsi="宋体" w:eastAsia="宋体" w:cs="宋体"/>
                <w:color w:val="000000"/>
                <w:spacing w:val="2"/>
                <w:kern w:val="2"/>
                <w:sz w:val="24"/>
                <w:szCs w:val="24"/>
                <w:lang w:val="en-US" w:eastAsia="zh-CN" w:bidi="ar-SA"/>
              </w:rPr>
            </w:pPr>
            <w:r>
              <w:rPr>
                <w:rFonts w:hint="eastAsia" w:ascii="宋体" w:hAnsi="宋体" w:eastAsia="宋体" w:cs="宋体"/>
                <w:color w:val="000000"/>
                <w:spacing w:val="2"/>
                <w:sz w:val="24"/>
                <w:szCs w:val="24"/>
                <w:lang w:val="en-US" w:eastAsia="zh-CN"/>
              </w:rPr>
              <w:t>绩效考评奖励（个人）</w:t>
            </w:r>
          </w:p>
        </w:tc>
        <w:tc>
          <w:tcPr>
            <w:tcW w:w="1815" w:type="dxa"/>
            <w:gridSpan w:val="2"/>
            <w:noWrap w:val="0"/>
            <w:vAlign w:val="top"/>
          </w:tcPr>
          <w:p w14:paraId="3DD24ACC">
            <w:pPr>
              <w:jc w:val="center"/>
              <w:rPr>
                <w:rFonts w:hint="default" w:ascii="宋体" w:hAnsi="宋体" w:eastAsia="宋体" w:cs="宋体"/>
                <w:color w:val="auto"/>
                <w:kern w:val="2"/>
                <w:sz w:val="21"/>
                <w:szCs w:val="24"/>
                <w:lang w:val="en-US" w:eastAsia="zh-CN" w:bidi="ar-SA"/>
              </w:rPr>
            </w:pPr>
            <w:r>
              <w:rPr>
                <w:rFonts w:hint="eastAsia" w:ascii="宋体" w:hAnsi="宋体" w:eastAsia="宋体" w:cs="宋体"/>
                <w:color w:val="auto"/>
                <w:sz w:val="21"/>
                <w:lang w:val="en-US" w:eastAsia="zh-CN"/>
              </w:rPr>
              <w:t>5.7</w:t>
            </w:r>
          </w:p>
        </w:tc>
        <w:tc>
          <w:tcPr>
            <w:tcW w:w="2325" w:type="dxa"/>
            <w:gridSpan w:val="2"/>
            <w:noWrap w:val="0"/>
            <w:vAlign w:val="top"/>
          </w:tcPr>
          <w:p w14:paraId="64300AF5">
            <w:pPr>
              <w:jc w:val="center"/>
              <w:rPr>
                <w:rFonts w:hint="default" w:ascii="宋体" w:hAnsi="宋体" w:eastAsia="宋体" w:cs="宋体"/>
                <w:color w:val="000000"/>
                <w:kern w:val="2"/>
                <w:sz w:val="21"/>
                <w:szCs w:val="24"/>
                <w:lang w:val="en-US" w:eastAsia="zh-CN" w:bidi="ar-SA"/>
              </w:rPr>
            </w:pPr>
          </w:p>
        </w:tc>
        <w:tc>
          <w:tcPr>
            <w:tcW w:w="1679" w:type="dxa"/>
            <w:gridSpan w:val="2"/>
            <w:noWrap w:val="0"/>
            <w:vAlign w:val="top"/>
          </w:tcPr>
          <w:p w14:paraId="26BE3B96">
            <w:pPr>
              <w:jc w:val="center"/>
              <w:rPr>
                <w:rFonts w:hint="default" w:ascii="宋体" w:hAnsi="宋体" w:eastAsia="宋体" w:cs="宋体"/>
                <w:color w:val="000000"/>
                <w:kern w:val="2"/>
                <w:sz w:val="21"/>
                <w:szCs w:val="24"/>
                <w:lang w:val="en-US" w:eastAsia="zh-CN" w:bidi="ar-SA"/>
              </w:rPr>
            </w:pPr>
          </w:p>
        </w:tc>
      </w:tr>
      <w:tr w14:paraId="0E6D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FE8D1CF">
            <w:pPr>
              <w:ind w:firstLine="480" w:firstLineChars="200"/>
              <w:jc w:val="both"/>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纪委选调考试工作经费</w:t>
            </w:r>
          </w:p>
        </w:tc>
        <w:tc>
          <w:tcPr>
            <w:tcW w:w="1815" w:type="dxa"/>
            <w:gridSpan w:val="2"/>
            <w:noWrap w:val="0"/>
            <w:vAlign w:val="top"/>
          </w:tcPr>
          <w:p w14:paraId="65BC36CB">
            <w:pPr>
              <w:jc w:val="center"/>
              <w:rPr>
                <w:rFonts w:hint="default"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sz w:val="21"/>
                <w:lang w:val="en-US" w:eastAsia="zh-CN"/>
              </w:rPr>
              <w:t>3.98</w:t>
            </w:r>
          </w:p>
        </w:tc>
        <w:tc>
          <w:tcPr>
            <w:tcW w:w="2325" w:type="dxa"/>
            <w:gridSpan w:val="2"/>
            <w:noWrap w:val="0"/>
            <w:vAlign w:val="top"/>
          </w:tcPr>
          <w:p w14:paraId="626EE0BE">
            <w:pPr>
              <w:jc w:val="center"/>
              <w:rPr>
                <w:rFonts w:hint="default" w:ascii="宋体" w:hAnsi="宋体" w:eastAsia="宋体" w:cs="宋体"/>
                <w:color w:val="000000"/>
                <w:kern w:val="2"/>
                <w:sz w:val="21"/>
                <w:szCs w:val="24"/>
                <w:lang w:val="en-US" w:eastAsia="zh-CN" w:bidi="ar-SA"/>
              </w:rPr>
            </w:pPr>
          </w:p>
        </w:tc>
        <w:tc>
          <w:tcPr>
            <w:tcW w:w="1679" w:type="dxa"/>
            <w:gridSpan w:val="2"/>
            <w:noWrap w:val="0"/>
            <w:vAlign w:val="top"/>
          </w:tcPr>
          <w:p w14:paraId="67D0A744">
            <w:pPr>
              <w:jc w:val="center"/>
              <w:rPr>
                <w:rFonts w:hint="default" w:ascii="宋体" w:hAnsi="宋体" w:eastAsia="宋体" w:cs="宋体"/>
                <w:color w:val="000000"/>
                <w:kern w:val="2"/>
                <w:sz w:val="21"/>
                <w:szCs w:val="24"/>
                <w:lang w:val="en-US" w:eastAsia="zh-CN" w:bidi="ar-SA"/>
              </w:rPr>
            </w:pPr>
          </w:p>
        </w:tc>
      </w:tr>
      <w:tr w14:paraId="357AD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FC8B604">
            <w:pPr>
              <w:ind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稳岗位提技能保就业工作</w:t>
            </w:r>
          </w:p>
        </w:tc>
        <w:tc>
          <w:tcPr>
            <w:tcW w:w="1815" w:type="dxa"/>
            <w:gridSpan w:val="2"/>
            <w:noWrap w:val="0"/>
            <w:vAlign w:val="top"/>
          </w:tcPr>
          <w:p w14:paraId="1291FE2A">
            <w:pPr>
              <w:jc w:val="center"/>
              <w:rPr>
                <w:rFonts w:hint="default"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sz w:val="21"/>
                <w:lang w:val="en-US" w:eastAsia="zh-CN"/>
              </w:rPr>
              <w:t>40.00</w:t>
            </w:r>
          </w:p>
        </w:tc>
        <w:tc>
          <w:tcPr>
            <w:tcW w:w="2325" w:type="dxa"/>
            <w:gridSpan w:val="2"/>
            <w:noWrap w:val="0"/>
            <w:vAlign w:val="top"/>
          </w:tcPr>
          <w:p w14:paraId="36E565F7">
            <w:pPr>
              <w:jc w:val="center"/>
              <w:rPr>
                <w:rFonts w:hint="eastAsia" w:ascii="宋体" w:hAnsi="宋体" w:eastAsia="宋体" w:cs="宋体"/>
                <w:color w:val="000000"/>
                <w:kern w:val="2"/>
                <w:sz w:val="21"/>
                <w:szCs w:val="24"/>
                <w:lang w:val="en-US" w:eastAsia="zh-CN" w:bidi="ar-SA"/>
              </w:rPr>
            </w:pPr>
          </w:p>
        </w:tc>
        <w:tc>
          <w:tcPr>
            <w:tcW w:w="1679" w:type="dxa"/>
            <w:gridSpan w:val="2"/>
            <w:noWrap w:val="0"/>
            <w:vAlign w:val="top"/>
          </w:tcPr>
          <w:p w14:paraId="44EC5DBE">
            <w:pPr>
              <w:jc w:val="center"/>
              <w:rPr>
                <w:rFonts w:hint="eastAsia" w:ascii="宋体" w:hAnsi="宋体" w:eastAsia="宋体" w:cs="宋体"/>
                <w:color w:val="000000"/>
                <w:kern w:val="2"/>
                <w:sz w:val="21"/>
                <w:szCs w:val="24"/>
                <w:lang w:val="en-US" w:eastAsia="zh-CN" w:bidi="ar-SA"/>
              </w:rPr>
            </w:pPr>
          </w:p>
        </w:tc>
      </w:tr>
      <w:tr w14:paraId="77B9C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DEC7094">
            <w:pPr>
              <w:ind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省运会</w:t>
            </w:r>
          </w:p>
        </w:tc>
        <w:tc>
          <w:tcPr>
            <w:tcW w:w="1815" w:type="dxa"/>
            <w:gridSpan w:val="2"/>
            <w:noWrap w:val="0"/>
            <w:vAlign w:val="top"/>
          </w:tcPr>
          <w:p w14:paraId="2E1F55FD">
            <w:pPr>
              <w:jc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sz w:val="21"/>
                <w:lang w:val="en-US" w:eastAsia="zh-CN"/>
              </w:rPr>
              <w:t>1.48</w:t>
            </w:r>
          </w:p>
        </w:tc>
        <w:tc>
          <w:tcPr>
            <w:tcW w:w="2325" w:type="dxa"/>
            <w:gridSpan w:val="2"/>
            <w:noWrap w:val="0"/>
            <w:vAlign w:val="top"/>
          </w:tcPr>
          <w:p w14:paraId="4CD06E01">
            <w:pPr>
              <w:jc w:val="center"/>
              <w:rPr>
                <w:rFonts w:hint="eastAsia" w:ascii="宋体" w:hAnsi="宋体" w:eastAsia="宋体" w:cs="宋体"/>
                <w:color w:val="000000"/>
                <w:kern w:val="2"/>
                <w:sz w:val="21"/>
                <w:szCs w:val="24"/>
                <w:lang w:val="en-US" w:eastAsia="zh-CN" w:bidi="ar-SA"/>
              </w:rPr>
            </w:pPr>
          </w:p>
        </w:tc>
        <w:tc>
          <w:tcPr>
            <w:tcW w:w="1679" w:type="dxa"/>
            <w:gridSpan w:val="2"/>
            <w:noWrap w:val="0"/>
            <w:vAlign w:val="top"/>
          </w:tcPr>
          <w:p w14:paraId="6C799C53">
            <w:pPr>
              <w:jc w:val="center"/>
              <w:rPr>
                <w:rFonts w:hint="eastAsia" w:ascii="宋体" w:hAnsi="宋体" w:eastAsia="宋体" w:cs="宋体"/>
                <w:color w:val="000000"/>
                <w:kern w:val="2"/>
                <w:sz w:val="21"/>
                <w:szCs w:val="24"/>
                <w:lang w:val="en-US" w:eastAsia="zh-CN" w:bidi="ar-SA"/>
              </w:rPr>
            </w:pPr>
          </w:p>
        </w:tc>
      </w:tr>
      <w:tr w14:paraId="617C9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2435752A">
            <w:pPr>
              <w:ind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毛发检测经费</w:t>
            </w:r>
          </w:p>
        </w:tc>
        <w:tc>
          <w:tcPr>
            <w:tcW w:w="1815" w:type="dxa"/>
            <w:gridSpan w:val="2"/>
            <w:noWrap w:val="0"/>
            <w:vAlign w:val="top"/>
          </w:tcPr>
          <w:p w14:paraId="21142239">
            <w:pPr>
              <w:jc w:val="center"/>
              <w:rPr>
                <w:rFonts w:hint="eastAsia"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sz w:val="21"/>
                <w:lang w:val="en-US" w:eastAsia="zh-CN"/>
              </w:rPr>
              <w:t>1.78</w:t>
            </w:r>
          </w:p>
        </w:tc>
        <w:tc>
          <w:tcPr>
            <w:tcW w:w="2325" w:type="dxa"/>
            <w:gridSpan w:val="2"/>
            <w:noWrap w:val="0"/>
            <w:vAlign w:val="top"/>
          </w:tcPr>
          <w:p w14:paraId="48B1079D">
            <w:pPr>
              <w:jc w:val="center"/>
              <w:rPr>
                <w:rFonts w:hint="eastAsia" w:ascii="宋体" w:hAnsi="宋体" w:eastAsia="宋体" w:cs="宋体"/>
                <w:color w:val="000000"/>
                <w:kern w:val="2"/>
                <w:sz w:val="21"/>
                <w:szCs w:val="24"/>
                <w:lang w:val="en-US" w:eastAsia="zh-CN" w:bidi="ar-SA"/>
              </w:rPr>
            </w:pPr>
          </w:p>
        </w:tc>
        <w:tc>
          <w:tcPr>
            <w:tcW w:w="1679" w:type="dxa"/>
            <w:gridSpan w:val="2"/>
            <w:noWrap w:val="0"/>
            <w:vAlign w:val="top"/>
          </w:tcPr>
          <w:p w14:paraId="3CD60DF2">
            <w:pPr>
              <w:jc w:val="center"/>
              <w:rPr>
                <w:rFonts w:hint="eastAsia" w:ascii="宋体" w:hAnsi="宋体" w:eastAsia="宋体" w:cs="宋体"/>
                <w:color w:val="000000"/>
                <w:kern w:val="2"/>
                <w:sz w:val="21"/>
                <w:szCs w:val="24"/>
                <w:lang w:val="en-US" w:eastAsia="zh-CN" w:bidi="ar-SA"/>
              </w:rPr>
            </w:pPr>
          </w:p>
        </w:tc>
      </w:tr>
      <w:tr w14:paraId="648C7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8EEC193">
            <w:pPr>
              <w:ind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网络员招聘</w:t>
            </w:r>
          </w:p>
        </w:tc>
        <w:tc>
          <w:tcPr>
            <w:tcW w:w="1815" w:type="dxa"/>
            <w:gridSpan w:val="2"/>
            <w:noWrap w:val="0"/>
            <w:vAlign w:val="top"/>
          </w:tcPr>
          <w:p w14:paraId="7A83D318">
            <w:pPr>
              <w:jc w:val="center"/>
              <w:rPr>
                <w:rFonts w:hint="default" w:asciiTheme="majorEastAsia" w:hAnsiTheme="majorEastAsia" w:eastAsiaTheme="majorEastAsia" w:cstheme="majorEastAsia"/>
                <w:color w:val="auto"/>
                <w:kern w:val="2"/>
                <w:sz w:val="21"/>
                <w:szCs w:val="24"/>
                <w:lang w:val="en-US" w:eastAsia="zh-CN" w:bidi="ar-SA"/>
              </w:rPr>
            </w:pPr>
            <w:r>
              <w:rPr>
                <w:rFonts w:hint="eastAsia" w:asciiTheme="majorEastAsia" w:hAnsiTheme="majorEastAsia" w:eastAsiaTheme="majorEastAsia" w:cstheme="majorEastAsia"/>
                <w:color w:val="auto"/>
                <w:sz w:val="21"/>
                <w:lang w:val="en-US" w:eastAsia="zh-CN"/>
              </w:rPr>
              <w:t>40.14</w:t>
            </w:r>
          </w:p>
        </w:tc>
        <w:tc>
          <w:tcPr>
            <w:tcW w:w="2325" w:type="dxa"/>
            <w:gridSpan w:val="2"/>
            <w:noWrap w:val="0"/>
            <w:vAlign w:val="top"/>
          </w:tcPr>
          <w:p w14:paraId="20A4B823">
            <w:pPr>
              <w:jc w:val="center"/>
              <w:rPr>
                <w:rFonts w:hint="eastAsia" w:ascii="宋体" w:hAnsi="宋体" w:eastAsia="宋体" w:cs="宋体"/>
                <w:color w:val="000000"/>
                <w:kern w:val="2"/>
                <w:sz w:val="21"/>
                <w:szCs w:val="24"/>
                <w:lang w:val="en-US" w:eastAsia="zh-CN" w:bidi="ar-SA"/>
              </w:rPr>
            </w:pPr>
          </w:p>
        </w:tc>
        <w:tc>
          <w:tcPr>
            <w:tcW w:w="1679" w:type="dxa"/>
            <w:gridSpan w:val="2"/>
            <w:noWrap w:val="0"/>
            <w:vAlign w:val="top"/>
          </w:tcPr>
          <w:p w14:paraId="01D5DF88">
            <w:pPr>
              <w:jc w:val="center"/>
              <w:rPr>
                <w:rFonts w:hint="eastAsia" w:ascii="宋体" w:hAnsi="宋体" w:eastAsia="宋体" w:cs="宋体"/>
                <w:color w:val="000000"/>
                <w:kern w:val="2"/>
                <w:sz w:val="21"/>
                <w:szCs w:val="24"/>
                <w:lang w:val="en-US" w:eastAsia="zh-CN" w:bidi="ar-SA"/>
              </w:rPr>
            </w:pPr>
          </w:p>
        </w:tc>
      </w:tr>
      <w:tr w14:paraId="240F4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C11B875">
            <w:pPr>
              <w:ind w:firstLine="480" w:firstLineChars="200"/>
              <w:jc w:val="both"/>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独生子女奖励</w:t>
            </w:r>
          </w:p>
        </w:tc>
        <w:tc>
          <w:tcPr>
            <w:tcW w:w="1815" w:type="dxa"/>
            <w:gridSpan w:val="2"/>
            <w:noWrap w:val="0"/>
            <w:vAlign w:val="top"/>
          </w:tcPr>
          <w:p w14:paraId="1F8AA338">
            <w:pPr>
              <w:jc w:val="center"/>
              <w:rPr>
                <w:rFonts w:hint="eastAsia" w:asciiTheme="majorEastAsia" w:hAnsiTheme="majorEastAsia" w:eastAsiaTheme="majorEastAsia" w:cstheme="majorEastAsia"/>
                <w:color w:val="FF0000"/>
                <w:kern w:val="2"/>
                <w:sz w:val="21"/>
                <w:szCs w:val="24"/>
                <w:lang w:val="en-US" w:eastAsia="zh-CN" w:bidi="ar-SA"/>
              </w:rPr>
            </w:pPr>
            <w:r>
              <w:rPr>
                <w:rFonts w:hint="eastAsia" w:asciiTheme="majorEastAsia" w:hAnsiTheme="majorEastAsia" w:eastAsiaTheme="majorEastAsia" w:cstheme="majorEastAsia"/>
                <w:color w:val="auto"/>
                <w:sz w:val="21"/>
                <w:lang w:val="en-US" w:eastAsia="zh-CN"/>
              </w:rPr>
              <w:t>3.27</w:t>
            </w:r>
          </w:p>
        </w:tc>
        <w:tc>
          <w:tcPr>
            <w:tcW w:w="2325" w:type="dxa"/>
            <w:gridSpan w:val="2"/>
            <w:noWrap w:val="0"/>
            <w:vAlign w:val="top"/>
          </w:tcPr>
          <w:p w14:paraId="6EE292F7">
            <w:pPr>
              <w:jc w:val="center"/>
              <w:rPr>
                <w:rFonts w:hint="eastAsia" w:ascii="宋体" w:hAnsi="宋体" w:eastAsia="宋体" w:cs="宋体"/>
                <w:color w:val="000000"/>
                <w:kern w:val="2"/>
                <w:sz w:val="21"/>
                <w:szCs w:val="24"/>
                <w:lang w:val="en-US" w:eastAsia="zh-CN" w:bidi="ar-SA"/>
              </w:rPr>
            </w:pPr>
          </w:p>
        </w:tc>
        <w:tc>
          <w:tcPr>
            <w:tcW w:w="1679" w:type="dxa"/>
            <w:gridSpan w:val="2"/>
            <w:noWrap w:val="0"/>
            <w:vAlign w:val="top"/>
          </w:tcPr>
          <w:p w14:paraId="6ECAD791">
            <w:pPr>
              <w:jc w:val="center"/>
              <w:rPr>
                <w:rFonts w:hint="eastAsia" w:ascii="宋体" w:hAnsi="宋体" w:eastAsia="宋体" w:cs="宋体"/>
                <w:color w:val="000000"/>
                <w:kern w:val="2"/>
                <w:sz w:val="21"/>
                <w:szCs w:val="24"/>
                <w:lang w:val="en-US" w:eastAsia="zh-CN" w:bidi="ar-SA"/>
              </w:rPr>
            </w:pPr>
          </w:p>
        </w:tc>
      </w:tr>
      <w:tr w14:paraId="60DED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850" w:type="dxa"/>
            <w:noWrap w:val="0"/>
            <w:vAlign w:val="top"/>
          </w:tcPr>
          <w:p w14:paraId="2085352E">
            <w:pPr>
              <w:spacing w:before="85" w:line="220" w:lineRule="auto"/>
              <w:ind w:firstLine="492" w:firstLineChars="200"/>
              <w:jc w:val="left"/>
              <w:rPr>
                <w:rFonts w:hint="eastAsia" w:ascii="宋体" w:hAnsi="宋体" w:eastAsia="宋体" w:cs="宋体"/>
                <w:color w:val="000000"/>
                <w:spacing w:val="3"/>
                <w:kern w:val="2"/>
                <w:sz w:val="24"/>
                <w:szCs w:val="24"/>
                <w:lang w:val="en-US" w:eastAsia="zh-CN" w:bidi="ar-SA"/>
              </w:rPr>
            </w:pPr>
            <w:r>
              <w:rPr>
                <w:rFonts w:hint="eastAsia" w:ascii="宋体" w:hAnsi="宋体" w:eastAsia="宋体" w:cs="宋体"/>
                <w:color w:val="000000"/>
                <w:spacing w:val="3"/>
                <w:sz w:val="24"/>
                <w:szCs w:val="24"/>
                <w:lang w:val="en-US" w:eastAsia="zh-CN"/>
              </w:rPr>
              <w:t>春节慰问困难群众资金</w:t>
            </w:r>
          </w:p>
        </w:tc>
        <w:tc>
          <w:tcPr>
            <w:tcW w:w="1815" w:type="dxa"/>
            <w:gridSpan w:val="2"/>
            <w:noWrap w:val="0"/>
            <w:vAlign w:val="top"/>
          </w:tcPr>
          <w:p w14:paraId="16782D49">
            <w:pPr>
              <w:jc w:val="center"/>
              <w:rPr>
                <w:rFonts w:hint="eastAsia" w:ascii="宋体" w:hAnsi="宋体" w:eastAsia="宋体" w:cs="宋体"/>
                <w:color w:val="000000"/>
                <w:kern w:val="2"/>
                <w:sz w:val="21"/>
                <w:szCs w:val="24"/>
                <w:lang w:val="en-US" w:eastAsia="zh-CN" w:bidi="ar-SA"/>
              </w:rPr>
            </w:pPr>
          </w:p>
        </w:tc>
        <w:tc>
          <w:tcPr>
            <w:tcW w:w="2325" w:type="dxa"/>
            <w:gridSpan w:val="2"/>
            <w:noWrap w:val="0"/>
            <w:vAlign w:val="top"/>
          </w:tcPr>
          <w:p w14:paraId="18145B09">
            <w:pPr>
              <w:jc w:val="center"/>
              <w:rPr>
                <w:rFonts w:hint="eastAsia" w:ascii="宋体" w:hAnsi="宋体" w:eastAsia="宋体" w:cs="宋体"/>
                <w:color w:val="000000"/>
                <w:kern w:val="2"/>
                <w:sz w:val="21"/>
                <w:szCs w:val="24"/>
                <w:lang w:val="en-US" w:eastAsia="zh-CN" w:bidi="ar-SA"/>
              </w:rPr>
            </w:pPr>
          </w:p>
        </w:tc>
        <w:tc>
          <w:tcPr>
            <w:tcW w:w="1679" w:type="dxa"/>
            <w:gridSpan w:val="2"/>
            <w:noWrap w:val="0"/>
            <w:vAlign w:val="top"/>
          </w:tcPr>
          <w:p w14:paraId="412C2584">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4.52</w:t>
            </w:r>
          </w:p>
        </w:tc>
      </w:tr>
      <w:tr w14:paraId="4847B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7D7670C">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其他项目</w:t>
            </w:r>
          </w:p>
        </w:tc>
        <w:tc>
          <w:tcPr>
            <w:tcW w:w="1815" w:type="dxa"/>
            <w:gridSpan w:val="2"/>
            <w:noWrap w:val="0"/>
            <w:vAlign w:val="top"/>
          </w:tcPr>
          <w:p w14:paraId="7C45EF7B">
            <w:pPr>
              <w:jc w:val="center"/>
              <w:rPr>
                <w:rFonts w:hint="eastAsia" w:ascii="宋体" w:hAnsi="宋体" w:eastAsia="宋体" w:cs="宋体"/>
                <w:color w:val="000000"/>
                <w:sz w:val="21"/>
              </w:rPr>
            </w:pPr>
          </w:p>
        </w:tc>
        <w:tc>
          <w:tcPr>
            <w:tcW w:w="2325" w:type="dxa"/>
            <w:gridSpan w:val="2"/>
            <w:noWrap w:val="0"/>
            <w:vAlign w:val="top"/>
          </w:tcPr>
          <w:p w14:paraId="47E909B6">
            <w:pPr>
              <w:jc w:val="center"/>
              <w:rPr>
                <w:rFonts w:hint="eastAsia" w:ascii="宋体" w:hAnsi="宋体" w:eastAsia="宋体" w:cs="宋体"/>
                <w:color w:val="000000"/>
                <w:sz w:val="21"/>
              </w:rPr>
            </w:pPr>
          </w:p>
        </w:tc>
        <w:tc>
          <w:tcPr>
            <w:tcW w:w="1679" w:type="dxa"/>
            <w:gridSpan w:val="2"/>
            <w:noWrap w:val="0"/>
            <w:vAlign w:val="top"/>
          </w:tcPr>
          <w:p w14:paraId="03638619">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202.84</w:t>
            </w:r>
          </w:p>
        </w:tc>
      </w:tr>
      <w:tr w14:paraId="21CBD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7E9F029">
            <w:pPr>
              <w:spacing w:before="85" w:line="220" w:lineRule="auto"/>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2338D34D">
            <w:pPr>
              <w:jc w:val="center"/>
              <w:rPr>
                <w:rFonts w:hint="eastAsia" w:ascii="宋体" w:hAnsi="宋体" w:eastAsia="宋体" w:cs="宋体"/>
                <w:color w:val="000000"/>
                <w:sz w:val="21"/>
              </w:rPr>
            </w:pPr>
          </w:p>
        </w:tc>
        <w:tc>
          <w:tcPr>
            <w:tcW w:w="2325" w:type="dxa"/>
            <w:gridSpan w:val="2"/>
            <w:noWrap w:val="0"/>
            <w:vAlign w:val="top"/>
          </w:tcPr>
          <w:p w14:paraId="54822F2A">
            <w:pPr>
              <w:jc w:val="center"/>
              <w:rPr>
                <w:rFonts w:hint="eastAsia" w:ascii="宋体" w:hAnsi="宋体" w:eastAsia="宋体" w:cs="宋体"/>
                <w:color w:val="000000"/>
                <w:sz w:val="21"/>
              </w:rPr>
            </w:pPr>
          </w:p>
        </w:tc>
        <w:tc>
          <w:tcPr>
            <w:tcW w:w="1679" w:type="dxa"/>
            <w:gridSpan w:val="2"/>
            <w:noWrap w:val="0"/>
            <w:vAlign w:val="top"/>
          </w:tcPr>
          <w:p w14:paraId="5D3B734D">
            <w:pPr>
              <w:jc w:val="center"/>
              <w:rPr>
                <w:rFonts w:hint="default" w:ascii="宋体" w:hAnsi="宋体" w:eastAsia="宋体" w:cs="宋体"/>
                <w:color w:val="000000"/>
                <w:sz w:val="21"/>
                <w:lang w:val="en-US" w:eastAsia="zh-CN"/>
              </w:rPr>
            </w:pPr>
          </w:p>
        </w:tc>
      </w:tr>
      <w:tr w14:paraId="572CF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8ABE5D2">
            <w:pPr>
              <w:spacing w:before="85" w:line="220" w:lineRule="auto"/>
              <w:jc w:val="left"/>
              <w:rPr>
                <w:rFonts w:hint="default"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5、市级专项资金</w:t>
            </w:r>
          </w:p>
        </w:tc>
        <w:tc>
          <w:tcPr>
            <w:tcW w:w="1815" w:type="dxa"/>
            <w:gridSpan w:val="2"/>
            <w:noWrap w:val="0"/>
            <w:vAlign w:val="top"/>
          </w:tcPr>
          <w:p w14:paraId="7A19CBCD">
            <w:pPr>
              <w:jc w:val="center"/>
              <w:rPr>
                <w:rFonts w:hint="eastAsia" w:ascii="宋体" w:hAnsi="宋体" w:eastAsia="宋体" w:cs="宋体"/>
                <w:color w:val="000000"/>
                <w:sz w:val="21"/>
              </w:rPr>
            </w:pPr>
          </w:p>
        </w:tc>
        <w:tc>
          <w:tcPr>
            <w:tcW w:w="2325" w:type="dxa"/>
            <w:gridSpan w:val="2"/>
            <w:noWrap w:val="0"/>
            <w:vAlign w:val="top"/>
          </w:tcPr>
          <w:p w14:paraId="6D0CD237">
            <w:pPr>
              <w:jc w:val="center"/>
              <w:rPr>
                <w:rFonts w:hint="eastAsia" w:ascii="宋体" w:hAnsi="宋体" w:eastAsia="宋体" w:cs="宋体"/>
                <w:color w:val="000000"/>
                <w:sz w:val="21"/>
              </w:rPr>
            </w:pPr>
          </w:p>
        </w:tc>
        <w:tc>
          <w:tcPr>
            <w:tcW w:w="1679" w:type="dxa"/>
            <w:gridSpan w:val="2"/>
            <w:noWrap w:val="0"/>
            <w:vAlign w:val="top"/>
          </w:tcPr>
          <w:p w14:paraId="49B0AAF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w:t>
            </w:r>
          </w:p>
        </w:tc>
      </w:tr>
      <w:tr w14:paraId="070F4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64C9C7D">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7F23AEB8">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81.14</w:t>
            </w:r>
          </w:p>
        </w:tc>
        <w:tc>
          <w:tcPr>
            <w:tcW w:w="2325" w:type="dxa"/>
            <w:gridSpan w:val="2"/>
            <w:noWrap w:val="0"/>
            <w:vAlign w:val="top"/>
          </w:tcPr>
          <w:p w14:paraId="59B0D966">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64.8</w:t>
            </w:r>
          </w:p>
        </w:tc>
        <w:tc>
          <w:tcPr>
            <w:tcW w:w="1679" w:type="dxa"/>
            <w:gridSpan w:val="2"/>
            <w:noWrap w:val="0"/>
            <w:vAlign w:val="top"/>
          </w:tcPr>
          <w:p w14:paraId="6FCB6AFE">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61.05</w:t>
            </w:r>
          </w:p>
        </w:tc>
      </w:tr>
      <w:tr w14:paraId="11C50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ADF05A4">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5C9B529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6.88</w:t>
            </w:r>
          </w:p>
        </w:tc>
        <w:tc>
          <w:tcPr>
            <w:tcW w:w="2325" w:type="dxa"/>
            <w:gridSpan w:val="2"/>
            <w:noWrap w:val="0"/>
            <w:vAlign w:val="top"/>
          </w:tcPr>
          <w:p w14:paraId="5A98C06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w:t>
            </w:r>
          </w:p>
        </w:tc>
        <w:tc>
          <w:tcPr>
            <w:tcW w:w="1679" w:type="dxa"/>
            <w:gridSpan w:val="2"/>
            <w:noWrap w:val="0"/>
            <w:vAlign w:val="top"/>
          </w:tcPr>
          <w:p w14:paraId="274B62D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w:t>
            </w:r>
          </w:p>
        </w:tc>
      </w:tr>
      <w:tr w14:paraId="0707F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250F23AE">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17D85BC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6.91</w:t>
            </w:r>
          </w:p>
        </w:tc>
        <w:tc>
          <w:tcPr>
            <w:tcW w:w="2325" w:type="dxa"/>
            <w:gridSpan w:val="2"/>
            <w:noWrap w:val="0"/>
            <w:vAlign w:val="top"/>
          </w:tcPr>
          <w:p w14:paraId="3CFC221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4.7</w:t>
            </w:r>
          </w:p>
        </w:tc>
        <w:tc>
          <w:tcPr>
            <w:tcW w:w="1679" w:type="dxa"/>
            <w:gridSpan w:val="2"/>
            <w:noWrap w:val="0"/>
            <w:vAlign w:val="top"/>
          </w:tcPr>
          <w:p w14:paraId="2D5B7347">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4.7</w:t>
            </w:r>
          </w:p>
        </w:tc>
      </w:tr>
      <w:tr w14:paraId="3CDF0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8E99651">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3B313A1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73069E4F">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39C0A0A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2F8E2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D61AA57">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738EECA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183.01</w:t>
            </w:r>
          </w:p>
        </w:tc>
        <w:tc>
          <w:tcPr>
            <w:tcW w:w="2325" w:type="dxa"/>
            <w:gridSpan w:val="2"/>
            <w:noWrap w:val="0"/>
            <w:vAlign w:val="top"/>
          </w:tcPr>
          <w:p w14:paraId="0B443AC1">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284.68</w:t>
            </w:r>
          </w:p>
        </w:tc>
        <w:tc>
          <w:tcPr>
            <w:tcW w:w="1679" w:type="dxa"/>
            <w:gridSpan w:val="2"/>
            <w:noWrap w:val="0"/>
            <w:vAlign w:val="top"/>
          </w:tcPr>
          <w:p w14:paraId="092746EB">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312.28</w:t>
            </w:r>
          </w:p>
        </w:tc>
      </w:tr>
      <w:tr w14:paraId="3E59C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881B1A0">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1D5A3DD2">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37.5</w:t>
            </w:r>
          </w:p>
        </w:tc>
        <w:tc>
          <w:tcPr>
            <w:tcW w:w="2325" w:type="dxa"/>
            <w:gridSpan w:val="2"/>
            <w:noWrap w:val="0"/>
            <w:vAlign w:val="top"/>
          </w:tcPr>
          <w:p w14:paraId="23E532C5">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63.23</w:t>
            </w:r>
          </w:p>
        </w:tc>
        <w:tc>
          <w:tcPr>
            <w:tcW w:w="1679" w:type="dxa"/>
            <w:gridSpan w:val="2"/>
            <w:noWrap w:val="0"/>
            <w:vAlign w:val="top"/>
          </w:tcPr>
          <w:p w14:paraId="2EC6CD9C">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63.23</w:t>
            </w:r>
          </w:p>
        </w:tc>
      </w:tr>
      <w:tr w14:paraId="5BA88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EC2A064">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4871703B">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4EC3BF3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765493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6242F82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060781B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4F15CA2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1AC5AA6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0C747E3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771EFFF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6098464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45F4B6A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15853AE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05490CF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69BCD54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48F3A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6C42F4D">
            <w:pPr>
              <w:jc w:val="left"/>
              <w:rPr>
                <w:rFonts w:hint="eastAsia" w:ascii="宋体" w:hAnsi="宋体" w:eastAsia="宋体" w:cs="宋体"/>
                <w:color w:val="000000"/>
                <w:sz w:val="24"/>
                <w:szCs w:val="24"/>
              </w:rPr>
            </w:pPr>
          </w:p>
        </w:tc>
        <w:tc>
          <w:tcPr>
            <w:tcW w:w="825" w:type="dxa"/>
            <w:noWrap w:val="0"/>
            <w:vAlign w:val="top"/>
          </w:tcPr>
          <w:p w14:paraId="7E275C06">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top"/>
          </w:tcPr>
          <w:p w14:paraId="7180944D">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40" w:type="dxa"/>
            <w:noWrap w:val="0"/>
            <w:vAlign w:val="top"/>
          </w:tcPr>
          <w:p w14:paraId="0864367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185" w:type="dxa"/>
            <w:noWrap w:val="0"/>
            <w:vAlign w:val="top"/>
          </w:tcPr>
          <w:p w14:paraId="4FA368DF">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10" w:type="dxa"/>
            <w:noWrap w:val="0"/>
            <w:vAlign w:val="top"/>
          </w:tcPr>
          <w:p w14:paraId="4E25E888">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869" w:type="dxa"/>
            <w:noWrap w:val="0"/>
            <w:vAlign w:val="top"/>
          </w:tcPr>
          <w:p w14:paraId="2B9C9B6F">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4AA0E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5A871D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1F428B7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提倡节约型机关，减少水电的使用成本，节约费用支出；</w:t>
            </w:r>
          </w:p>
          <w:p w14:paraId="04D943E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减少不必要的接待支出，接待支出需有接待函，加班用餐必须先申报再用餐，严格按照接待标准进行接待；</w:t>
            </w:r>
          </w:p>
          <w:p w14:paraId="5AA7033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完善项目支出申报程序，大型项目支出需报局领导审批，局领导采购小组审核资金后方可进行；</w:t>
            </w:r>
          </w:p>
          <w:p w14:paraId="78E15B5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000000"/>
                <w:sz w:val="21"/>
              </w:rPr>
            </w:pPr>
            <w:r>
              <w:rPr>
                <w:rFonts w:hint="eastAsia" w:ascii="宋体" w:hAnsi="宋体" w:eastAsia="宋体" w:cs="宋体"/>
                <w:color w:val="000000"/>
                <w:sz w:val="21"/>
                <w:lang w:val="en-US" w:eastAsia="zh-CN"/>
              </w:rPr>
              <w:t>4、严格控制固定资产购销管理。</w:t>
            </w:r>
          </w:p>
        </w:tc>
      </w:tr>
    </w:tbl>
    <w:p w14:paraId="7855F97E">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30BDBA6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6F6063DF">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唐莉</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13617303355</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2024.5.30</w:t>
      </w:r>
    </w:p>
    <w:p w14:paraId="35AF130E">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hint="eastAsia" w:ascii="黑体" w:hAnsi="黑体" w:eastAsia="黑体" w:cs="黑体"/>
          <w:spacing w:val="-60"/>
          <w:sz w:val="31"/>
          <w:szCs w:val="31"/>
          <w:lang w:val="en-US" w:eastAsia="zh-CN"/>
        </w:rPr>
        <w:t>2</w:t>
      </w:r>
    </w:p>
    <w:p w14:paraId="42C3D2F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17284244">
      <w:pPr>
        <w:spacing w:line="132" w:lineRule="exact"/>
      </w:pPr>
    </w:p>
    <w:tbl>
      <w:tblPr>
        <w:tblStyle w:val="6"/>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08B1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197" w:type="dxa"/>
            <w:gridSpan w:val="3"/>
            <w:noWrap w:val="0"/>
            <w:vAlign w:val="top"/>
          </w:tcPr>
          <w:p w14:paraId="3FDA600F">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1B7B47B0">
            <w:pPr>
              <w:pStyle w:val="7"/>
              <w:spacing w:line="239" w:lineRule="exact"/>
              <w:rPr>
                <w:rFonts w:hint="eastAsia" w:ascii="宋体" w:hAnsi="宋体" w:eastAsia="宋体" w:cs="宋体"/>
                <w:sz w:val="20"/>
              </w:rPr>
            </w:pPr>
            <w:r>
              <w:rPr>
                <w:rFonts w:hint="eastAsia" w:ascii="宋体" w:hAnsi="宋体" w:eastAsia="宋体" w:cs="宋体"/>
                <w:sz w:val="20"/>
              </w:rPr>
              <w:t>岳阳市岳阳楼区人力资源和社会保障局</w:t>
            </w:r>
          </w:p>
        </w:tc>
      </w:tr>
      <w:tr w14:paraId="110FA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38B2532D">
            <w:pPr>
              <w:pStyle w:val="7"/>
              <w:spacing w:line="467" w:lineRule="auto"/>
              <w:rPr>
                <w:rFonts w:hint="eastAsia" w:ascii="宋体" w:hAnsi="宋体" w:eastAsia="宋体" w:cs="宋体"/>
              </w:rPr>
            </w:pPr>
          </w:p>
          <w:p w14:paraId="522F8A01">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6BF13DFA">
            <w:pPr>
              <w:pStyle w:val="7"/>
              <w:spacing w:line="235" w:lineRule="exact"/>
              <w:rPr>
                <w:rFonts w:hint="eastAsia" w:ascii="宋体" w:hAnsi="宋体" w:eastAsia="宋体" w:cs="宋体"/>
                <w:sz w:val="20"/>
              </w:rPr>
            </w:pPr>
          </w:p>
        </w:tc>
        <w:tc>
          <w:tcPr>
            <w:tcW w:w="1269" w:type="dxa"/>
            <w:noWrap w:val="0"/>
            <w:vAlign w:val="top"/>
          </w:tcPr>
          <w:p w14:paraId="11B4FF10">
            <w:pPr>
              <w:spacing w:before="20" w:line="208" w:lineRule="auto"/>
              <w:ind w:left="140"/>
              <w:jc w:val="center"/>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4F417FC7">
            <w:pPr>
              <w:spacing w:before="20" w:line="208" w:lineRule="auto"/>
              <w:ind w:left="159"/>
              <w:jc w:val="center"/>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40BD7437">
            <w:pPr>
              <w:spacing w:before="20" w:line="208" w:lineRule="auto"/>
              <w:ind w:left="138"/>
              <w:jc w:val="center"/>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61F418E4">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442CA65">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4A7AAE04">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5D7A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7E538E9">
            <w:pPr>
              <w:pStyle w:val="7"/>
              <w:rPr>
                <w:rFonts w:hint="eastAsia" w:ascii="宋体" w:hAnsi="宋体" w:eastAsia="宋体" w:cs="宋体"/>
              </w:rPr>
            </w:pPr>
          </w:p>
        </w:tc>
        <w:tc>
          <w:tcPr>
            <w:tcW w:w="2113" w:type="dxa"/>
            <w:gridSpan w:val="2"/>
            <w:noWrap w:val="0"/>
            <w:vAlign w:val="top"/>
          </w:tcPr>
          <w:p w14:paraId="3F73FCD6">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0BEE2C00">
            <w:pPr>
              <w:pStyle w:val="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993.6</w:t>
            </w:r>
          </w:p>
        </w:tc>
        <w:tc>
          <w:tcPr>
            <w:tcW w:w="1310" w:type="dxa"/>
            <w:noWrap w:val="0"/>
            <w:vAlign w:val="top"/>
          </w:tcPr>
          <w:p w14:paraId="4DDD8289">
            <w:pPr>
              <w:pStyle w:val="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1034.36</w:t>
            </w:r>
          </w:p>
        </w:tc>
        <w:tc>
          <w:tcPr>
            <w:tcW w:w="1268" w:type="dxa"/>
            <w:noWrap w:val="0"/>
            <w:vAlign w:val="top"/>
          </w:tcPr>
          <w:p w14:paraId="1F81C67F">
            <w:pPr>
              <w:pStyle w:val="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1034.36</w:t>
            </w:r>
          </w:p>
        </w:tc>
        <w:tc>
          <w:tcPr>
            <w:tcW w:w="716" w:type="dxa"/>
            <w:noWrap w:val="0"/>
            <w:vAlign w:val="top"/>
          </w:tcPr>
          <w:p w14:paraId="7FAD07C6">
            <w:pPr>
              <w:pStyle w:val="7"/>
              <w:spacing w:before="54" w:line="194" w:lineRule="auto"/>
              <w:ind w:left="270"/>
              <w:jc w:val="center"/>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1D413A4A">
            <w:pPr>
              <w:pStyle w:val="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14:paraId="04C74087">
            <w:pPr>
              <w:pStyle w:val="7"/>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35CD6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E00E7E4">
            <w:pPr>
              <w:pStyle w:val="7"/>
              <w:rPr>
                <w:rFonts w:hint="eastAsia" w:ascii="宋体" w:hAnsi="宋体" w:eastAsia="宋体" w:cs="宋体"/>
              </w:rPr>
            </w:pPr>
          </w:p>
        </w:tc>
        <w:tc>
          <w:tcPr>
            <w:tcW w:w="4692" w:type="dxa"/>
            <w:gridSpan w:val="4"/>
            <w:noWrap w:val="0"/>
            <w:vAlign w:val="top"/>
          </w:tcPr>
          <w:p w14:paraId="3D556F9E">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宋体" w:hAnsi="宋体" w:eastAsia="宋体" w:cs="宋体"/>
                <w:sz w:val="19"/>
                <w:szCs w:val="19"/>
                <w:lang w:val="en-US" w:eastAsia="zh-CN"/>
              </w:rPr>
            </w:pPr>
            <w:r>
              <w:rPr>
                <w:rFonts w:hint="eastAsia" w:ascii="宋体" w:hAnsi="宋体" w:eastAsia="宋体" w:cs="宋体"/>
                <w:spacing w:val="2"/>
                <w:sz w:val="19"/>
                <w:szCs w:val="19"/>
              </w:rPr>
              <w:t>按收入性质分：</w:t>
            </w:r>
            <w:r>
              <w:rPr>
                <w:rFonts w:hint="eastAsia" w:ascii="宋体" w:hAnsi="宋体" w:eastAsia="宋体" w:cs="宋体"/>
                <w:spacing w:val="2"/>
                <w:sz w:val="19"/>
                <w:szCs w:val="19"/>
                <w:lang w:val="en-US" w:eastAsia="zh-CN"/>
              </w:rPr>
              <w:t>1034.36</w:t>
            </w:r>
          </w:p>
        </w:tc>
        <w:tc>
          <w:tcPr>
            <w:tcW w:w="4307" w:type="dxa"/>
            <w:gridSpan w:val="4"/>
            <w:noWrap w:val="0"/>
            <w:vAlign w:val="top"/>
          </w:tcPr>
          <w:p w14:paraId="1C48C778">
            <w:pPr>
              <w:spacing w:before="22" w:line="206" w:lineRule="auto"/>
              <w:ind w:left="116"/>
              <w:rPr>
                <w:rFonts w:hint="default" w:ascii="宋体" w:hAnsi="宋体" w:eastAsia="宋体" w:cs="宋体"/>
                <w:sz w:val="19"/>
                <w:szCs w:val="19"/>
                <w:lang w:val="en-US" w:eastAsia="zh-CN"/>
              </w:rPr>
            </w:pPr>
            <w:r>
              <w:rPr>
                <w:rFonts w:hint="eastAsia" w:ascii="宋体" w:hAnsi="宋体" w:eastAsia="宋体" w:cs="宋体"/>
                <w:spacing w:val="2"/>
                <w:sz w:val="19"/>
                <w:szCs w:val="19"/>
              </w:rPr>
              <w:t>按支出性质分：</w:t>
            </w:r>
            <w:r>
              <w:rPr>
                <w:rFonts w:hint="eastAsia" w:ascii="宋体" w:hAnsi="宋体" w:eastAsia="宋体" w:cs="宋体"/>
                <w:spacing w:val="2"/>
                <w:sz w:val="19"/>
                <w:szCs w:val="19"/>
                <w:lang w:val="en-US" w:eastAsia="zh-CN"/>
              </w:rPr>
              <w:t>1034.36</w:t>
            </w:r>
          </w:p>
        </w:tc>
      </w:tr>
      <w:tr w14:paraId="39E9F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D4F5CFB">
            <w:pPr>
              <w:pStyle w:val="7"/>
              <w:rPr>
                <w:rFonts w:hint="eastAsia" w:ascii="宋体" w:hAnsi="宋体" w:eastAsia="宋体" w:cs="宋体"/>
              </w:rPr>
            </w:pPr>
          </w:p>
        </w:tc>
        <w:tc>
          <w:tcPr>
            <w:tcW w:w="4692" w:type="dxa"/>
            <w:gridSpan w:val="4"/>
            <w:noWrap w:val="0"/>
            <w:vAlign w:val="top"/>
          </w:tcPr>
          <w:p w14:paraId="17523387">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1034.36</w:t>
            </w:r>
          </w:p>
        </w:tc>
        <w:tc>
          <w:tcPr>
            <w:tcW w:w="4307" w:type="dxa"/>
            <w:gridSpan w:val="4"/>
            <w:noWrap w:val="0"/>
            <w:vAlign w:val="top"/>
          </w:tcPr>
          <w:p w14:paraId="5FF34EE7">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360.71</w:t>
            </w:r>
          </w:p>
        </w:tc>
      </w:tr>
      <w:tr w14:paraId="021D2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00DE7473">
            <w:pPr>
              <w:pStyle w:val="7"/>
              <w:rPr>
                <w:rFonts w:hint="eastAsia" w:ascii="宋体" w:hAnsi="宋体" w:eastAsia="宋体" w:cs="宋体"/>
              </w:rPr>
            </w:pPr>
          </w:p>
        </w:tc>
        <w:tc>
          <w:tcPr>
            <w:tcW w:w="4692" w:type="dxa"/>
            <w:gridSpan w:val="4"/>
            <w:noWrap w:val="0"/>
            <w:vAlign w:val="top"/>
          </w:tcPr>
          <w:p w14:paraId="1A102132">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12316202">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673.65</w:t>
            </w:r>
          </w:p>
        </w:tc>
      </w:tr>
      <w:tr w14:paraId="087B2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vAlign w:val="top"/>
          </w:tcPr>
          <w:p w14:paraId="7456D187">
            <w:pPr>
              <w:pStyle w:val="7"/>
              <w:rPr>
                <w:rFonts w:hint="eastAsia" w:ascii="宋体" w:hAnsi="宋体" w:eastAsia="宋体" w:cs="宋体"/>
              </w:rPr>
            </w:pPr>
          </w:p>
        </w:tc>
        <w:tc>
          <w:tcPr>
            <w:tcW w:w="4692" w:type="dxa"/>
            <w:gridSpan w:val="4"/>
            <w:noWrap w:val="0"/>
            <w:vAlign w:val="top"/>
          </w:tcPr>
          <w:p w14:paraId="6FE4A5CF">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5ADE8C2A">
            <w:pPr>
              <w:pStyle w:val="7"/>
              <w:spacing w:line="235" w:lineRule="exact"/>
              <w:rPr>
                <w:rFonts w:hint="eastAsia" w:ascii="宋体" w:hAnsi="宋体" w:eastAsia="宋体" w:cs="宋体"/>
                <w:sz w:val="20"/>
              </w:rPr>
            </w:pPr>
          </w:p>
        </w:tc>
      </w:tr>
      <w:tr w14:paraId="6EBD7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53F95F6A">
            <w:pPr>
              <w:pStyle w:val="7"/>
              <w:rPr>
                <w:rFonts w:hint="eastAsia" w:ascii="宋体" w:hAnsi="宋体" w:eastAsia="宋体" w:cs="宋体"/>
              </w:rPr>
            </w:pPr>
          </w:p>
        </w:tc>
        <w:tc>
          <w:tcPr>
            <w:tcW w:w="4692" w:type="dxa"/>
            <w:gridSpan w:val="4"/>
            <w:noWrap w:val="0"/>
            <w:vAlign w:val="top"/>
          </w:tcPr>
          <w:p w14:paraId="16F0C5CD">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p>
        </w:tc>
        <w:tc>
          <w:tcPr>
            <w:tcW w:w="4307" w:type="dxa"/>
            <w:gridSpan w:val="4"/>
            <w:noWrap w:val="0"/>
            <w:vAlign w:val="top"/>
          </w:tcPr>
          <w:p w14:paraId="1817DDDE">
            <w:pPr>
              <w:pStyle w:val="7"/>
              <w:spacing w:line="235" w:lineRule="exact"/>
              <w:rPr>
                <w:rFonts w:hint="eastAsia" w:ascii="宋体" w:hAnsi="宋体" w:eastAsia="宋体" w:cs="宋体"/>
                <w:sz w:val="20"/>
              </w:rPr>
            </w:pPr>
          </w:p>
        </w:tc>
      </w:tr>
      <w:tr w14:paraId="18898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070AE257">
            <w:pPr>
              <w:pStyle w:val="7"/>
              <w:spacing w:line="242" w:lineRule="auto"/>
              <w:rPr>
                <w:rFonts w:hint="eastAsia" w:ascii="宋体" w:hAnsi="宋体" w:eastAsia="宋体" w:cs="宋体"/>
              </w:rPr>
            </w:pPr>
          </w:p>
          <w:p w14:paraId="160654C9">
            <w:pPr>
              <w:pStyle w:val="7"/>
              <w:spacing w:line="243" w:lineRule="auto"/>
              <w:rPr>
                <w:rFonts w:hint="eastAsia" w:ascii="宋体" w:hAnsi="宋体" w:eastAsia="宋体" w:cs="宋体"/>
              </w:rPr>
            </w:pPr>
          </w:p>
          <w:p w14:paraId="12370A98">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4BADD72D">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3CE0C304">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F85B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0DF39F70">
            <w:pPr>
              <w:pStyle w:val="7"/>
              <w:rPr>
                <w:rFonts w:hint="eastAsia" w:ascii="宋体" w:hAnsi="宋体" w:eastAsia="宋体" w:cs="宋体"/>
              </w:rPr>
            </w:pPr>
          </w:p>
        </w:tc>
        <w:tc>
          <w:tcPr>
            <w:tcW w:w="4692" w:type="dxa"/>
            <w:gridSpan w:val="4"/>
            <w:noWrap w:val="0"/>
            <w:vAlign w:val="top"/>
          </w:tcPr>
          <w:p w14:paraId="3FD7C97A">
            <w:pPr>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rPr>
                <w:rFonts w:ascii="宋体" w:hAnsi="宋体" w:eastAsia="宋体" w:cs="宋体"/>
                <w:color w:val="000000"/>
                <w:spacing w:val="-1"/>
                <w:kern w:val="0"/>
                <w:sz w:val="21"/>
                <w:szCs w:val="21"/>
                <w:lang w:eastAsia="en-US"/>
              </w:rPr>
            </w:pPr>
            <w:r>
              <w:rPr>
                <w:rFonts w:hint="eastAsia" w:ascii="宋体" w:hAnsi="宋体" w:eastAsia="宋体" w:cs="宋体"/>
                <w:color w:val="000000"/>
                <w:spacing w:val="-1"/>
                <w:kern w:val="0"/>
                <w:sz w:val="21"/>
                <w:szCs w:val="21"/>
                <w:lang w:eastAsia="en-US"/>
              </w:rPr>
              <w:t>目标 1：拟定人力资源市场发展规划、规范人力资源市场建设、综合管理政府人才工作，实施事业单位工作人员流动调配政策、组织实施劳动关系政策；</w:t>
            </w:r>
          </w:p>
          <w:p w14:paraId="7F5AF2BD">
            <w:pPr>
              <w:widowControl/>
              <w:autoSpaceDE w:val="0"/>
              <w:autoSpaceDN w:val="0"/>
              <w:spacing w:before="0" w:after="0" w:line="240" w:lineRule="auto"/>
              <w:ind w:left="0" w:right="0" w:firstLine="0"/>
              <w:jc w:val="left"/>
              <w:rPr>
                <w:rFonts w:hint="eastAsia" w:ascii="宋体" w:hAnsi="宋体" w:eastAsia="宋体" w:cs="宋体"/>
                <w:color w:val="000000"/>
                <w:spacing w:val="-1"/>
                <w:kern w:val="0"/>
                <w:sz w:val="21"/>
                <w:szCs w:val="21"/>
                <w:lang w:eastAsia="zh-CN"/>
              </w:rPr>
            </w:pPr>
          </w:p>
          <w:p w14:paraId="00C61A96">
            <w:pPr>
              <w:widowControl/>
              <w:autoSpaceDE w:val="0"/>
              <w:autoSpaceDN w:val="0"/>
              <w:spacing w:before="0" w:after="0" w:line="240" w:lineRule="auto"/>
              <w:ind w:left="0" w:right="0" w:firstLine="0"/>
              <w:jc w:val="left"/>
              <w:rPr>
                <w:rFonts w:hint="eastAsia" w:ascii="Cambria" w:hAnsi="Cambria" w:eastAsia="宋体" w:cs="Times New Roman"/>
                <w:kern w:val="0"/>
                <w:sz w:val="24"/>
                <w:lang w:val="en-US" w:eastAsia="zh-CN"/>
              </w:rPr>
            </w:pPr>
            <w:r>
              <w:rPr>
                <w:rFonts w:ascii="宋体" w:hAnsi="宋体" w:eastAsia="宋体" w:cs="宋体"/>
                <w:color w:val="000000"/>
                <w:spacing w:val="-1"/>
                <w:kern w:val="0"/>
                <w:sz w:val="21"/>
                <w:szCs w:val="21"/>
                <w:lang w:eastAsia="en-US"/>
              </w:rPr>
              <w:t>目标 2：综合管理事业单位工资福利工作</w:t>
            </w:r>
            <w:r>
              <w:rPr>
                <w:rFonts w:hint="eastAsia" w:ascii="宋体" w:hAnsi="宋体" w:eastAsia="宋体" w:cs="宋体"/>
                <w:color w:val="000000"/>
                <w:spacing w:val="-1"/>
                <w:kern w:val="0"/>
                <w:sz w:val="21"/>
                <w:szCs w:val="21"/>
                <w:lang w:val="en-US" w:eastAsia="zh-CN"/>
              </w:rPr>
              <w:t>:</w:t>
            </w:r>
          </w:p>
          <w:p w14:paraId="32764570">
            <w:pPr>
              <w:widowControl/>
              <w:spacing w:before="0" w:after="0" w:line="108" w:lineRule="exact"/>
              <w:ind w:left="0" w:right="0"/>
              <w:jc w:val="left"/>
              <w:rPr>
                <w:rFonts w:ascii="Cambria" w:hAnsi="Cambria" w:eastAsia="Cambria" w:cs="Times New Roman"/>
                <w:kern w:val="0"/>
                <w:sz w:val="24"/>
                <w:lang w:eastAsia="en-US"/>
              </w:rPr>
            </w:pPr>
          </w:p>
          <w:p w14:paraId="6651370D">
            <w:pPr>
              <w:widowControl/>
              <w:autoSpaceDE w:val="0"/>
              <w:autoSpaceDN w:val="0"/>
              <w:spacing w:before="0" w:after="0" w:line="240" w:lineRule="auto"/>
              <w:ind w:left="0" w:right="0" w:firstLine="0"/>
              <w:jc w:val="left"/>
              <w:rPr>
                <w:rFonts w:ascii="Cambria" w:hAnsi="Cambria" w:eastAsia="Cambria" w:cs="Times New Roman"/>
                <w:kern w:val="0"/>
                <w:sz w:val="24"/>
                <w:lang w:eastAsia="en-US"/>
              </w:rPr>
            </w:pPr>
            <w:r>
              <w:rPr>
                <w:rFonts w:ascii="宋体" w:hAnsi="宋体" w:eastAsia="宋体" w:cs="宋体"/>
                <w:color w:val="000000"/>
                <w:spacing w:val="-1"/>
                <w:kern w:val="0"/>
                <w:sz w:val="21"/>
                <w:szCs w:val="21"/>
                <w:lang w:eastAsia="en-US"/>
              </w:rPr>
              <w:t>目标</w:t>
            </w:r>
            <w:r>
              <w:rPr>
                <w:rFonts w:ascii="宋体" w:hAnsi="宋体" w:eastAsia="宋体" w:cs="宋体"/>
                <w:spacing w:val="-44"/>
                <w:kern w:val="0"/>
                <w:sz w:val="21"/>
                <w:szCs w:val="21"/>
                <w:lang w:eastAsia="en-US"/>
              </w:rPr>
              <w:t xml:space="preserve"> </w:t>
            </w:r>
            <w:r>
              <w:rPr>
                <w:rFonts w:hint="eastAsia" w:ascii="宋体" w:hAnsi="宋体" w:eastAsia="宋体" w:cs="宋体"/>
                <w:color w:val="000000"/>
                <w:kern w:val="0"/>
                <w:sz w:val="21"/>
                <w:szCs w:val="21"/>
                <w:lang w:val="en-US" w:eastAsia="zh-CN"/>
              </w:rPr>
              <w:t>3</w:t>
            </w:r>
            <w:r>
              <w:rPr>
                <w:rFonts w:ascii="宋体" w:hAnsi="宋体" w:eastAsia="宋体" w:cs="宋体"/>
                <w:color w:val="000000"/>
                <w:spacing w:val="-1"/>
                <w:kern w:val="0"/>
                <w:sz w:val="21"/>
                <w:szCs w:val="21"/>
                <w:lang w:eastAsia="en-US"/>
              </w:rPr>
              <w:t>：综合管理和指导劳动人事争议调解仲裁工作</w:t>
            </w:r>
          </w:p>
          <w:p w14:paraId="1264A4FF">
            <w:pPr>
              <w:widowControl/>
              <w:spacing w:before="0" w:after="0" w:line="111" w:lineRule="exact"/>
              <w:ind w:left="0" w:right="0"/>
              <w:jc w:val="left"/>
              <w:rPr>
                <w:rFonts w:ascii="Cambria" w:hAnsi="Cambria" w:eastAsia="Cambria" w:cs="Times New Roman"/>
                <w:kern w:val="0"/>
                <w:sz w:val="24"/>
                <w:lang w:eastAsia="en-US"/>
              </w:rPr>
            </w:pPr>
          </w:p>
          <w:p w14:paraId="125CFC61">
            <w:pPr>
              <w:widowControl/>
              <w:autoSpaceDE w:val="0"/>
              <w:autoSpaceDN w:val="0"/>
              <w:spacing w:before="0" w:after="0" w:line="240" w:lineRule="auto"/>
              <w:ind w:left="0" w:right="0" w:firstLine="0"/>
              <w:jc w:val="left"/>
              <w:rPr>
                <w:rFonts w:ascii="Cambria" w:hAnsi="Cambria" w:eastAsia="Cambria" w:cs="Times New Roman"/>
                <w:kern w:val="0"/>
                <w:sz w:val="24"/>
                <w:lang w:eastAsia="en-US"/>
              </w:rPr>
            </w:pPr>
            <w:r>
              <w:rPr>
                <w:rFonts w:ascii="宋体" w:hAnsi="宋体" w:eastAsia="宋体" w:cs="宋体"/>
                <w:color w:val="000000"/>
                <w:spacing w:val="-1"/>
                <w:kern w:val="0"/>
                <w:sz w:val="21"/>
                <w:szCs w:val="21"/>
                <w:lang w:eastAsia="en-US"/>
              </w:rPr>
              <w:t>目标</w:t>
            </w:r>
            <w:r>
              <w:rPr>
                <w:rFonts w:ascii="宋体" w:hAnsi="宋体" w:eastAsia="宋体" w:cs="宋体"/>
                <w:spacing w:val="-53"/>
                <w:kern w:val="0"/>
                <w:sz w:val="21"/>
                <w:szCs w:val="21"/>
                <w:lang w:eastAsia="en-US"/>
              </w:rPr>
              <w:t xml:space="preserve"> </w:t>
            </w:r>
            <w:r>
              <w:rPr>
                <w:rFonts w:hint="eastAsia" w:ascii="宋体" w:hAnsi="宋体" w:eastAsia="宋体" w:cs="宋体"/>
                <w:spacing w:val="-53"/>
                <w:kern w:val="0"/>
                <w:sz w:val="21"/>
                <w:szCs w:val="21"/>
                <w:lang w:val="en-US" w:eastAsia="zh-CN"/>
              </w:rPr>
              <w:t>4</w:t>
            </w:r>
            <w:r>
              <w:rPr>
                <w:rFonts w:ascii="宋体" w:hAnsi="宋体" w:eastAsia="宋体" w:cs="宋体"/>
                <w:color w:val="000000"/>
                <w:spacing w:val="-1"/>
                <w:kern w:val="0"/>
                <w:sz w:val="21"/>
                <w:szCs w:val="21"/>
                <w:lang w:eastAsia="en-US"/>
              </w:rPr>
              <w:t>：负责促进就业工作</w:t>
            </w:r>
          </w:p>
          <w:p w14:paraId="375E5CDF">
            <w:pPr>
              <w:widowControl/>
              <w:autoSpaceDE w:val="0"/>
              <w:autoSpaceDN w:val="0"/>
              <w:spacing w:before="0" w:after="0" w:line="240" w:lineRule="auto"/>
              <w:ind w:left="0" w:right="0" w:firstLine="0"/>
              <w:jc w:val="left"/>
              <w:rPr>
                <w:rFonts w:ascii="宋体" w:hAnsi="宋体" w:eastAsia="宋体" w:cs="宋体"/>
                <w:color w:val="000000"/>
                <w:spacing w:val="-1"/>
                <w:kern w:val="0"/>
                <w:sz w:val="21"/>
                <w:szCs w:val="21"/>
                <w:lang w:eastAsia="en-US"/>
              </w:rPr>
            </w:pPr>
          </w:p>
          <w:p w14:paraId="15E5ED18">
            <w:pPr>
              <w:pStyle w:val="7"/>
              <w:rPr>
                <w:rFonts w:hint="eastAsia" w:ascii="宋体" w:hAnsi="宋体" w:eastAsia="宋体" w:cs="宋体"/>
              </w:rPr>
            </w:pPr>
            <w:r>
              <w:rPr>
                <w:rFonts w:ascii="宋体" w:hAnsi="宋体" w:eastAsia="宋体" w:cs="宋体"/>
                <w:color w:val="000000"/>
                <w:spacing w:val="-1"/>
                <w:kern w:val="0"/>
                <w:sz w:val="21"/>
                <w:szCs w:val="21"/>
                <w:lang w:eastAsia="en-US"/>
              </w:rPr>
              <w:t>目标</w:t>
            </w:r>
            <w:r>
              <w:rPr>
                <w:rFonts w:ascii="宋体" w:hAnsi="宋体" w:eastAsia="宋体" w:cs="宋体"/>
                <w:spacing w:val="-48"/>
                <w:kern w:val="0"/>
                <w:sz w:val="21"/>
                <w:szCs w:val="21"/>
                <w:lang w:eastAsia="en-US"/>
              </w:rPr>
              <w:t xml:space="preserve"> </w:t>
            </w:r>
            <w:r>
              <w:rPr>
                <w:rFonts w:hint="eastAsia" w:ascii="宋体" w:hAnsi="宋体" w:eastAsia="宋体" w:cs="宋体"/>
                <w:spacing w:val="-48"/>
                <w:kern w:val="0"/>
                <w:sz w:val="21"/>
                <w:szCs w:val="21"/>
                <w:lang w:val="en-US" w:eastAsia="zh-CN"/>
              </w:rPr>
              <w:t>5</w:t>
            </w:r>
            <w:r>
              <w:rPr>
                <w:rFonts w:ascii="宋体" w:hAnsi="宋体" w:eastAsia="宋体" w:cs="宋体"/>
                <w:color w:val="000000"/>
                <w:spacing w:val="-1"/>
                <w:kern w:val="0"/>
                <w:sz w:val="21"/>
                <w:szCs w:val="21"/>
                <w:lang w:eastAsia="en-US"/>
              </w:rPr>
              <w:t>：退休老干部及职工的社会化管理</w:t>
            </w:r>
          </w:p>
        </w:tc>
        <w:tc>
          <w:tcPr>
            <w:tcW w:w="4307" w:type="dxa"/>
            <w:gridSpan w:val="4"/>
            <w:noWrap w:val="0"/>
            <w:vAlign w:val="top"/>
          </w:tcPr>
          <w:p w14:paraId="554FA4E3">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Arial" w:hAnsi="Calibri" w:eastAsia="宋体" w:cs="Times New Roman"/>
                <w:color w:val="000000"/>
                <w:spacing w:val="0"/>
                <w:sz w:val="20"/>
                <w:lang w:val="en-US" w:eastAsia="zh-CN"/>
              </w:rPr>
            </w:pPr>
            <w:r>
              <w:rPr>
                <w:rFonts w:hint="eastAsia" w:ascii="Arial" w:hAnsi="Calibri" w:eastAsia="宋体" w:cs="Times New Roman"/>
                <w:color w:val="000000"/>
                <w:spacing w:val="0"/>
                <w:sz w:val="20"/>
                <w:lang w:val="en-US" w:eastAsia="zh-CN"/>
              </w:rPr>
              <w:t>1：拟定了人力资源市场发展规划、规范人力资源市场建设、综合管理政府人才工作，实施事业单位工作人员流动调配政策、组织实施劳动关系政策；                                                                                   2：楼区事业单位薪级工资晋升8402人，职员晋升 325人；</w:t>
            </w:r>
          </w:p>
          <w:p w14:paraId="3D589315">
            <w:pPr>
              <w:pStyle w:val="7"/>
              <w:ind w:left="0" w:leftChars="0" w:firstLine="0" w:firstLineChars="0"/>
              <w:jc w:val="left"/>
              <w:rPr>
                <w:rFonts w:hint="eastAsia" w:ascii="宋体" w:hAnsi="宋体" w:eastAsia="宋体" w:cs="宋体"/>
              </w:rPr>
            </w:pPr>
            <w:r>
              <w:rPr>
                <w:rFonts w:hint="eastAsia" w:hAnsi="Calibri" w:eastAsia="宋体" w:cs="Times New Roman"/>
                <w:color w:val="000000"/>
                <w:spacing w:val="0"/>
                <w:sz w:val="20"/>
                <w:lang w:val="en-US" w:eastAsia="zh-CN"/>
              </w:rPr>
              <w:t>3</w:t>
            </w:r>
            <w:r>
              <w:rPr>
                <w:rFonts w:hint="eastAsia" w:ascii="Arial" w:hAnsi="Calibri" w:eastAsia="宋体" w:cs="Times New Roman"/>
                <w:color w:val="000000"/>
                <w:spacing w:val="0"/>
                <w:kern w:val="2"/>
                <w:sz w:val="20"/>
                <w:szCs w:val="24"/>
                <w:lang w:val="en-US" w:eastAsia="zh-CN" w:bidi="ar-SA"/>
              </w:rPr>
              <w:t>、接待处理劳动争议纠纷 509件，调解成功率73%</w:t>
            </w:r>
            <w:r>
              <w:rPr>
                <w:rFonts w:hint="eastAsia" w:hAnsi="Calibri" w:eastAsia="宋体" w:cs="Times New Roman"/>
                <w:color w:val="000000"/>
                <w:spacing w:val="0"/>
                <w:kern w:val="2"/>
                <w:sz w:val="20"/>
                <w:szCs w:val="24"/>
                <w:lang w:val="en-US" w:eastAsia="zh-CN" w:bidi="ar-SA"/>
              </w:rPr>
              <w:t>，</w:t>
            </w:r>
            <w:r>
              <w:rPr>
                <w:rFonts w:hint="eastAsia" w:ascii="Arial" w:hAnsi="Calibri" w:eastAsia="宋体" w:cs="Times New Roman"/>
                <w:color w:val="000000"/>
                <w:spacing w:val="0"/>
                <w:kern w:val="2"/>
                <w:sz w:val="20"/>
                <w:szCs w:val="24"/>
                <w:lang w:val="en-US" w:eastAsia="zh-CN" w:bidi="ar-SA"/>
              </w:rPr>
              <w:t>按期结案率为100% ；                                                                4：我区城镇新增就业完成 8854人，完成目标任务 108%  ；其中失业再就业人数 6305人，完成目标任务的180%；就业困难人员实现就业2297人，完成目标任务的170%；登记失业率控制在 3.5以下；创业培训447人，完成目标任务的 112 %；失业保险参保27612人，完成目标任务 102%、完成职业技能培训1026人，完成目标任务102%；                                                                                          5：2023年度教育退休251人，其他事业单位退休87人。</w:t>
            </w:r>
          </w:p>
        </w:tc>
      </w:tr>
      <w:tr w14:paraId="5C3AD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461C6D5B">
            <w:pPr>
              <w:pStyle w:val="7"/>
              <w:spacing w:line="364" w:lineRule="auto"/>
              <w:rPr>
                <w:rFonts w:hint="eastAsia" w:ascii="宋体" w:hAnsi="宋体" w:eastAsia="宋体" w:cs="宋体"/>
              </w:rPr>
            </w:pPr>
          </w:p>
          <w:p w14:paraId="09728ECC">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0E2BD7A0">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600094D3">
            <w:pPr>
              <w:spacing w:before="141" w:line="226" w:lineRule="auto"/>
              <w:ind w:left="132"/>
              <w:jc w:val="center"/>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238C760A">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21E0DFC3">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70118ADC">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36E44E16">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1C1A545">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01E72FED">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4DF0B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D9B7DE6">
            <w:pPr>
              <w:pStyle w:val="7"/>
              <w:rPr>
                <w:rFonts w:hint="eastAsia" w:ascii="宋体" w:hAnsi="宋体" w:eastAsia="宋体" w:cs="宋体"/>
              </w:rPr>
            </w:pPr>
          </w:p>
        </w:tc>
        <w:tc>
          <w:tcPr>
            <w:tcW w:w="1079" w:type="dxa"/>
            <w:vMerge w:val="restart"/>
            <w:tcBorders>
              <w:bottom w:val="nil"/>
            </w:tcBorders>
            <w:noWrap w:val="0"/>
            <w:vAlign w:val="top"/>
          </w:tcPr>
          <w:p w14:paraId="14412B0D">
            <w:pPr>
              <w:pStyle w:val="7"/>
              <w:spacing w:line="272" w:lineRule="auto"/>
              <w:rPr>
                <w:rFonts w:hint="eastAsia" w:ascii="宋体" w:hAnsi="宋体" w:eastAsia="宋体" w:cs="宋体"/>
              </w:rPr>
            </w:pPr>
          </w:p>
          <w:p w14:paraId="484A2297">
            <w:pPr>
              <w:pStyle w:val="7"/>
              <w:spacing w:line="272" w:lineRule="auto"/>
              <w:rPr>
                <w:rFonts w:hint="eastAsia" w:ascii="宋体" w:hAnsi="宋体" w:eastAsia="宋体" w:cs="宋体"/>
              </w:rPr>
            </w:pPr>
          </w:p>
          <w:p w14:paraId="2565FA25">
            <w:pPr>
              <w:pStyle w:val="7"/>
              <w:spacing w:line="272" w:lineRule="auto"/>
              <w:rPr>
                <w:rFonts w:hint="eastAsia" w:ascii="宋体" w:hAnsi="宋体" w:eastAsia="宋体" w:cs="宋体"/>
              </w:rPr>
            </w:pPr>
          </w:p>
          <w:p w14:paraId="7095A81A">
            <w:pPr>
              <w:pStyle w:val="7"/>
              <w:spacing w:line="273" w:lineRule="auto"/>
              <w:rPr>
                <w:rFonts w:hint="eastAsia" w:ascii="宋体" w:hAnsi="宋体" w:eastAsia="宋体" w:cs="宋体"/>
              </w:rPr>
            </w:pPr>
          </w:p>
          <w:p w14:paraId="109EE166">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4BD01148">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center"/>
          </w:tcPr>
          <w:p w14:paraId="7A92DA7A">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数量指标</w:t>
            </w:r>
          </w:p>
          <w:p w14:paraId="33747659">
            <w:pPr>
              <w:spacing w:before="274" w:line="226" w:lineRule="auto"/>
              <w:ind w:left="126"/>
              <w:jc w:val="center"/>
              <w:rPr>
                <w:rFonts w:hint="eastAsia" w:ascii="宋体" w:hAnsi="宋体" w:eastAsia="宋体" w:cs="宋体"/>
                <w:sz w:val="19"/>
                <w:szCs w:val="19"/>
              </w:rPr>
            </w:pPr>
          </w:p>
        </w:tc>
        <w:tc>
          <w:tcPr>
            <w:tcW w:w="1269" w:type="dxa"/>
            <w:noWrap w:val="0"/>
            <w:vAlign w:val="center"/>
          </w:tcPr>
          <w:p w14:paraId="04C4E1C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对全区工程建设领域在建项目保障农民工工资支付保障人数</w:t>
            </w:r>
          </w:p>
        </w:tc>
        <w:tc>
          <w:tcPr>
            <w:tcW w:w="1310" w:type="dxa"/>
            <w:noWrap w:val="0"/>
            <w:vAlign w:val="center"/>
          </w:tcPr>
          <w:p w14:paraId="10A806B2">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6000人</w:t>
            </w:r>
          </w:p>
        </w:tc>
        <w:tc>
          <w:tcPr>
            <w:tcW w:w="1268" w:type="dxa"/>
            <w:noWrap w:val="0"/>
            <w:vAlign w:val="center"/>
          </w:tcPr>
          <w:p w14:paraId="0C1E281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6000人</w:t>
            </w:r>
          </w:p>
        </w:tc>
        <w:tc>
          <w:tcPr>
            <w:tcW w:w="716" w:type="dxa"/>
            <w:noWrap w:val="0"/>
            <w:vAlign w:val="center"/>
          </w:tcPr>
          <w:p w14:paraId="430FFCB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020783D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19119B93">
            <w:pPr>
              <w:pStyle w:val="7"/>
              <w:spacing w:line="235" w:lineRule="exact"/>
              <w:rPr>
                <w:rFonts w:hint="eastAsia" w:ascii="宋体" w:hAnsi="宋体" w:eastAsia="宋体" w:cs="宋体"/>
                <w:sz w:val="20"/>
              </w:rPr>
            </w:pPr>
          </w:p>
        </w:tc>
      </w:tr>
      <w:tr w14:paraId="1DD43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84" w:type="dxa"/>
            <w:vMerge w:val="continue"/>
            <w:tcBorders>
              <w:top w:val="nil"/>
              <w:bottom w:val="nil"/>
            </w:tcBorders>
            <w:noWrap w:val="0"/>
            <w:textDirection w:val="tbRlV"/>
            <w:vAlign w:val="top"/>
          </w:tcPr>
          <w:p w14:paraId="76BDDDAB">
            <w:pPr>
              <w:pStyle w:val="7"/>
              <w:rPr>
                <w:rFonts w:hint="eastAsia" w:ascii="宋体" w:hAnsi="宋体" w:eastAsia="宋体" w:cs="宋体"/>
              </w:rPr>
            </w:pPr>
          </w:p>
        </w:tc>
        <w:tc>
          <w:tcPr>
            <w:tcW w:w="1079" w:type="dxa"/>
            <w:vMerge w:val="continue"/>
            <w:tcBorders>
              <w:top w:val="nil"/>
              <w:bottom w:val="nil"/>
            </w:tcBorders>
            <w:noWrap w:val="0"/>
            <w:vAlign w:val="top"/>
          </w:tcPr>
          <w:p w14:paraId="2CE282DC">
            <w:pPr>
              <w:pStyle w:val="7"/>
              <w:rPr>
                <w:rFonts w:hint="eastAsia" w:ascii="宋体" w:hAnsi="宋体" w:eastAsia="宋体" w:cs="宋体"/>
              </w:rPr>
            </w:pPr>
          </w:p>
        </w:tc>
        <w:tc>
          <w:tcPr>
            <w:tcW w:w="1034" w:type="dxa"/>
            <w:vMerge w:val="continue"/>
            <w:tcBorders>
              <w:top w:val="nil"/>
              <w:bottom w:val="nil"/>
            </w:tcBorders>
            <w:noWrap w:val="0"/>
            <w:vAlign w:val="top"/>
          </w:tcPr>
          <w:p w14:paraId="625AA673">
            <w:pPr>
              <w:pStyle w:val="7"/>
              <w:rPr>
                <w:rFonts w:hint="eastAsia" w:ascii="宋体" w:hAnsi="宋体" w:eastAsia="宋体" w:cs="宋体"/>
              </w:rPr>
            </w:pPr>
          </w:p>
        </w:tc>
        <w:tc>
          <w:tcPr>
            <w:tcW w:w="1269" w:type="dxa"/>
            <w:noWrap w:val="0"/>
            <w:vAlign w:val="center"/>
          </w:tcPr>
          <w:p w14:paraId="256D40A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职称评定数</w:t>
            </w:r>
          </w:p>
        </w:tc>
        <w:tc>
          <w:tcPr>
            <w:tcW w:w="1310" w:type="dxa"/>
            <w:noWrap w:val="0"/>
            <w:vAlign w:val="center"/>
          </w:tcPr>
          <w:p w14:paraId="77F9307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≥100人</w:t>
            </w:r>
          </w:p>
        </w:tc>
        <w:tc>
          <w:tcPr>
            <w:tcW w:w="1268" w:type="dxa"/>
            <w:noWrap w:val="0"/>
            <w:vAlign w:val="center"/>
          </w:tcPr>
          <w:p w14:paraId="2E91B86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374人</w:t>
            </w:r>
          </w:p>
        </w:tc>
        <w:tc>
          <w:tcPr>
            <w:tcW w:w="716" w:type="dxa"/>
            <w:noWrap w:val="0"/>
            <w:vAlign w:val="center"/>
          </w:tcPr>
          <w:p w14:paraId="38A53DC4">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52D54F9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66C96251">
            <w:pPr>
              <w:pStyle w:val="7"/>
              <w:spacing w:line="235" w:lineRule="exact"/>
              <w:rPr>
                <w:rFonts w:hint="eastAsia" w:ascii="宋体" w:hAnsi="宋体" w:eastAsia="宋体" w:cs="宋体"/>
                <w:sz w:val="20"/>
              </w:rPr>
            </w:pPr>
          </w:p>
        </w:tc>
      </w:tr>
      <w:tr w14:paraId="27D6D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FE9F58D">
            <w:pPr>
              <w:pStyle w:val="7"/>
              <w:rPr>
                <w:rFonts w:hint="eastAsia" w:ascii="宋体" w:hAnsi="宋体" w:eastAsia="宋体" w:cs="宋体"/>
              </w:rPr>
            </w:pPr>
          </w:p>
        </w:tc>
        <w:tc>
          <w:tcPr>
            <w:tcW w:w="1079" w:type="dxa"/>
            <w:vMerge w:val="continue"/>
            <w:tcBorders>
              <w:top w:val="nil"/>
              <w:bottom w:val="nil"/>
            </w:tcBorders>
            <w:noWrap w:val="0"/>
            <w:vAlign w:val="top"/>
          </w:tcPr>
          <w:p w14:paraId="3205D841">
            <w:pPr>
              <w:pStyle w:val="7"/>
              <w:rPr>
                <w:rFonts w:hint="eastAsia" w:ascii="宋体" w:hAnsi="宋体" w:eastAsia="宋体" w:cs="宋体"/>
              </w:rPr>
            </w:pPr>
          </w:p>
        </w:tc>
        <w:tc>
          <w:tcPr>
            <w:tcW w:w="1034" w:type="dxa"/>
            <w:vMerge w:val="continue"/>
            <w:tcBorders>
              <w:top w:val="nil"/>
              <w:bottom w:val="nil"/>
            </w:tcBorders>
            <w:noWrap w:val="0"/>
            <w:vAlign w:val="top"/>
          </w:tcPr>
          <w:p w14:paraId="573A9F91">
            <w:pPr>
              <w:pStyle w:val="7"/>
              <w:rPr>
                <w:rFonts w:hint="eastAsia" w:ascii="宋体" w:hAnsi="宋体" w:eastAsia="宋体" w:cs="宋体"/>
              </w:rPr>
            </w:pPr>
          </w:p>
        </w:tc>
        <w:tc>
          <w:tcPr>
            <w:tcW w:w="1269" w:type="dxa"/>
            <w:noWrap w:val="0"/>
            <w:vAlign w:val="center"/>
          </w:tcPr>
          <w:p w14:paraId="24A7642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人事人才</w:t>
            </w:r>
          </w:p>
          <w:p w14:paraId="46D6E22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档案管理数</w:t>
            </w:r>
          </w:p>
        </w:tc>
        <w:tc>
          <w:tcPr>
            <w:tcW w:w="1310" w:type="dxa"/>
            <w:noWrap w:val="0"/>
            <w:vAlign w:val="center"/>
          </w:tcPr>
          <w:p w14:paraId="4F1AFDA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≥5500份</w:t>
            </w:r>
          </w:p>
        </w:tc>
        <w:tc>
          <w:tcPr>
            <w:tcW w:w="1268" w:type="dxa"/>
            <w:noWrap w:val="0"/>
            <w:vAlign w:val="center"/>
          </w:tcPr>
          <w:p w14:paraId="78C35DE4">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5500份</w:t>
            </w:r>
          </w:p>
        </w:tc>
        <w:tc>
          <w:tcPr>
            <w:tcW w:w="716" w:type="dxa"/>
            <w:noWrap w:val="0"/>
            <w:vAlign w:val="center"/>
          </w:tcPr>
          <w:p w14:paraId="733B0F0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1B38DC6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7ADB80EC">
            <w:pPr>
              <w:pStyle w:val="7"/>
              <w:spacing w:line="235" w:lineRule="exact"/>
              <w:rPr>
                <w:rFonts w:hint="eastAsia" w:ascii="宋体" w:hAnsi="宋体" w:eastAsia="宋体" w:cs="宋体"/>
                <w:sz w:val="20"/>
              </w:rPr>
            </w:pPr>
          </w:p>
        </w:tc>
      </w:tr>
      <w:tr w14:paraId="4D428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5F406BC">
            <w:pPr>
              <w:pStyle w:val="7"/>
              <w:rPr>
                <w:rFonts w:hint="eastAsia" w:ascii="宋体" w:hAnsi="宋体" w:eastAsia="宋体" w:cs="宋体"/>
              </w:rPr>
            </w:pPr>
          </w:p>
        </w:tc>
        <w:tc>
          <w:tcPr>
            <w:tcW w:w="1079" w:type="dxa"/>
            <w:vMerge w:val="continue"/>
            <w:tcBorders>
              <w:top w:val="nil"/>
              <w:bottom w:val="nil"/>
            </w:tcBorders>
            <w:noWrap w:val="0"/>
            <w:vAlign w:val="top"/>
          </w:tcPr>
          <w:p w14:paraId="72C30410">
            <w:pPr>
              <w:pStyle w:val="7"/>
              <w:rPr>
                <w:rFonts w:hint="eastAsia" w:ascii="宋体" w:hAnsi="宋体" w:eastAsia="宋体" w:cs="宋体"/>
              </w:rPr>
            </w:pPr>
          </w:p>
        </w:tc>
        <w:tc>
          <w:tcPr>
            <w:tcW w:w="1034" w:type="dxa"/>
            <w:vMerge w:val="continue"/>
            <w:tcBorders>
              <w:top w:val="nil"/>
              <w:bottom w:val="nil"/>
            </w:tcBorders>
            <w:noWrap w:val="0"/>
            <w:vAlign w:val="top"/>
          </w:tcPr>
          <w:p w14:paraId="4882E295">
            <w:pPr>
              <w:pStyle w:val="7"/>
              <w:rPr>
                <w:rFonts w:hint="eastAsia" w:ascii="宋体" w:hAnsi="宋体" w:eastAsia="宋体" w:cs="宋体"/>
              </w:rPr>
            </w:pPr>
          </w:p>
        </w:tc>
        <w:tc>
          <w:tcPr>
            <w:tcW w:w="1269" w:type="dxa"/>
            <w:noWrap w:val="0"/>
            <w:vAlign w:val="top"/>
          </w:tcPr>
          <w:p w14:paraId="1B3D8E5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p>
          <w:p w14:paraId="7A5D4EE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劳动仲裁</w:t>
            </w:r>
          </w:p>
          <w:p w14:paraId="50007984">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受理案件数</w:t>
            </w:r>
          </w:p>
        </w:tc>
        <w:tc>
          <w:tcPr>
            <w:tcW w:w="1310" w:type="dxa"/>
            <w:noWrap w:val="0"/>
            <w:vAlign w:val="top"/>
          </w:tcPr>
          <w:p w14:paraId="78D5810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p>
          <w:p w14:paraId="0221F93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≥0起</w:t>
            </w:r>
          </w:p>
        </w:tc>
        <w:tc>
          <w:tcPr>
            <w:tcW w:w="1268" w:type="dxa"/>
            <w:noWrap w:val="0"/>
            <w:vAlign w:val="center"/>
          </w:tcPr>
          <w:p w14:paraId="301034D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509起</w:t>
            </w:r>
          </w:p>
        </w:tc>
        <w:tc>
          <w:tcPr>
            <w:tcW w:w="716" w:type="dxa"/>
            <w:noWrap w:val="0"/>
            <w:vAlign w:val="center"/>
          </w:tcPr>
          <w:p w14:paraId="21E2D76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318BA69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31B88A01">
            <w:pPr>
              <w:pStyle w:val="7"/>
              <w:spacing w:line="235" w:lineRule="exact"/>
              <w:rPr>
                <w:rFonts w:hint="eastAsia" w:ascii="宋体" w:hAnsi="宋体" w:eastAsia="宋体" w:cs="宋体"/>
                <w:sz w:val="20"/>
              </w:rPr>
            </w:pPr>
          </w:p>
        </w:tc>
      </w:tr>
      <w:tr w14:paraId="74210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292F86C">
            <w:pPr>
              <w:pStyle w:val="7"/>
              <w:rPr>
                <w:rFonts w:hint="eastAsia" w:ascii="宋体" w:hAnsi="宋体" w:eastAsia="宋体" w:cs="宋体"/>
              </w:rPr>
            </w:pPr>
          </w:p>
        </w:tc>
        <w:tc>
          <w:tcPr>
            <w:tcW w:w="1079" w:type="dxa"/>
            <w:vMerge w:val="continue"/>
            <w:tcBorders>
              <w:top w:val="nil"/>
              <w:bottom w:val="nil"/>
            </w:tcBorders>
            <w:noWrap w:val="0"/>
            <w:vAlign w:val="top"/>
          </w:tcPr>
          <w:p w14:paraId="370D74E4">
            <w:pPr>
              <w:pStyle w:val="7"/>
              <w:rPr>
                <w:rFonts w:hint="eastAsia" w:ascii="宋体" w:hAnsi="宋体" w:eastAsia="宋体" w:cs="宋体"/>
              </w:rPr>
            </w:pPr>
          </w:p>
        </w:tc>
        <w:tc>
          <w:tcPr>
            <w:tcW w:w="1034" w:type="dxa"/>
            <w:vMerge w:val="continue"/>
            <w:tcBorders>
              <w:top w:val="nil"/>
              <w:bottom w:val="nil"/>
            </w:tcBorders>
            <w:noWrap w:val="0"/>
            <w:vAlign w:val="top"/>
          </w:tcPr>
          <w:p w14:paraId="41A441A0">
            <w:pPr>
              <w:pStyle w:val="7"/>
              <w:rPr>
                <w:rFonts w:hint="eastAsia" w:ascii="宋体" w:hAnsi="宋体" w:eastAsia="宋体" w:cs="宋体"/>
              </w:rPr>
            </w:pPr>
          </w:p>
        </w:tc>
        <w:tc>
          <w:tcPr>
            <w:tcW w:w="1269" w:type="dxa"/>
            <w:noWrap w:val="0"/>
            <w:vAlign w:val="center"/>
          </w:tcPr>
          <w:p w14:paraId="281E910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维持事业单位工作人员的信息管理和继续教育管理工作</w:t>
            </w:r>
          </w:p>
        </w:tc>
        <w:tc>
          <w:tcPr>
            <w:tcW w:w="1310" w:type="dxa"/>
            <w:noWrap w:val="0"/>
            <w:vAlign w:val="center"/>
          </w:tcPr>
          <w:p w14:paraId="5829B58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68" w:type="dxa"/>
            <w:noWrap w:val="0"/>
            <w:vAlign w:val="center"/>
          </w:tcPr>
          <w:p w14:paraId="7101353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716" w:type="dxa"/>
            <w:noWrap w:val="0"/>
            <w:vAlign w:val="center"/>
          </w:tcPr>
          <w:p w14:paraId="2108C6C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28AD1AC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6DC2F2A0">
            <w:pPr>
              <w:pStyle w:val="7"/>
              <w:spacing w:line="235" w:lineRule="exact"/>
              <w:rPr>
                <w:rFonts w:hint="eastAsia" w:ascii="宋体" w:hAnsi="宋体" w:eastAsia="宋体" w:cs="宋体"/>
                <w:sz w:val="20"/>
              </w:rPr>
            </w:pPr>
          </w:p>
        </w:tc>
      </w:tr>
      <w:tr w14:paraId="2CCA1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0" w:hRule="atLeast"/>
        </w:trPr>
        <w:tc>
          <w:tcPr>
            <w:tcW w:w="1084" w:type="dxa"/>
            <w:vMerge w:val="continue"/>
            <w:tcBorders>
              <w:top w:val="nil"/>
              <w:bottom w:val="nil"/>
            </w:tcBorders>
            <w:noWrap w:val="0"/>
            <w:textDirection w:val="tbRlV"/>
            <w:vAlign w:val="top"/>
          </w:tcPr>
          <w:p w14:paraId="219F392A">
            <w:pPr>
              <w:pStyle w:val="7"/>
              <w:rPr>
                <w:rFonts w:hint="eastAsia" w:ascii="宋体" w:hAnsi="宋体" w:eastAsia="宋体" w:cs="宋体"/>
              </w:rPr>
            </w:pPr>
          </w:p>
        </w:tc>
        <w:tc>
          <w:tcPr>
            <w:tcW w:w="1079" w:type="dxa"/>
            <w:vMerge w:val="continue"/>
            <w:tcBorders>
              <w:top w:val="nil"/>
              <w:bottom w:val="nil"/>
            </w:tcBorders>
            <w:noWrap w:val="0"/>
            <w:vAlign w:val="top"/>
          </w:tcPr>
          <w:p w14:paraId="5BDEE790">
            <w:pPr>
              <w:pStyle w:val="7"/>
              <w:rPr>
                <w:rFonts w:hint="eastAsia" w:ascii="宋体" w:hAnsi="宋体" w:eastAsia="宋体" w:cs="宋体"/>
              </w:rPr>
            </w:pPr>
          </w:p>
        </w:tc>
        <w:tc>
          <w:tcPr>
            <w:tcW w:w="1034" w:type="dxa"/>
            <w:vMerge w:val="continue"/>
            <w:tcBorders>
              <w:top w:val="nil"/>
              <w:bottom w:val="nil"/>
            </w:tcBorders>
            <w:noWrap w:val="0"/>
            <w:vAlign w:val="top"/>
          </w:tcPr>
          <w:p w14:paraId="0DC03238">
            <w:pPr>
              <w:pStyle w:val="7"/>
              <w:rPr>
                <w:rFonts w:hint="eastAsia" w:ascii="宋体" w:hAnsi="宋体" w:eastAsia="宋体" w:cs="宋体"/>
              </w:rPr>
            </w:pPr>
          </w:p>
        </w:tc>
        <w:tc>
          <w:tcPr>
            <w:tcW w:w="1269" w:type="dxa"/>
            <w:noWrap w:val="0"/>
            <w:vAlign w:val="center"/>
          </w:tcPr>
          <w:p w14:paraId="731706C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组织2023年四海揽才、事业单位招聘、卫生系统招聘</w:t>
            </w:r>
          </w:p>
        </w:tc>
        <w:tc>
          <w:tcPr>
            <w:tcW w:w="1310" w:type="dxa"/>
            <w:noWrap w:val="0"/>
            <w:vAlign w:val="center"/>
          </w:tcPr>
          <w:p w14:paraId="0F06ADA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86人</w:t>
            </w:r>
          </w:p>
        </w:tc>
        <w:tc>
          <w:tcPr>
            <w:tcW w:w="1268" w:type="dxa"/>
            <w:noWrap w:val="0"/>
            <w:vAlign w:val="center"/>
          </w:tcPr>
          <w:p w14:paraId="2B4E920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86人</w:t>
            </w:r>
          </w:p>
        </w:tc>
        <w:tc>
          <w:tcPr>
            <w:tcW w:w="716" w:type="dxa"/>
            <w:noWrap w:val="0"/>
            <w:vAlign w:val="center"/>
          </w:tcPr>
          <w:p w14:paraId="016CADB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66C6453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40078534">
            <w:pPr>
              <w:pStyle w:val="7"/>
              <w:spacing w:line="235" w:lineRule="exact"/>
              <w:rPr>
                <w:rFonts w:hint="eastAsia" w:ascii="宋体" w:hAnsi="宋体" w:eastAsia="宋体" w:cs="宋体"/>
                <w:sz w:val="20"/>
              </w:rPr>
            </w:pPr>
          </w:p>
        </w:tc>
      </w:tr>
      <w:tr w14:paraId="02128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084" w:type="dxa"/>
            <w:vMerge w:val="continue"/>
            <w:tcBorders>
              <w:top w:val="nil"/>
              <w:bottom w:val="nil"/>
            </w:tcBorders>
            <w:noWrap w:val="0"/>
            <w:textDirection w:val="tbRlV"/>
            <w:vAlign w:val="top"/>
          </w:tcPr>
          <w:p w14:paraId="56F39097">
            <w:pPr>
              <w:pStyle w:val="7"/>
              <w:rPr>
                <w:rFonts w:hint="eastAsia" w:ascii="宋体" w:hAnsi="宋体" w:eastAsia="宋体" w:cs="宋体"/>
              </w:rPr>
            </w:pPr>
          </w:p>
        </w:tc>
        <w:tc>
          <w:tcPr>
            <w:tcW w:w="1079" w:type="dxa"/>
            <w:vMerge w:val="continue"/>
            <w:tcBorders>
              <w:top w:val="nil"/>
              <w:bottom w:val="nil"/>
            </w:tcBorders>
            <w:noWrap w:val="0"/>
            <w:vAlign w:val="top"/>
          </w:tcPr>
          <w:p w14:paraId="49A7AF7C">
            <w:pPr>
              <w:pStyle w:val="7"/>
              <w:rPr>
                <w:rFonts w:hint="eastAsia" w:ascii="宋体" w:hAnsi="宋体" w:eastAsia="宋体" w:cs="宋体"/>
              </w:rPr>
            </w:pPr>
          </w:p>
        </w:tc>
        <w:tc>
          <w:tcPr>
            <w:tcW w:w="1034" w:type="dxa"/>
            <w:vMerge w:val="continue"/>
            <w:tcBorders>
              <w:top w:val="nil"/>
              <w:bottom w:val="nil"/>
            </w:tcBorders>
            <w:noWrap w:val="0"/>
            <w:vAlign w:val="top"/>
          </w:tcPr>
          <w:p w14:paraId="5AB4DDB9">
            <w:pPr>
              <w:pStyle w:val="7"/>
              <w:rPr>
                <w:rFonts w:hint="eastAsia" w:ascii="宋体" w:hAnsi="宋体" w:eastAsia="宋体" w:cs="宋体"/>
              </w:rPr>
            </w:pPr>
          </w:p>
        </w:tc>
        <w:tc>
          <w:tcPr>
            <w:tcW w:w="1269" w:type="dxa"/>
            <w:noWrap w:val="0"/>
            <w:vAlign w:val="center"/>
          </w:tcPr>
          <w:p w14:paraId="7280C2C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楼区财政拨款的机关事业单位和社区发生的工伤事故的事故勘察工作</w:t>
            </w:r>
          </w:p>
        </w:tc>
        <w:tc>
          <w:tcPr>
            <w:tcW w:w="1310" w:type="dxa"/>
            <w:noWrap w:val="0"/>
            <w:vAlign w:val="center"/>
          </w:tcPr>
          <w:p w14:paraId="5388BA4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77起</w:t>
            </w:r>
          </w:p>
        </w:tc>
        <w:tc>
          <w:tcPr>
            <w:tcW w:w="1268" w:type="dxa"/>
            <w:noWrap w:val="0"/>
            <w:vAlign w:val="top"/>
          </w:tcPr>
          <w:p w14:paraId="3BC8A79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p>
          <w:p w14:paraId="4722EA1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p>
          <w:p w14:paraId="38069C36">
            <w:pPr>
              <w:keepNext w:val="0"/>
              <w:keepLines w:val="0"/>
              <w:pageBreakBefore w:val="0"/>
              <w:widowControl w:val="0"/>
              <w:kinsoku/>
              <w:wordWrap/>
              <w:overflowPunct/>
              <w:topLinePunct w:val="0"/>
              <w:autoSpaceDE/>
              <w:autoSpaceDN/>
              <w:bidi w:val="0"/>
              <w:adjustRightInd/>
              <w:snapToGrid/>
              <w:spacing w:line="240" w:lineRule="exact"/>
              <w:ind w:left="0" w:leftChars="0" w:firstLine="400" w:firstLineChars="200"/>
              <w:jc w:val="both"/>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77起</w:t>
            </w:r>
          </w:p>
        </w:tc>
        <w:tc>
          <w:tcPr>
            <w:tcW w:w="716" w:type="dxa"/>
            <w:noWrap w:val="0"/>
            <w:vAlign w:val="center"/>
          </w:tcPr>
          <w:p w14:paraId="6AEF791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379BBC3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0F847A67">
            <w:pPr>
              <w:pStyle w:val="7"/>
              <w:spacing w:line="235" w:lineRule="exact"/>
              <w:rPr>
                <w:rFonts w:hint="eastAsia" w:ascii="宋体" w:hAnsi="宋体" w:eastAsia="宋体" w:cs="宋体"/>
                <w:sz w:val="20"/>
              </w:rPr>
            </w:pPr>
          </w:p>
        </w:tc>
      </w:tr>
      <w:tr w14:paraId="21597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BD5B8EA">
            <w:pPr>
              <w:pStyle w:val="7"/>
              <w:rPr>
                <w:rFonts w:hint="eastAsia" w:ascii="宋体" w:hAnsi="宋体" w:eastAsia="宋体" w:cs="宋体"/>
              </w:rPr>
            </w:pPr>
          </w:p>
        </w:tc>
        <w:tc>
          <w:tcPr>
            <w:tcW w:w="1079" w:type="dxa"/>
            <w:vMerge w:val="continue"/>
            <w:tcBorders>
              <w:top w:val="nil"/>
              <w:bottom w:val="nil"/>
            </w:tcBorders>
            <w:noWrap w:val="0"/>
            <w:vAlign w:val="top"/>
          </w:tcPr>
          <w:p w14:paraId="09293E30">
            <w:pPr>
              <w:pStyle w:val="7"/>
              <w:rPr>
                <w:rFonts w:hint="eastAsia" w:ascii="宋体" w:hAnsi="宋体" w:eastAsia="宋体" w:cs="宋体"/>
              </w:rPr>
            </w:pPr>
          </w:p>
        </w:tc>
        <w:tc>
          <w:tcPr>
            <w:tcW w:w="1034" w:type="dxa"/>
            <w:vMerge w:val="continue"/>
            <w:tcBorders>
              <w:top w:val="nil"/>
              <w:bottom w:val="nil"/>
            </w:tcBorders>
            <w:noWrap w:val="0"/>
            <w:vAlign w:val="top"/>
          </w:tcPr>
          <w:p w14:paraId="478A11AA">
            <w:pPr>
              <w:pStyle w:val="7"/>
              <w:rPr>
                <w:rFonts w:hint="eastAsia" w:ascii="宋体" w:hAnsi="宋体" w:eastAsia="宋体" w:cs="宋体"/>
              </w:rPr>
            </w:pPr>
          </w:p>
        </w:tc>
        <w:tc>
          <w:tcPr>
            <w:tcW w:w="1269" w:type="dxa"/>
            <w:noWrap w:val="0"/>
            <w:vAlign w:val="center"/>
          </w:tcPr>
          <w:p w14:paraId="4239619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创业培训</w:t>
            </w:r>
          </w:p>
          <w:p w14:paraId="71706EF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参与人数</w:t>
            </w:r>
          </w:p>
        </w:tc>
        <w:tc>
          <w:tcPr>
            <w:tcW w:w="1310" w:type="dxa"/>
            <w:noWrap w:val="0"/>
            <w:vAlign w:val="center"/>
          </w:tcPr>
          <w:p w14:paraId="1EEEB1E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400人</w:t>
            </w:r>
          </w:p>
        </w:tc>
        <w:tc>
          <w:tcPr>
            <w:tcW w:w="1268" w:type="dxa"/>
            <w:noWrap w:val="0"/>
            <w:vAlign w:val="center"/>
          </w:tcPr>
          <w:p w14:paraId="4939186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447人</w:t>
            </w:r>
          </w:p>
        </w:tc>
        <w:tc>
          <w:tcPr>
            <w:tcW w:w="716" w:type="dxa"/>
            <w:noWrap w:val="0"/>
            <w:vAlign w:val="center"/>
          </w:tcPr>
          <w:p w14:paraId="643D1C1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316AD79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606EC4EF">
            <w:pPr>
              <w:pStyle w:val="7"/>
              <w:spacing w:line="235" w:lineRule="exact"/>
              <w:rPr>
                <w:rFonts w:hint="eastAsia" w:ascii="宋体" w:hAnsi="宋体" w:eastAsia="宋体" w:cs="宋体"/>
                <w:sz w:val="20"/>
              </w:rPr>
            </w:pPr>
          </w:p>
        </w:tc>
      </w:tr>
      <w:tr w14:paraId="64E10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D692F58">
            <w:pPr>
              <w:pStyle w:val="7"/>
              <w:rPr>
                <w:rFonts w:hint="eastAsia" w:ascii="宋体" w:hAnsi="宋体" w:eastAsia="宋体" w:cs="宋体"/>
              </w:rPr>
            </w:pPr>
          </w:p>
        </w:tc>
        <w:tc>
          <w:tcPr>
            <w:tcW w:w="1079" w:type="dxa"/>
            <w:vMerge w:val="continue"/>
            <w:tcBorders>
              <w:top w:val="nil"/>
              <w:bottom w:val="nil"/>
            </w:tcBorders>
            <w:noWrap w:val="0"/>
            <w:vAlign w:val="top"/>
          </w:tcPr>
          <w:p w14:paraId="7E95E0F6">
            <w:pPr>
              <w:pStyle w:val="7"/>
              <w:rPr>
                <w:rFonts w:hint="eastAsia" w:ascii="宋体" w:hAnsi="宋体" w:eastAsia="宋体" w:cs="宋体"/>
              </w:rPr>
            </w:pPr>
          </w:p>
        </w:tc>
        <w:tc>
          <w:tcPr>
            <w:tcW w:w="1034" w:type="dxa"/>
            <w:vMerge w:val="continue"/>
            <w:tcBorders>
              <w:top w:val="nil"/>
              <w:bottom w:val="nil"/>
            </w:tcBorders>
            <w:noWrap w:val="0"/>
            <w:vAlign w:val="top"/>
          </w:tcPr>
          <w:p w14:paraId="0BA1C60D">
            <w:pPr>
              <w:pStyle w:val="7"/>
              <w:rPr>
                <w:rFonts w:hint="eastAsia" w:ascii="宋体" w:hAnsi="宋体" w:eastAsia="宋体" w:cs="宋体"/>
              </w:rPr>
            </w:pPr>
          </w:p>
        </w:tc>
        <w:tc>
          <w:tcPr>
            <w:tcW w:w="1269" w:type="dxa"/>
            <w:noWrap w:val="0"/>
            <w:vAlign w:val="center"/>
          </w:tcPr>
          <w:p w14:paraId="52F4975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zh-CN" w:eastAsia="zh-CN"/>
                <w14:textFill>
                  <w14:solidFill>
                    <w14:schemeClr w14:val="tx1"/>
                  </w14:solidFill>
                </w14:textFill>
              </w:rPr>
              <w:t>职业技能培训参与人数</w:t>
            </w:r>
          </w:p>
        </w:tc>
        <w:tc>
          <w:tcPr>
            <w:tcW w:w="1310" w:type="dxa"/>
            <w:noWrap w:val="0"/>
            <w:vAlign w:val="center"/>
          </w:tcPr>
          <w:p w14:paraId="1BA98A3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1000人</w:t>
            </w:r>
          </w:p>
        </w:tc>
        <w:tc>
          <w:tcPr>
            <w:tcW w:w="1268" w:type="dxa"/>
            <w:noWrap w:val="0"/>
            <w:vAlign w:val="center"/>
          </w:tcPr>
          <w:p w14:paraId="3859EA9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1026人</w:t>
            </w:r>
          </w:p>
        </w:tc>
        <w:tc>
          <w:tcPr>
            <w:tcW w:w="716" w:type="dxa"/>
            <w:noWrap w:val="0"/>
            <w:vAlign w:val="center"/>
          </w:tcPr>
          <w:p w14:paraId="27D094A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4BD99EE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1BEEAA5C">
            <w:pPr>
              <w:pStyle w:val="7"/>
              <w:spacing w:line="235" w:lineRule="exact"/>
              <w:rPr>
                <w:rFonts w:hint="eastAsia" w:ascii="宋体" w:hAnsi="宋体" w:eastAsia="宋体" w:cs="宋体"/>
                <w:sz w:val="20"/>
              </w:rPr>
            </w:pPr>
          </w:p>
        </w:tc>
      </w:tr>
      <w:tr w14:paraId="3CDAB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4450A64">
            <w:pPr>
              <w:pStyle w:val="7"/>
              <w:rPr>
                <w:rFonts w:hint="eastAsia" w:ascii="宋体" w:hAnsi="宋体" w:eastAsia="宋体" w:cs="宋体"/>
              </w:rPr>
            </w:pPr>
          </w:p>
        </w:tc>
        <w:tc>
          <w:tcPr>
            <w:tcW w:w="1079" w:type="dxa"/>
            <w:vMerge w:val="continue"/>
            <w:tcBorders>
              <w:top w:val="nil"/>
              <w:bottom w:val="nil"/>
            </w:tcBorders>
            <w:noWrap w:val="0"/>
            <w:vAlign w:val="top"/>
          </w:tcPr>
          <w:p w14:paraId="17DA1E81">
            <w:pPr>
              <w:pStyle w:val="7"/>
              <w:rPr>
                <w:rFonts w:hint="eastAsia" w:ascii="宋体" w:hAnsi="宋体" w:eastAsia="宋体" w:cs="宋体"/>
              </w:rPr>
            </w:pPr>
          </w:p>
        </w:tc>
        <w:tc>
          <w:tcPr>
            <w:tcW w:w="1034" w:type="dxa"/>
            <w:vMerge w:val="continue"/>
            <w:tcBorders>
              <w:top w:val="nil"/>
              <w:bottom w:val="nil"/>
            </w:tcBorders>
            <w:noWrap w:val="0"/>
            <w:vAlign w:val="top"/>
          </w:tcPr>
          <w:p w14:paraId="0E6BAD62">
            <w:pPr>
              <w:pStyle w:val="7"/>
              <w:rPr>
                <w:rFonts w:hint="eastAsia" w:ascii="宋体" w:hAnsi="宋体" w:eastAsia="宋体" w:cs="宋体"/>
              </w:rPr>
            </w:pPr>
          </w:p>
        </w:tc>
        <w:tc>
          <w:tcPr>
            <w:tcW w:w="1269" w:type="dxa"/>
            <w:noWrap w:val="0"/>
            <w:vAlign w:val="center"/>
          </w:tcPr>
          <w:p w14:paraId="240E919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就业困难对象再就业人数</w:t>
            </w:r>
          </w:p>
        </w:tc>
        <w:tc>
          <w:tcPr>
            <w:tcW w:w="1310" w:type="dxa"/>
            <w:noWrap w:val="0"/>
            <w:vAlign w:val="center"/>
          </w:tcPr>
          <w:p w14:paraId="64EC680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1350人</w:t>
            </w:r>
          </w:p>
        </w:tc>
        <w:tc>
          <w:tcPr>
            <w:tcW w:w="1268" w:type="dxa"/>
            <w:noWrap w:val="0"/>
            <w:vAlign w:val="center"/>
          </w:tcPr>
          <w:p w14:paraId="1AE8A92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2297人</w:t>
            </w:r>
          </w:p>
        </w:tc>
        <w:tc>
          <w:tcPr>
            <w:tcW w:w="716" w:type="dxa"/>
            <w:noWrap w:val="0"/>
            <w:vAlign w:val="center"/>
          </w:tcPr>
          <w:p w14:paraId="6A50E5A4">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5548D31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53482A18">
            <w:pPr>
              <w:pStyle w:val="7"/>
              <w:spacing w:line="235" w:lineRule="exact"/>
              <w:rPr>
                <w:rFonts w:hint="eastAsia" w:ascii="宋体" w:hAnsi="宋体" w:eastAsia="宋体" w:cs="宋体"/>
                <w:sz w:val="20"/>
              </w:rPr>
            </w:pPr>
          </w:p>
        </w:tc>
      </w:tr>
      <w:tr w14:paraId="62C38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C556A25">
            <w:pPr>
              <w:pStyle w:val="7"/>
              <w:rPr>
                <w:rFonts w:hint="eastAsia" w:ascii="宋体" w:hAnsi="宋体" w:eastAsia="宋体" w:cs="宋体"/>
              </w:rPr>
            </w:pPr>
          </w:p>
        </w:tc>
        <w:tc>
          <w:tcPr>
            <w:tcW w:w="1079" w:type="dxa"/>
            <w:vMerge w:val="continue"/>
            <w:tcBorders>
              <w:top w:val="nil"/>
              <w:bottom w:val="nil"/>
            </w:tcBorders>
            <w:noWrap w:val="0"/>
            <w:vAlign w:val="top"/>
          </w:tcPr>
          <w:p w14:paraId="4C8068B8">
            <w:pPr>
              <w:pStyle w:val="7"/>
              <w:rPr>
                <w:rFonts w:hint="eastAsia" w:ascii="宋体" w:hAnsi="宋体" w:eastAsia="宋体" w:cs="宋体"/>
              </w:rPr>
            </w:pPr>
          </w:p>
        </w:tc>
        <w:tc>
          <w:tcPr>
            <w:tcW w:w="1034" w:type="dxa"/>
            <w:vMerge w:val="continue"/>
            <w:tcBorders>
              <w:top w:val="nil"/>
              <w:bottom w:val="nil"/>
            </w:tcBorders>
            <w:noWrap w:val="0"/>
            <w:vAlign w:val="top"/>
          </w:tcPr>
          <w:p w14:paraId="22396E75">
            <w:pPr>
              <w:pStyle w:val="7"/>
              <w:rPr>
                <w:rFonts w:hint="eastAsia" w:ascii="宋体" w:hAnsi="宋体" w:eastAsia="宋体" w:cs="宋体"/>
              </w:rPr>
            </w:pPr>
          </w:p>
        </w:tc>
        <w:tc>
          <w:tcPr>
            <w:tcW w:w="1269" w:type="dxa"/>
            <w:noWrap w:val="0"/>
            <w:vAlign w:val="center"/>
          </w:tcPr>
          <w:p w14:paraId="6149363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失业人员</w:t>
            </w:r>
          </w:p>
          <w:p w14:paraId="3D3FDCF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再就业人数</w:t>
            </w:r>
          </w:p>
        </w:tc>
        <w:tc>
          <w:tcPr>
            <w:tcW w:w="1310" w:type="dxa"/>
            <w:noWrap w:val="0"/>
            <w:vAlign w:val="center"/>
          </w:tcPr>
          <w:p w14:paraId="22B9DAA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3500人</w:t>
            </w:r>
          </w:p>
        </w:tc>
        <w:tc>
          <w:tcPr>
            <w:tcW w:w="1268" w:type="dxa"/>
            <w:noWrap w:val="0"/>
            <w:vAlign w:val="center"/>
          </w:tcPr>
          <w:p w14:paraId="3A2417C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6305人</w:t>
            </w:r>
          </w:p>
        </w:tc>
        <w:tc>
          <w:tcPr>
            <w:tcW w:w="716" w:type="dxa"/>
            <w:noWrap w:val="0"/>
            <w:vAlign w:val="center"/>
          </w:tcPr>
          <w:p w14:paraId="513F22B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6F13F18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54D0D9F8">
            <w:pPr>
              <w:pStyle w:val="7"/>
              <w:spacing w:line="235" w:lineRule="exact"/>
              <w:rPr>
                <w:rFonts w:hint="eastAsia" w:ascii="宋体" w:hAnsi="宋体" w:eastAsia="宋体" w:cs="宋体"/>
                <w:sz w:val="20"/>
              </w:rPr>
            </w:pPr>
          </w:p>
        </w:tc>
      </w:tr>
      <w:tr w14:paraId="1FF00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1FEE349">
            <w:pPr>
              <w:pStyle w:val="7"/>
              <w:rPr>
                <w:rFonts w:hint="eastAsia" w:ascii="宋体" w:hAnsi="宋体" w:eastAsia="宋体" w:cs="宋体"/>
              </w:rPr>
            </w:pPr>
          </w:p>
        </w:tc>
        <w:tc>
          <w:tcPr>
            <w:tcW w:w="1079" w:type="dxa"/>
            <w:vMerge w:val="continue"/>
            <w:tcBorders>
              <w:top w:val="nil"/>
              <w:bottom w:val="nil"/>
            </w:tcBorders>
            <w:noWrap w:val="0"/>
            <w:vAlign w:val="top"/>
          </w:tcPr>
          <w:p w14:paraId="1D8A0C63">
            <w:pPr>
              <w:pStyle w:val="7"/>
              <w:rPr>
                <w:rFonts w:hint="eastAsia" w:ascii="宋体" w:hAnsi="宋体" w:eastAsia="宋体" w:cs="宋体"/>
              </w:rPr>
            </w:pPr>
          </w:p>
        </w:tc>
        <w:tc>
          <w:tcPr>
            <w:tcW w:w="1034" w:type="dxa"/>
            <w:vMerge w:val="continue"/>
            <w:tcBorders>
              <w:top w:val="nil"/>
              <w:bottom w:val="nil"/>
            </w:tcBorders>
            <w:noWrap w:val="0"/>
            <w:vAlign w:val="top"/>
          </w:tcPr>
          <w:p w14:paraId="48E0A2AA">
            <w:pPr>
              <w:pStyle w:val="7"/>
              <w:rPr>
                <w:rFonts w:hint="eastAsia" w:ascii="宋体" w:hAnsi="宋体" w:eastAsia="宋体" w:cs="宋体"/>
              </w:rPr>
            </w:pPr>
          </w:p>
        </w:tc>
        <w:tc>
          <w:tcPr>
            <w:tcW w:w="1269" w:type="dxa"/>
            <w:noWrap w:val="0"/>
            <w:vAlign w:val="center"/>
          </w:tcPr>
          <w:p w14:paraId="7D1774E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失业保险</w:t>
            </w:r>
          </w:p>
          <w:p w14:paraId="18A3F62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参保人数</w:t>
            </w:r>
          </w:p>
        </w:tc>
        <w:tc>
          <w:tcPr>
            <w:tcW w:w="1310" w:type="dxa"/>
            <w:noWrap w:val="0"/>
            <w:vAlign w:val="center"/>
          </w:tcPr>
          <w:p w14:paraId="0E8D5684">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27000人</w:t>
            </w:r>
          </w:p>
        </w:tc>
        <w:tc>
          <w:tcPr>
            <w:tcW w:w="1268" w:type="dxa"/>
            <w:noWrap w:val="0"/>
            <w:vAlign w:val="center"/>
          </w:tcPr>
          <w:p w14:paraId="29D002F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27612人</w:t>
            </w:r>
          </w:p>
        </w:tc>
        <w:tc>
          <w:tcPr>
            <w:tcW w:w="716" w:type="dxa"/>
            <w:noWrap w:val="0"/>
            <w:vAlign w:val="center"/>
          </w:tcPr>
          <w:p w14:paraId="12B54A1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0D9DB64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7D3C415D">
            <w:pPr>
              <w:pStyle w:val="7"/>
              <w:spacing w:line="235" w:lineRule="exact"/>
              <w:rPr>
                <w:rFonts w:hint="eastAsia" w:ascii="宋体" w:hAnsi="宋体" w:eastAsia="宋体" w:cs="宋体"/>
                <w:sz w:val="20"/>
              </w:rPr>
            </w:pPr>
          </w:p>
        </w:tc>
      </w:tr>
      <w:tr w14:paraId="3108B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6F37FA8">
            <w:pPr>
              <w:pStyle w:val="7"/>
              <w:rPr>
                <w:rFonts w:hint="eastAsia" w:ascii="宋体" w:hAnsi="宋体" w:eastAsia="宋体" w:cs="宋体"/>
              </w:rPr>
            </w:pPr>
          </w:p>
        </w:tc>
        <w:tc>
          <w:tcPr>
            <w:tcW w:w="1079" w:type="dxa"/>
            <w:vMerge w:val="continue"/>
            <w:tcBorders>
              <w:top w:val="nil"/>
              <w:bottom w:val="nil"/>
            </w:tcBorders>
            <w:noWrap w:val="0"/>
            <w:vAlign w:val="top"/>
          </w:tcPr>
          <w:p w14:paraId="1C233167">
            <w:pPr>
              <w:pStyle w:val="7"/>
              <w:rPr>
                <w:rFonts w:hint="eastAsia" w:ascii="宋体" w:hAnsi="宋体" w:eastAsia="宋体" w:cs="宋体"/>
              </w:rPr>
            </w:pPr>
          </w:p>
        </w:tc>
        <w:tc>
          <w:tcPr>
            <w:tcW w:w="1034" w:type="dxa"/>
            <w:vMerge w:val="continue"/>
            <w:tcBorders>
              <w:top w:val="nil"/>
              <w:bottom w:val="nil"/>
            </w:tcBorders>
            <w:noWrap w:val="0"/>
            <w:vAlign w:val="top"/>
          </w:tcPr>
          <w:p w14:paraId="2AC3BD00">
            <w:pPr>
              <w:pStyle w:val="7"/>
              <w:rPr>
                <w:rFonts w:hint="eastAsia" w:ascii="宋体" w:hAnsi="宋体" w:eastAsia="宋体" w:cs="宋体"/>
              </w:rPr>
            </w:pPr>
          </w:p>
        </w:tc>
        <w:tc>
          <w:tcPr>
            <w:tcW w:w="1269" w:type="dxa"/>
            <w:noWrap w:val="0"/>
            <w:vAlign w:val="center"/>
          </w:tcPr>
          <w:p w14:paraId="1BC1D9FA">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新增农村劳动力转移就业人数</w:t>
            </w:r>
          </w:p>
        </w:tc>
        <w:tc>
          <w:tcPr>
            <w:tcW w:w="1310" w:type="dxa"/>
            <w:noWrap w:val="0"/>
            <w:vAlign w:val="center"/>
          </w:tcPr>
          <w:p w14:paraId="410DF10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200人</w:t>
            </w:r>
          </w:p>
        </w:tc>
        <w:tc>
          <w:tcPr>
            <w:tcW w:w="1268" w:type="dxa"/>
            <w:noWrap w:val="0"/>
            <w:vAlign w:val="center"/>
          </w:tcPr>
          <w:p w14:paraId="235657E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200人</w:t>
            </w:r>
          </w:p>
        </w:tc>
        <w:tc>
          <w:tcPr>
            <w:tcW w:w="716" w:type="dxa"/>
            <w:noWrap w:val="0"/>
            <w:vAlign w:val="center"/>
          </w:tcPr>
          <w:p w14:paraId="62C52FA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706E7C3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2CEBAC46">
            <w:pPr>
              <w:pStyle w:val="7"/>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 xml:space="preserve"> </w:t>
            </w:r>
          </w:p>
        </w:tc>
      </w:tr>
      <w:tr w14:paraId="30071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897DF44">
            <w:pPr>
              <w:pStyle w:val="7"/>
              <w:rPr>
                <w:rFonts w:hint="eastAsia" w:ascii="宋体" w:hAnsi="宋体" w:eastAsia="宋体" w:cs="宋体"/>
              </w:rPr>
            </w:pPr>
          </w:p>
        </w:tc>
        <w:tc>
          <w:tcPr>
            <w:tcW w:w="1079" w:type="dxa"/>
            <w:vMerge w:val="continue"/>
            <w:tcBorders>
              <w:top w:val="nil"/>
              <w:bottom w:val="nil"/>
            </w:tcBorders>
            <w:noWrap w:val="0"/>
            <w:vAlign w:val="top"/>
          </w:tcPr>
          <w:p w14:paraId="3107F8AB">
            <w:pPr>
              <w:pStyle w:val="7"/>
              <w:rPr>
                <w:rFonts w:hint="eastAsia" w:ascii="宋体" w:hAnsi="宋体" w:eastAsia="宋体" w:cs="宋体"/>
              </w:rPr>
            </w:pPr>
          </w:p>
        </w:tc>
        <w:tc>
          <w:tcPr>
            <w:tcW w:w="1034" w:type="dxa"/>
            <w:vMerge w:val="continue"/>
            <w:tcBorders>
              <w:top w:val="nil"/>
            </w:tcBorders>
            <w:noWrap w:val="0"/>
            <w:vAlign w:val="top"/>
          </w:tcPr>
          <w:p w14:paraId="6AD3818F">
            <w:pPr>
              <w:pStyle w:val="7"/>
              <w:rPr>
                <w:rFonts w:hint="eastAsia" w:ascii="宋体" w:hAnsi="宋体" w:eastAsia="宋体" w:cs="宋体"/>
              </w:rPr>
            </w:pPr>
          </w:p>
        </w:tc>
        <w:tc>
          <w:tcPr>
            <w:tcW w:w="1269" w:type="dxa"/>
            <w:noWrap w:val="0"/>
            <w:vAlign w:val="center"/>
          </w:tcPr>
          <w:p w14:paraId="16186EA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新增城镇</w:t>
            </w:r>
          </w:p>
          <w:p w14:paraId="02AEEC14">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就业人数</w:t>
            </w:r>
          </w:p>
        </w:tc>
        <w:tc>
          <w:tcPr>
            <w:tcW w:w="1310" w:type="dxa"/>
            <w:noWrap w:val="0"/>
            <w:vAlign w:val="center"/>
          </w:tcPr>
          <w:p w14:paraId="5935A312">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8200人</w:t>
            </w:r>
          </w:p>
        </w:tc>
        <w:tc>
          <w:tcPr>
            <w:tcW w:w="1268" w:type="dxa"/>
            <w:noWrap w:val="0"/>
            <w:vAlign w:val="center"/>
          </w:tcPr>
          <w:p w14:paraId="503BCCF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8854人</w:t>
            </w:r>
          </w:p>
        </w:tc>
        <w:tc>
          <w:tcPr>
            <w:tcW w:w="716" w:type="dxa"/>
            <w:noWrap w:val="0"/>
            <w:vAlign w:val="center"/>
          </w:tcPr>
          <w:p w14:paraId="76A45C7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1D90C28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4F2CF771">
            <w:pPr>
              <w:pStyle w:val="7"/>
              <w:spacing w:line="235" w:lineRule="exact"/>
              <w:rPr>
                <w:rFonts w:hint="eastAsia" w:ascii="宋体" w:hAnsi="宋体" w:eastAsia="宋体" w:cs="宋体"/>
                <w:sz w:val="20"/>
              </w:rPr>
            </w:pPr>
          </w:p>
        </w:tc>
      </w:tr>
      <w:tr w14:paraId="23132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187780D">
            <w:pPr>
              <w:pStyle w:val="7"/>
              <w:rPr>
                <w:rFonts w:hint="eastAsia" w:ascii="宋体" w:hAnsi="宋体" w:eastAsia="宋体" w:cs="宋体"/>
              </w:rPr>
            </w:pPr>
          </w:p>
        </w:tc>
        <w:tc>
          <w:tcPr>
            <w:tcW w:w="1079" w:type="dxa"/>
            <w:vMerge w:val="continue"/>
            <w:tcBorders>
              <w:top w:val="nil"/>
              <w:bottom w:val="nil"/>
            </w:tcBorders>
            <w:noWrap w:val="0"/>
            <w:vAlign w:val="top"/>
          </w:tcPr>
          <w:p w14:paraId="14040E3A">
            <w:pPr>
              <w:pStyle w:val="7"/>
              <w:rPr>
                <w:rFonts w:hint="eastAsia" w:ascii="宋体" w:hAnsi="宋体" w:eastAsia="宋体" w:cs="宋体"/>
              </w:rPr>
            </w:pPr>
          </w:p>
        </w:tc>
        <w:tc>
          <w:tcPr>
            <w:tcW w:w="1034" w:type="dxa"/>
            <w:vMerge w:val="restart"/>
            <w:tcBorders>
              <w:bottom w:val="nil"/>
            </w:tcBorders>
            <w:noWrap w:val="0"/>
            <w:vAlign w:val="center"/>
          </w:tcPr>
          <w:p w14:paraId="3129A70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质量指标</w:t>
            </w:r>
          </w:p>
          <w:p w14:paraId="1486DF59">
            <w:pPr>
              <w:spacing w:before="273" w:line="226" w:lineRule="auto"/>
              <w:ind w:left="121"/>
              <w:rPr>
                <w:rFonts w:hint="eastAsia" w:ascii="宋体" w:hAnsi="宋体" w:eastAsia="宋体" w:cs="宋体"/>
                <w:sz w:val="19"/>
                <w:szCs w:val="19"/>
              </w:rPr>
            </w:pPr>
          </w:p>
        </w:tc>
        <w:tc>
          <w:tcPr>
            <w:tcW w:w="1269" w:type="dxa"/>
            <w:noWrap w:val="0"/>
            <w:vAlign w:val="center"/>
          </w:tcPr>
          <w:p w14:paraId="1CD1F6A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劳动人事争议仲裁结案率</w:t>
            </w:r>
          </w:p>
        </w:tc>
        <w:tc>
          <w:tcPr>
            <w:tcW w:w="1310" w:type="dxa"/>
            <w:noWrap w:val="0"/>
            <w:vAlign w:val="center"/>
          </w:tcPr>
          <w:p w14:paraId="1E9534E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90%以上</w:t>
            </w:r>
          </w:p>
        </w:tc>
        <w:tc>
          <w:tcPr>
            <w:tcW w:w="1268" w:type="dxa"/>
            <w:noWrap w:val="0"/>
            <w:vAlign w:val="center"/>
          </w:tcPr>
          <w:p w14:paraId="263DB75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716" w:type="dxa"/>
            <w:noWrap w:val="0"/>
            <w:vAlign w:val="center"/>
          </w:tcPr>
          <w:p w14:paraId="1A83C08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1B0AB80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51A0E7A8">
            <w:pPr>
              <w:pStyle w:val="7"/>
              <w:spacing w:line="235" w:lineRule="exact"/>
              <w:rPr>
                <w:rFonts w:hint="eastAsia" w:ascii="宋体" w:hAnsi="宋体" w:eastAsia="宋体" w:cs="宋体"/>
                <w:sz w:val="20"/>
              </w:rPr>
            </w:pPr>
          </w:p>
        </w:tc>
      </w:tr>
      <w:tr w14:paraId="3E533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078E3D9">
            <w:pPr>
              <w:pStyle w:val="7"/>
              <w:rPr>
                <w:rFonts w:hint="eastAsia" w:ascii="宋体" w:hAnsi="宋体" w:eastAsia="宋体" w:cs="宋体"/>
              </w:rPr>
            </w:pPr>
          </w:p>
        </w:tc>
        <w:tc>
          <w:tcPr>
            <w:tcW w:w="1079" w:type="dxa"/>
            <w:vMerge w:val="continue"/>
            <w:tcBorders>
              <w:top w:val="nil"/>
              <w:bottom w:val="nil"/>
            </w:tcBorders>
            <w:noWrap w:val="0"/>
            <w:vAlign w:val="top"/>
          </w:tcPr>
          <w:p w14:paraId="268A61EA">
            <w:pPr>
              <w:pStyle w:val="7"/>
              <w:rPr>
                <w:rFonts w:hint="eastAsia" w:ascii="宋体" w:hAnsi="宋体" w:eastAsia="宋体" w:cs="宋体"/>
              </w:rPr>
            </w:pPr>
          </w:p>
        </w:tc>
        <w:tc>
          <w:tcPr>
            <w:tcW w:w="1034" w:type="dxa"/>
            <w:vMerge w:val="continue"/>
            <w:tcBorders>
              <w:top w:val="nil"/>
              <w:bottom w:val="nil"/>
            </w:tcBorders>
            <w:noWrap w:val="0"/>
            <w:vAlign w:val="top"/>
          </w:tcPr>
          <w:p w14:paraId="6E29D399">
            <w:pPr>
              <w:pStyle w:val="7"/>
              <w:rPr>
                <w:rFonts w:hint="eastAsia" w:ascii="宋体" w:hAnsi="宋体" w:eastAsia="宋体" w:cs="宋体"/>
              </w:rPr>
            </w:pPr>
          </w:p>
        </w:tc>
        <w:tc>
          <w:tcPr>
            <w:tcW w:w="1269" w:type="dxa"/>
            <w:noWrap w:val="0"/>
            <w:vAlign w:val="center"/>
          </w:tcPr>
          <w:p w14:paraId="1288518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人事档案规范整理完成度</w:t>
            </w:r>
          </w:p>
        </w:tc>
        <w:tc>
          <w:tcPr>
            <w:tcW w:w="1310" w:type="dxa"/>
            <w:noWrap w:val="0"/>
            <w:vAlign w:val="center"/>
          </w:tcPr>
          <w:p w14:paraId="0721EF4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98%</w:t>
            </w:r>
          </w:p>
        </w:tc>
        <w:tc>
          <w:tcPr>
            <w:tcW w:w="1268" w:type="dxa"/>
            <w:noWrap w:val="0"/>
            <w:vAlign w:val="center"/>
          </w:tcPr>
          <w:p w14:paraId="455BFF3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99%</w:t>
            </w:r>
          </w:p>
        </w:tc>
        <w:tc>
          <w:tcPr>
            <w:tcW w:w="716" w:type="dxa"/>
            <w:noWrap w:val="0"/>
            <w:vAlign w:val="center"/>
          </w:tcPr>
          <w:p w14:paraId="4837251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4715245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5ED856B6">
            <w:pPr>
              <w:pStyle w:val="7"/>
              <w:spacing w:line="235" w:lineRule="exact"/>
              <w:rPr>
                <w:rFonts w:hint="eastAsia" w:ascii="宋体" w:hAnsi="宋体" w:eastAsia="宋体" w:cs="宋体"/>
                <w:sz w:val="20"/>
              </w:rPr>
            </w:pPr>
          </w:p>
        </w:tc>
      </w:tr>
      <w:tr w14:paraId="5C1EB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BB4B3FB">
            <w:pPr>
              <w:pStyle w:val="7"/>
              <w:rPr>
                <w:rFonts w:hint="eastAsia" w:ascii="宋体" w:hAnsi="宋体" w:eastAsia="宋体" w:cs="宋体"/>
              </w:rPr>
            </w:pPr>
          </w:p>
        </w:tc>
        <w:tc>
          <w:tcPr>
            <w:tcW w:w="1079" w:type="dxa"/>
            <w:vMerge w:val="continue"/>
            <w:tcBorders>
              <w:top w:val="nil"/>
              <w:bottom w:val="nil"/>
            </w:tcBorders>
            <w:noWrap w:val="0"/>
            <w:vAlign w:val="top"/>
          </w:tcPr>
          <w:p w14:paraId="417BD0E2">
            <w:pPr>
              <w:pStyle w:val="7"/>
              <w:rPr>
                <w:rFonts w:hint="eastAsia" w:ascii="宋体" w:hAnsi="宋体" w:eastAsia="宋体" w:cs="宋体"/>
              </w:rPr>
            </w:pPr>
          </w:p>
        </w:tc>
        <w:tc>
          <w:tcPr>
            <w:tcW w:w="1034" w:type="dxa"/>
            <w:vMerge w:val="continue"/>
            <w:tcBorders>
              <w:top w:val="nil"/>
              <w:bottom w:val="nil"/>
            </w:tcBorders>
            <w:noWrap w:val="0"/>
            <w:vAlign w:val="top"/>
          </w:tcPr>
          <w:p w14:paraId="2B5DFCFB">
            <w:pPr>
              <w:pStyle w:val="7"/>
              <w:rPr>
                <w:rFonts w:hint="eastAsia" w:ascii="宋体" w:hAnsi="宋体" w:eastAsia="宋体" w:cs="宋体"/>
              </w:rPr>
            </w:pPr>
          </w:p>
        </w:tc>
        <w:tc>
          <w:tcPr>
            <w:tcW w:w="1269" w:type="dxa"/>
            <w:noWrap w:val="0"/>
            <w:vAlign w:val="center"/>
          </w:tcPr>
          <w:p w14:paraId="2703F32A">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职称评定</w:t>
            </w:r>
          </w:p>
          <w:p w14:paraId="48E763E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通过率</w:t>
            </w:r>
          </w:p>
        </w:tc>
        <w:tc>
          <w:tcPr>
            <w:tcW w:w="1310" w:type="dxa"/>
            <w:noWrap w:val="0"/>
            <w:vAlign w:val="center"/>
          </w:tcPr>
          <w:p w14:paraId="341C82B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≤55%</w:t>
            </w:r>
          </w:p>
        </w:tc>
        <w:tc>
          <w:tcPr>
            <w:tcW w:w="1268" w:type="dxa"/>
            <w:noWrap w:val="0"/>
            <w:vAlign w:val="center"/>
          </w:tcPr>
          <w:p w14:paraId="3979A43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716" w:type="dxa"/>
            <w:noWrap w:val="0"/>
            <w:vAlign w:val="center"/>
          </w:tcPr>
          <w:p w14:paraId="7EF2DDD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6B62438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35D36CCA">
            <w:pPr>
              <w:pStyle w:val="7"/>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通过270人</w:t>
            </w:r>
          </w:p>
        </w:tc>
      </w:tr>
      <w:tr w14:paraId="5369F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86C8D29">
            <w:pPr>
              <w:pStyle w:val="7"/>
              <w:rPr>
                <w:rFonts w:hint="eastAsia" w:ascii="宋体" w:hAnsi="宋体" w:eastAsia="宋体" w:cs="宋体"/>
              </w:rPr>
            </w:pPr>
          </w:p>
        </w:tc>
        <w:tc>
          <w:tcPr>
            <w:tcW w:w="1079" w:type="dxa"/>
            <w:vMerge w:val="continue"/>
            <w:tcBorders>
              <w:top w:val="nil"/>
              <w:bottom w:val="nil"/>
            </w:tcBorders>
            <w:noWrap w:val="0"/>
            <w:vAlign w:val="top"/>
          </w:tcPr>
          <w:p w14:paraId="7B083E02">
            <w:pPr>
              <w:pStyle w:val="7"/>
              <w:rPr>
                <w:rFonts w:hint="eastAsia" w:ascii="宋体" w:hAnsi="宋体" w:eastAsia="宋体" w:cs="宋体"/>
              </w:rPr>
            </w:pPr>
          </w:p>
        </w:tc>
        <w:tc>
          <w:tcPr>
            <w:tcW w:w="1034" w:type="dxa"/>
            <w:vMerge w:val="continue"/>
            <w:tcBorders>
              <w:top w:val="nil"/>
            </w:tcBorders>
            <w:noWrap w:val="0"/>
            <w:vAlign w:val="top"/>
          </w:tcPr>
          <w:p w14:paraId="5E58DE69">
            <w:pPr>
              <w:pStyle w:val="7"/>
              <w:rPr>
                <w:rFonts w:hint="eastAsia" w:ascii="宋体" w:hAnsi="宋体" w:eastAsia="宋体" w:cs="宋体"/>
              </w:rPr>
            </w:pPr>
          </w:p>
        </w:tc>
        <w:tc>
          <w:tcPr>
            <w:tcW w:w="1269" w:type="dxa"/>
            <w:noWrap w:val="0"/>
            <w:vAlign w:val="center"/>
          </w:tcPr>
          <w:p w14:paraId="1A6C7D02">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回复信访交办案件结案率</w:t>
            </w:r>
          </w:p>
        </w:tc>
        <w:tc>
          <w:tcPr>
            <w:tcW w:w="1310" w:type="dxa"/>
            <w:noWrap w:val="0"/>
            <w:vAlign w:val="center"/>
          </w:tcPr>
          <w:p w14:paraId="6CE07C1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68" w:type="dxa"/>
            <w:noWrap w:val="0"/>
            <w:vAlign w:val="center"/>
          </w:tcPr>
          <w:p w14:paraId="05109512">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716" w:type="dxa"/>
            <w:noWrap w:val="0"/>
            <w:vAlign w:val="center"/>
          </w:tcPr>
          <w:p w14:paraId="3E13D51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49A9729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3A6D6E4A">
            <w:pPr>
              <w:pStyle w:val="7"/>
              <w:spacing w:line="235" w:lineRule="exact"/>
              <w:rPr>
                <w:rFonts w:hint="eastAsia" w:ascii="宋体" w:hAnsi="宋体" w:eastAsia="宋体" w:cs="宋体"/>
                <w:sz w:val="20"/>
              </w:rPr>
            </w:pPr>
          </w:p>
        </w:tc>
      </w:tr>
      <w:tr w14:paraId="18E05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CDAD1C5">
            <w:pPr>
              <w:pStyle w:val="7"/>
              <w:rPr>
                <w:rFonts w:hint="eastAsia" w:ascii="宋体" w:hAnsi="宋体" w:eastAsia="宋体" w:cs="宋体"/>
              </w:rPr>
            </w:pPr>
          </w:p>
        </w:tc>
        <w:tc>
          <w:tcPr>
            <w:tcW w:w="1079" w:type="dxa"/>
            <w:vMerge w:val="continue"/>
            <w:tcBorders>
              <w:top w:val="nil"/>
              <w:bottom w:val="nil"/>
            </w:tcBorders>
            <w:noWrap w:val="0"/>
            <w:vAlign w:val="top"/>
          </w:tcPr>
          <w:p w14:paraId="1018EF4E">
            <w:pPr>
              <w:pStyle w:val="7"/>
              <w:rPr>
                <w:rFonts w:hint="eastAsia" w:ascii="宋体" w:hAnsi="宋体" w:eastAsia="宋体" w:cs="宋体"/>
              </w:rPr>
            </w:pPr>
          </w:p>
        </w:tc>
        <w:tc>
          <w:tcPr>
            <w:tcW w:w="1034" w:type="dxa"/>
            <w:vMerge w:val="continue"/>
            <w:tcBorders>
              <w:top w:val="nil"/>
              <w:bottom w:val="single" w:color="auto" w:sz="4" w:space="0"/>
            </w:tcBorders>
            <w:noWrap w:val="0"/>
            <w:vAlign w:val="top"/>
          </w:tcPr>
          <w:p w14:paraId="476DD7E7">
            <w:pPr>
              <w:pStyle w:val="7"/>
              <w:rPr>
                <w:rFonts w:hint="eastAsia" w:ascii="宋体" w:hAnsi="宋体" w:eastAsia="宋体" w:cs="宋体"/>
              </w:rPr>
            </w:pPr>
          </w:p>
        </w:tc>
        <w:tc>
          <w:tcPr>
            <w:tcW w:w="1269" w:type="dxa"/>
            <w:tcBorders>
              <w:bottom w:val="single" w:color="auto" w:sz="4" w:space="0"/>
            </w:tcBorders>
            <w:noWrap w:val="0"/>
            <w:vAlign w:val="center"/>
          </w:tcPr>
          <w:p w14:paraId="3E51777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城镇登记</w:t>
            </w:r>
          </w:p>
          <w:p w14:paraId="17720C3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失业率</w:t>
            </w:r>
          </w:p>
        </w:tc>
        <w:tc>
          <w:tcPr>
            <w:tcW w:w="1310" w:type="dxa"/>
            <w:tcBorders>
              <w:bottom w:val="single" w:color="auto" w:sz="4" w:space="0"/>
            </w:tcBorders>
            <w:noWrap w:val="0"/>
            <w:vAlign w:val="center"/>
          </w:tcPr>
          <w:p w14:paraId="63F7992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default" w:ascii="Arial"/>
                <w:color w:val="000000" w:themeColor="text1"/>
                <w:spacing w:val="0"/>
                <w:sz w:val="20"/>
                <w:lang w:val="en-US" w:eastAsia="zh-CN"/>
                <w14:textFill>
                  <w14:solidFill>
                    <w14:schemeClr w14:val="tx1"/>
                  </w14:solidFill>
                </w14:textFill>
              </w:rPr>
              <w:t>≤</w:t>
            </w:r>
            <w:r>
              <w:rPr>
                <w:rFonts w:hint="eastAsia" w:ascii="Arial"/>
                <w:color w:val="000000" w:themeColor="text1"/>
                <w:spacing w:val="0"/>
                <w:sz w:val="20"/>
                <w:lang w:val="en-US" w:eastAsia="zh-CN"/>
                <w14:textFill>
                  <w14:solidFill>
                    <w14:schemeClr w14:val="tx1"/>
                  </w14:solidFill>
                </w14:textFill>
              </w:rPr>
              <w:t>4.5%</w:t>
            </w:r>
          </w:p>
        </w:tc>
        <w:tc>
          <w:tcPr>
            <w:tcW w:w="1268" w:type="dxa"/>
            <w:noWrap w:val="0"/>
            <w:vAlign w:val="center"/>
          </w:tcPr>
          <w:p w14:paraId="06632B9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default" w:ascii="Arial"/>
                <w:color w:val="000000" w:themeColor="text1"/>
                <w:spacing w:val="0"/>
                <w:sz w:val="20"/>
                <w:lang w:val="en-US" w:eastAsia="zh-CN"/>
                <w14:textFill>
                  <w14:solidFill>
                    <w14:schemeClr w14:val="tx1"/>
                  </w14:solidFill>
                </w14:textFill>
              </w:rPr>
              <w:t>≤</w:t>
            </w:r>
            <w:r>
              <w:rPr>
                <w:rFonts w:hint="eastAsia" w:ascii="Arial"/>
                <w:color w:val="000000" w:themeColor="text1"/>
                <w:spacing w:val="0"/>
                <w:sz w:val="20"/>
                <w:lang w:val="en-US" w:eastAsia="zh-CN"/>
                <w14:textFill>
                  <w14:solidFill>
                    <w14:schemeClr w14:val="tx1"/>
                  </w14:solidFill>
                </w14:textFill>
              </w:rPr>
              <w:t>3.5%</w:t>
            </w:r>
          </w:p>
        </w:tc>
        <w:tc>
          <w:tcPr>
            <w:tcW w:w="716" w:type="dxa"/>
            <w:noWrap w:val="0"/>
            <w:vAlign w:val="center"/>
          </w:tcPr>
          <w:p w14:paraId="1D125B9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873" w:type="dxa"/>
            <w:noWrap w:val="0"/>
            <w:vAlign w:val="center"/>
          </w:tcPr>
          <w:p w14:paraId="3AFDD1E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w:t>
            </w:r>
          </w:p>
        </w:tc>
        <w:tc>
          <w:tcPr>
            <w:tcW w:w="1450" w:type="dxa"/>
            <w:noWrap w:val="0"/>
            <w:vAlign w:val="top"/>
          </w:tcPr>
          <w:p w14:paraId="437E2BBD">
            <w:pPr>
              <w:pStyle w:val="7"/>
              <w:spacing w:line="235" w:lineRule="exact"/>
              <w:rPr>
                <w:rFonts w:hint="eastAsia" w:ascii="宋体" w:hAnsi="宋体" w:eastAsia="宋体" w:cs="宋体"/>
                <w:sz w:val="20"/>
              </w:rPr>
            </w:pPr>
          </w:p>
        </w:tc>
      </w:tr>
      <w:tr w14:paraId="492CA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76741D5">
            <w:pPr>
              <w:pStyle w:val="7"/>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4D732521">
            <w:pPr>
              <w:pStyle w:val="7"/>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678F9D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时效指标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69A6BC6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p>
          <w:p w14:paraId="62EAACF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资金给付</w:t>
            </w:r>
          </w:p>
          <w:p w14:paraId="537899C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及时性</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64FC0C2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p>
          <w:p w14:paraId="6C30B97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≤30天内</w:t>
            </w:r>
          </w:p>
        </w:tc>
        <w:tc>
          <w:tcPr>
            <w:tcW w:w="1268" w:type="dxa"/>
            <w:tcBorders>
              <w:left w:val="single" w:color="auto" w:sz="4" w:space="0"/>
            </w:tcBorders>
            <w:noWrap w:val="0"/>
            <w:vAlign w:val="center"/>
          </w:tcPr>
          <w:p w14:paraId="697949C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716" w:type="dxa"/>
            <w:noWrap w:val="0"/>
            <w:vAlign w:val="center"/>
          </w:tcPr>
          <w:p w14:paraId="000511C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6</w:t>
            </w:r>
          </w:p>
        </w:tc>
        <w:tc>
          <w:tcPr>
            <w:tcW w:w="873" w:type="dxa"/>
            <w:noWrap w:val="0"/>
            <w:vAlign w:val="center"/>
          </w:tcPr>
          <w:p w14:paraId="2A745D7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6</w:t>
            </w:r>
          </w:p>
        </w:tc>
        <w:tc>
          <w:tcPr>
            <w:tcW w:w="1450" w:type="dxa"/>
            <w:noWrap w:val="0"/>
            <w:vAlign w:val="top"/>
          </w:tcPr>
          <w:p w14:paraId="761CA33A">
            <w:pPr>
              <w:pStyle w:val="7"/>
              <w:spacing w:line="235" w:lineRule="exact"/>
              <w:rPr>
                <w:rFonts w:hint="eastAsia" w:ascii="宋体" w:hAnsi="宋体" w:eastAsia="宋体" w:cs="宋体"/>
                <w:sz w:val="20"/>
              </w:rPr>
            </w:pPr>
          </w:p>
        </w:tc>
      </w:tr>
      <w:tr w14:paraId="68FA2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4CF8F38">
            <w:pPr>
              <w:pStyle w:val="7"/>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0483A8C4">
            <w:pPr>
              <w:pStyle w:val="7"/>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7612BBD0">
            <w:pPr>
              <w:pStyle w:val="7"/>
              <w:rPr>
                <w:rFonts w:hint="eastAsia" w:ascii="宋体" w:hAnsi="宋体" w:eastAsia="宋体" w:cs="宋体"/>
                <w:lang w:eastAsia="zh-CN"/>
              </w:rPr>
            </w:pPr>
            <w:r>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t>成本指标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CD18F7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总成本控制</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5A08205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不超过预算投入</w:t>
            </w:r>
          </w:p>
        </w:tc>
        <w:tc>
          <w:tcPr>
            <w:tcW w:w="1268" w:type="dxa"/>
            <w:tcBorders>
              <w:left w:val="single" w:color="auto" w:sz="4" w:space="0"/>
            </w:tcBorders>
            <w:noWrap w:val="0"/>
            <w:vAlign w:val="center"/>
          </w:tcPr>
          <w:p w14:paraId="1A5E19B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1034.36万元</w:t>
            </w:r>
          </w:p>
        </w:tc>
        <w:tc>
          <w:tcPr>
            <w:tcW w:w="716" w:type="dxa"/>
            <w:noWrap w:val="0"/>
            <w:vAlign w:val="center"/>
          </w:tcPr>
          <w:p w14:paraId="46D250AE">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6</w:t>
            </w:r>
          </w:p>
        </w:tc>
        <w:tc>
          <w:tcPr>
            <w:tcW w:w="873" w:type="dxa"/>
            <w:noWrap w:val="0"/>
            <w:vAlign w:val="center"/>
          </w:tcPr>
          <w:p w14:paraId="25CE881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6</w:t>
            </w:r>
          </w:p>
        </w:tc>
        <w:tc>
          <w:tcPr>
            <w:tcW w:w="1450" w:type="dxa"/>
            <w:noWrap w:val="0"/>
            <w:vAlign w:val="top"/>
          </w:tcPr>
          <w:p w14:paraId="46BB0CF3">
            <w:pPr>
              <w:pStyle w:val="7"/>
              <w:spacing w:line="235" w:lineRule="exact"/>
              <w:rPr>
                <w:rFonts w:hint="eastAsia" w:ascii="宋体" w:hAnsi="宋体" w:eastAsia="宋体" w:cs="宋体"/>
                <w:sz w:val="20"/>
              </w:rPr>
            </w:pPr>
          </w:p>
        </w:tc>
      </w:tr>
      <w:tr w14:paraId="1F554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B7F0634">
            <w:pPr>
              <w:pStyle w:val="7"/>
              <w:rPr>
                <w:rFonts w:hint="eastAsia" w:ascii="宋体" w:hAnsi="宋体" w:eastAsia="宋体" w:cs="宋体"/>
              </w:rPr>
            </w:pPr>
          </w:p>
        </w:tc>
        <w:tc>
          <w:tcPr>
            <w:tcW w:w="1079" w:type="dxa"/>
            <w:vMerge w:val="restart"/>
            <w:tcBorders>
              <w:bottom w:val="nil"/>
            </w:tcBorders>
            <w:noWrap w:val="0"/>
            <w:vAlign w:val="top"/>
          </w:tcPr>
          <w:p w14:paraId="74562830">
            <w:pPr>
              <w:pStyle w:val="7"/>
              <w:spacing w:line="256" w:lineRule="auto"/>
              <w:rPr>
                <w:rFonts w:hint="eastAsia" w:ascii="宋体" w:hAnsi="宋体" w:eastAsia="宋体" w:cs="宋体"/>
              </w:rPr>
            </w:pPr>
          </w:p>
          <w:p w14:paraId="1D47A912">
            <w:pPr>
              <w:pStyle w:val="7"/>
              <w:spacing w:line="256" w:lineRule="auto"/>
              <w:rPr>
                <w:rFonts w:hint="eastAsia" w:ascii="宋体" w:hAnsi="宋体" w:eastAsia="宋体" w:cs="宋体"/>
              </w:rPr>
            </w:pPr>
          </w:p>
          <w:p w14:paraId="7E20EDDC">
            <w:pPr>
              <w:pStyle w:val="7"/>
              <w:spacing w:line="256" w:lineRule="auto"/>
              <w:rPr>
                <w:rFonts w:hint="eastAsia" w:ascii="宋体" w:hAnsi="宋体" w:eastAsia="宋体" w:cs="宋体"/>
              </w:rPr>
            </w:pPr>
          </w:p>
          <w:p w14:paraId="7A6907B6">
            <w:pPr>
              <w:pStyle w:val="7"/>
              <w:spacing w:line="256" w:lineRule="auto"/>
              <w:rPr>
                <w:rFonts w:hint="eastAsia" w:ascii="宋体" w:hAnsi="宋体" w:eastAsia="宋体" w:cs="宋体"/>
              </w:rPr>
            </w:pPr>
          </w:p>
          <w:p w14:paraId="325D0E0D">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64E7E8F">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bottom w:val="nil"/>
            </w:tcBorders>
            <w:noWrap w:val="0"/>
            <w:vAlign w:val="center"/>
          </w:tcPr>
          <w:p w14:paraId="27C1945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经济效</w:t>
            </w:r>
          </w:p>
          <w:p w14:paraId="73F8741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益指标</w:t>
            </w:r>
          </w:p>
        </w:tc>
        <w:tc>
          <w:tcPr>
            <w:tcW w:w="1269" w:type="dxa"/>
            <w:tcBorders>
              <w:top w:val="single" w:color="auto" w:sz="4" w:space="0"/>
            </w:tcBorders>
            <w:noWrap w:val="0"/>
            <w:vAlign w:val="center"/>
          </w:tcPr>
          <w:p w14:paraId="3B29467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稳就业、惠民生、帮企业、促发展</w:t>
            </w:r>
          </w:p>
        </w:tc>
        <w:tc>
          <w:tcPr>
            <w:tcW w:w="1310" w:type="dxa"/>
            <w:tcBorders>
              <w:top w:val="single" w:color="auto" w:sz="4" w:space="0"/>
            </w:tcBorders>
            <w:noWrap w:val="0"/>
            <w:vAlign w:val="center"/>
          </w:tcPr>
          <w:p w14:paraId="60A7A3C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有效促进</w:t>
            </w:r>
          </w:p>
        </w:tc>
        <w:tc>
          <w:tcPr>
            <w:tcW w:w="1268" w:type="dxa"/>
            <w:noWrap w:val="0"/>
            <w:vAlign w:val="center"/>
          </w:tcPr>
          <w:p w14:paraId="1F25239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有效促进</w:t>
            </w:r>
          </w:p>
        </w:tc>
        <w:tc>
          <w:tcPr>
            <w:tcW w:w="716" w:type="dxa"/>
            <w:noWrap w:val="0"/>
            <w:vAlign w:val="center"/>
          </w:tcPr>
          <w:p w14:paraId="7E8E9892">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c>
          <w:tcPr>
            <w:tcW w:w="873" w:type="dxa"/>
            <w:noWrap w:val="0"/>
            <w:vAlign w:val="center"/>
          </w:tcPr>
          <w:p w14:paraId="4DA37B6A">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w:t>
            </w:r>
          </w:p>
        </w:tc>
        <w:tc>
          <w:tcPr>
            <w:tcW w:w="1450" w:type="dxa"/>
            <w:noWrap w:val="0"/>
            <w:vAlign w:val="top"/>
          </w:tcPr>
          <w:p w14:paraId="5048D83A">
            <w:pPr>
              <w:pStyle w:val="7"/>
              <w:spacing w:line="235" w:lineRule="exact"/>
              <w:rPr>
                <w:rFonts w:hint="eastAsia" w:ascii="宋体" w:hAnsi="宋体" w:eastAsia="宋体" w:cs="宋体"/>
                <w:sz w:val="20"/>
              </w:rPr>
            </w:pPr>
          </w:p>
        </w:tc>
      </w:tr>
      <w:tr w14:paraId="0017D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282723B">
            <w:pPr>
              <w:pStyle w:val="7"/>
              <w:rPr>
                <w:rFonts w:hint="eastAsia" w:ascii="宋体" w:hAnsi="宋体" w:eastAsia="宋体" w:cs="宋体"/>
              </w:rPr>
            </w:pPr>
          </w:p>
        </w:tc>
        <w:tc>
          <w:tcPr>
            <w:tcW w:w="1079" w:type="dxa"/>
            <w:vMerge w:val="continue"/>
            <w:tcBorders>
              <w:top w:val="nil"/>
              <w:bottom w:val="nil"/>
            </w:tcBorders>
            <w:noWrap w:val="0"/>
            <w:vAlign w:val="top"/>
          </w:tcPr>
          <w:p w14:paraId="5E680725">
            <w:pPr>
              <w:pStyle w:val="7"/>
              <w:rPr>
                <w:rFonts w:hint="eastAsia" w:ascii="宋体" w:hAnsi="宋体" w:eastAsia="宋体" w:cs="宋体"/>
              </w:rPr>
            </w:pPr>
          </w:p>
        </w:tc>
        <w:tc>
          <w:tcPr>
            <w:tcW w:w="1034" w:type="dxa"/>
            <w:tcBorders>
              <w:bottom w:val="nil"/>
            </w:tcBorders>
            <w:noWrap w:val="0"/>
            <w:vAlign w:val="center"/>
          </w:tcPr>
          <w:p w14:paraId="3095BAC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社会效</w:t>
            </w:r>
          </w:p>
          <w:p w14:paraId="63F1F09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益指标</w:t>
            </w:r>
          </w:p>
        </w:tc>
        <w:tc>
          <w:tcPr>
            <w:tcW w:w="1269" w:type="dxa"/>
            <w:noWrap w:val="0"/>
            <w:vAlign w:val="center"/>
          </w:tcPr>
          <w:p w14:paraId="62CDDF2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default" w:ascii="Arial"/>
                <w:color w:val="000000" w:themeColor="text1"/>
                <w:spacing w:val="0"/>
                <w:sz w:val="20"/>
                <w:lang w:val="en-US" w:eastAsia="zh-CN"/>
                <w14:textFill>
                  <w14:solidFill>
                    <w14:schemeClr w14:val="tx1"/>
                  </w14:solidFill>
                </w14:textFill>
              </w:rPr>
              <w:t>增加就业岗位，促进社会就业</w:t>
            </w:r>
          </w:p>
        </w:tc>
        <w:tc>
          <w:tcPr>
            <w:tcW w:w="1310" w:type="dxa"/>
            <w:noWrap w:val="0"/>
            <w:vAlign w:val="center"/>
          </w:tcPr>
          <w:p w14:paraId="4409716A">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有效促进</w:t>
            </w:r>
          </w:p>
        </w:tc>
        <w:tc>
          <w:tcPr>
            <w:tcW w:w="1268" w:type="dxa"/>
            <w:noWrap w:val="0"/>
            <w:vAlign w:val="center"/>
          </w:tcPr>
          <w:p w14:paraId="50F5741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有效促进</w:t>
            </w:r>
          </w:p>
        </w:tc>
        <w:tc>
          <w:tcPr>
            <w:tcW w:w="716" w:type="dxa"/>
            <w:noWrap w:val="0"/>
            <w:vAlign w:val="center"/>
          </w:tcPr>
          <w:p w14:paraId="6364FC84">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c>
          <w:tcPr>
            <w:tcW w:w="873" w:type="dxa"/>
            <w:noWrap w:val="0"/>
            <w:vAlign w:val="center"/>
          </w:tcPr>
          <w:p w14:paraId="6403403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w:t>
            </w:r>
          </w:p>
        </w:tc>
        <w:tc>
          <w:tcPr>
            <w:tcW w:w="1450" w:type="dxa"/>
            <w:noWrap w:val="0"/>
            <w:vAlign w:val="top"/>
          </w:tcPr>
          <w:p w14:paraId="4E538F57">
            <w:pPr>
              <w:pStyle w:val="7"/>
              <w:spacing w:line="235" w:lineRule="exact"/>
              <w:rPr>
                <w:rFonts w:hint="eastAsia" w:ascii="宋体" w:hAnsi="宋体" w:eastAsia="宋体" w:cs="宋体"/>
                <w:sz w:val="20"/>
              </w:rPr>
            </w:pPr>
          </w:p>
        </w:tc>
      </w:tr>
      <w:tr w14:paraId="641C2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93B556A">
            <w:pPr>
              <w:pStyle w:val="7"/>
              <w:rPr>
                <w:rFonts w:hint="eastAsia" w:ascii="宋体" w:hAnsi="宋体" w:eastAsia="宋体" w:cs="宋体"/>
              </w:rPr>
            </w:pPr>
          </w:p>
        </w:tc>
        <w:tc>
          <w:tcPr>
            <w:tcW w:w="1079" w:type="dxa"/>
            <w:vMerge w:val="continue"/>
            <w:tcBorders>
              <w:top w:val="nil"/>
              <w:bottom w:val="nil"/>
            </w:tcBorders>
            <w:noWrap w:val="0"/>
            <w:vAlign w:val="top"/>
          </w:tcPr>
          <w:p w14:paraId="08602337">
            <w:pPr>
              <w:pStyle w:val="7"/>
              <w:rPr>
                <w:rFonts w:hint="eastAsia" w:ascii="宋体" w:hAnsi="宋体" w:eastAsia="宋体" w:cs="宋体"/>
              </w:rPr>
            </w:pPr>
          </w:p>
        </w:tc>
        <w:tc>
          <w:tcPr>
            <w:tcW w:w="1034" w:type="dxa"/>
            <w:tcBorders>
              <w:bottom w:val="nil"/>
            </w:tcBorders>
            <w:noWrap w:val="0"/>
            <w:vAlign w:val="center"/>
          </w:tcPr>
          <w:p w14:paraId="38F6E67D">
            <w:pPr>
              <w:keepNext w:val="0"/>
              <w:keepLines w:val="0"/>
              <w:pageBreakBefore w:val="0"/>
              <w:widowControl w:val="0"/>
              <w:kinsoku/>
              <w:wordWrap/>
              <w:overflowPunct/>
              <w:topLinePunct w:val="0"/>
              <w:autoSpaceDE/>
              <w:autoSpaceDN/>
              <w:bidi w:val="0"/>
              <w:adjustRightInd/>
              <w:snapToGrid/>
              <w:spacing w:line="240" w:lineRule="exact"/>
              <w:ind w:left="0" w:leftChars="0"/>
              <w:jc w:val="both"/>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可持续影响指标</w:t>
            </w:r>
          </w:p>
        </w:tc>
        <w:tc>
          <w:tcPr>
            <w:tcW w:w="1269" w:type="dxa"/>
            <w:noWrap w:val="0"/>
            <w:vAlign w:val="center"/>
          </w:tcPr>
          <w:p w14:paraId="5CFEFA3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公平、公正处理劳动人事争议案件，构建和谐劳动关系</w:t>
            </w:r>
          </w:p>
        </w:tc>
        <w:tc>
          <w:tcPr>
            <w:tcW w:w="1310" w:type="dxa"/>
            <w:noWrap w:val="0"/>
            <w:vAlign w:val="center"/>
          </w:tcPr>
          <w:p w14:paraId="4816726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有效保障</w:t>
            </w:r>
          </w:p>
        </w:tc>
        <w:tc>
          <w:tcPr>
            <w:tcW w:w="1268" w:type="dxa"/>
            <w:noWrap w:val="0"/>
            <w:vAlign w:val="center"/>
          </w:tcPr>
          <w:p w14:paraId="1E506A7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有效保障</w:t>
            </w:r>
          </w:p>
        </w:tc>
        <w:tc>
          <w:tcPr>
            <w:tcW w:w="716" w:type="dxa"/>
            <w:noWrap w:val="0"/>
            <w:vAlign w:val="center"/>
          </w:tcPr>
          <w:p w14:paraId="1C9161F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c>
          <w:tcPr>
            <w:tcW w:w="873" w:type="dxa"/>
            <w:noWrap w:val="0"/>
            <w:vAlign w:val="center"/>
          </w:tcPr>
          <w:p w14:paraId="3CC6E670">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w:t>
            </w:r>
          </w:p>
        </w:tc>
        <w:tc>
          <w:tcPr>
            <w:tcW w:w="1450" w:type="dxa"/>
            <w:noWrap w:val="0"/>
            <w:vAlign w:val="top"/>
          </w:tcPr>
          <w:p w14:paraId="1799C9FA">
            <w:pPr>
              <w:pStyle w:val="7"/>
              <w:spacing w:line="235" w:lineRule="exact"/>
              <w:rPr>
                <w:rFonts w:hint="eastAsia" w:ascii="宋体" w:hAnsi="宋体" w:eastAsia="宋体" w:cs="宋体"/>
                <w:sz w:val="20"/>
              </w:rPr>
            </w:pPr>
          </w:p>
        </w:tc>
      </w:tr>
      <w:tr w14:paraId="55A4F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0CDA3EB4">
            <w:pPr>
              <w:pStyle w:val="7"/>
              <w:rPr>
                <w:rFonts w:hint="eastAsia" w:ascii="宋体" w:hAnsi="宋体" w:eastAsia="宋体" w:cs="宋体"/>
              </w:rPr>
            </w:pPr>
          </w:p>
        </w:tc>
        <w:tc>
          <w:tcPr>
            <w:tcW w:w="1079" w:type="dxa"/>
            <w:vMerge w:val="restart"/>
            <w:tcBorders>
              <w:bottom w:val="nil"/>
            </w:tcBorders>
            <w:noWrap w:val="0"/>
            <w:vAlign w:val="top"/>
          </w:tcPr>
          <w:p w14:paraId="3CDA8F58">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4B13DFC5">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06A5576C">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bottom w:val="nil"/>
            </w:tcBorders>
            <w:noWrap w:val="0"/>
            <w:vAlign w:val="center"/>
          </w:tcPr>
          <w:p w14:paraId="13F9478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服务对象</w:t>
            </w:r>
          </w:p>
          <w:p w14:paraId="1446C9B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满意度指</w:t>
            </w:r>
          </w:p>
          <w:p w14:paraId="2394AF4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标</w:t>
            </w:r>
          </w:p>
          <w:p w14:paraId="7E6A5D8C">
            <w:pPr>
              <w:spacing w:before="7" w:line="226" w:lineRule="auto"/>
              <w:ind w:left="419"/>
              <w:rPr>
                <w:rFonts w:hint="eastAsia" w:ascii="宋体" w:hAnsi="宋体" w:eastAsia="宋体" w:cs="宋体"/>
                <w:sz w:val="19"/>
                <w:szCs w:val="19"/>
              </w:rPr>
            </w:pPr>
          </w:p>
        </w:tc>
        <w:tc>
          <w:tcPr>
            <w:tcW w:w="1269" w:type="dxa"/>
            <w:noWrap w:val="0"/>
            <w:vAlign w:val="center"/>
          </w:tcPr>
          <w:p w14:paraId="2ECCB9DA">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服务对象</w:t>
            </w:r>
          </w:p>
          <w:p w14:paraId="5F42406D">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满意率</w:t>
            </w:r>
          </w:p>
        </w:tc>
        <w:tc>
          <w:tcPr>
            <w:tcW w:w="1310" w:type="dxa"/>
            <w:noWrap w:val="0"/>
            <w:vAlign w:val="center"/>
          </w:tcPr>
          <w:p w14:paraId="7C822CC2">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≥95%</w:t>
            </w:r>
          </w:p>
        </w:tc>
        <w:tc>
          <w:tcPr>
            <w:tcW w:w="1268" w:type="dxa"/>
            <w:noWrap w:val="0"/>
            <w:vAlign w:val="center"/>
          </w:tcPr>
          <w:p w14:paraId="44322E2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716" w:type="dxa"/>
            <w:noWrap w:val="0"/>
            <w:vAlign w:val="center"/>
          </w:tcPr>
          <w:p w14:paraId="0D97E7D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4</w:t>
            </w:r>
          </w:p>
        </w:tc>
        <w:tc>
          <w:tcPr>
            <w:tcW w:w="873" w:type="dxa"/>
            <w:noWrap w:val="0"/>
            <w:vAlign w:val="center"/>
          </w:tcPr>
          <w:p w14:paraId="4665A29A">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4</w:t>
            </w:r>
          </w:p>
        </w:tc>
        <w:tc>
          <w:tcPr>
            <w:tcW w:w="1450" w:type="dxa"/>
            <w:noWrap w:val="0"/>
            <w:vAlign w:val="top"/>
          </w:tcPr>
          <w:p w14:paraId="5C5BAE69">
            <w:pPr>
              <w:pStyle w:val="7"/>
              <w:rPr>
                <w:rFonts w:hint="eastAsia" w:ascii="宋体" w:hAnsi="宋体" w:eastAsia="宋体" w:cs="宋体"/>
              </w:rPr>
            </w:pPr>
          </w:p>
        </w:tc>
      </w:tr>
      <w:tr w14:paraId="498FD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6122B31D">
            <w:pPr>
              <w:pStyle w:val="7"/>
              <w:rPr>
                <w:rFonts w:hint="eastAsia" w:ascii="宋体" w:hAnsi="宋体" w:eastAsia="宋体" w:cs="宋体"/>
              </w:rPr>
            </w:pPr>
          </w:p>
        </w:tc>
        <w:tc>
          <w:tcPr>
            <w:tcW w:w="1079" w:type="dxa"/>
            <w:vMerge w:val="continue"/>
            <w:tcBorders>
              <w:top w:val="nil"/>
              <w:bottom w:val="nil"/>
            </w:tcBorders>
            <w:noWrap w:val="0"/>
            <w:vAlign w:val="top"/>
          </w:tcPr>
          <w:p w14:paraId="56C5667C">
            <w:pPr>
              <w:pStyle w:val="7"/>
              <w:rPr>
                <w:rFonts w:hint="eastAsia" w:ascii="宋体" w:hAnsi="宋体" w:eastAsia="宋体" w:cs="宋体"/>
              </w:rPr>
            </w:pPr>
          </w:p>
        </w:tc>
        <w:tc>
          <w:tcPr>
            <w:tcW w:w="1034" w:type="dxa"/>
            <w:vMerge w:val="continue"/>
            <w:tcBorders>
              <w:top w:val="nil"/>
              <w:bottom w:val="nil"/>
            </w:tcBorders>
            <w:noWrap w:val="0"/>
            <w:vAlign w:val="top"/>
          </w:tcPr>
          <w:p w14:paraId="5412CAFB">
            <w:pPr>
              <w:pStyle w:val="7"/>
              <w:rPr>
                <w:rFonts w:hint="eastAsia" w:ascii="宋体" w:hAnsi="宋体" w:eastAsia="宋体" w:cs="宋体"/>
              </w:rPr>
            </w:pPr>
          </w:p>
        </w:tc>
        <w:tc>
          <w:tcPr>
            <w:tcW w:w="1269" w:type="dxa"/>
            <w:noWrap w:val="0"/>
            <w:vAlign w:val="top"/>
          </w:tcPr>
          <w:p w14:paraId="28BD00F4">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p>
          <w:p w14:paraId="6A48F7A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办理案件</w:t>
            </w:r>
          </w:p>
          <w:p w14:paraId="4BA335A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服务满意率</w:t>
            </w:r>
          </w:p>
        </w:tc>
        <w:tc>
          <w:tcPr>
            <w:tcW w:w="1310" w:type="dxa"/>
            <w:noWrap w:val="0"/>
            <w:vAlign w:val="top"/>
          </w:tcPr>
          <w:p w14:paraId="1780899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p>
          <w:p w14:paraId="5F4D11FB">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≥95%</w:t>
            </w:r>
          </w:p>
        </w:tc>
        <w:tc>
          <w:tcPr>
            <w:tcW w:w="1268" w:type="dxa"/>
            <w:noWrap w:val="0"/>
            <w:vAlign w:val="center"/>
          </w:tcPr>
          <w:p w14:paraId="308D748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98%</w:t>
            </w:r>
          </w:p>
        </w:tc>
        <w:tc>
          <w:tcPr>
            <w:tcW w:w="716" w:type="dxa"/>
            <w:noWrap w:val="0"/>
            <w:vAlign w:val="center"/>
          </w:tcPr>
          <w:p w14:paraId="42B59D8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w:t>
            </w:r>
          </w:p>
        </w:tc>
        <w:tc>
          <w:tcPr>
            <w:tcW w:w="873" w:type="dxa"/>
            <w:noWrap w:val="0"/>
            <w:vAlign w:val="center"/>
          </w:tcPr>
          <w:p w14:paraId="5F56182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w:t>
            </w:r>
          </w:p>
        </w:tc>
        <w:tc>
          <w:tcPr>
            <w:tcW w:w="1450" w:type="dxa"/>
            <w:noWrap w:val="0"/>
            <w:vAlign w:val="top"/>
          </w:tcPr>
          <w:p w14:paraId="7EA5B556">
            <w:pPr>
              <w:pStyle w:val="7"/>
              <w:rPr>
                <w:rFonts w:hint="eastAsia" w:ascii="宋体" w:hAnsi="宋体" w:eastAsia="宋体" w:cs="宋体"/>
              </w:rPr>
            </w:pPr>
          </w:p>
        </w:tc>
      </w:tr>
      <w:tr w14:paraId="3913E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val="0"/>
            <w:textDirection w:val="tbRlV"/>
            <w:vAlign w:val="top"/>
          </w:tcPr>
          <w:p w14:paraId="3C4530D5">
            <w:pPr>
              <w:pStyle w:val="7"/>
              <w:rPr>
                <w:rFonts w:hint="eastAsia" w:ascii="宋体" w:hAnsi="宋体" w:eastAsia="宋体" w:cs="宋体"/>
              </w:rPr>
            </w:pPr>
          </w:p>
        </w:tc>
        <w:tc>
          <w:tcPr>
            <w:tcW w:w="1079" w:type="dxa"/>
            <w:vMerge w:val="continue"/>
            <w:tcBorders>
              <w:top w:val="nil"/>
            </w:tcBorders>
            <w:noWrap w:val="0"/>
            <w:vAlign w:val="top"/>
          </w:tcPr>
          <w:p w14:paraId="2A44BF67">
            <w:pPr>
              <w:pStyle w:val="7"/>
              <w:rPr>
                <w:rFonts w:hint="eastAsia" w:ascii="宋体" w:hAnsi="宋体" w:eastAsia="宋体" w:cs="宋体"/>
              </w:rPr>
            </w:pPr>
          </w:p>
        </w:tc>
        <w:tc>
          <w:tcPr>
            <w:tcW w:w="1034" w:type="dxa"/>
            <w:vMerge w:val="continue"/>
            <w:tcBorders>
              <w:top w:val="nil"/>
            </w:tcBorders>
            <w:noWrap w:val="0"/>
            <w:vAlign w:val="top"/>
          </w:tcPr>
          <w:p w14:paraId="03BBD1FF">
            <w:pPr>
              <w:pStyle w:val="7"/>
              <w:rPr>
                <w:rFonts w:hint="eastAsia" w:ascii="宋体" w:hAnsi="宋体" w:eastAsia="宋体" w:cs="宋体"/>
              </w:rPr>
            </w:pPr>
          </w:p>
        </w:tc>
        <w:tc>
          <w:tcPr>
            <w:tcW w:w="1269" w:type="dxa"/>
            <w:noWrap w:val="0"/>
            <w:vAlign w:val="top"/>
          </w:tcPr>
          <w:p w14:paraId="571836C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p>
          <w:p w14:paraId="32076949">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办理档案管理</w:t>
            </w:r>
          </w:p>
          <w:p w14:paraId="3558ECD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服务满意率</w:t>
            </w:r>
          </w:p>
        </w:tc>
        <w:tc>
          <w:tcPr>
            <w:tcW w:w="1310" w:type="dxa"/>
            <w:noWrap w:val="0"/>
            <w:vAlign w:val="top"/>
          </w:tcPr>
          <w:p w14:paraId="5A4D5267">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p>
          <w:p w14:paraId="6A9F309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≥95%</w:t>
            </w:r>
          </w:p>
        </w:tc>
        <w:tc>
          <w:tcPr>
            <w:tcW w:w="1268" w:type="dxa"/>
            <w:noWrap w:val="0"/>
            <w:vAlign w:val="center"/>
          </w:tcPr>
          <w:p w14:paraId="6AF9D6D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98%</w:t>
            </w:r>
          </w:p>
        </w:tc>
        <w:tc>
          <w:tcPr>
            <w:tcW w:w="716" w:type="dxa"/>
            <w:noWrap w:val="0"/>
            <w:vAlign w:val="center"/>
          </w:tcPr>
          <w:p w14:paraId="38B7F152">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w:t>
            </w:r>
          </w:p>
        </w:tc>
        <w:tc>
          <w:tcPr>
            <w:tcW w:w="873" w:type="dxa"/>
            <w:noWrap w:val="0"/>
            <w:vAlign w:val="center"/>
          </w:tcPr>
          <w:p w14:paraId="36F2A232">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w:t>
            </w:r>
          </w:p>
        </w:tc>
        <w:tc>
          <w:tcPr>
            <w:tcW w:w="1450" w:type="dxa"/>
            <w:noWrap w:val="0"/>
            <w:vAlign w:val="top"/>
          </w:tcPr>
          <w:p w14:paraId="65BE2ABE">
            <w:pPr>
              <w:pStyle w:val="7"/>
              <w:rPr>
                <w:rFonts w:hint="eastAsia" w:ascii="宋体" w:hAnsi="宋体" w:eastAsia="宋体" w:cs="宋体"/>
              </w:rPr>
            </w:pPr>
          </w:p>
        </w:tc>
      </w:tr>
      <w:tr w14:paraId="0129E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00DC28C6">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总分</w:t>
            </w:r>
          </w:p>
        </w:tc>
        <w:tc>
          <w:tcPr>
            <w:tcW w:w="716" w:type="dxa"/>
            <w:noWrap w:val="0"/>
            <w:vAlign w:val="top"/>
          </w:tcPr>
          <w:p w14:paraId="04CB68C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873" w:type="dxa"/>
            <w:noWrap w:val="0"/>
            <w:vAlign w:val="top"/>
          </w:tcPr>
          <w:p w14:paraId="583E8AEA">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97</w:t>
            </w:r>
          </w:p>
        </w:tc>
        <w:tc>
          <w:tcPr>
            <w:tcW w:w="1450" w:type="dxa"/>
            <w:noWrap w:val="0"/>
            <w:vAlign w:val="top"/>
          </w:tcPr>
          <w:p w14:paraId="29E0725E">
            <w:pPr>
              <w:pStyle w:val="7"/>
              <w:rPr>
                <w:rFonts w:hint="eastAsia" w:ascii="宋体" w:hAnsi="宋体" w:eastAsia="宋体" w:cs="宋体"/>
              </w:rPr>
            </w:pPr>
          </w:p>
        </w:tc>
      </w:tr>
    </w:tbl>
    <w:p w14:paraId="22597A9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70DC62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3CDFAC0D">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eastAsia="zh-CN"/>
        </w:rPr>
        <w:t>唐莉</w:t>
      </w:r>
      <w:r>
        <w:rPr>
          <w:rFonts w:hint="eastAsia" w:ascii="宋体" w:hAnsi="宋体" w:eastAsia="宋体" w:cs="宋体"/>
          <w:color w:val="000000"/>
          <w:spacing w:val="0"/>
          <w:position w:val="0"/>
          <w:sz w:val="23"/>
          <w:szCs w:val="23"/>
        </w:rPr>
        <w:t xml:space="preserve">  联系电话： </w:t>
      </w:r>
      <w:r>
        <w:rPr>
          <w:rFonts w:hint="eastAsia" w:ascii="宋体" w:hAnsi="宋体" w:eastAsia="宋体" w:cs="宋体"/>
          <w:color w:val="000000"/>
          <w:spacing w:val="0"/>
          <w:position w:val="0"/>
          <w:sz w:val="23"/>
          <w:szCs w:val="23"/>
          <w:lang w:val="en-US" w:eastAsia="zh-CN"/>
        </w:rPr>
        <w:t>13617303355</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2024.5.30</w:t>
      </w:r>
    </w:p>
    <w:p w14:paraId="288467E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val="en-US" w:eastAsia="zh-CN"/>
        </w:rPr>
        <w:t>附件3-1</w:t>
      </w:r>
    </w:p>
    <w:p w14:paraId="03FBE37B">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spacing w:val="0"/>
          <w:position w:val="0"/>
          <w:sz w:val="44"/>
          <w:szCs w:val="44"/>
          <w:lang w:val="en-US" w:eastAsia="zh-CN"/>
        </w:rPr>
      </w:pPr>
      <w:r>
        <w:rPr>
          <w:rFonts w:hint="eastAsia" w:ascii="方正小标宋简体" w:hAnsi="方正小标宋简体" w:eastAsia="方正小标宋简体" w:cs="方正小标宋简体"/>
          <w:color w:val="000000"/>
          <w:spacing w:val="0"/>
          <w:position w:val="0"/>
          <w:sz w:val="44"/>
          <w:szCs w:val="44"/>
          <w:lang w:val="en-US" w:eastAsia="zh-CN"/>
        </w:rPr>
        <w:t>2023年度项目支出绩效自评表</w:t>
      </w:r>
    </w:p>
    <w:tbl>
      <w:tblPr>
        <w:tblStyle w:val="6"/>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35"/>
        <w:gridCol w:w="1425"/>
      </w:tblGrid>
      <w:tr w14:paraId="1AC8C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vAlign w:val="center"/>
          </w:tcPr>
          <w:p w14:paraId="74B800F4">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项目支出</w:t>
            </w:r>
          </w:p>
          <w:p w14:paraId="6F8AD566">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名称</w:t>
            </w:r>
          </w:p>
        </w:tc>
        <w:tc>
          <w:tcPr>
            <w:tcW w:w="8505" w:type="dxa"/>
            <w:gridSpan w:val="8"/>
            <w:vAlign w:val="center"/>
          </w:tcPr>
          <w:p w14:paraId="0B2CF87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业务工作经费</w:t>
            </w:r>
          </w:p>
        </w:tc>
      </w:tr>
      <w:tr w14:paraId="75DF4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vAlign w:val="center"/>
          </w:tcPr>
          <w:p w14:paraId="4D27EF8B">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主管部门</w:t>
            </w:r>
          </w:p>
        </w:tc>
        <w:tc>
          <w:tcPr>
            <w:tcW w:w="4520" w:type="dxa"/>
            <w:gridSpan w:val="4"/>
            <w:vAlign w:val="center"/>
          </w:tcPr>
          <w:p w14:paraId="0C9BC01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岳阳楼区人力资源和社会保障局</w:t>
            </w:r>
          </w:p>
        </w:tc>
        <w:tc>
          <w:tcPr>
            <w:tcW w:w="1140" w:type="dxa"/>
            <w:vAlign w:val="center"/>
          </w:tcPr>
          <w:p w14:paraId="33D43421">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实施单位</w:t>
            </w:r>
          </w:p>
        </w:tc>
        <w:tc>
          <w:tcPr>
            <w:tcW w:w="2845" w:type="dxa"/>
            <w:gridSpan w:val="3"/>
            <w:vAlign w:val="center"/>
          </w:tcPr>
          <w:p w14:paraId="4BF5139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eastAsia="zh-CN"/>
              </w:rPr>
              <w:t>岳阳楼区人力资源和社会保障局</w:t>
            </w:r>
          </w:p>
        </w:tc>
      </w:tr>
      <w:tr w14:paraId="6DD94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vAlign w:val="center"/>
          </w:tcPr>
          <w:p w14:paraId="7AEF9978">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hAnsi="Calibri" w:eastAsia="宋体" w:cs="Times New Roman"/>
                <w:color w:val="000000"/>
                <w:spacing w:val="0"/>
                <w:sz w:val="21"/>
                <w:szCs w:val="21"/>
              </w:rPr>
            </w:pPr>
          </w:p>
          <w:p w14:paraId="2A42766F">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hAnsi="Calibri" w:eastAsia="宋体" w:cs="Times New Roman"/>
                <w:color w:val="000000"/>
                <w:spacing w:val="0"/>
                <w:sz w:val="21"/>
                <w:szCs w:val="21"/>
              </w:rPr>
            </w:pPr>
          </w:p>
          <w:p w14:paraId="195A7EB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项目资金</w:t>
            </w:r>
          </w:p>
          <w:p w14:paraId="52E545E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(万元)</w:t>
            </w:r>
          </w:p>
        </w:tc>
        <w:tc>
          <w:tcPr>
            <w:tcW w:w="2160" w:type="dxa"/>
            <w:gridSpan w:val="2"/>
            <w:vAlign w:val="center"/>
          </w:tcPr>
          <w:p w14:paraId="59320BF4">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hAnsi="Calibri" w:eastAsia="宋体" w:cs="Times New Roman"/>
                <w:color w:val="000000"/>
                <w:spacing w:val="0"/>
                <w:sz w:val="21"/>
                <w:szCs w:val="21"/>
              </w:rPr>
            </w:pPr>
          </w:p>
        </w:tc>
        <w:tc>
          <w:tcPr>
            <w:tcW w:w="1229" w:type="dxa"/>
            <w:vAlign w:val="center"/>
          </w:tcPr>
          <w:p w14:paraId="7958FCB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年初</w:t>
            </w:r>
          </w:p>
          <w:p w14:paraId="00299CB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31" w:type="dxa"/>
            <w:vAlign w:val="center"/>
          </w:tcPr>
          <w:p w14:paraId="72CB649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5C0D25B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40" w:type="dxa"/>
            <w:vAlign w:val="center"/>
          </w:tcPr>
          <w:p w14:paraId="79B31B2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0D7049B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执行数</w:t>
            </w:r>
          </w:p>
        </w:tc>
        <w:tc>
          <w:tcPr>
            <w:tcW w:w="685" w:type="dxa"/>
            <w:vAlign w:val="center"/>
          </w:tcPr>
          <w:p w14:paraId="5D60B42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35" w:type="dxa"/>
            <w:vAlign w:val="center"/>
          </w:tcPr>
          <w:p w14:paraId="1B0BC25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执行率</w:t>
            </w:r>
          </w:p>
        </w:tc>
        <w:tc>
          <w:tcPr>
            <w:tcW w:w="1425" w:type="dxa"/>
            <w:vAlign w:val="center"/>
          </w:tcPr>
          <w:p w14:paraId="221C28E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r>
      <w:tr w14:paraId="5FE77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58C9A17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6008F1B7">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年度资金总额</w:t>
            </w:r>
          </w:p>
        </w:tc>
        <w:tc>
          <w:tcPr>
            <w:tcW w:w="1229" w:type="dxa"/>
            <w:vAlign w:val="center"/>
          </w:tcPr>
          <w:p w14:paraId="1B38BAA2">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130</w:t>
            </w:r>
          </w:p>
        </w:tc>
        <w:tc>
          <w:tcPr>
            <w:tcW w:w="1131" w:type="dxa"/>
            <w:vAlign w:val="center"/>
          </w:tcPr>
          <w:p w14:paraId="2AB3961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107.96</w:t>
            </w:r>
          </w:p>
        </w:tc>
        <w:tc>
          <w:tcPr>
            <w:tcW w:w="1140" w:type="dxa"/>
            <w:vAlign w:val="center"/>
          </w:tcPr>
          <w:p w14:paraId="647BDB6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107.96</w:t>
            </w:r>
          </w:p>
        </w:tc>
        <w:tc>
          <w:tcPr>
            <w:tcW w:w="685" w:type="dxa"/>
            <w:vAlign w:val="center"/>
          </w:tcPr>
          <w:p w14:paraId="4B2F7856">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
                <w:sz w:val="21"/>
                <w:szCs w:val="21"/>
              </w:rPr>
              <w:t>10</w:t>
            </w:r>
          </w:p>
        </w:tc>
        <w:tc>
          <w:tcPr>
            <w:tcW w:w="735" w:type="dxa"/>
            <w:vAlign w:val="center"/>
          </w:tcPr>
          <w:p w14:paraId="0FCA9AE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425" w:type="dxa"/>
            <w:vAlign w:val="center"/>
          </w:tcPr>
          <w:p w14:paraId="4A1F565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w:t>
            </w:r>
          </w:p>
        </w:tc>
      </w:tr>
      <w:tr w14:paraId="2141E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4EE3120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04DF4EA2">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其中：当年财政拨款</w:t>
            </w:r>
          </w:p>
        </w:tc>
        <w:tc>
          <w:tcPr>
            <w:tcW w:w="1229" w:type="dxa"/>
            <w:vAlign w:val="center"/>
          </w:tcPr>
          <w:p w14:paraId="0582C41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130</w:t>
            </w:r>
          </w:p>
        </w:tc>
        <w:tc>
          <w:tcPr>
            <w:tcW w:w="1131" w:type="dxa"/>
            <w:vAlign w:val="center"/>
          </w:tcPr>
          <w:p w14:paraId="44AA7C1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107.96</w:t>
            </w:r>
          </w:p>
        </w:tc>
        <w:tc>
          <w:tcPr>
            <w:tcW w:w="1140" w:type="dxa"/>
            <w:vAlign w:val="center"/>
          </w:tcPr>
          <w:p w14:paraId="382C79C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107.96</w:t>
            </w:r>
          </w:p>
        </w:tc>
        <w:tc>
          <w:tcPr>
            <w:tcW w:w="685" w:type="dxa"/>
            <w:vAlign w:val="center"/>
          </w:tcPr>
          <w:p w14:paraId="7786A8B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35" w:type="dxa"/>
            <w:vAlign w:val="center"/>
          </w:tcPr>
          <w:p w14:paraId="6823472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425" w:type="dxa"/>
            <w:vAlign w:val="center"/>
          </w:tcPr>
          <w:p w14:paraId="192CFFF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0B0EF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1E7FB29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218C74A7">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上年结转资金</w:t>
            </w:r>
          </w:p>
        </w:tc>
        <w:tc>
          <w:tcPr>
            <w:tcW w:w="1229" w:type="dxa"/>
            <w:vAlign w:val="center"/>
          </w:tcPr>
          <w:p w14:paraId="4BD0287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vAlign w:val="center"/>
          </w:tcPr>
          <w:p w14:paraId="289E440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vAlign w:val="center"/>
          </w:tcPr>
          <w:p w14:paraId="5FE6BCE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vAlign w:val="center"/>
          </w:tcPr>
          <w:p w14:paraId="72849DD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35" w:type="dxa"/>
            <w:vAlign w:val="center"/>
          </w:tcPr>
          <w:p w14:paraId="4295C9B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425" w:type="dxa"/>
            <w:vAlign w:val="center"/>
          </w:tcPr>
          <w:p w14:paraId="2EC6047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31FD9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vAlign w:val="center"/>
          </w:tcPr>
          <w:p w14:paraId="0481B0D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5BC7A5E3">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其他资金</w:t>
            </w:r>
          </w:p>
        </w:tc>
        <w:tc>
          <w:tcPr>
            <w:tcW w:w="1229" w:type="dxa"/>
            <w:vAlign w:val="center"/>
          </w:tcPr>
          <w:p w14:paraId="32634FE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vAlign w:val="center"/>
          </w:tcPr>
          <w:p w14:paraId="271DA62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vAlign w:val="center"/>
          </w:tcPr>
          <w:p w14:paraId="1F95D2C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vAlign w:val="center"/>
          </w:tcPr>
          <w:p w14:paraId="2183E2E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35" w:type="dxa"/>
            <w:vAlign w:val="center"/>
          </w:tcPr>
          <w:p w14:paraId="2B36213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425" w:type="dxa"/>
            <w:vAlign w:val="center"/>
          </w:tcPr>
          <w:p w14:paraId="6F92E7C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366B8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5" w:type="dxa"/>
            <w:vMerge w:val="restart"/>
            <w:tcBorders>
              <w:bottom w:val="nil"/>
            </w:tcBorders>
            <w:vAlign w:val="center"/>
          </w:tcPr>
          <w:p w14:paraId="3470B3A0">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年度总体</w:t>
            </w:r>
          </w:p>
          <w:p w14:paraId="05C1592E">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目标</w:t>
            </w:r>
          </w:p>
        </w:tc>
        <w:tc>
          <w:tcPr>
            <w:tcW w:w="4520" w:type="dxa"/>
            <w:gridSpan w:val="4"/>
            <w:vAlign w:val="center"/>
          </w:tcPr>
          <w:p w14:paraId="6381C0E4">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预期目标</w:t>
            </w:r>
          </w:p>
        </w:tc>
        <w:tc>
          <w:tcPr>
            <w:tcW w:w="3985" w:type="dxa"/>
            <w:gridSpan w:val="4"/>
            <w:vAlign w:val="center"/>
          </w:tcPr>
          <w:p w14:paraId="1A8459F2">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实际完成情况</w:t>
            </w:r>
          </w:p>
        </w:tc>
      </w:tr>
      <w:tr w14:paraId="26963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5" w:hRule="atLeast"/>
        </w:trPr>
        <w:tc>
          <w:tcPr>
            <w:tcW w:w="1075" w:type="dxa"/>
            <w:vMerge w:val="continue"/>
            <w:tcBorders>
              <w:top w:val="nil"/>
            </w:tcBorders>
            <w:vAlign w:val="center"/>
          </w:tcPr>
          <w:p w14:paraId="422B657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4520" w:type="dxa"/>
            <w:gridSpan w:val="4"/>
            <w:vAlign w:val="center"/>
          </w:tcPr>
          <w:p w14:paraId="0E919DA1">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right="0"/>
              <w:jc w:val="left"/>
              <w:textAlignment w:val="auto"/>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 承担全局劳动合同及各类工本费的印刷服务；</w:t>
            </w:r>
          </w:p>
          <w:p w14:paraId="70F6F530">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0" w:right="0"/>
              <w:jc w:val="left"/>
              <w:textAlignment w:val="auto"/>
              <w:rPr>
                <w:rFonts w:hint="eastAsia"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负责组织教师职业资格考试工作、承办全区教师职称认定、评审和日常工作；</w:t>
            </w:r>
          </w:p>
          <w:p w14:paraId="2459C91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right="0" w:rightChars="0"/>
              <w:jc w:val="left"/>
              <w:textAlignment w:val="auto"/>
              <w:rPr>
                <w:rFonts w:ascii="Arial" w:hAnsi="Calibri" w:eastAsia="宋体" w:cs="Times New Roman"/>
                <w:color w:val="000000"/>
                <w:spacing w:val="0"/>
                <w:sz w:val="21"/>
                <w:szCs w:val="21"/>
              </w:rPr>
            </w:pPr>
            <w:r>
              <w:rPr>
                <w:rFonts w:hint="eastAsia" w:ascii="Times New Roman" w:hAnsi="Times New Roman" w:eastAsia="仿宋_GB2312" w:cs="Times New Roman"/>
                <w:kern w:val="0"/>
                <w:sz w:val="24"/>
                <w:szCs w:val="24"/>
                <w:lang w:val="en-US" w:eastAsia="zh-CN"/>
              </w:rPr>
              <w:t>3</w:t>
            </w:r>
            <w:r>
              <w:rPr>
                <w:rFonts w:hint="eastAsia" w:ascii="Times New Roman" w:hAnsi="Times New Roman" w:eastAsia="仿宋_GB2312" w:cs="Times New Roman"/>
                <w:kern w:val="0"/>
                <w:sz w:val="24"/>
                <w:szCs w:val="24"/>
              </w:rPr>
              <w:t>、负责全区国企退休人员档案管理工作。</w:t>
            </w:r>
          </w:p>
        </w:tc>
        <w:tc>
          <w:tcPr>
            <w:tcW w:w="3985" w:type="dxa"/>
            <w:gridSpan w:val="4"/>
            <w:vAlign w:val="center"/>
          </w:tcPr>
          <w:p w14:paraId="6F81687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0" w:rightChars="0"/>
              <w:jc w:val="left"/>
              <w:textAlignment w:val="auto"/>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1、</w:t>
            </w:r>
            <w:r>
              <w:rPr>
                <w:rFonts w:hint="eastAsia" w:ascii="Times New Roman" w:hAnsi="Times New Roman" w:eastAsia="仿宋_GB2312" w:cs="Times New Roman"/>
                <w:kern w:val="0"/>
                <w:sz w:val="24"/>
                <w:szCs w:val="24"/>
                <w:lang w:eastAsia="zh-CN"/>
              </w:rPr>
              <w:t>国有企业退休档案社会化管理。我区国有企业退休人员人事档案接收工作稳步推进，规范人事档案移交流程，注明相关注意事项，使对接人员一目了然。简化办事步骤，避免来回奔波，返工耗时，对接人员上门三次即可完成档案交接所有事项，使档案进馆进度提速。截止年底，今年新增退休人员和市直企业退休人员的档案接收工作已全部完成，并完成</w:t>
            </w:r>
            <w:r>
              <w:rPr>
                <w:rFonts w:hint="eastAsia" w:ascii="Times New Roman" w:hAnsi="Times New Roman" w:eastAsia="仿宋_GB2312" w:cs="Times New Roman"/>
                <w:kern w:val="0"/>
                <w:sz w:val="24"/>
                <w:szCs w:val="24"/>
                <w:lang w:val="en-US" w:eastAsia="zh-CN"/>
              </w:rPr>
              <w:t>5500</w:t>
            </w:r>
            <w:r>
              <w:rPr>
                <w:rFonts w:hint="eastAsia" w:ascii="Times New Roman" w:hAnsi="Times New Roman" w:eastAsia="仿宋_GB2312" w:cs="Times New Roman"/>
                <w:kern w:val="0"/>
                <w:sz w:val="24"/>
                <w:szCs w:val="24"/>
                <w:lang w:eastAsia="zh-CN"/>
              </w:rPr>
              <w:t>册的国有退休档案数字化工作。</w:t>
            </w:r>
          </w:p>
          <w:p w14:paraId="4F24D69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0" w:rightChars="0"/>
              <w:jc w:val="left"/>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2、增强教师职业发展，稳定和谐关系，</w:t>
            </w:r>
          </w:p>
          <w:p w14:paraId="083AD1B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0" w:rightChars="0"/>
              <w:jc w:val="left"/>
              <w:textAlignment w:val="auto"/>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防范和化解风险，提高组织效率。</w:t>
            </w:r>
          </w:p>
          <w:p w14:paraId="79C7C090">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Times New Roman" w:hAnsi="Times New Roman" w:eastAsia="仿宋_GB2312" w:cs="Times New Roman"/>
                <w:kern w:val="0"/>
                <w:sz w:val="24"/>
                <w:szCs w:val="24"/>
                <w:lang w:eastAsia="zh-CN"/>
              </w:rPr>
            </w:pPr>
          </w:p>
        </w:tc>
      </w:tr>
      <w:tr w14:paraId="4B197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textDirection w:val="tbRlV"/>
            <w:vAlign w:val="center"/>
          </w:tcPr>
          <w:p w14:paraId="7B33520A">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绩</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效</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指</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标</w:t>
            </w:r>
          </w:p>
        </w:tc>
        <w:tc>
          <w:tcPr>
            <w:tcW w:w="1080" w:type="dxa"/>
            <w:vAlign w:val="center"/>
          </w:tcPr>
          <w:p w14:paraId="0F0CE07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一级指标</w:t>
            </w:r>
          </w:p>
        </w:tc>
        <w:tc>
          <w:tcPr>
            <w:tcW w:w="1080" w:type="dxa"/>
            <w:vAlign w:val="center"/>
          </w:tcPr>
          <w:p w14:paraId="2A78D8D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二级指标</w:t>
            </w:r>
          </w:p>
        </w:tc>
        <w:tc>
          <w:tcPr>
            <w:tcW w:w="1229" w:type="dxa"/>
            <w:vAlign w:val="center"/>
          </w:tcPr>
          <w:p w14:paraId="54E003E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三级指标</w:t>
            </w:r>
          </w:p>
        </w:tc>
        <w:tc>
          <w:tcPr>
            <w:tcW w:w="1131" w:type="dxa"/>
            <w:vAlign w:val="center"/>
          </w:tcPr>
          <w:p w14:paraId="53ADB4F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w:t>
            </w:r>
          </w:p>
          <w:p w14:paraId="3569328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指标值</w:t>
            </w:r>
          </w:p>
        </w:tc>
        <w:tc>
          <w:tcPr>
            <w:tcW w:w="1140" w:type="dxa"/>
            <w:vAlign w:val="center"/>
          </w:tcPr>
          <w:p w14:paraId="029BDC2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w:t>
            </w:r>
          </w:p>
          <w:p w14:paraId="40CE6AF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完成值</w:t>
            </w:r>
          </w:p>
        </w:tc>
        <w:tc>
          <w:tcPr>
            <w:tcW w:w="685" w:type="dxa"/>
            <w:vAlign w:val="center"/>
          </w:tcPr>
          <w:p w14:paraId="6483853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35" w:type="dxa"/>
            <w:vAlign w:val="center"/>
          </w:tcPr>
          <w:p w14:paraId="31CF5AB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c>
          <w:tcPr>
            <w:tcW w:w="1425" w:type="dxa"/>
            <w:vAlign w:val="center"/>
          </w:tcPr>
          <w:p w14:paraId="65CA3611">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偏差原因分析 及改进措施</w:t>
            </w:r>
          </w:p>
        </w:tc>
      </w:tr>
      <w:tr w14:paraId="08935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1075" w:type="dxa"/>
            <w:vMerge w:val="continue"/>
            <w:tcBorders>
              <w:top w:val="nil"/>
              <w:bottom w:val="nil"/>
            </w:tcBorders>
            <w:textDirection w:val="tbRlV"/>
            <w:vAlign w:val="center"/>
          </w:tcPr>
          <w:p w14:paraId="3B4A4EA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vAlign w:val="center"/>
          </w:tcPr>
          <w:p w14:paraId="6720CF28">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hAnsi="Calibri" w:eastAsia="宋体" w:cs="Times New Roman"/>
                <w:color w:val="auto"/>
                <w:spacing w:val="0"/>
                <w:sz w:val="21"/>
                <w:szCs w:val="21"/>
              </w:rPr>
            </w:pPr>
          </w:p>
          <w:p w14:paraId="617E1F52">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auto"/>
                <w:spacing w:val="0"/>
                <w:sz w:val="21"/>
                <w:szCs w:val="21"/>
              </w:rPr>
            </w:pPr>
          </w:p>
          <w:p w14:paraId="7FDCF42C">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auto"/>
                <w:spacing w:val="0"/>
                <w:sz w:val="21"/>
                <w:szCs w:val="21"/>
              </w:rPr>
            </w:pPr>
          </w:p>
          <w:p w14:paraId="20367529">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auto"/>
                <w:spacing w:val="0"/>
                <w:sz w:val="21"/>
                <w:szCs w:val="21"/>
              </w:rPr>
            </w:pPr>
          </w:p>
          <w:p w14:paraId="349F3842">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auto"/>
                <w:spacing w:val="0"/>
                <w:sz w:val="21"/>
                <w:szCs w:val="21"/>
              </w:rPr>
            </w:pPr>
            <w:r>
              <w:rPr>
                <w:rFonts w:ascii="宋体" w:hAnsi="宋体" w:eastAsia="宋体" w:cs="宋体"/>
                <w:color w:val="auto"/>
                <w:spacing w:val="0"/>
                <w:position w:val="22"/>
                <w:sz w:val="21"/>
                <w:szCs w:val="21"/>
              </w:rPr>
              <w:t>产出指标</w:t>
            </w:r>
          </w:p>
          <w:p w14:paraId="6DB671A3">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auto"/>
                <w:spacing w:val="0"/>
                <w:sz w:val="21"/>
                <w:szCs w:val="21"/>
              </w:rPr>
            </w:pPr>
            <w:r>
              <w:rPr>
                <w:rFonts w:ascii="宋体" w:hAnsi="宋体" w:eastAsia="宋体" w:cs="宋体"/>
                <w:color w:val="auto"/>
                <w:spacing w:val="0"/>
                <w:sz w:val="21"/>
                <w:szCs w:val="21"/>
              </w:rPr>
              <w:t>(50分)</w:t>
            </w:r>
          </w:p>
        </w:tc>
        <w:tc>
          <w:tcPr>
            <w:tcW w:w="1080" w:type="dxa"/>
            <w:vMerge w:val="restart"/>
            <w:vAlign w:val="center"/>
          </w:tcPr>
          <w:p w14:paraId="4F77CD4B">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auto"/>
                <w:spacing w:val="0"/>
                <w:sz w:val="21"/>
                <w:szCs w:val="21"/>
              </w:rPr>
            </w:pPr>
            <w:r>
              <w:rPr>
                <w:rFonts w:ascii="宋体" w:hAnsi="宋体" w:eastAsia="宋体" w:cs="宋体"/>
                <w:color w:val="auto"/>
                <w:spacing w:val="0"/>
                <w:sz w:val="21"/>
                <w:szCs w:val="21"/>
              </w:rPr>
              <w:t>数量指标</w:t>
            </w:r>
          </w:p>
        </w:tc>
        <w:tc>
          <w:tcPr>
            <w:tcW w:w="1229" w:type="dxa"/>
            <w:vAlign w:val="center"/>
          </w:tcPr>
          <w:p w14:paraId="207E41C5">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hAnsi="Calibri" w:eastAsia="宋体" w:cs="Times New Roman"/>
                <w:color w:val="000000"/>
                <w:spacing w:val="0"/>
                <w:sz w:val="21"/>
                <w:szCs w:val="21"/>
              </w:rPr>
            </w:pPr>
            <w:r>
              <w:rPr>
                <w:rFonts w:hint="eastAsia" w:ascii="Times New Roman" w:hAnsi="Times New Roman" w:eastAsia="仿宋_GB2312" w:cs="Times New Roman"/>
                <w:kern w:val="0"/>
                <w:sz w:val="24"/>
                <w:szCs w:val="24"/>
                <w:lang w:eastAsia="zh-CN"/>
              </w:rPr>
              <w:t>人事人才档案管理数</w:t>
            </w:r>
          </w:p>
        </w:tc>
        <w:tc>
          <w:tcPr>
            <w:tcW w:w="1131" w:type="dxa"/>
            <w:vAlign w:val="center"/>
          </w:tcPr>
          <w:p w14:paraId="5D68A414">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≥5000份</w:t>
            </w:r>
          </w:p>
        </w:tc>
        <w:tc>
          <w:tcPr>
            <w:tcW w:w="1140" w:type="dxa"/>
            <w:vAlign w:val="center"/>
          </w:tcPr>
          <w:p w14:paraId="4CD13AE8">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5500份</w:t>
            </w:r>
          </w:p>
        </w:tc>
        <w:tc>
          <w:tcPr>
            <w:tcW w:w="685" w:type="dxa"/>
            <w:vAlign w:val="center"/>
          </w:tcPr>
          <w:p w14:paraId="3C1A6EB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735" w:type="dxa"/>
            <w:vAlign w:val="center"/>
          </w:tcPr>
          <w:p w14:paraId="7286FF5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1425" w:type="dxa"/>
            <w:vAlign w:val="center"/>
          </w:tcPr>
          <w:p w14:paraId="611C4D43">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hAnsi="Calibri" w:eastAsia="宋体" w:cs="Times New Roman"/>
                <w:color w:val="000000"/>
                <w:spacing w:val="0"/>
                <w:sz w:val="21"/>
                <w:szCs w:val="21"/>
              </w:rPr>
            </w:pPr>
          </w:p>
        </w:tc>
      </w:tr>
      <w:tr w14:paraId="22783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1075" w:type="dxa"/>
            <w:vMerge w:val="continue"/>
            <w:tcBorders>
              <w:top w:val="nil"/>
              <w:bottom w:val="nil"/>
            </w:tcBorders>
            <w:textDirection w:val="tbRlV"/>
            <w:vAlign w:val="center"/>
          </w:tcPr>
          <w:p w14:paraId="37945F9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vAlign w:val="center"/>
          </w:tcPr>
          <w:p w14:paraId="35BBE42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auto"/>
                <w:spacing w:val="0"/>
                <w:sz w:val="21"/>
                <w:szCs w:val="21"/>
              </w:rPr>
            </w:pPr>
          </w:p>
        </w:tc>
        <w:tc>
          <w:tcPr>
            <w:tcW w:w="1080" w:type="dxa"/>
            <w:vMerge w:val="continue"/>
            <w:tcBorders>
              <w:bottom w:val="nil"/>
            </w:tcBorders>
            <w:vAlign w:val="center"/>
          </w:tcPr>
          <w:p w14:paraId="7335C4D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auto"/>
                <w:spacing w:val="0"/>
                <w:sz w:val="21"/>
                <w:szCs w:val="21"/>
              </w:rPr>
            </w:pPr>
          </w:p>
        </w:tc>
        <w:tc>
          <w:tcPr>
            <w:tcW w:w="1229" w:type="dxa"/>
            <w:vAlign w:val="center"/>
          </w:tcPr>
          <w:p w14:paraId="4ADE90A2">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职称评定数</w:t>
            </w:r>
          </w:p>
        </w:tc>
        <w:tc>
          <w:tcPr>
            <w:tcW w:w="1131" w:type="dxa"/>
            <w:vAlign w:val="center"/>
          </w:tcPr>
          <w:p w14:paraId="74B100D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≥100人</w:t>
            </w:r>
          </w:p>
        </w:tc>
        <w:tc>
          <w:tcPr>
            <w:tcW w:w="1140" w:type="dxa"/>
            <w:vAlign w:val="center"/>
          </w:tcPr>
          <w:p w14:paraId="5D2C85DF">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374人</w:t>
            </w:r>
          </w:p>
        </w:tc>
        <w:tc>
          <w:tcPr>
            <w:tcW w:w="685" w:type="dxa"/>
            <w:vAlign w:val="center"/>
          </w:tcPr>
          <w:p w14:paraId="0CDBB3E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735" w:type="dxa"/>
            <w:vAlign w:val="center"/>
          </w:tcPr>
          <w:p w14:paraId="5E6C490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1425" w:type="dxa"/>
            <w:vAlign w:val="center"/>
          </w:tcPr>
          <w:p w14:paraId="05DAAD6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4B29E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1075" w:type="dxa"/>
            <w:vMerge w:val="continue"/>
            <w:tcBorders>
              <w:top w:val="nil"/>
              <w:bottom w:val="nil"/>
            </w:tcBorders>
            <w:textDirection w:val="tbRlV"/>
            <w:vAlign w:val="center"/>
          </w:tcPr>
          <w:p w14:paraId="429565D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vAlign w:val="center"/>
          </w:tcPr>
          <w:p w14:paraId="1CD4459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auto"/>
                <w:spacing w:val="0"/>
                <w:sz w:val="21"/>
                <w:szCs w:val="21"/>
              </w:rPr>
            </w:pPr>
          </w:p>
        </w:tc>
        <w:tc>
          <w:tcPr>
            <w:tcW w:w="1080" w:type="dxa"/>
            <w:vMerge w:val="restart"/>
            <w:vAlign w:val="center"/>
          </w:tcPr>
          <w:p w14:paraId="579E678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auto"/>
                <w:spacing w:val="0"/>
                <w:sz w:val="21"/>
                <w:szCs w:val="21"/>
              </w:rPr>
            </w:pPr>
            <w:r>
              <w:rPr>
                <w:rFonts w:ascii="宋体" w:hAnsi="宋体" w:eastAsia="宋体" w:cs="宋体"/>
                <w:color w:val="auto"/>
                <w:spacing w:val="0"/>
                <w:sz w:val="21"/>
                <w:szCs w:val="21"/>
              </w:rPr>
              <w:t>质量指标</w:t>
            </w:r>
          </w:p>
        </w:tc>
        <w:tc>
          <w:tcPr>
            <w:tcW w:w="1229" w:type="dxa"/>
            <w:vAlign w:val="center"/>
          </w:tcPr>
          <w:p w14:paraId="3D29A041">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人事档案规范整理完成度</w:t>
            </w:r>
          </w:p>
        </w:tc>
        <w:tc>
          <w:tcPr>
            <w:tcW w:w="1131" w:type="dxa"/>
            <w:vAlign w:val="center"/>
          </w:tcPr>
          <w:p w14:paraId="21E8A082">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98%</w:t>
            </w:r>
          </w:p>
        </w:tc>
        <w:tc>
          <w:tcPr>
            <w:tcW w:w="1140" w:type="dxa"/>
            <w:vAlign w:val="center"/>
          </w:tcPr>
          <w:p w14:paraId="7BDB402C">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685" w:type="dxa"/>
            <w:vAlign w:val="center"/>
          </w:tcPr>
          <w:p w14:paraId="09838D45">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735" w:type="dxa"/>
            <w:vAlign w:val="center"/>
          </w:tcPr>
          <w:p w14:paraId="300A607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1425" w:type="dxa"/>
            <w:vAlign w:val="center"/>
          </w:tcPr>
          <w:p w14:paraId="1EEB2BB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2E361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atLeast"/>
        </w:trPr>
        <w:tc>
          <w:tcPr>
            <w:tcW w:w="1075" w:type="dxa"/>
            <w:vMerge w:val="continue"/>
            <w:tcBorders>
              <w:top w:val="nil"/>
              <w:bottom w:val="nil"/>
            </w:tcBorders>
            <w:textDirection w:val="tbRlV"/>
            <w:vAlign w:val="center"/>
          </w:tcPr>
          <w:p w14:paraId="26335EA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vAlign w:val="center"/>
          </w:tcPr>
          <w:p w14:paraId="5358687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auto"/>
                <w:spacing w:val="0"/>
                <w:sz w:val="21"/>
                <w:szCs w:val="21"/>
              </w:rPr>
            </w:pPr>
          </w:p>
        </w:tc>
        <w:tc>
          <w:tcPr>
            <w:tcW w:w="1080" w:type="dxa"/>
            <w:vMerge w:val="continue"/>
            <w:tcBorders>
              <w:bottom w:val="nil"/>
            </w:tcBorders>
            <w:vAlign w:val="center"/>
          </w:tcPr>
          <w:p w14:paraId="6BC9272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auto"/>
                <w:spacing w:val="0"/>
                <w:sz w:val="21"/>
                <w:szCs w:val="21"/>
              </w:rPr>
            </w:pPr>
          </w:p>
        </w:tc>
        <w:tc>
          <w:tcPr>
            <w:tcW w:w="1229" w:type="dxa"/>
            <w:vAlign w:val="center"/>
          </w:tcPr>
          <w:p w14:paraId="6046CBC2">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职称评定</w:t>
            </w:r>
          </w:p>
          <w:p w14:paraId="2FF0C1F5">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通过率</w:t>
            </w:r>
          </w:p>
        </w:tc>
        <w:tc>
          <w:tcPr>
            <w:tcW w:w="1131" w:type="dxa"/>
            <w:vAlign w:val="center"/>
          </w:tcPr>
          <w:p w14:paraId="272B6F98">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≤55%</w:t>
            </w:r>
          </w:p>
        </w:tc>
        <w:tc>
          <w:tcPr>
            <w:tcW w:w="1140" w:type="dxa"/>
            <w:vAlign w:val="center"/>
          </w:tcPr>
          <w:p w14:paraId="3C6032C3">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Arial" w:hAnsiTheme="minorHAnsi" w:eastAsiaTheme="minorEastAsia" w:cstheme="minorBidi"/>
                <w:color w:val="000000" w:themeColor="text1"/>
                <w:spacing w:val="0"/>
                <w:kern w:val="2"/>
                <w:sz w:val="20"/>
                <w:szCs w:val="24"/>
                <w:lang w:val="en-US" w:eastAsia="zh-CN" w:bidi="ar-SA"/>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685" w:type="dxa"/>
            <w:vAlign w:val="center"/>
          </w:tcPr>
          <w:p w14:paraId="2EF4D5A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735" w:type="dxa"/>
            <w:vAlign w:val="center"/>
          </w:tcPr>
          <w:p w14:paraId="24A3281D">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1425" w:type="dxa"/>
            <w:vAlign w:val="center"/>
          </w:tcPr>
          <w:p w14:paraId="40DC770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32034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atLeast"/>
        </w:trPr>
        <w:tc>
          <w:tcPr>
            <w:tcW w:w="1075" w:type="dxa"/>
            <w:vMerge w:val="continue"/>
            <w:tcBorders>
              <w:top w:val="nil"/>
              <w:bottom w:val="nil"/>
            </w:tcBorders>
            <w:textDirection w:val="tbRlV"/>
            <w:vAlign w:val="center"/>
          </w:tcPr>
          <w:p w14:paraId="7AA92FB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vAlign w:val="center"/>
          </w:tcPr>
          <w:p w14:paraId="5E009B2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auto"/>
                <w:spacing w:val="0"/>
                <w:sz w:val="21"/>
                <w:szCs w:val="21"/>
              </w:rPr>
            </w:pPr>
          </w:p>
        </w:tc>
        <w:tc>
          <w:tcPr>
            <w:tcW w:w="1080" w:type="dxa"/>
            <w:tcBorders>
              <w:bottom w:val="nil"/>
            </w:tcBorders>
            <w:vAlign w:val="center"/>
          </w:tcPr>
          <w:p w14:paraId="1943D97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auto"/>
                <w:spacing w:val="0"/>
                <w:sz w:val="21"/>
                <w:szCs w:val="21"/>
              </w:rPr>
            </w:pPr>
            <w:r>
              <w:rPr>
                <w:rFonts w:ascii="宋体" w:hAnsi="宋体" w:eastAsia="宋体" w:cs="宋体"/>
                <w:color w:val="auto"/>
                <w:spacing w:val="0"/>
                <w:sz w:val="21"/>
                <w:szCs w:val="21"/>
              </w:rPr>
              <w:t>时效指标</w:t>
            </w:r>
          </w:p>
        </w:tc>
        <w:tc>
          <w:tcPr>
            <w:tcW w:w="1229" w:type="dxa"/>
            <w:vAlign w:val="center"/>
          </w:tcPr>
          <w:p w14:paraId="1F36535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整理工作</w:t>
            </w:r>
          </w:p>
          <w:p w14:paraId="72997C2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r>
              <w:rPr>
                <w:rFonts w:hint="eastAsia" w:ascii="Times New Roman" w:hAnsi="Times New Roman" w:eastAsia="仿宋_GB2312" w:cs="Times New Roman"/>
                <w:kern w:val="0"/>
                <w:sz w:val="24"/>
                <w:szCs w:val="24"/>
                <w:lang w:eastAsia="zh-CN"/>
              </w:rPr>
              <w:t>时日</w:t>
            </w:r>
          </w:p>
        </w:tc>
        <w:tc>
          <w:tcPr>
            <w:tcW w:w="1131" w:type="dxa"/>
            <w:vAlign w:val="center"/>
          </w:tcPr>
          <w:p w14:paraId="6D566799">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12个月</w:t>
            </w:r>
          </w:p>
        </w:tc>
        <w:tc>
          <w:tcPr>
            <w:tcW w:w="1140" w:type="dxa"/>
            <w:vAlign w:val="center"/>
          </w:tcPr>
          <w:p w14:paraId="672E0DFE">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100%</w:t>
            </w:r>
          </w:p>
        </w:tc>
        <w:tc>
          <w:tcPr>
            <w:tcW w:w="685" w:type="dxa"/>
            <w:vAlign w:val="center"/>
          </w:tcPr>
          <w:p w14:paraId="58EE0FA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w:t>
            </w:r>
          </w:p>
        </w:tc>
        <w:tc>
          <w:tcPr>
            <w:tcW w:w="735" w:type="dxa"/>
            <w:vAlign w:val="center"/>
          </w:tcPr>
          <w:p w14:paraId="74713FE0">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w:t>
            </w:r>
          </w:p>
        </w:tc>
        <w:tc>
          <w:tcPr>
            <w:tcW w:w="1425" w:type="dxa"/>
            <w:vAlign w:val="center"/>
          </w:tcPr>
          <w:p w14:paraId="7DFFA3A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26D78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075" w:type="dxa"/>
            <w:vMerge w:val="continue"/>
            <w:tcBorders>
              <w:top w:val="nil"/>
              <w:bottom w:val="nil"/>
            </w:tcBorders>
            <w:textDirection w:val="tbRlV"/>
            <w:vAlign w:val="center"/>
          </w:tcPr>
          <w:p w14:paraId="7E14FD2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vAlign w:val="center"/>
          </w:tcPr>
          <w:p w14:paraId="23CE886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vAlign w:val="center"/>
          </w:tcPr>
          <w:p w14:paraId="2392B30E">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成本指标</w:t>
            </w:r>
          </w:p>
        </w:tc>
        <w:tc>
          <w:tcPr>
            <w:tcW w:w="1229" w:type="dxa"/>
            <w:vAlign w:val="center"/>
          </w:tcPr>
          <w:p w14:paraId="56D4DEE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档案管理</w:t>
            </w:r>
          </w:p>
          <w:p w14:paraId="269F08F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r>
              <w:rPr>
                <w:rFonts w:hint="eastAsia" w:ascii="Times New Roman" w:hAnsi="Times New Roman" w:eastAsia="仿宋_GB2312" w:cs="Times New Roman"/>
                <w:kern w:val="0"/>
                <w:sz w:val="24"/>
                <w:szCs w:val="24"/>
                <w:lang w:eastAsia="zh-CN"/>
              </w:rPr>
              <w:t>成本</w:t>
            </w:r>
          </w:p>
        </w:tc>
        <w:tc>
          <w:tcPr>
            <w:tcW w:w="1131" w:type="dxa"/>
            <w:vAlign w:val="center"/>
          </w:tcPr>
          <w:p w14:paraId="1716DFD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≤57万元</w:t>
            </w:r>
          </w:p>
        </w:tc>
        <w:tc>
          <w:tcPr>
            <w:tcW w:w="1140" w:type="dxa"/>
            <w:vAlign w:val="center"/>
          </w:tcPr>
          <w:p w14:paraId="6C084A8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47.96万元</w:t>
            </w:r>
          </w:p>
        </w:tc>
        <w:tc>
          <w:tcPr>
            <w:tcW w:w="685" w:type="dxa"/>
            <w:vAlign w:val="center"/>
          </w:tcPr>
          <w:p w14:paraId="040D785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735" w:type="dxa"/>
            <w:vAlign w:val="center"/>
          </w:tcPr>
          <w:p w14:paraId="6A48FE2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1425" w:type="dxa"/>
            <w:vAlign w:val="center"/>
          </w:tcPr>
          <w:p w14:paraId="33C35A2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p>
        </w:tc>
      </w:tr>
      <w:tr w14:paraId="59F12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075" w:type="dxa"/>
            <w:vMerge w:val="continue"/>
            <w:tcBorders>
              <w:top w:val="nil"/>
              <w:bottom w:val="nil"/>
            </w:tcBorders>
            <w:textDirection w:val="tbRlV"/>
            <w:vAlign w:val="center"/>
          </w:tcPr>
          <w:p w14:paraId="03146BB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vAlign w:val="center"/>
          </w:tcPr>
          <w:p w14:paraId="1A42EBF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080" w:type="dxa"/>
            <w:vMerge w:val="continue"/>
            <w:vAlign w:val="center"/>
          </w:tcPr>
          <w:p w14:paraId="2F5FF73A">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229" w:type="dxa"/>
            <w:vAlign w:val="center"/>
          </w:tcPr>
          <w:p w14:paraId="14985B6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劳动合同</w:t>
            </w:r>
          </w:p>
          <w:p w14:paraId="0A2DA57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 xml:space="preserve">工本费 </w:t>
            </w:r>
          </w:p>
        </w:tc>
        <w:tc>
          <w:tcPr>
            <w:tcW w:w="1131" w:type="dxa"/>
            <w:vAlign w:val="center"/>
          </w:tcPr>
          <w:p w14:paraId="5B402D72">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Calibri" w:hAnsi="Calibri" w:eastAsia="宋体" w:cs="Times New Roman"/>
              </w:rPr>
            </w:pPr>
            <w:r>
              <w:rPr>
                <w:rFonts w:hint="eastAsia" w:ascii="Arial" w:hAnsi="Calibri" w:eastAsia="宋体" w:cs="Times New Roman"/>
                <w:color w:val="000000"/>
                <w:spacing w:val="0"/>
                <w:sz w:val="21"/>
                <w:szCs w:val="21"/>
                <w:lang w:val="en-US" w:eastAsia="zh-CN"/>
              </w:rPr>
              <w:t>≤</w:t>
            </w:r>
            <w:r>
              <w:rPr>
                <w:rFonts w:hint="eastAsia" w:ascii="Arial"/>
                <w:color w:val="000000" w:themeColor="text1"/>
                <w:spacing w:val="0"/>
                <w:sz w:val="20"/>
                <w:lang w:val="en-US" w:eastAsia="zh-CN"/>
                <w14:textFill>
                  <w14:solidFill>
                    <w14:schemeClr w14:val="tx1"/>
                  </w14:solidFill>
                </w14:textFill>
              </w:rPr>
              <w:t>5万元</w:t>
            </w:r>
            <w:r>
              <w:rPr>
                <w:rFonts w:hint="eastAsia" w:ascii="仿宋_GB2312" w:hAnsi="仿宋_GB2312" w:eastAsia="仿宋_GB2312" w:cs="仿宋_GB2312"/>
                <w:bCs/>
                <w:sz w:val="28"/>
                <w:szCs w:val="28"/>
                <w:lang w:val="en-US" w:eastAsia="zh-CN"/>
              </w:rPr>
              <w:t xml:space="preserve"> </w:t>
            </w:r>
          </w:p>
        </w:tc>
        <w:tc>
          <w:tcPr>
            <w:tcW w:w="1140" w:type="dxa"/>
            <w:vAlign w:val="center"/>
          </w:tcPr>
          <w:p w14:paraId="7B15406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Calibri" w:hAnsi="Calibri" w:eastAsia="宋体" w:cs="Times New Roman"/>
              </w:rPr>
            </w:pPr>
            <w:r>
              <w:rPr>
                <w:rFonts w:hint="eastAsia" w:ascii="Arial"/>
                <w:color w:val="000000" w:themeColor="text1"/>
                <w:spacing w:val="0"/>
                <w:sz w:val="20"/>
                <w:lang w:val="en-US" w:eastAsia="zh-CN"/>
                <w14:textFill>
                  <w14:solidFill>
                    <w14:schemeClr w14:val="tx1"/>
                  </w14:solidFill>
                </w14:textFill>
              </w:rPr>
              <w:t>5万元</w:t>
            </w:r>
            <w:r>
              <w:rPr>
                <w:rFonts w:hint="eastAsia" w:ascii="仿宋_GB2312" w:hAnsi="仿宋_GB2312" w:eastAsia="仿宋_GB2312" w:cs="仿宋_GB2312"/>
                <w:bCs/>
                <w:sz w:val="28"/>
                <w:szCs w:val="28"/>
                <w:lang w:val="en-US" w:eastAsia="zh-CN"/>
              </w:rPr>
              <w:t xml:space="preserve"> </w:t>
            </w:r>
          </w:p>
        </w:tc>
        <w:tc>
          <w:tcPr>
            <w:tcW w:w="685" w:type="dxa"/>
            <w:vAlign w:val="center"/>
          </w:tcPr>
          <w:p w14:paraId="5C109F8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735" w:type="dxa"/>
            <w:vAlign w:val="center"/>
          </w:tcPr>
          <w:p w14:paraId="7E6C70E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1425" w:type="dxa"/>
            <w:vAlign w:val="center"/>
          </w:tcPr>
          <w:p w14:paraId="6A55A5C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31197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1075" w:type="dxa"/>
            <w:vMerge w:val="continue"/>
            <w:tcBorders>
              <w:top w:val="nil"/>
              <w:bottom w:val="nil"/>
            </w:tcBorders>
            <w:textDirection w:val="tbRlV"/>
            <w:vAlign w:val="center"/>
          </w:tcPr>
          <w:p w14:paraId="191A48C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vAlign w:val="center"/>
          </w:tcPr>
          <w:p w14:paraId="620334A0">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080" w:type="dxa"/>
            <w:vMerge w:val="continue"/>
            <w:vAlign w:val="center"/>
          </w:tcPr>
          <w:p w14:paraId="5F6A71F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229" w:type="dxa"/>
            <w:vAlign w:val="center"/>
          </w:tcPr>
          <w:p w14:paraId="57A8BBB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社保基金</w:t>
            </w:r>
          </w:p>
          <w:p w14:paraId="645FDB4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监管</w:t>
            </w:r>
          </w:p>
        </w:tc>
        <w:tc>
          <w:tcPr>
            <w:tcW w:w="1131" w:type="dxa"/>
            <w:vAlign w:val="center"/>
          </w:tcPr>
          <w:p w14:paraId="7F9D2B8C">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Calibri" w:hAnsi="Calibri" w:eastAsia="宋体" w:cs="Times New Roman"/>
              </w:rPr>
            </w:pPr>
            <w:r>
              <w:rPr>
                <w:rFonts w:hint="eastAsia" w:ascii="Arial" w:hAnsi="Calibri" w:eastAsia="宋体" w:cs="Times New Roman"/>
                <w:color w:val="000000"/>
                <w:spacing w:val="0"/>
                <w:sz w:val="21"/>
                <w:szCs w:val="21"/>
                <w:lang w:val="en-US" w:eastAsia="zh-CN"/>
              </w:rPr>
              <w:t>≤</w:t>
            </w:r>
            <w:r>
              <w:rPr>
                <w:rFonts w:hint="eastAsia" w:ascii="Arial"/>
                <w:color w:val="000000" w:themeColor="text1"/>
                <w:spacing w:val="0"/>
                <w:sz w:val="20"/>
                <w:lang w:val="en-US" w:eastAsia="zh-CN"/>
                <w14:textFill>
                  <w14:solidFill>
                    <w14:schemeClr w14:val="tx1"/>
                  </w14:solidFill>
                </w14:textFill>
              </w:rPr>
              <w:t>35万元</w:t>
            </w:r>
          </w:p>
        </w:tc>
        <w:tc>
          <w:tcPr>
            <w:tcW w:w="1140" w:type="dxa"/>
            <w:vAlign w:val="center"/>
          </w:tcPr>
          <w:p w14:paraId="1AF4F18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Calibri" w:hAnsi="Calibri" w:eastAsia="宋体" w:cs="Times New Roman"/>
              </w:rPr>
            </w:pPr>
            <w:r>
              <w:rPr>
                <w:rFonts w:hint="eastAsia" w:ascii="Arial"/>
                <w:color w:val="000000" w:themeColor="text1"/>
                <w:spacing w:val="0"/>
                <w:sz w:val="20"/>
                <w:lang w:val="en-US" w:eastAsia="zh-CN"/>
                <w14:textFill>
                  <w14:solidFill>
                    <w14:schemeClr w14:val="tx1"/>
                  </w14:solidFill>
                </w14:textFill>
              </w:rPr>
              <w:t>35万元</w:t>
            </w:r>
          </w:p>
        </w:tc>
        <w:tc>
          <w:tcPr>
            <w:tcW w:w="685" w:type="dxa"/>
            <w:vAlign w:val="center"/>
          </w:tcPr>
          <w:p w14:paraId="56D0CC8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735" w:type="dxa"/>
            <w:vAlign w:val="center"/>
          </w:tcPr>
          <w:p w14:paraId="64C4B14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1425" w:type="dxa"/>
            <w:vAlign w:val="center"/>
          </w:tcPr>
          <w:p w14:paraId="7B5F5A7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5D448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1075" w:type="dxa"/>
            <w:vMerge w:val="continue"/>
            <w:tcBorders>
              <w:top w:val="nil"/>
              <w:bottom w:val="nil"/>
            </w:tcBorders>
            <w:textDirection w:val="tbRlV"/>
            <w:vAlign w:val="center"/>
          </w:tcPr>
          <w:p w14:paraId="3C01493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bottom w:val="nil"/>
            </w:tcBorders>
            <w:vAlign w:val="center"/>
          </w:tcPr>
          <w:p w14:paraId="269534E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080" w:type="dxa"/>
            <w:vMerge w:val="continue"/>
            <w:tcBorders>
              <w:bottom w:val="nil"/>
            </w:tcBorders>
            <w:vAlign w:val="center"/>
          </w:tcPr>
          <w:p w14:paraId="0CFC76A8">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229" w:type="dxa"/>
            <w:vAlign w:val="center"/>
          </w:tcPr>
          <w:p w14:paraId="149E884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教师职称</w:t>
            </w:r>
          </w:p>
          <w:p w14:paraId="2E579FD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资格评定</w:t>
            </w:r>
          </w:p>
        </w:tc>
        <w:tc>
          <w:tcPr>
            <w:tcW w:w="1131" w:type="dxa"/>
            <w:vAlign w:val="center"/>
          </w:tcPr>
          <w:p w14:paraId="20CE73BC">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Calibri" w:hAnsi="Calibri" w:eastAsia="宋体" w:cs="Times New Roman"/>
              </w:rPr>
            </w:pPr>
            <w:r>
              <w:rPr>
                <w:rFonts w:hint="eastAsia" w:ascii="Arial" w:hAnsi="Calibri" w:eastAsia="宋体" w:cs="Times New Roman"/>
                <w:color w:val="000000"/>
                <w:spacing w:val="0"/>
                <w:sz w:val="21"/>
                <w:szCs w:val="21"/>
                <w:lang w:val="en-US" w:eastAsia="zh-CN"/>
              </w:rPr>
              <w:t>≤</w:t>
            </w:r>
            <w:r>
              <w:rPr>
                <w:rFonts w:hint="eastAsia" w:ascii="Arial"/>
                <w:color w:val="000000" w:themeColor="text1"/>
                <w:spacing w:val="0"/>
                <w:sz w:val="20"/>
                <w:lang w:val="en-US" w:eastAsia="zh-CN"/>
                <w14:textFill>
                  <w14:solidFill>
                    <w14:schemeClr w14:val="tx1"/>
                  </w14:solidFill>
                </w14:textFill>
              </w:rPr>
              <w:t>20万元</w:t>
            </w:r>
          </w:p>
        </w:tc>
        <w:tc>
          <w:tcPr>
            <w:tcW w:w="1140" w:type="dxa"/>
            <w:vAlign w:val="center"/>
          </w:tcPr>
          <w:p w14:paraId="2114B87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Calibri" w:hAnsi="Calibri" w:eastAsia="宋体" w:cs="Times New Roman"/>
              </w:rPr>
            </w:pPr>
            <w:r>
              <w:rPr>
                <w:rFonts w:hint="eastAsia" w:ascii="Arial"/>
                <w:color w:val="000000" w:themeColor="text1"/>
                <w:spacing w:val="0"/>
                <w:sz w:val="20"/>
                <w:lang w:val="en-US" w:eastAsia="zh-CN"/>
                <w14:textFill>
                  <w14:solidFill>
                    <w14:schemeClr w14:val="tx1"/>
                  </w14:solidFill>
                </w14:textFill>
              </w:rPr>
              <w:t>20万元</w:t>
            </w:r>
          </w:p>
        </w:tc>
        <w:tc>
          <w:tcPr>
            <w:tcW w:w="685" w:type="dxa"/>
            <w:vAlign w:val="center"/>
          </w:tcPr>
          <w:p w14:paraId="363B7C1C">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735" w:type="dxa"/>
            <w:vAlign w:val="center"/>
          </w:tcPr>
          <w:p w14:paraId="4A84459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1425" w:type="dxa"/>
            <w:vAlign w:val="center"/>
          </w:tcPr>
          <w:p w14:paraId="7C39A00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01B59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1075" w:type="dxa"/>
            <w:vMerge w:val="continue"/>
            <w:tcBorders>
              <w:top w:val="nil"/>
              <w:bottom w:val="nil"/>
            </w:tcBorders>
            <w:textDirection w:val="tbRlV"/>
            <w:vAlign w:val="center"/>
          </w:tcPr>
          <w:p w14:paraId="113F833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vAlign w:val="center"/>
          </w:tcPr>
          <w:p w14:paraId="4A965C40">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hAnsi="Calibri" w:eastAsia="宋体" w:cs="Times New Roman"/>
                <w:color w:val="000000"/>
                <w:spacing w:val="0"/>
                <w:sz w:val="21"/>
                <w:szCs w:val="21"/>
              </w:rPr>
            </w:pPr>
          </w:p>
          <w:p w14:paraId="4138D144">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hAnsi="Calibri" w:eastAsia="宋体" w:cs="Times New Roman"/>
                <w:color w:val="000000"/>
                <w:spacing w:val="0"/>
                <w:sz w:val="21"/>
                <w:szCs w:val="21"/>
              </w:rPr>
            </w:pPr>
          </w:p>
          <w:p w14:paraId="5039AC23">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hAnsi="Calibri" w:eastAsia="宋体" w:cs="Times New Roman"/>
                <w:color w:val="000000"/>
                <w:spacing w:val="0"/>
                <w:sz w:val="21"/>
                <w:szCs w:val="21"/>
              </w:rPr>
            </w:pPr>
          </w:p>
          <w:p w14:paraId="452A8E27">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1"/>
                <w:sz w:val="21"/>
                <w:szCs w:val="21"/>
              </w:rPr>
              <w:t>效益指标</w:t>
            </w:r>
          </w:p>
          <w:p w14:paraId="0ABF3538">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(30分)</w:t>
            </w:r>
          </w:p>
        </w:tc>
        <w:tc>
          <w:tcPr>
            <w:tcW w:w="1080" w:type="dxa"/>
            <w:vMerge w:val="restart"/>
            <w:vAlign w:val="center"/>
          </w:tcPr>
          <w:p w14:paraId="01A8C780">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社会效</w:t>
            </w:r>
          </w:p>
          <w:p w14:paraId="35E354F0">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益指标</w:t>
            </w:r>
          </w:p>
        </w:tc>
        <w:tc>
          <w:tcPr>
            <w:tcW w:w="1229" w:type="dxa"/>
            <w:vAlign w:val="center"/>
          </w:tcPr>
          <w:p w14:paraId="750398E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维持人社局正常业务经办</w:t>
            </w:r>
          </w:p>
        </w:tc>
        <w:tc>
          <w:tcPr>
            <w:tcW w:w="1131" w:type="dxa"/>
            <w:vAlign w:val="center"/>
          </w:tcPr>
          <w:p w14:paraId="7A142428">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Calibri" w:hAnsi="Calibri" w:eastAsia="宋体" w:cs="Times New Roman"/>
                <w:lang w:eastAsia="zh-CN"/>
              </w:rPr>
            </w:pPr>
            <w:r>
              <w:rPr>
                <w:rFonts w:hint="eastAsia" w:ascii="Calibri" w:hAnsi="Calibri" w:eastAsia="宋体" w:cs="Times New Roman"/>
                <w:lang w:eastAsia="zh-CN"/>
              </w:rPr>
              <w:t>正常运转</w:t>
            </w:r>
          </w:p>
        </w:tc>
        <w:tc>
          <w:tcPr>
            <w:tcW w:w="1140" w:type="dxa"/>
            <w:vAlign w:val="center"/>
          </w:tcPr>
          <w:p w14:paraId="5E51C99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Calibri" w:hAnsi="Calibri" w:eastAsia="宋体" w:cs="Times New Roman"/>
              </w:rPr>
            </w:pPr>
            <w:r>
              <w:rPr>
                <w:rFonts w:hint="eastAsia" w:ascii="Calibri" w:hAnsi="Calibri" w:eastAsia="宋体" w:cs="Times New Roman"/>
                <w:lang w:eastAsia="zh-CN"/>
              </w:rPr>
              <w:t>正常运转</w:t>
            </w:r>
          </w:p>
        </w:tc>
        <w:tc>
          <w:tcPr>
            <w:tcW w:w="685" w:type="dxa"/>
            <w:vAlign w:val="center"/>
          </w:tcPr>
          <w:p w14:paraId="6750B786">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7.5</w:t>
            </w:r>
          </w:p>
        </w:tc>
        <w:tc>
          <w:tcPr>
            <w:tcW w:w="735" w:type="dxa"/>
            <w:vAlign w:val="center"/>
          </w:tcPr>
          <w:p w14:paraId="780449D4">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7.5</w:t>
            </w:r>
          </w:p>
        </w:tc>
        <w:tc>
          <w:tcPr>
            <w:tcW w:w="1425" w:type="dxa"/>
            <w:vAlign w:val="center"/>
          </w:tcPr>
          <w:p w14:paraId="0485AB3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1B36B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1075" w:type="dxa"/>
            <w:vMerge w:val="continue"/>
            <w:tcBorders>
              <w:top w:val="nil"/>
              <w:bottom w:val="nil"/>
            </w:tcBorders>
            <w:textDirection w:val="tbRlV"/>
            <w:vAlign w:val="center"/>
          </w:tcPr>
          <w:p w14:paraId="5010B2E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vAlign w:val="center"/>
          </w:tcPr>
          <w:p w14:paraId="0A9312CD">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080" w:type="dxa"/>
            <w:vMerge w:val="continue"/>
            <w:tcBorders>
              <w:bottom w:val="nil"/>
            </w:tcBorders>
            <w:vAlign w:val="center"/>
          </w:tcPr>
          <w:p w14:paraId="2BDCDEF3">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229" w:type="dxa"/>
            <w:vAlign w:val="center"/>
          </w:tcPr>
          <w:p w14:paraId="5D02390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r>
              <w:rPr>
                <w:rFonts w:hint="eastAsia" w:ascii="Times New Roman" w:hAnsi="Times New Roman" w:eastAsia="仿宋_GB2312" w:cs="Times New Roman"/>
                <w:kern w:val="0"/>
                <w:sz w:val="24"/>
                <w:szCs w:val="24"/>
                <w:lang w:eastAsia="zh-CN"/>
              </w:rPr>
              <w:t>保障国企退休人员待遇</w:t>
            </w:r>
          </w:p>
        </w:tc>
        <w:tc>
          <w:tcPr>
            <w:tcW w:w="1131" w:type="dxa"/>
            <w:vAlign w:val="center"/>
          </w:tcPr>
          <w:p w14:paraId="5DBD5777">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Calibri" w:hAnsi="Calibri" w:eastAsia="宋体" w:cs="Times New Roman"/>
              </w:rPr>
              <w:t>规范整理国企退休人员档案</w:t>
            </w:r>
          </w:p>
        </w:tc>
        <w:tc>
          <w:tcPr>
            <w:tcW w:w="1140" w:type="dxa"/>
            <w:vAlign w:val="center"/>
          </w:tcPr>
          <w:p w14:paraId="3B0581C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r>
              <w:rPr>
                <w:rFonts w:hint="eastAsia" w:ascii="Calibri" w:hAnsi="Calibri" w:eastAsia="宋体" w:cs="Times New Roman"/>
              </w:rPr>
              <w:t>规范整理国企退休人员档案</w:t>
            </w:r>
          </w:p>
        </w:tc>
        <w:tc>
          <w:tcPr>
            <w:tcW w:w="685" w:type="dxa"/>
            <w:vAlign w:val="center"/>
          </w:tcPr>
          <w:p w14:paraId="6731176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7.5</w:t>
            </w:r>
          </w:p>
        </w:tc>
        <w:tc>
          <w:tcPr>
            <w:tcW w:w="735" w:type="dxa"/>
            <w:vAlign w:val="center"/>
          </w:tcPr>
          <w:p w14:paraId="7813DCCE">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7.5</w:t>
            </w:r>
          </w:p>
        </w:tc>
        <w:tc>
          <w:tcPr>
            <w:tcW w:w="1425" w:type="dxa"/>
            <w:vAlign w:val="center"/>
          </w:tcPr>
          <w:p w14:paraId="63ABE61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73E16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5" w:type="dxa"/>
            <w:vMerge w:val="continue"/>
            <w:tcBorders>
              <w:top w:val="nil"/>
              <w:bottom w:val="nil"/>
            </w:tcBorders>
            <w:textDirection w:val="tbRlV"/>
            <w:vAlign w:val="center"/>
          </w:tcPr>
          <w:p w14:paraId="35DEFD5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vAlign w:val="center"/>
          </w:tcPr>
          <w:p w14:paraId="1A88AA8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vAlign w:val="center"/>
          </w:tcPr>
          <w:p w14:paraId="1D7908D6">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可持续</w:t>
            </w:r>
          </w:p>
          <w:p w14:paraId="7C80CA5D">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影响指标</w:t>
            </w:r>
          </w:p>
        </w:tc>
        <w:tc>
          <w:tcPr>
            <w:tcW w:w="1229" w:type="dxa"/>
            <w:vAlign w:val="center"/>
          </w:tcPr>
          <w:p w14:paraId="367C375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增强教师职业发展，稳定和谐关系，</w:t>
            </w:r>
          </w:p>
          <w:p w14:paraId="4A1F357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防范和化解风险，提高组织效率</w:t>
            </w:r>
          </w:p>
        </w:tc>
        <w:tc>
          <w:tcPr>
            <w:tcW w:w="1131" w:type="dxa"/>
            <w:vAlign w:val="center"/>
          </w:tcPr>
          <w:p w14:paraId="054A01F0">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有效提升</w:t>
            </w:r>
          </w:p>
        </w:tc>
        <w:tc>
          <w:tcPr>
            <w:tcW w:w="1140" w:type="dxa"/>
            <w:vAlign w:val="center"/>
          </w:tcPr>
          <w:p w14:paraId="7AA4A41E">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有效提升</w:t>
            </w:r>
          </w:p>
        </w:tc>
        <w:tc>
          <w:tcPr>
            <w:tcW w:w="685" w:type="dxa"/>
            <w:vAlign w:val="center"/>
          </w:tcPr>
          <w:p w14:paraId="25566641">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7.5</w:t>
            </w:r>
          </w:p>
        </w:tc>
        <w:tc>
          <w:tcPr>
            <w:tcW w:w="735" w:type="dxa"/>
            <w:vAlign w:val="center"/>
          </w:tcPr>
          <w:p w14:paraId="43AECCAF">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7.5</w:t>
            </w:r>
          </w:p>
        </w:tc>
        <w:tc>
          <w:tcPr>
            <w:tcW w:w="1425" w:type="dxa"/>
            <w:vAlign w:val="center"/>
          </w:tcPr>
          <w:p w14:paraId="79031D5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16406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075" w:type="dxa"/>
            <w:vMerge w:val="continue"/>
            <w:tcBorders>
              <w:top w:val="nil"/>
              <w:bottom w:val="nil"/>
            </w:tcBorders>
            <w:textDirection w:val="tbRlV"/>
            <w:vAlign w:val="center"/>
          </w:tcPr>
          <w:p w14:paraId="01165F7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bottom w:val="nil"/>
            </w:tcBorders>
            <w:vAlign w:val="center"/>
          </w:tcPr>
          <w:p w14:paraId="57D925E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bottom w:val="nil"/>
            </w:tcBorders>
            <w:vAlign w:val="center"/>
          </w:tcPr>
          <w:p w14:paraId="375AD67C">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229" w:type="dxa"/>
            <w:vAlign w:val="center"/>
          </w:tcPr>
          <w:p w14:paraId="32B5557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提升档案管理效率</w:t>
            </w:r>
          </w:p>
        </w:tc>
        <w:tc>
          <w:tcPr>
            <w:tcW w:w="1131" w:type="dxa"/>
            <w:vAlign w:val="center"/>
          </w:tcPr>
          <w:p w14:paraId="696D98CB">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有效提升</w:t>
            </w:r>
          </w:p>
        </w:tc>
        <w:tc>
          <w:tcPr>
            <w:tcW w:w="1140" w:type="dxa"/>
            <w:vAlign w:val="center"/>
          </w:tcPr>
          <w:p w14:paraId="1B875A3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有效提升</w:t>
            </w:r>
          </w:p>
        </w:tc>
        <w:tc>
          <w:tcPr>
            <w:tcW w:w="685" w:type="dxa"/>
            <w:vAlign w:val="center"/>
          </w:tcPr>
          <w:p w14:paraId="4EFC45A3">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7.5</w:t>
            </w:r>
          </w:p>
        </w:tc>
        <w:tc>
          <w:tcPr>
            <w:tcW w:w="735" w:type="dxa"/>
            <w:vAlign w:val="center"/>
          </w:tcPr>
          <w:p w14:paraId="00FE9C0D">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7.5</w:t>
            </w:r>
          </w:p>
        </w:tc>
        <w:tc>
          <w:tcPr>
            <w:tcW w:w="1425" w:type="dxa"/>
            <w:vAlign w:val="center"/>
          </w:tcPr>
          <w:p w14:paraId="6D5DD4E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69EDB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3" w:hRule="atLeast"/>
        </w:trPr>
        <w:tc>
          <w:tcPr>
            <w:tcW w:w="1075" w:type="dxa"/>
            <w:vMerge w:val="continue"/>
            <w:tcBorders>
              <w:top w:val="nil"/>
              <w:bottom w:val="nil"/>
            </w:tcBorders>
            <w:textDirection w:val="tbRlV"/>
            <w:vAlign w:val="center"/>
          </w:tcPr>
          <w:p w14:paraId="34D40B8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3B9D7C81">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14:paraId="6791EC3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p w14:paraId="4E1D1502">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(10分)</w:t>
            </w:r>
          </w:p>
        </w:tc>
        <w:tc>
          <w:tcPr>
            <w:tcW w:w="1080" w:type="dxa"/>
            <w:tcBorders>
              <w:bottom w:val="nil"/>
            </w:tcBorders>
            <w:vAlign w:val="center"/>
          </w:tcPr>
          <w:p w14:paraId="68AE5AF2">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服务对象</w:t>
            </w:r>
          </w:p>
          <w:p w14:paraId="5331AD1D">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14:paraId="35C4CAFA">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tc>
        <w:tc>
          <w:tcPr>
            <w:tcW w:w="1229" w:type="dxa"/>
            <w:vAlign w:val="center"/>
          </w:tcPr>
          <w:p w14:paraId="2692FB0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群众满意度</w:t>
            </w:r>
          </w:p>
        </w:tc>
        <w:tc>
          <w:tcPr>
            <w:tcW w:w="1131" w:type="dxa"/>
            <w:vAlign w:val="center"/>
          </w:tcPr>
          <w:p w14:paraId="6E7571B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≥95%</w:t>
            </w:r>
          </w:p>
        </w:tc>
        <w:tc>
          <w:tcPr>
            <w:tcW w:w="1140" w:type="dxa"/>
            <w:vAlign w:val="center"/>
          </w:tcPr>
          <w:p w14:paraId="6EA4818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685" w:type="dxa"/>
            <w:vAlign w:val="center"/>
          </w:tcPr>
          <w:p w14:paraId="3A8FAEB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w:t>
            </w:r>
          </w:p>
        </w:tc>
        <w:tc>
          <w:tcPr>
            <w:tcW w:w="735" w:type="dxa"/>
            <w:vAlign w:val="center"/>
          </w:tcPr>
          <w:p w14:paraId="387132C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w:t>
            </w:r>
          </w:p>
        </w:tc>
        <w:tc>
          <w:tcPr>
            <w:tcW w:w="1425" w:type="dxa"/>
            <w:vAlign w:val="center"/>
          </w:tcPr>
          <w:p w14:paraId="2116D2A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p>
        </w:tc>
      </w:tr>
      <w:tr w14:paraId="7859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14:paraId="6E941317">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总分</w:t>
            </w:r>
          </w:p>
        </w:tc>
        <w:tc>
          <w:tcPr>
            <w:tcW w:w="685" w:type="dxa"/>
            <w:vAlign w:val="center"/>
          </w:tcPr>
          <w:p w14:paraId="6C2E940F">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735" w:type="dxa"/>
            <w:vAlign w:val="center"/>
          </w:tcPr>
          <w:p w14:paraId="74BB5C79">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425" w:type="dxa"/>
            <w:vAlign w:val="center"/>
          </w:tcPr>
          <w:p w14:paraId="50404C2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bl>
    <w:p w14:paraId="3A14A7FC">
      <w:pPr>
        <w:spacing w:line="252" w:lineRule="auto"/>
        <w:rPr>
          <w:rFonts w:ascii="Arial" w:hAnsi="Calibri" w:eastAsia="宋体" w:cs="Times New Roman"/>
          <w:color w:val="000000"/>
          <w:sz w:val="21"/>
        </w:rPr>
      </w:pPr>
    </w:p>
    <w:p w14:paraId="52AC9923">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5"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eastAsia="zh-CN"/>
        </w:rPr>
        <w:t>唐莉</w:t>
      </w:r>
      <w:r>
        <w:rPr>
          <w:rFonts w:hint="eastAsia" w:ascii="宋体" w:hAnsi="宋体" w:eastAsia="宋体" w:cs="宋体"/>
          <w:color w:val="000000"/>
          <w:spacing w:val="0"/>
          <w:position w:val="0"/>
          <w:sz w:val="23"/>
          <w:szCs w:val="23"/>
        </w:rPr>
        <w:t xml:space="preserve">  联系电话： </w:t>
      </w:r>
      <w:r>
        <w:rPr>
          <w:rFonts w:hint="eastAsia" w:ascii="宋体" w:hAnsi="宋体" w:eastAsia="宋体" w:cs="宋体"/>
          <w:color w:val="000000"/>
          <w:spacing w:val="0"/>
          <w:position w:val="0"/>
          <w:sz w:val="23"/>
          <w:szCs w:val="23"/>
          <w:lang w:val="en-US" w:eastAsia="zh-CN"/>
        </w:rPr>
        <w:t>13617303355</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2024.5.30</w:t>
      </w:r>
    </w:p>
    <w:p w14:paraId="6A043F8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val="en-US" w:eastAsia="zh-CN"/>
        </w:rPr>
        <w:t>附件3-2</w:t>
      </w:r>
    </w:p>
    <w:p w14:paraId="53A0F706">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spacing w:val="0"/>
          <w:position w:val="0"/>
          <w:sz w:val="44"/>
          <w:szCs w:val="44"/>
          <w:lang w:val="en-US" w:eastAsia="zh-CN"/>
        </w:rPr>
      </w:pPr>
      <w:r>
        <w:rPr>
          <w:rFonts w:hint="eastAsia" w:ascii="方正小标宋简体" w:hAnsi="方正小标宋简体" w:eastAsia="方正小标宋简体" w:cs="方正小标宋简体"/>
          <w:color w:val="000000"/>
          <w:spacing w:val="0"/>
          <w:position w:val="0"/>
          <w:sz w:val="44"/>
          <w:szCs w:val="44"/>
          <w:lang w:val="en-US" w:eastAsia="zh-CN"/>
        </w:rPr>
        <w:t>2023年度项目支出绩效自评表</w:t>
      </w:r>
    </w:p>
    <w:tbl>
      <w:tblPr>
        <w:tblStyle w:val="6"/>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218B6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vAlign w:val="center"/>
          </w:tcPr>
          <w:p w14:paraId="6201D4AD">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项目支出</w:t>
            </w:r>
          </w:p>
          <w:p w14:paraId="4500412D">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名称</w:t>
            </w:r>
          </w:p>
        </w:tc>
        <w:tc>
          <w:tcPr>
            <w:tcW w:w="8505" w:type="dxa"/>
            <w:gridSpan w:val="8"/>
            <w:vAlign w:val="center"/>
          </w:tcPr>
          <w:p w14:paraId="79D48D4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eastAsia="zh-CN"/>
              </w:rPr>
              <w:t>运行维护经费</w:t>
            </w:r>
          </w:p>
        </w:tc>
      </w:tr>
      <w:tr w14:paraId="08F77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vAlign w:val="center"/>
          </w:tcPr>
          <w:p w14:paraId="3F63D9F1">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主管部门</w:t>
            </w:r>
          </w:p>
        </w:tc>
        <w:tc>
          <w:tcPr>
            <w:tcW w:w="4520" w:type="dxa"/>
            <w:gridSpan w:val="4"/>
            <w:vAlign w:val="center"/>
          </w:tcPr>
          <w:p w14:paraId="7B5D329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岳阳楼区人力资源和社会保障局</w:t>
            </w:r>
          </w:p>
        </w:tc>
        <w:tc>
          <w:tcPr>
            <w:tcW w:w="1140" w:type="dxa"/>
            <w:vAlign w:val="center"/>
          </w:tcPr>
          <w:p w14:paraId="47D2BEDA">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实施单位</w:t>
            </w:r>
          </w:p>
        </w:tc>
        <w:tc>
          <w:tcPr>
            <w:tcW w:w="2845" w:type="dxa"/>
            <w:gridSpan w:val="3"/>
            <w:vAlign w:val="center"/>
          </w:tcPr>
          <w:p w14:paraId="3A81D18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eastAsia="zh-CN"/>
              </w:rPr>
              <w:t>岳阳楼区人力资源和社会保障局</w:t>
            </w:r>
          </w:p>
        </w:tc>
      </w:tr>
      <w:tr w14:paraId="6922C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vAlign w:val="center"/>
          </w:tcPr>
          <w:p w14:paraId="27B96A3C">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hAnsi="Calibri" w:eastAsia="宋体" w:cs="Times New Roman"/>
                <w:color w:val="000000"/>
                <w:spacing w:val="0"/>
                <w:sz w:val="21"/>
                <w:szCs w:val="21"/>
              </w:rPr>
            </w:pPr>
          </w:p>
          <w:p w14:paraId="7FD6989B">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hAnsi="Calibri" w:eastAsia="宋体" w:cs="Times New Roman"/>
                <w:color w:val="000000"/>
                <w:spacing w:val="0"/>
                <w:sz w:val="21"/>
                <w:szCs w:val="21"/>
              </w:rPr>
            </w:pPr>
          </w:p>
          <w:p w14:paraId="7D5609C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项目资金</w:t>
            </w:r>
          </w:p>
          <w:p w14:paraId="370DEB1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(万元)</w:t>
            </w:r>
          </w:p>
        </w:tc>
        <w:tc>
          <w:tcPr>
            <w:tcW w:w="2160" w:type="dxa"/>
            <w:gridSpan w:val="2"/>
            <w:vAlign w:val="center"/>
          </w:tcPr>
          <w:p w14:paraId="302F37F8">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hAnsi="Calibri" w:eastAsia="宋体" w:cs="Times New Roman"/>
                <w:color w:val="000000"/>
                <w:spacing w:val="0"/>
                <w:sz w:val="21"/>
                <w:szCs w:val="21"/>
              </w:rPr>
            </w:pPr>
          </w:p>
        </w:tc>
        <w:tc>
          <w:tcPr>
            <w:tcW w:w="1229" w:type="dxa"/>
            <w:vAlign w:val="center"/>
          </w:tcPr>
          <w:p w14:paraId="67DB3DE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年初</w:t>
            </w:r>
          </w:p>
          <w:p w14:paraId="4641E97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31" w:type="dxa"/>
            <w:vAlign w:val="center"/>
          </w:tcPr>
          <w:p w14:paraId="45968A1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67E96D0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40" w:type="dxa"/>
            <w:vAlign w:val="center"/>
          </w:tcPr>
          <w:p w14:paraId="0ED0195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54E5261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执行数</w:t>
            </w:r>
          </w:p>
        </w:tc>
        <w:tc>
          <w:tcPr>
            <w:tcW w:w="685" w:type="dxa"/>
            <w:vAlign w:val="center"/>
          </w:tcPr>
          <w:p w14:paraId="710BA86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95" w:type="dxa"/>
            <w:vAlign w:val="center"/>
          </w:tcPr>
          <w:p w14:paraId="4E62A31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执行率</w:t>
            </w:r>
          </w:p>
        </w:tc>
        <w:tc>
          <w:tcPr>
            <w:tcW w:w="1365" w:type="dxa"/>
            <w:vAlign w:val="center"/>
          </w:tcPr>
          <w:p w14:paraId="575971D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r>
      <w:tr w14:paraId="554B8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54A142A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5CF09C00">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年度资金总额</w:t>
            </w:r>
          </w:p>
        </w:tc>
        <w:tc>
          <w:tcPr>
            <w:tcW w:w="1229" w:type="dxa"/>
            <w:vAlign w:val="center"/>
          </w:tcPr>
          <w:p w14:paraId="63FEAA6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101</w:t>
            </w:r>
          </w:p>
        </w:tc>
        <w:tc>
          <w:tcPr>
            <w:tcW w:w="1131" w:type="dxa"/>
            <w:vAlign w:val="center"/>
          </w:tcPr>
          <w:p w14:paraId="096AEC4D">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101</w:t>
            </w:r>
          </w:p>
        </w:tc>
        <w:tc>
          <w:tcPr>
            <w:tcW w:w="1140" w:type="dxa"/>
            <w:vAlign w:val="center"/>
          </w:tcPr>
          <w:p w14:paraId="68E8AF5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101</w:t>
            </w:r>
          </w:p>
        </w:tc>
        <w:tc>
          <w:tcPr>
            <w:tcW w:w="685" w:type="dxa"/>
            <w:vAlign w:val="center"/>
          </w:tcPr>
          <w:p w14:paraId="05F0E813">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
                <w:sz w:val="21"/>
                <w:szCs w:val="21"/>
              </w:rPr>
              <w:t>10</w:t>
            </w:r>
          </w:p>
        </w:tc>
        <w:tc>
          <w:tcPr>
            <w:tcW w:w="795" w:type="dxa"/>
            <w:vAlign w:val="center"/>
          </w:tcPr>
          <w:p w14:paraId="3CD2A95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365" w:type="dxa"/>
            <w:vAlign w:val="center"/>
          </w:tcPr>
          <w:p w14:paraId="5DBB62F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w:t>
            </w:r>
          </w:p>
        </w:tc>
      </w:tr>
      <w:tr w14:paraId="187AE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3F36CF8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101F2E38">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其中：当年财政拨款</w:t>
            </w:r>
          </w:p>
        </w:tc>
        <w:tc>
          <w:tcPr>
            <w:tcW w:w="1229" w:type="dxa"/>
            <w:vAlign w:val="center"/>
          </w:tcPr>
          <w:p w14:paraId="31D3B04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101</w:t>
            </w:r>
          </w:p>
        </w:tc>
        <w:tc>
          <w:tcPr>
            <w:tcW w:w="1131" w:type="dxa"/>
            <w:vAlign w:val="center"/>
          </w:tcPr>
          <w:p w14:paraId="0AD5592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101</w:t>
            </w:r>
          </w:p>
        </w:tc>
        <w:tc>
          <w:tcPr>
            <w:tcW w:w="1140" w:type="dxa"/>
            <w:vAlign w:val="center"/>
          </w:tcPr>
          <w:p w14:paraId="773A18C3">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101</w:t>
            </w:r>
          </w:p>
        </w:tc>
        <w:tc>
          <w:tcPr>
            <w:tcW w:w="685" w:type="dxa"/>
            <w:vAlign w:val="center"/>
          </w:tcPr>
          <w:p w14:paraId="06B1287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vAlign w:val="center"/>
          </w:tcPr>
          <w:p w14:paraId="0F458AF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vAlign w:val="center"/>
          </w:tcPr>
          <w:p w14:paraId="57E9868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06800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10BC7BC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48A05ED5">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上年结转资金</w:t>
            </w:r>
          </w:p>
        </w:tc>
        <w:tc>
          <w:tcPr>
            <w:tcW w:w="1229" w:type="dxa"/>
            <w:vAlign w:val="center"/>
          </w:tcPr>
          <w:p w14:paraId="6893E38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vAlign w:val="center"/>
          </w:tcPr>
          <w:p w14:paraId="6EBA395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vAlign w:val="center"/>
          </w:tcPr>
          <w:p w14:paraId="3C9C9B3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vAlign w:val="center"/>
          </w:tcPr>
          <w:p w14:paraId="6D0D9FA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vAlign w:val="center"/>
          </w:tcPr>
          <w:p w14:paraId="0A87E58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vAlign w:val="center"/>
          </w:tcPr>
          <w:p w14:paraId="56A60C9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7CB6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vAlign w:val="center"/>
          </w:tcPr>
          <w:p w14:paraId="60D1788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17487163">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其他资金</w:t>
            </w:r>
          </w:p>
        </w:tc>
        <w:tc>
          <w:tcPr>
            <w:tcW w:w="1229" w:type="dxa"/>
            <w:vAlign w:val="center"/>
          </w:tcPr>
          <w:p w14:paraId="5AFB3B4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vAlign w:val="center"/>
          </w:tcPr>
          <w:p w14:paraId="2F41C4C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vAlign w:val="center"/>
          </w:tcPr>
          <w:p w14:paraId="11DE8FE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vAlign w:val="center"/>
          </w:tcPr>
          <w:p w14:paraId="06A87D7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vAlign w:val="center"/>
          </w:tcPr>
          <w:p w14:paraId="00EF154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vAlign w:val="center"/>
          </w:tcPr>
          <w:p w14:paraId="2DBB74B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4773E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vAlign w:val="center"/>
          </w:tcPr>
          <w:p w14:paraId="0AC4F3C0">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年度总体</w:t>
            </w:r>
          </w:p>
          <w:p w14:paraId="211FDDAE">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目标</w:t>
            </w:r>
          </w:p>
        </w:tc>
        <w:tc>
          <w:tcPr>
            <w:tcW w:w="4520" w:type="dxa"/>
            <w:gridSpan w:val="4"/>
            <w:vAlign w:val="center"/>
          </w:tcPr>
          <w:p w14:paraId="10FC0A74">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预期目标</w:t>
            </w:r>
          </w:p>
        </w:tc>
        <w:tc>
          <w:tcPr>
            <w:tcW w:w="3985" w:type="dxa"/>
            <w:gridSpan w:val="4"/>
            <w:vAlign w:val="center"/>
          </w:tcPr>
          <w:p w14:paraId="42407D19">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实际完成情况</w:t>
            </w:r>
          </w:p>
        </w:tc>
      </w:tr>
      <w:tr w14:paraId="2D0A9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trPr>
        <w:tc>
          <w:tcPr>
            <w:tcW w:w="1075" w:type="dxa"/>
            <w:vMerge w:val="continue"/>
            <w:tcBorders>
              <w:top w:val="nil"/>
            </w:tcBorders>
            <w:vAlign w:val="center"/>
          </w:tcPr>
          <w:p w14:paraId="404B820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4520" w:type="dxa"/>
            <w:gridSpan w:val="4"/>
            <w:vAlign w:val="center"/>
          </w:tcPr>
          <w:p w14:paraId="1EB24E4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0" w:rightChars="0"/>
              <w:jc w:val="left"/>
              <w:textAlignment w:val="auto"/>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1、</w:t>
            </w:r>
            <w:r>
              <w:rPr>
                <w:rFonts w:hint="eastAsia" w:ascii="Times New Roman" w:hAnsi="Times New Roman" w:eastAsia="仿宋_GB2312" w:cs="Times New Roman"/>
                <w:kern w:val="0"/>
                <w:sz w:val="24"/>
                <w:szCs w:val="24"/>
                <w:lang w:eastAsia="zh-CN"/>
              </w:rPr>
              <w:t>运行和维护支持劳动和社会保障业务经办、公共服务、基金监管的劳动和社会保障电子政务工程；</w:t>
            </w:r>
          </w:p>
          <w:p w14:paraId="3D51548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0" w:rightChars="0"/>
              <w:jc w:val="left"/>
              <w:textAlignment w:val="auto"/>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2、接待群众诉求、受理综治信访事项、处理矛盾纠纷；</w:t>
            </w:r>
          </w:p>
          <w:p w14:paraId="1FF482B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0" w:rightChars="0"/>
              <w:jc w:val="left"/>
              <w:textAlignment w:val="auto"/>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3、支付场地租金、维持人社局正常工作运转及安保工作；</w:t>
            </w:r>
          </w:p>
          <w:p w14:paraId="4747428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0" w:rightChars="0"/>
              <w:jc w:val="left"/>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eastAsia="zh-CN"/>
              </w:rPr>
              <w:t>4、维持日常安保工作和清洁卫生工作。</w:t>
            </w:r>
          </w:p>
        </w:tc>
        <w:tc>
          <w:tcPr>
            <w:tcW w:w="3985" w:type="dxa"/>
            <w:gridSpan w:val="4"/>
            <w:vAlign w:val="center"/>
          </w:tcPr>
          <w:p w14:paraId="2AF4DDA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0" w:rightChars="0"/>
              <w:jc w:val="left"/>
              <w:textAlignment w:val="auto"/>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1、</w:t>
            </w:r>
            <w:r>
              <w:rPr>
                <w:rFonts w:hint="eastAsia" w:ascii="Times New Roman" w:hAnsi="Times New Roman" w:eastAsia="仿宋_GB2312" w:cs="Times New Roman"/>
                <w:kern w:val="0"/>
                <w:sz w:val="24"/>
                <w:szCs w:val="24"/>
                <w:lang w:eastAsia="zh-CN"/>
              </w:rPr>
              <w:t>租赁房屋坐落于南源广场以西，南湖社区东侧，建筑面积4012平方米，占地面积3360平方米，共四层，用于岳阳市岳阳楼区人力资源和社会保障局办公，保证日常工作的正常运行。</w:t>
            </w:r>
          </w:p>
          <w:p w14:paraId="6A3236B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0" w:rightChars="0"/>
              <w:jc w:val="left"/>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2、便捷性、社会稳定，优化人才人事</w:t>
            </w:r>
          </w:p>
          <w:p w14:paraId="6B6555D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0" w:rightChars="0"/>
              <w:jc w:val="left"/>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管理，维护局里的稳定和协；</w:t>
            </w:r>
          </w:p>
          <w:p w14:paraId="278C37A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0" w:rightChars="0"/>
              <w:jc w:val="left"/>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3、常态化保持社会治安秩序稳定，提高</w:t>
            </w:r>
          </w:p>
          <w:p w14:paraId="5AD6BDD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right="0" w:rightChars="0"/>
              <w:jc w:val="left"/>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4、工作水平，应对突发事件。</w:t>
            </w:r>
          </w:p>
        </w:tc>
      </w:tr>
      <w:tr w14:paraId="2AF3C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textDirection w:val="tbRlV"/>
            <w:vAlign w:val="center"/>
          </w:tcPr>
          <w:p w14:paraId="6559C942">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绩</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效</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指</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标</w:t>
            </w:r>
          </w:p>
        </w:tc>
        <w:tc>
          <w:tcPr>
            <w:tcW w:w="1080" w:type="dxa"/>
            <w:vAlign w:val="center"/>
          </w:tcPr>
          <w:p w14:paraId="06AFC9C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一级指标</w:t>
            </w:r>
          </w:p>
        </w:tc>
        <w:tc>
          <w:tcPr>
            <w:tcW w:w="1080" w:type="dxa"/>
            <w:vAlign w:val="center"/>
          </w:tcPr>
          <w:p w14:paraId="1CBB7A5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二级指标</w:t>
            </w:r>
          </w:p>
        </w:tc>
        <w:tc>
          <w:tcPr>
            <w:tcW w:w="1229" w:type="dxa"/>
            <w:vAlign w:val="center"/>
          </w:tcPr>
          <w:p w14:paraId="1DFC0DC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三级指标</w:t>
            </w:r>
          </w:p>
        </w:tc>
        <w:tc>
          <w:tcPr>
            <w:tcW w:w="1131" w:type="dxa"/>
            <w:vAlign w:val="center"/>
          </w:tcPr>
          <w:p w14:paraId="0D46FF2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w:t>
            </w:r>
          </w:p>
          <w:p w14:paraId="177D76F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指标值</w:t>
            </w:r>
          </w:p>
        </w:tc>
        <w:tc>
          <w:tcPr>
            <w:tcW w:w="1140" w:type="dxa"/>
            <w:vAlign w:val="center"/>
          </w:tcPr>
          <w:p w14:paraId="7615A6F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w:t>
            </w:r>
          </w:p>
          <w:p w14:paraId="1800E41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完成值</w:t>
            </w:r>
          </w:p>
        </w:tc>
        <w:tc>
          <w:tcPr>
            <w:tcW w:w="685" w:type="dxa"/>
            <w:vAlign w:val="center"/>
          </w:tcPr>
          <w:p w14:paraId="19B8703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95" w:type="dxa"/>
            <w:vAlign w:val="center"/>
          </w:tcPr>
          <w:p w14:paraId="65412EB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c>
          <w:tcPr>
            <w:tcW w:w="1365" w:type="dxa"/>
            <w:vAlign w:val="center"/>
          </w:tcPr>
          <w:p w14:paraId="46E916A4">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偏差原因分析 及改进措施</w:t>
            </w:r>
          </w:p>
        </w:tc>
      </w:tr>
      <w:tr w14:paraId="35375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075" w:type="dxa"/>
            <w:vMerge w:val="continue"/>
            <w:tcBorders>
              <w:top w:val="nil"/>
              <w:bottom w:val="nil"/>
            </w:tcBorders>
            <w:textDirection w:val="tbRlV"/>
            <w:vAlign w:val="center"/>
          </w:tcPr>
          <w:p w14:paraId="1082F76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bottom w:val="nil"/>
            </w:tcBorders>
            <w:vAlign w:val="center"/>
          </w:tcPr>
          <w:p w14:paraId="21BFA13F">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hAnsi="Calibri" w:eastAsia="宋体" w:cs="Times New Roman"/>
                <w:color w:val="000000"/>
                <w:spacing w:val="0"/>
                <w:sz w:val="21"/>
                <w:szCs w:val="21"/>
              </w:rPr>
            </w:pPr>
          </w:p>
          <w:p w14:paraId="329310D9">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245BA2ED">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63647537">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46159A63">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2"/>
                <w:sz w:val="21"/>
                <w:szCs w:val="21"/>
              </w:rPr>
              <w:t>产出指标</w:t>
            </w:r>
          </w:p>
          <w:p w14:paraId="20AD738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(50分)</w:t>
            </w:r>
          </w:p>
        </w:tc>
        <w:tc>
          <w:tcPr>
            <w:tcW w:w="1080" w:type="dxa"/>
            <w:vMerge w:val="restart"/>
            <w:vAlign w:val="center"/>
          </w:tcPr>
          <w:p w14:paraId="341B103F">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数量指标</w:t>
            </w:r>
          </w:p>
        </w:tc>
        <w:tc>
          <w:tcPr>
            <w:tcW w:w="1229" w:type="dxa"/>
            <w:vAlign w:val="center"/>
          </w:tcPr>
          <w:p w14:paraId="66FA8D40">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已完成维护面积</w:t>
            </w:r>
          </w:p>
        </w:tc>
        <w:tc>
          <w:tcPr>
            <w:tcW w:w="1131" w:type="dxa"/>
            <w:vAlign w:val="center"/>
          </w:tcPr>
          <w:p w14:paraId="2AAFC50B">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4012平方米</w:t>
            </w:r>
          </w:p>
        </w:tc>
        <w:tc>
          <w:tcPr>
            <w:tcW w:w="1140" w:type="dxa"/>
            <w:vAlign w:val="center"/>
          </w:tcPr>
          <w:p w14:paraId="2B83C030">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4012平方米</w:t>
            </w:r>
          </w:p>
        </w:tc>
        <w:tc>
          <w:tcPr>
            <w:tcW w:w="685" w:type="dxa"/>
            <w:vAlign w:val="center"/>
          </w:tcPr>
          <w:p w14:paraId="50E8934E">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Arial" w:hAnsi="Calibri" w:eastAsia="宋体" w:cs="Times New Roman"/>
                <w:color w:val="000000"/>
                <w:spacing w:val="0"/>
                <w:sz w:val="21"/>
                <w:szCs w:val="21"/>
                <w:lang w:val="en-US" w:eastAsia="zh-CN"/>
              </w:rPr>
            </w:pPr>
          </w:p>
          <w:p w14:paraId="33D0E002">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7.5</w:t>
            </w:r>
          </w:p>
          <w:p w14:paraId="775392A3">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21"/>
                <w:szCs w:val="21"/>
                <w:lang w:val="en-US" w:eastAsia="zh-CN"/>
              </w:rPr>
            </w:pPr>
          </w:p>
        </w:tc>
        <w:tc>
          <w:tcPr>
            <w:tcW w:w="795" w:type="dxa"/>
            <w:vAlign w:val="center"/>
          </w:tcPr>
          <w:p w14:paraId="0430CE33">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7.5</w:t>
            </w:r>
          </w:p>
        </w:tc>
        <w:tc>
          <w:tcPr>
            <w:tcW w:w="1365" w:type="dxa"/>
            <w:vAlign w:val="center"/>
          </w:tcPr>
          <w:p w14:paraId="3260F39F">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hAnsi="Calibri" w:eastAsia="宋体" w:cs="Times New Roman"/>
                <w:color w:val="000000"/>
                <w:spacing w:val="0"/>
                <w:sz w:val="21"/>
                <w:szCs w:val="21"/>
              </w:rPr>
            </w:pPr>
          </w:p>
        </w:tc>
      </w:tr>
      <w:tr w14:paraId="1518B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75" w:type="dxa"/>
            <w:vMerge w:val="continue"/>
            <w:tcBorders>
              <w:top w:val="nil"/>
              <w:bottom w:val="nil"/>
            </w:tcBorders>
            <w:textDirection w:val="tbRlV"/>
            <w:vAlign w:val="center"/>
          </w:tcPr>
          <w:p w14:paraId="7522BD2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3921383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bottom w:val="nil"/>
            </w:tcBorders>
            <w:vAlign w:val="center"/>
          </w:tcPr>
          <w:p w14:paraId="6DEE171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229" w:type="dxa"/>
            <w:vAlign w:val="center"/>
          </w:tcPr>
          <w:p w14:paraId="40F0F5B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2023年度信访交办件</w:t>
            </w:r>
          </w:p>
        </w:tc>
        <w:tc>
          <w:tcPr>
            <w:tcW w:w="1131" w:type="dxa"/>
            <w:vAlign w:val="center"/>
          </w:tcPr>
          <w:p w14:paraId="2FABC4C0">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55件</w:t>
            </w:r>
          </w:p>
        </w:tc>
        <w:tc>
          <w:tcPr>
            <w:tcW w:w="1140" w:type="dxa"/>
            <w:vAlign w:val="center"/>
          </w:tcPr>
          <w:p w14:paraId="3532EDD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55件</w:t>
            </w:r>
          </w:p>
        </w:tc>
        <w:tc>
          <w:tcPr>
            <w:tcW w:w="685" w:type="dxa"/>
            <w:vAlign w:val="center"/>
          </w:tcPr>
          <w:p w14:paraId="1259661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7.5</w:t>
            </w:r>
          </w:p>
        </w:tc>
        <w:tc>
          <w:tcPr>
            <w:tcW w:w="795" w:type="dxa"/>
            <w:vAlign w:val="center"/>
          </w:tcPr>
          <w:p w14:paraId="636E783D">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7.5</w:t>
            </w:r>
          </w:p>
        </w:tc>
        <w:tc>
          <w:tcPr>
            <w:tcW w:w="1365" w:type="dxa"/>
            <w:vAlign w:val="center"/>
          </w:tcPr>
          <w:p w14:paraId="601C3F7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34FAB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5" w:type="dxa"/>
            <w:vMerge w:val="continue"/>
            <w:tcBorders>
              <w:top w:val="nil"/>
              <w:bottom w:val="nil"/>
            </w:tcBorders>
            <w:textDirection w:val="tbRlV"/>
            <w:vAlign w:val="center"/>
          </w:tcPr>
          <w:p w14:paraId="3DE5E2D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38367A6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vAlign w:val="center"/>
          </w:tcPr>
          <w:p w14:paraId="28C9600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质量指标</w:t>
            </w:r>
          </w:p>
        </w:tc>
        <w:tc>
          <w:tcPr>
            <w:tcW w:w="1229" w:type="dxa"/>
            <w:vAlign w:val="center"/>
          </w:tcPr>
          <w:p w14:paraId="4314CF1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维护劳动保障信息系统中业务经办、公共服务、基金监管、决策支持等功能合格验收率</w:t>
            </w:r>
          </w:p>
        </w:tc>
        <w:tc>
          <w:tcPr>
            <w:tcW w:w="1131" w:type="dxa"/>
            <w:vAlign w:val="center"/>
          </w:tcPr>
          <w:p w14:paraId="060B84EE">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100%</w:t>
            </w:r>
          </w:p>
        </w:tc>
        <w:tc>
          <w:tcPr>
            <w:tcW w:w="1140" w:type="dxa"/>
            <w:vAlign w:val="center"/>
          </w:tcPr>
          <w:p w14:paraId="77D2FF55">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100%</w:t>
            </w:r>
          </w:p>
        </w:tc>
        <w:tc>
          <w:tcPr>
            <w:tcW w:w="685" w:type="dxa"/>
            <w:vAlign w:val="center"/>
          </w:tcPr>
          <w:p w14:paraId="71F226FA">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7.5</w:t>
            </w:r>
          </w:p>
        </w:tc>
        <w:tc>
          <w:tcPr>
            <w:tcW w:w="795" w:type="dxa"/>
            <w:vAlign w:val="center"/>
          </w:tcPr>
          <w:p w14:paraId="491643B5">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7.5</w:t>
            </w:r>
          </w:p>
        </w:tc>
        <w:tc>
          <w:tcPr>
            <w:tcW w:w="1365" w:type="dxa"/>
            <w:vAlign w:val="center"/>
          </w:tcPr>
          <w:p w14:paraId="7041CDF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6635E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075" w:type="dxa"/>
            <w:vMerge w:val="continue"/>
            <w:tcBorders>
              <w:top w:val="nil"/>
              <w:bottom w:val="nil"/>
            </w:tcBorders>
            <w:textDirection w:val="tbRlV"/>
            <w:vAlign w:val="center"/>
          </w:tcPr>
          <w:p w14:paraId="7180B24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76BD7E5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bottom w:val="nil"/>
            </w:tcBorders>
            <w:vAlign w:val="center"/>
          </w:tcPr>
          <w:p w14:paraId="21CC5BF3">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229" w:type="dxa"/>
            <w:vAlign w:val="center"/>
          </w:tcPr>
          <w:p w14:paraId="1A665E9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回复信访交办事件结案率</w:t>
            </w:r>
          </w:p>
        </w:tc>
        <w:tc>
          <w:tcPr>
            <w:tcW w:w="1131" w:type="dxa"/>
            <w:vAlign w:val="center"/>
          </w:tcPr>
          <w:p w14:paraId="20833D2D">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100%</w:t>
            </w:r>
          </w:p>
        </w:tc>
        <w:tc>
          <w:tcPr>
            <w:tcW w:w="1140" w:type="dxa"/>
            <w:vAlign w:val="center"/>
          </w:tcPr>
          <w:p w14:paraId="0941B3AA">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100%</w:t>
            </w:r>
          </w:p>
        </w:tc>
        <w:tc>
          <w:tcPr>
            <w:tcW w:w="685" w:type="dxa"/>
            <w:vAlign w:val="center"/>
          </w:tcPr>
          <w:p w14:paraId="006E5E58">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7.5</w:t>
            </w:r>
          </w:p>
        </w:tc>
        <w:tc>
          <w:tcPr>
            <w:tcW w:w="795" w:type="dxa"/>
            <w:vAlign w:val="center"/>
          </w:tcPr>
          <w:p w14:paraId="127BB39D">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kern w:val="2"/>
                <w:sz w:val="21"/>
                <w:szCs w:val="21"/>
                <w:lang w:val="en-US" w:eastAsia="zh-CN" w:bidi="ar-SA"/>
              </w:rPr>
              <w:t>7.5</w:t>
            </w:r>
          </w:p>
        </w:tc>
        <w:tc>
          <w:tcPr>
            <w:tcW w:w="1365" w:type="dxa"/>
            <w:vAlign w:val="center"/>
          </w:tcPr>
          <w:p w14:paraId="4488ECD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747CF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075" w:type="dxa"/>
            <w:vMerge w:val="continue"/>
            <w:tcBorders>
              <w:top w:val="nil"/>
              <w:bottom w:val="nil"/>
            </w:tcBorders>
            <w:textDirection w:val="tbRlV"/>
            <w:vAlign w:val="center"/>
          </w:tcPr>
          <w:p w14:paraId="4BBFE29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3B7F30F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28EBC2A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时效指标</w:t>
            </w:r>
          </w:p>
        </w:tc>
        <w:tc>
          <w:tcPr>
            <w:tcW w:w="1229" w:type="dxa"/>
            <w:vAlign w:val="center"/>
          </w:tcPr>
          <w:p w14:paraId="2421D45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维护工作期限</w:t>
            </w:r>
          </w:p>
        </w:tc>
        <w:tc>
          <w:tcPr>
            <w:tcW w:w="1131" w:type="dxa"/>
            <w:vAlign w:val="center"/>
          </w:tcPr>
          <w:p w14:paraId="62E93B9D">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30天内完成</w:t>
            </w:r>
          </w:p>
        </w:tc>
        <w:tc>
          <w:tcPr>
            <w:tcW w:w="1140" w:type="dxa"/>
            <w:vAlign w:val="center"/>
          </w:tcPr>
          <w:p w14:paraId="61AB018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100%</w:t>
            </w:r>
          </w:p>
        </w:tc>
        <w:tc>
          <w:tcPr>
            <w:tcW w:w="685" w:type="dxa"/>
            <w:vAlign w:val="center"/>
          </w:tcPr>
          <w:p w14:paraId="17C27DE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w:t>
            </w:r>
          </w:p>
        </w:tc>
        <w:tc>
          <w:tcPr>
            <w:tcW w:w="795" w:type="dxa"/>
            <w:vAlign w:val="center"/>
          </w:tcPr>
          <w:p w14:paraId="505CE810">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w:t>
            </w:r>
          </w:p>
        </w:tc>
        <w:tc>
          <w:tcPr>
            <w:tcW w:w="1365" w:type="dxa"/>
            <w:vAlign w:val="center"/>
          </w:tcPr>
          <w:p w14:paraId="0EEAA0C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18FCC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075" w:type="dxa"/>
            <w:vMerge w:val="continue"/>
            <w:tcBorders>
              <w:top w:val="nil"/>
              <w:bottom w:val="nil"/>
            </w:tcBorders>
            <w:textDirection w:val="tbRlV"/>
            <w:vAlign w:val="center"/>
          </w:tcPr>
          <w:p w14:paraId="2DDCD68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2DB091F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130337D7">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成本指标</w:t>
            </w:r>
          </w:p>
        </w:tc>
        <w:tc>
          <w:tcPr>
            <w:tcW w:w="1229" w:type="dxa"/>
            <w:vAlign w:val="center"/>
          </w:tcPr>
          <w:p w14:paraId="24F0A42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维护成本</w:t>
            </w:r>
          </w:p>
        </w:tc>
        <w:tc>
          <w:tcPr>
            <w:tcW w:w="1131" w:type="dxa"/>
            <w:vAlign w:val="center"/>
          </w:tcPr>
          <w:p w14:paraId="047E3AF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≤101万元</w:t>
            </w:r>
          </w:p>
        </w:tc>
        <w:tc>
          <w:tcPr>
            <w:tcW w:w="1140" w:type="dxa"/>
            <w:vAlign w:val="center"/>
          </w:tcPr>
          <w:p w14:paraId="5CCC258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101万元</w:t>
            </w:r>
          </w:p>
        </w:tc>
        <w:tc>
          <w:tcPr>
            <w:tcW w:w="685" w:type="dxa"/>
            <w:vAlign w:val="center"/>
          </w:tcPr>
          <w:p w14:paraId="03C92FB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w:t>
            </w:r>
          </w:p>
        </w:tc>
        <w:tc>
          <w:tcPr>
            <w:tcW w:w="795" w:type="dxa"/>
            <w:vAlign w:val="center"/>
          </w:tcPr>
          <w:p w14:paraId="51E24D6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w:t>
            </w:r>
          </w:p>
        </w:tc>
        <w:tc>
          <w:tcPr>
            <w:tcW w:w="1365" w:type="dxa"/>
            <w:vAlign w:val="center"/>
          </w:tcPr>
          <w:p w14:paraId="3776E4C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p>
        </w:tc>
      </w:tr>
      <w:tr w14:paraId="14990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075" w:type="dxa"/>
            <w:vMerge w:val="continue"/>
            <w:tcBorders>
              <w:top w:val="nil"/>
              <w:bottom w:val="nil"/>
            </w:tcBorders>
            <w:textDirection w:val="tbRlV"/>
            <w:vAlign w:val="center"/>
          </w:tcPr>
          <w:p w14:paraId="661C51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bottom w:val="nil"/>
            </w:tcBorders>
            <w:vAlign w:val="center"/>
          </w:tcPr>
          <w:p w14:paraId="3D35F2E5">
            <w:pPr>
              <w:keepNext w:val="0"/>
              <w:keepLines w:val="0"/>
              <w:pageBreakBefore w:val="0"/>
              <w:widowControl w:val="0"/>
              <w:kinsoku/>
              <w:wordWrap/>
              <w:overflowPunct/>
              <w:topLinePunct w:val="0"/>
              <w:autoSpaceDE/>
              <w:autoSpaceDN/>
              <w:bidi w:val="0"/>
              <w:adjustRightInd/>
              <w:snapToGrid/>
              <w:spacing w:line="301" w:lineRule="auto"/>
              <w:ind w:left="0" w:right="0"/>
              <w:jc w:val="both"/>
              <w:textAlignment w:val="auto"/>
              <w:rPr>
                <w:rFonts w:ascii="Arial" w:hAnsi="Calibri" w:eastAsia="宋体" w:cs="Times New Roman"/>
                <w:color w:val="000000"/>
                <w:spacing w:val="0"/>
                <w:sz w:val="21"/>
                <w:szCs w:val="21"/>
              </w:rPr>
            </w:pPr>
          </w:p>
          <w:p w14:paraId="02658F9A">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1"/>
                <w:sz w:val="21"/>
                <w:szCs w:val="21"/>
              </w:rPr>
              <w:t>效益指标</w:t>
            </w:r>
          </w:p>
          <w:p w14:paraId="69501EEF">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(30分)</w:t>
            </w:r>
          </w:p>
        </w:tc>
        <w:tc>
          <w:tcPr>
            <w:tcW w:w="1080" w:type="dxa"/>
            <w:tcBorders>
              <w:bottom w:val="nil"/>
            </w:tcBorders>
            <w:vAlign w:val="center"/>
          </w:tcPr>
          <w:p w14:paraId="2F46E578">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社会效</w:t>
            </w:r>
          </w:p>
          <w:p w14:paraId="64594340">
            <w:pPr>
              <w:keepNext w:val="0"/>
              <w:keepLines w:val="0"/>
              <w:pageBreakBefore w:val="0"/>
              <w:widowControl w:val="0"/>
              <w:kinsoku/>
              <w:wordWrap/>
              <w:overflowPunct/>
              <w:topLinePunct w:val="0"/>
              <w:autoSpaceDE/>
              <w:autoSpaceDN/>
              <w:bidi w:val="0"/>
              <w:adjustRightInd/>
              <w:snapToGrid/>
              <w:spacing w:line="220" w:lineRule="auto"/>
              <w:ind w:left="0" w:leftChars="0" w:right="0" w:rightChars="0"/>
              <w:jc w:val="center"/>
              <w:textAlignment w:val="auto"/>
              <w:rPr>
                <w:rFonts w:ascii="宋体" w:hAnsi="宋体" w:eastAsia="宋体" w:cs="宋体"/>
                <w:color w:val="000000"/>
                <w:spacing w:val="0"/>
                <w:kern w:val="2"/>
                <w:sz w:val="21"/>
                <w:szCs w:val="21"/>
                <w:lang w:val="en-US" w:eastAsia="zh-CN" w:bidi="ar-SA"/>
              </w:rPr>
            </w:pPr>
            <w:r>
              <w:rPr>
                <w:rFonts w:ascii="宋体" w:hAnsi="宋体" w:eastAsia="宋体" w:cs="宋体"/>
                <w:color w:val="000000"/>
                <w:spacing w:val="0"/>
                <w:sz w:val="21"/>
                <w:szCs w:val="21"/>
              </w:rPr>
              <w:t>益指标</w:t>
            </w:r>
          </w:p>
        </w:tc>
        <w:tc>
          <w:tcPr>
            <w:tcW w:w="1229" w:type="dxa"/>
            <w:vAlign w:val="center"/>
          </w:tcPr>
          <w:p w14:paraId="4645C39B">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eastAsia="zh-CN"/>
              </w:rPr>
              <w:t>常态化保持社会治安秩序稳定</w:t>
            </w:r>
          </w:p>
        </w:tc>
        <w:tc>
          <w:tcPr>
            <w:tcW w:w="1131" w:type="dxa"/>
            <w:vAlign w:val="center"/>
          </w:tcPr>
          <w:p w14:paraId="2652C37F">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有效优化</w:t>
            </w:r>
          </w:p>
        </w:tc>
        <w:tc>
          <w:tcPr>
            <w:tcW w:w="1140" w:type="dxa"/>
            <w:vAlign w:val="center"/>
          </w:tcPr>
          <w:p w14:paraId="64E770E4">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有效优化</w:t>
            </w:r>
          </w:p>
        </w:tc>
        <w:tc>
          <w:tcPr>
            <w:tcW w:w="685" w:type="dxa"/>
            <w:vAlign w:val="center"/>
          </w:tcPr>
          <w:p w14:paraId="31E9B89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15</w:t>
            </w:r>
          </w:p>
        </w:tc>
        <w:tc>
          <w:tcPr>
            <w:tcW w:w="795" w:type="dxa"/>
            <w:vAlign w:val="center"/>
          </w:tcPr>
          <w:p w14:paraId="5EEADAF5">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15</w:t>
            </w:r>
          </w:p>
        </w:tc>
        <w:tc>
          <w:tcPr>
            <w:tcW w:w="1365" w:type="dxa"/>
            <w:vAlign w:val="center"/>
          </w:tcPr>
          <w:p w14:paraId="6BA0286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2C686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075" w:type="dxa"/>
            <w:vMerge w:val="continue"/>
            <w:tcBorders>
              <w:top w:val="nil"/>
              <w:bottom w:val="nil"/>
            </w:tcBorders>
            <w:textDirection w:val="tbRlV"/>
            <w:vAlign w:val="center"/>
          </w:tcPr>
          <w:p w14:paraId="2D78917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428EA1C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14192C36">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可持续</w:t>
            </w:r>
          </w:p>
          <w:p w14:paraId="4DE1227E">
            <w:pPr>
              <w:keepNext w:val="0"/>
              <w:keepLines w:val="0"/>
              <w:pageBreakBefore w:val="0"/>
              <w:widowControl w:val="0"/>
              <w:kinsoku/>
              <w:wordWrap/>
              <w:overflowPunct/>
              <w:topLinePunct w:val="0"/>
              <w:autoSpaceDE/>
              <w:autoSpaceDN/>
              <w:bidi w:val="0"/>
              <w:adjustRightInd/>
              <w:snapToGrid/>
              <w:spacing w:line="216" w:lineRule="auto"/>
              <w:ind w:left="0" w:leftChars="0" w:right="0" w:rightChars="0" w:hanging="99" w:firstLineChars="0"/>
              <w:jc w:val="center"/>
              <w:textAlignment w:val="auto"/>
              <w:rPr>
                <w:rFonts w:ascii="宋体" w:hAnsi="宋体" w:eastAsia="宋体" w:cs="宋体"/>
                <w:color w:val="000000"/>
                <w:spacing w:val="0"/>
                <w:kern w:val="2"/>
                <w:sz w:val="21"/>
                <w:szCs w:val="21"/>
                <w:lang w:val="en-US" w:eastAsia="zh-CN" w:bidi="ar-SA"/>
              </w:rPr>
            </w:pPr>
            <w:r>
              <w:rPr>
                <w:rFonts w:ascii="宋体" w:hAnsi="宋体" w:eastAsia="宋体" w:cs="宋体"/>
                <w:color w:val="000000"/>
                <w:spacing w:val="0"/>
                <w:sz w:val="21"/>
                <w:szCs w:val="21"/>
              </w:rPr>
              <w:t>影响指标</w:t>
            </w:r>
          </w:p>
        </w:tc>
        <w:tc>
          <w:tcPr>
            <w:tcW w:w="1229" w:type="dxa"/>
            <w:vAlign w:val="center"/>
          </w:tcPr>
          <w:p w14:paraId="63E366F7">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提升</w:t>
            </w:r>
          </w:p>
          <w:p w14:paraId="5C80CF8A">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eastAsia="zh-CN"/>
              </w:rPr>
              <w:t>工作水平，应对突发事件</w:t>
            </w:r>
          </w:p>
        </w:tc>
        <w:tc>
          <w:tcPr>
            <w:tcW w:w="1131" w:type="dxa"/>
            <w:vAlign w:val="center"/>
          </w:tcPr>
          <w:p w14:paraId="439D3D2A">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有效提升</w:t>
            </w:r>
          </w:p>
        </w:tc>
        <w:tc>
          <w:tcPr>
            <w:tcW w:w="1140" w:type="dxa"/>
            <w:vAlign w:val="center"/>
          </w:tcPr>
          <w:p w14:paraId="7274154A">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有效提升</w:t>
            </w:r>
          </w:p>
        </w:tc>
        <w:tc>
          <w:tcPr>
            <w:tcW w:w="685" w:type="dxa"/>
            <w:vAlign w:val="center"/>
          </w:tcPr>
          <w:p w14:paraId="35869DB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15</w:t>
            </w:r>
          </w:p>
        </w:tc>
        <w:tc>
          <w:tcPr>
            <w:tcW w:w="795" w:type="dxa"/>
            <w:vAlign w:val="center"/>
          </w:tcPr>
          <w:p w14:paraId="3E1D8BFE">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15</w:t>
            </w:r>
          </w:p>
        </w:tc>
        <w:tc>
          <w:tcPr>
            <w:tcW w:w="1365" w:type="dxa"/>
            <w:vAlign w:val="center"/>
          </w:tcPr>
          <w:p w14:paraId="19C4D85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5BBD9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075" w:type="dxa"/>
            <w:vMerge w:val="continue"/>
            <w:tcBorders>
              <w:top w:val="nil"/>
              <w:bottom w:val="nil"/>
            </w:tcBorders>
            <w:textDirection w:val="tbRlV"/>
            <w:vAlign w:val="center"/>
          </w:tcPr>
          <w:p w14:paraId="40ED0E3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vAlign w:val="center"/>
          </w:tcPr>
          <w:p w14:paraId="43A5DB4E">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14:paraId="550E2D27">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p w14:paraId="77F757EB">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(10分)</w:t>
            </w:r>
          </w:p>
        </w:tc>
        <w:tc>
          <w:tcPr>
            <w:tcW w:w="1080" w:type="dxa"/>
            <w:vMerge w:val="restart"/>
            <w:vAlign w:val="center"/>
          </w:tcPr>
          <w:p w14:paraId="1168A814">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服务对象</w:t>
            </w:r>
          </w:p>
          <w:p w14:paraId="4FC3CBA4">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14:paraId="252DAF37">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tc>
        <w:tc>
          <w:tcPr>
            <w:tcW w:w="1229" w:type="dxa"/>
            <w:vAlign w:val="center"/>
          </w:tcPr>
          <w:p w14:paraId="49900E0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rPr>
              <w:t>群众满意度</w:t>
            </w:r>
          </w:p>
        </w:tc>
        <w:tc>
          <w:tcPr>
            <w:tcW w:w="1131" w:type="dxa"/>
            <w:vAlign w:val="center"/>
          </w:tcPr>
          <w:p w14:paraId="0EEEED3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ascii="宋体" w:hAnsi="宋体" w:eastAsia="宋体" w:cs="宋体"/>
                <w:color w:val="auto"/>
                <w:spacing w:val="-4"/>
                <w:sz w:val="21"/>
                <w:szCs w:val="21"/>
              </w:rPr>
              <w:t>≥</w:t>
            </w:r>
            <w:r>
              <w:rPr>
                <w:rFonts w:hint="eastAsia" w:ascii="宋体" w:hAnsi="宋体" w:eastAsia="宋体" w:cs="宋体"/>
                <w:color w:val="auto"/>
                <w:spacing w:val="-2"/>
                <w:sz w:val="21"/>
                <w:szCs w:val="21"/>
                <w:lang w:val="en-US" w:eastAsia="zh-CN"/>
              </w:rPr>
              <w:t>95</w:t>
            </w:r>
            <w:r>
              <w:rPr>
                <w:rFonts w:ascii="宋体" w:hAnsi="宋体" w:eastAsia="宋体" w:cs="宋体"/>
                <w:color w:val="auto"/>
                <w:spacing w:val="-2"/>
                <w:sz w:val="21"/>
                <w:szCs w:val="21"/>
              </w:rPr>
              <w:t>%</w:t>
            </w:r>
          </w:p>
        </w:tc>
        <w:tc>
          <w:tcPr>
            <w:tcW w:w="1140" w:type="dxa"/>
            <w:vAlign w:val="center"/>
          </w:tcPr>
          <w:p w14:paraId="00B8986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685" w:type="dxa"/>
            <w:vAlign w:val="center"/>
          </w:tcPr>
          <w:p w14:paraId="4BBF3C2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795" w:type="dxa"/>
            <w:vAlign w:val="center"/>
          </w:tcPr>
          <w:p w14:paraId="293B716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1365" w:type="dxa"/>
            <w:vAlign w:val="center"/>
          </w:tcPr>
          <w:p w14:paraId="01A915F6">
            <w:pPr>
              <w:keepNext w:val="0"/>
              <w:keepLines w:val="0"/>
              <w:pageBreakBefore w:val="0"/>
              <w:widowControl w:val="0"/>
              <w:kinsoku/>
              <w:wordWrap/>
              <w:overflowPunct/>
              <w:topLinePunct w:val="0"/>
              <w:autoSpaceDE/>
              <w:autoSpaceDN/>
              <w:bidi w:val="0"/>
              <w:adjustRightInd/>
              <w:snapToGrid/>
              <w:spacing w:line="240" w:lineRule="exact"/>
              <w:ind w:left="0" w:right="0"/>
              <w:jc w:val="both"/>
              <w:textAlignment w:val="auto"/>
              <w:rPr>
                <w:rFonts w:ascii="Arial" w:hAnsi="Calibri" w:eastAsia="宋体" w:cs="Times New Roman"/>
                <w:color w:val="000000"/>
                <w:spacing w:val="0"/>
                <w:sz w:val="21"/>
                <w:szCs w:val="21"/>
              </w:rPr>
            </w:pPr>
          </w:p>
        </w:tc>
      </w:tr>
      <w:tr w14:paraId="073B1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075" w:type="dxa"/>
            <w:tcBorders>
              <w:top w:val="nil"/>
              <w:bottom w:val="nil"/>
            </w:tcBorders>
            <w:textDirection w:val="tbRlV"/>
            <w:vAlign w:val="center"/>
          </w:tcPr>
          <w:p w14:paraId="4DC42E6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bottom w:val="nil"/>
            </w:tcBorders>
            <w:vAlign w:val="center"/>
          </w:tcPr>
          <w:p w14:paraId="29C7312A">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p>
        </w:tc>
        <w:tc>
          <w:tcPr>
            <w:tcW w:w="1080" w:type="dxa"/>
            <w:vMerge w:val="continue"/>
            <w:tcBorders>
              <w:bottom w:val="nil"/>
            </w:tcBorders>
            <w:vAlign w:val="center"/>
          </w:tcPr>
          <w:p w14:paraId="574DC56B">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p>
        </w:tc>
        <w:tc>
          <w:tcPr>
            <w:tcW w:w="1229" w:type="dxa"/>
            <w:vAlign w:val="center"/>
          </w:tcPr>
          <w:p w14:paraId="2142787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服务对象</w:t>
            </w:r>
          </w:p>
          <w:p w14:paraId="4BD96F3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满意度</w:t>
            </w:r>
          </w:p>
        </w:tc>
        <w:tc>
          <w:tcPr>
            <w:tcW w:w="1131" w:type="dxa"/>
            <w:vAlign w:val="center"/>
          </w:tcPr>
          <w:p w14:paraId="329FDE1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ascii="宋体" w:hAnsi="宋体" w:eastAsia="宋体" w:cs="宋体"/>
                <w:color w:val="auto"/>
                <w:spacing w:val="-4"/>
                <w:sz w:val="21"/>
                <w:szCs w:val="21"/>
              </w:rPr>
              <w:t>≥</w:t>
            </w:r>
            <w:r>
              <w:rPr>
                <w:rFonts w:hint="eastAsia" w:ascii="宋体" w:hAnsi="宋体" w:eastAsia="宋体" w:cs="宋体"/>
                <w:color w:val="auto"/>
                <w:spacing w:val="-2"/>
                <w:sz w:val="21"/>
                <w:szCs w:val="21"/>
                <w:lang w:val="en-US" w:eastAsia="zh-CN"/>
              </w:rPr>
              <w:t>95</w:t>
            </w:r>
            <w:r>
              <w:rPr>
                <w:rFonts w:ascii="宋体" w:hAnsi="宋体" w:eastAsia="宋体" w:cs="宋体"/>
                <w:color w:val="auto"/>
                <w:spacing w:val="-2"/>
                <w:sz w:val="21"/>
                <w:szCs w:val="21"/>
              </w:rPr>
              <w:t>%</w:t>
            </w:r>
          </w:p>
        </w:tc>
        <w:tc>
          <w:tcPr>
            <w:tcW w:w="1140" w:type="dxa"/>
            <w:vAlign w:val="center"/>
          </w:tcPr>
          <w:p w14:paraId="1A3A1CA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100%</w:t>
            </w:r>
          </w:p>
        </w:tc>
        <w:tc>
          <w:tcPr>
            <w:tcW w:w="685" w:type="dxa"/>
            <w:vAlign w:val="center"/>
          </w:tcPr>
          <w:p w14:paraId="3206EB1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795" w:type="dxa"/>
            <w:vAlign w:val="center"/>
          </w:tcPr>
          <w:p w14:paraId="22BC963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1365" w:type="dxa"/>
            <w:vAlign w:val="center"/>
          </w:tcPr>
          <w:p w14:paraId="271D6FDB">
            <w:pPr>
              <w:keepNext w:val="0"/>
              <w:keepLines w:val="0"/>
              <w:pageBreakBefore w:val="0"/>
              <w:widowControl w:val="0"/>
              <w:kinsoku/>
              <w:wordWrap/>
              <w:overflowPunct/>
              <w:topLinePunct w:val="0"/>
              <w:autoSpaceDE/>
              <w:autoSpaceDN/>
              <w:bidi w:val="0"/>
              <w:adjustRightInd/>
              <w:snapToGrid/>
              <w:spacing w:line="240" w:lineRule="exact"/>
              <w:ind w:left="0" w:right="0"/>
              <w:jc w:val="both"/>
              <w:textAlignment w:val="auto"/>
              <w:rPr>
                <w:rFonts w:ascii="Arial" w:hAnsi="Calibri" w:eastAsia="宋体" w:cs="Times New Roman"/>
                <w:color w:val="000000"/>
                <w:spacing w:val="0"/>
                <w:sz w:val="21"/>
                <w:szCs w:val="21"/>
              </w:rPr>
            </w:pPr>
          </w:p>
        </w:tc>
      </w:tr>
      <w:tr w14:paraId="2DC6A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14:paraId="646E5B32">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总分</w:t>
            </w:r>
          </w:p>
        </w:tc>
        <w:tc>
          <w:tcPr>
            <w:tcW w:w="685" w:type="dxa"/>
            <w:vAlign w:val="center"/>
          </w:tcPr>
          <w:p w14:paraId="6F9E471F">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795" w:type="dxa"/>
            <w:vAlign w:val="center"/>
          </w:tcPr>
          <w:p w14:paraId="3DFC420C">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365" w:type="dxa"/>
            <w:vAlign w:val="center"/>
          </w:tcPr>
          <w:p w14:paraId="64F2CF16">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p>
        </w:tc>
      </w:tr>
    </w:tbl>
    <w:p w14:paraId="0E6C90CA">
      <w:pPr>
        <w:spacing w:line="252" w:lineRule="auto"/>
        <w:rPr>
          <w:rFonts w:ascii="Arial" w:hAnsi="Calibri" w:eastAsia="宋体" w:cs="Times New Roman"/>
          <w:color w:val="000000"/>
          <w:sz w:val="21"/>
        </w:rPr>
      </w:pPr>
    </w:p>
    <w:p w14:paraId="66F9F9C7">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6"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eastAsia="宋体" w:cs="宋体"/>
          <w:color w:val="000000"/>
          <w:spacing w:val="0"/>
          <w:position w:val="0"/>
          <w:sz w:val="23"/>
          <w:szCs w:val="23"/>
          <w:lang w:eastAsia="zh-CN"/>
        </w:rPr>
        <w:t>唐莉</w:t>
      </w:r>
      <w:r>
        <w:rPr>
          <w:rFonts w:hint="eastAsia" w:ascii="宋体" w:hAnsi="宋体" w:eastAsia="宋体" w:cs="宋体"/>
          <w:color w:val="000000"/>
          <w:spacing w:val="0"/>
          <w:position w:val="0"/>
          <w:sz w:val="23"/>
          <w:szCs w:val="23"/>
        </w:rPr>
        <w:t xml:space="preserve">  联系电话： </w:t>
      </w:r>
      <w:r>
        <w:rPr>
          <w:rFonts w:hint="eastAsia" w:ascii="宋体" w:hAnsi="宋体" w:eastAsia="宋体" w:cs="宋体"/>
          <w:color w:val="000000"/>
          <w:spacing w:val="0"/>
          <w:position w:val="0"/>
          <w:sz w:val="23"/>
          <w:szCs w:val="23"/>
          <w:lang w:val="en-US" w:eastAsia="zh-CN"/>
        </w:rPr>
        <w:t>13617303355</w:t>
      </w:r>
      <w:r>
        <w:rPr>
          <w:rFonts w:hint="eastAsia" w:ascii="宋体" w:hAnsi="宋体" w:eastAsia="宋体" w:cs="宋体"/>
          <w:color w:val="000000"/>
          <w:spacing w:val="0"/>
          <w:position w:val="0"/>
          <w:sz w:val="23"/>
          <w:szCs w:val="23"/>
        </w:rPr>
        <w:t xml:space="preserve">  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2024.5.3</w:t>
      </w:r>
    </w:p>
    <w:p w14:paraId="3E9F8E4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val="en-US" w:eastAsia="zh-CN"/>
        </w:rPr>
        <w:t>附件3-3</w:t>
      </w:r>
    </w:p>
    <w:p w14:paraId="11243071">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spacing w:val="0"/>
          <w:position w:val="0"/>
          <w:sz w:val="44"/>
          <w:szCs w:val="44"/>
          <w:lang w:val="en-US" w:eastAsia="zh-CN"/>
        </w:rPr>
      </w:pPr>
      <w:r>
        <w:rPr>
          <w:rFonts w:hint="eastAsia" w:ascii="方正小标宋简体" w:hAnsi="方正小标宋简体" w:eastAsia="方正小标宋简体" w:cs="方正小标宋简体"/>
          <w:color w:val="000000"/>
          <w:spacing w:val="0"/>
          <w:position w:val="0"/>
          <w:sz w:val="44"/>
          <w:szCs w:val="44"/>
          <w:lang w:val="en-US" w:eastAsia="zh-CN"/>
        </w:rPr>
        <w:t>2023年度项目支出绩效自评表</w:t>
      </w:r>
    </w:p>
    <w:tbl>
      <w:tblPr>
        <w:tblStyle w:val="6"/>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51856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vAlign w:val="center"/>
          </w:tcPr>
          <w:p w14:paraId="1DA04E36">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项目支出</w:t>
            </w:r>
          </w:p>
          <w:p w14:paraId="78C33D77">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名称</w:t>
            </w:r>
          </w:p>
        </w:tc>
        <w:tc>
          <w:tcPr>
            <w:tcW w:w="8505" w:type="dxa"/>
            <w:gridSpan w:val="8"/>
            <w:vAlign w:val="center"/>
          </w:tcPr>
          <w:p w14:paraId="5BBC7E6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区级专项资金（</w:t>
            </w:r>
            <w:r>
              <w:rPr>
                <w:rFonts w:hint="eastAsia" w:ascii="宋体" w:hAnsi="宋体" w:eastAsia="宋体" w:cs="宋体"/>
                <w:color w:val="000000"/>
                <w:spacing w:val="3"/>
                <w:sz w:val="24"/>
                <w:szCs w:val="24"/>
                <w:lang w:val="en-US" w:eastAsia="zh-CN"/>
              </w:rPr>
              <w:t>春节慰问困难群众资金、</w:t>
            </w:r>
            <w:r>
              <w:rPr>
                <w:rFonts w:hint="eastAsia" w:ascii="Arial" w:hAnsi="Calibri" w:eastAsia="宋体" w:cs="Times New Roman"/>
                <w:color w:val="000000"/>
                <w:spacing w:val="0"/>
                <w:sz w:val="21"/>
                <w:szCs w:val="21"/>
                <w:lang w:val="en-US" w:eastAsia="zh-CN"/>
              </w:rPr>
              <w:t>其他项目）</w:t>
            </w:r>
          </w:p>
        </w:tc>
      </w:tr>
      <w:tr w14:paraId="5EDAB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vAlign w:val="center"/>
          </w:tcPr>
          <w:p w14:paraId="7459F747">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主管部门</w:t>
            </w:r>
          </w:p>
        </w:tc>
        <w:tc>
          <w:tcPr>
            <w:tcW w:w="4520" w:type="dxa"/>
            <w:gridSpan w:val="4"/>
            <w:vAlign w:val="center"/>
          </w:tcPr>
          <w:p w14:paraId="56FC83B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岳阳楼区人力资源和社会保障局</w:t>
            </w:r>
          </w:p>
        </w:tc>
        <w:tc>
          <w:tcPr>
            <w:tcW w:w="1140" w:type="dxa"/>
            <w:vAlign w:val="center"/>
          </w:tcPr>
          <w:p w14:paraId="0760B231">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实施单位</w:t>
            </w:r>
          </w:p>
        </w:tc>
        <w:tc>
          <w:tcPr>
            <w:tcW w:w="2845" w:type="dxa"/>
            <w:gridSpan w:val="3"/>
            <w:vAlign w:val="center"/>
          </w:tcPr>
          <w:p w14:paraId="19CE8FF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岳阳楼区人力资源和</w:t>
            </w:r>
          </w:p>
          <w:p w14:paraId="16A064B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eastAsia="zh-CN"/>
              </w:rPr>
              <w:t>社会保障局</w:t>
            </w:r>
          </w:p>
        </w:tc>
      </w:tr>
      <w:tr w14:paraId="68145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vAlign w:val="center"/>
          </w:tcPr>
          <w:p w14:paraId="5E1AB03B">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hAnsi="Calibri" w:eastAsia="宋体" w:cs="Times New Roman"/>
                <w:color w:val="000000"/>
                <w:spacing w:val="0"/>
                <w:sz w:val="21"/>
                <w:szCs w:val="21"/>
              </w:rPr>
            </w:pPr>
          </w:p>
          <w:p w14:paraId="5AE1C51D">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hAnsi="Calibri" w:eastAsia="宋体" w:cs="Times New Roman"/>
                <w:color w:val="000000"/>
                <w:spacing w:val="0"/>
                <w:sz w:val="21"/>
                <w:szCs w:val="21"/>
              </w:rPr>
            </w:pPr>
          </w:p>
          <w:p w14:paraId="3255759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项目资金</w:t>
            </w:r>
          </w:p>
          <w:p w14:paraId="47D3C6D3">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(万元)</w:t>
            </w:r>
          </w:p>
        </w:tc>
        <w:tc>
          <w:tcPr>
            <w:tcW w:w="2160" w:type="dxa"/>
            <w:gridSpan w:val="2"/>
            <w:vAlign w:val="center"/>
          </w:tcPr>
          <w:p w14:paraId="2BAB6F08">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hAnsi="Calibri" w:eastAsia="宋体" w:cs="Times New Roman"/>
                <w:color w:val="000000"/>
                <w:spacing w:val="0"/>
                <w:sz w:val="21"/>
                <w:szCs w:val="21"/>
              </w:rPr>
            </w:pPr>
          </w:p>
        </w:tc>
        <w:tc>
          <w:tcPr>
            <w:tcW w:w="1229" w:type="dxa"/>
            <w:vAlign w:val="center"/>
          </w:tcPr>
          <w:p w14:paraId="6C5D1C4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年初</w:t>
            </w:r>
          </w:p>
          <w:p w14:paraId="446078D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31" w:type="dxa"/>
            <w:vAlign w:val="center"/>
          </w:tcPr>
          <w:p w14:paraId="72DFF77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5399D40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40" w:type="dxa"/>
            <w:vAlign w:val="center"/>
          </w:tcPr>
          <w:p w14:paraId="4B3F5D8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0251E2A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执行数</w:t>
            </w:r>
          </w:p>
        </w:tc>
        <w:tc>
          <w:tcPr>
            <w:tcW w:w="685" w:type="dxa"/>
            <w:vAlign w:val="center"/>
          </w:tcPr>
          <w:p w14:paraId="309C93A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95" w:type="dxa"/>
            <w:vAlign w:val="center"/>
          </w:tcPr>
          <w:p w14:paraId="7CFAF19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执行率</w:t>
            </w:r>
          </w:p>
        </w:tc>
        <w:tc>
          <w:tcPr>
            <w:tcW w:w="1365" w:type="dxa"/>
            <w:vAlign w:val="center"/>
          </w:tcPr>
          <w:p w14:paraId="5D7EA8F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r>
      <w:tr w14:paraId="41D60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1362858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3B131597">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年度资金总额</w:t>
            </w:r>
          </w:p>
        </w:tc>
        <w:tc>
          <w:tcPr>
            <w:tcW w:w="1229" w:type="dxa"/>
            <w:vAlign w:val="center"/>
          </w:tcPr>
          <w:p w14:paraId="52A0FC5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0</w:t>
            </w:r>
          </w:p>
        </w:tc>
        <w:tc>
          <w:tcPr>
            <w:tcW w:w="1131" w:type="dxa"/>
            <w:vAlign w:val="center"/>
          </w:tcPr>
          <w:p w14:paraId="5591E9D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207.36</w:t>
            </w:r>
          </w:p>
        </w:tc>
        <w:tc>
          <w:tcPr>
            <w:tcW w:w="1140" w:type="dxa"/>
            <w:vAlign w:val="center"/>
          </w:tcPr>
          <w:p w14:paraId="0EB0BB4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207.36</w:t>
            </w:r>
          </w:p>
        </w:tc>
        <w:tc>
          <w:tcPr>
            <w:tcW w:w="685" w:type="dxa"/>
            <w:vAlign w:val="center"/>
          </w:tcPr>
          <w:p w14:paraId="6FE55500">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
                <w:sz w:val="21"/>
                <w:szCs w:val="21"/>
              </w:rPr>
              <w:t>10</w:t>
            </w:r>
          </w:p>
        </w:tc>
        <w:tc>
          <w:tcPr>
            <w:tcW w:w="795" w:type="dxa"/>
            <w:vAlign w:val="center"/>
          </w:tcPr>
          <w:p w14:paraId="3B884E8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365" w:type="dxa"/>
            <w:vAlign w:val="center"/>
          </w:tcPr>
          <w:p w14:paraId="6DBF4B73">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w:t>
            </w:r>
          </w:p>
        </w:tc>
      </w:tr>
      <w:tr w14:paraId="5C268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5E53C5D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034D1FE0">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其中：当年财政拨款</w:t>
            </w:r>
          </w:p>
        </w:tc>
        <w:tc>
          <w:tcPr>
            <w:tcW w:w="1229" w:type="dxa"/>
            <w:vAlign w:val="center"/>
          </w:tcPr>
          <w:p w14:paraId="59030DD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0</w:t>
            </w:r>
          </w:p>
        </w:tc>
        <w:tc>
          <w:tcPr>
            <w:tcW w:w="1131" w:type="dxa"/>
            <w:vAlign w:val="center"/>
          </w:tcPr>
          <w:p w14:paraId="4F89EC7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207.36</w:t>
            </w:r>
          </w:p>
        </w:tc>
        <w:tc>
          <w:tcPr>
            <w:tcW w:w="1140" w:type="dxa"/>
            <w:vAlign w:val="center"/>
          </w:tcPr>
          <w:p w14:paraId="35A0591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207.36</w:t>
            </w:r>
          </w:p>
        </w:tc>
        <w:tc>
          <w:tcPr>
            <w:tcW w:w="685" w:type="dxa"/>
            <w:vAlign w:val="center"/>
          </w:tcPr>
          <w:p w14:paraId="1D1E899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vAlign w:val="center"/>
          </w:tcPr>
          <w:p w14:paraId="76CDB84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vAlign w:val="center"/>
          </w:tcPr>
          <w:p w14:paraId="590A6B6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1AFAA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0D26D18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1B86BBD2">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上年结转资金</w:t>
            </w:r>
          </w:p>
        </w:tc>
        <w:tc>
          <w:tcPr>
            <w:tcW w:w="1229" w:type="dxa"/>
            <w:vAlign w:val="center"/>
          </w:tcPr>
          <w:p w14:paraId="626C3C7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vAlign w:val="center"/>
          </w:tcPr>
          <w:p w14:paraId="4B33F01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vAlign w:val="center"/>
          </w:tcPr>
          <w:p w14:paraId="612E0C3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vAlign w:val="center"/>
          </w:tcPr>
          <w:p w14:paraId="4A54C5E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vAlign w:val="center"/>
          </w:tcPr>
          <w:p w14:paraId="75C9730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vAlign w:val="center"/>
          </w:tcPr>
          <w:p w14:paraId="3486F1F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2ACE2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vAlign w:val="center"/>
          </w:tcPr>
          <w:p w14:paraId="6C2853D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05B51EE6">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其他资金</w:t>
            </w:r>
          </w:p>
        </w:tc>
        <w:tc>
          <w:tcPr>
            <w:tcW w:w="1229" w:type="dxa"/>
            <w:vAlign w:val="center"/>
          </w:tcPr>
          <w:p w14:paraId="0A6FD3B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vAlign w:val="center"/>
          </w:tcPr>
          <w:p w14:paraId="5AC8F76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vAlign w:val="center"/>
          </w:tcPr>
          <w:p w14:paraId="035A822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vAlign w:val="center"/>
          </w:tcPr>
          <w:p w14:paraId="1C08788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vAlign w:val="center"/>
          </w:tcPr>
          <w:p w14:paraId="3726BC2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vAlign w:val="center"/>
          </w:tcPr>
          <w:p w14:paraId="166BC0C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0BC55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vAlign w:val="center"/>
          </w:tcPr>
          <w:p w14:paraId="376A3A3E">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年度总体</w:t>
            </w:r>
          </w:p>
          <w:p w14:paraId="6C868829">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目标</w:t>
            </w:r>
          </w:p>
        </w:tc>
        <w:tc>
          <w:tcPr>
            <w:tcW w:w="4520" w:type="dxa"/>
            <w:gridSpan w:val="4"/>
            <w:vAlign w:val="center"/>
          </w:tcPr>
          <w:p w14:paraId="0E94F4CF">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预期目标</w:t>
            </w:r>
          </w:p>
        </w:tc>
        <w:tc>
          <w:tcPr>
            <w:tcW w:w="3985" w:type="dxa"/>
            <w:gridSpan w:val="4"/>
            <w:vAlign w:val="center"/>
          </w:tcPr>
          <w:p w14:paraId="29CB8BFF">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实际完成情况</w:t>
            </w:r>
          </w:p>
        </w:tc>
      </w:tr>
      <w:tr w14:paraId="38B1E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5" w:type="dxa"/>
            <w:vMerge w:val="continue"/>
            <w:tcBorders>
              <w:top w:val="nil"/>
            </w:tcBorders>
            <w:vAlign w:val="center"/>
          </w:tcPr>
          <w:p w14:paraId="04B43E0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4520" w:type="dxa"/>
            <w:gridSpan w:val="4"/>
            <w:vAlign w:val="center"/>
          </w:tcPr>
          <w:p w14:paraId="1B7F77BC">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0" w:right="0"/>
              <w:jc w:val="left"/>
              <w:textAlignment w:val="auto"/>
              <w:rPr>
                <w:rFonts w:hint="eastAsia" w:ascii="仿宋_GB2312" w:hAnsi="仿宋_GB2312" w:eastAsia="仿宋_GB2312" w:cs="仿宋_GB2312"/>
                <w:color w:val="000000"/>
                <w:spacing w:val="0"/>
                <w:sz w:val="24"/>
                <w:szCs w:val="24"/>
                <w:lang w:val="en-US" w:eastAsia="zh-CN"/>
              </w:rPr>
            </w:pPr>
            <w:r>
              <w:rPr>
                <w:rFonts w:hint="eastAsia" w:ascii="仿宋_GB2312" w:hAnsi="仿宋_GB2312" w:eastAsia="仿宋_GB2312" w:cs="仿宋_GB2312"/>
                <w:color w:val="000000"/>
                <w:spacing w:val="0"/>
                <w:sz w:val="24"/>
                <w:szCs w:val="24"/>
                <w:lang w:val="en-US" w:eastAsia="zh-CN"/>
              </w:rPr>
              <w:t>保证工作的正常运转</w:t>
            </w:r>
          </w:p>
          <w:p w14:paraId="18041951">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0" w:right="0"/>
              <w:jc w:val="left"/>
              <w:textAlignment w:val="auto"/>
              <w:rPr>
                <w:rFonts w:hint="eastAsia" w:ascii="仿宋_GB2312" w:hAnsi="仿宋_GB2312" w:eastAsia="仿宋_GB2312" w:cs="仿宋_GB2312"/>
                <w:color w:val="000000"/>
                <w:spacing w:val="0"/>
                <w:sz w:val="24"/>
                <w:szCs w:val="24"/>
                <w:lang w:val="en-US" w:eastAsia="zh-CN"/>
              </w:rPr>
            </w:pPr>
            <w:r>
              <w:rPr>
                <w:rFonts w:hint="eastAsia" w:ascii="仿宋_GB2312" w:hAnsi="仿宋_GB2312" w:eastAsia="仿宋_GB2312" w:cs="仿宋_GB2312"/>
                <w:color w:val="000000"/>
                <w:spacing w:val="0"/>
                <w:sz w:val="24"/>
                <w:szCs w:val="24"/>
                <w:lang w:val="en-US" w:eastAsia="zh-CN"/>
              </w:rPr>
              <w:t>通过走访活动，使困难群众切实感受到党和政府的温暖，使机关工作人员思想上有触动，认识上有提高，进一步密切党群、干群关系。</w:t>
            </w:r>
          </w:p>
        </w:tc>
        <w:tc>
          <w:tcPr>
            <w:tcW w:w="3985" w:type="dxa"/>
            <w:gridSpan w:val="4"/>
            <w:vAlign w:val="center"/>
          </w:tcPr>
          <w:p w14:paraId="7C16639F">
            <w:pPr>
              <w:keepNext w:val="0"/>
              <w:keepLines w:val="0"/>
              <w:pageBreakBefore w:val="0"/>
              <w:widowControl w:val="0"/>
              <w:numPr>
                <w:ilvl w:val="0"/>
                <w:numId w:val="4"/>
              </w:numPr>
              <w:kinsoku/>
              <w:wordWrap/>
              <w:overflowPunct/>
              <w:topLinePunct w:val="0"/>
              <w:autoSpaceDE/>
              <w:autoSpaceDN/>
              <w:bidi w:val="0"/>
              <w:adjustRightInd/>
              <w:snapToGrid/>
              <w:spacing w:line="240" w:lineRule="exact"/>
              <w:ind w:right="0" w:rightChars="0"/>
              <w:jc w:val="both"/>
              <w:textAlignment w:val="auto"/>
              <w:rPr>
                <w:rFonts w:hint="eastAsia" w:ascii="仿宋_GB2312" w:hAnsi="仿宋_GB2312" w:eastAsia="仿宋_GB2312" w:cs="仿宋_GB2312"/>
                <w:color w:val="000000"/>
                <w:spacing w:val="0"/>
                <w:sz w:val="24"/>
                <w:szCs w:val="24"/>
                <w:lang w:val="en-US" w:eastAsia="zh-CN"/>
              </w:rPr>
            </w:pPr>
            <w:r>
              <w:rPr>
                <w:rFonts w:hint="eastAsia" w:ascii="仿宋_GB2312" w:hAnsi="仿宋_GB2312" w:eastAsia="仿宋_GB2312" w:cs="仿宋_GB2312"/>
                <w:color w:val="000000"/>
                <w:spacing w:val="0"/>
                <w:sz w:val="24"/>
                <w:szCs w:val="24"/>
                <w:lang w:val="en-US" w:eastAsia="zh-CN"/>
              </w:rPr>
              <w:t>工作的正常运转。</w:t>
            </w:r>
          </w:p>
          <w:p w14:paraId="2CA95F80">
            <w:pPr>
              <w:keepNext w:val="0"/>
              <w:keepLines w:val="0"/>
              <w:pageBreakBefore w:val="0"/>
              <w:widowControl w:val="0"/>
              <w:numPr>
                <w:ilvl w:val="0"/>
                <w:numId w:val="4"/>
              </w:numPr>
              <w:kinsoku/>
              <w:wordWrap/>
              <w:overflowPunct/>
              <w:topLinePunct w:val="0"/>
              <w:autoSpaceDE/>
              <w:autoSpaceDN/>
              <w:bidi w:val="0"/>
              <w:adjustRightInd/>
              <w:snapToGrid/>
              <w:spacing w:line="240" w:lineRule="exact"/>
              <w:ind w:right="0" w:rightChars="0"/>
              <w:jc w:val="both"/>
              <w:textAlignment w:val="auto"/>
              <w:rPr>
                <w:rFonts w:hint="eastAsia" w:ascii="仿宋_GB2312" w:hAnsi="仿宋_GB2312" w:eastAsia="仿宋_GB2312" w:cs="仿宋_GB2312"/>
                <w:color w:val="000000"/>
                <w:spacing w:val="0"/>
                <w:sz w:val="24"/>
                <w:szCs w:val="24"/>
                <w:lang w:val="en-US" w:eastAsia="zh-CN"/>
              </w:rPr>
            </w:pPr>
            <w:r>
              <w:rPr>
                <w:rFonts w:hint="eastAsia" w:ascii="仿宋_GB2312" w:hAnsi="仿宋_GB2312" w:eastAsia="仿宋_GB2312" w:cs="仿宋_GB2312"/>
                <w:color w:val="000000"/>
                <w:spacing w:val="0"/>
                <w:sz w:val="24"/>
                <w:szCs w:val="24"/>
                <w:lang w:val="en-US" w:eastAsia="zh-CN"/>
              </w:rPr>
              <w:t>走访慰问困难群众，共送温暖送关怀4.52万元。</w:t>
            </w:r>
          </w:p>
        </w:tc>
      </w:tr>
      <w:tr w14:paraId="7ABC4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textDirection w:val="tbRlV"/>
            <w:vAlign w:val="center"/>
          </w:tcPr>
          <w:p w14:paraId="55E163C4">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绩</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效</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指</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标</w:t>
            </w:r>
          </w:p>
        </w:tc>
        <w:tc>
          <w:tcPr>
            <w:tcW w:w="1080" w:type="dxa"/>
            <w:vAlign w:val="center"/>
          </w:tcPr>
          <w:p w14:paraId="5BE3A3E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一级指标</w:t>
            </w:r>
          </w:p>
        </w:tc>
        <w:tc>
          <w:tcPr>
            <w:tcW w:w="1080" w:type="dxa"/>
            <w:vAlign w:val="center"/>
          </w:tcPr>
          <w:p w14:paraId="2A4D176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二级指标</w:t>
            </w:r>
          </w:p>
        </w:tc>
        <w:tc>
          <w:tcPr>
            <w:tcW w:w="1229" w:type="dxa"/>
            <w:vAlign w:val="center"/>
          </w:tcPr>
          <w:p w14:paraId="0B6D767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三级指标</w:t>
            </w:r>
          </w:p>
        </w:tc>
        <w:tc>
          <w:tcPr>
            <w:tcW w:w="1131" w:type="dxa"/>
            <w:vAlign w:val="center"/>
          </w:tcPr>
          <w:p w14:paraId="0DFEDF4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w:t>
            </w:r>
          </w:p>
          <w:p w14:paraId="2B5D7C8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指标值</w:t>
            </w:r>
          </w:p>
        </w:tc>
        <w:tc>
          <w:tcPr>
            <w:tcW w:w="1140" w:type="dxa"/>
            <w:vAlign w:val="center"/>
          </w:tcPr>
          <w:p w14:paraId="15D7293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w:t>
            </w:r>
          </w:p>
          <w:p w14:paraId="32AB90F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完成值</w:t>
            </w:r>
          </w:p>
        </w:tc>
        <w:tc>
          <w:tcPr>
            <w:tcW w:w="685" w:type="dxa"/>
            <w:vAlign w:val="center"/>
          </w:tcPr>
          <w:p w14:paraId="1394DA6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95" w:type="dxa"/>
            <w:vAlign w:val="center"/>
          </w:tcPr>
          <w:p w14:paraId="7B5942A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c>
          <w:tcPr>
            <w:tcW w:w="1365" w:type="dxa"/>
            <w:vAlign w:val="center"/>
          </w:tcPr>
          <w:p w14:paraId="5B8C7F87">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偏差原因分析 及改进措施</w:t>
            </w:r>
          </w:p>
        </w:tc>
      </w:tr>
      <w:tr w14:paraId="6F95F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75" w:type="dxa"/>
            <w:vMerge w:val="continue"/>
            <w:tcBorders>
              <w:top w:val="nil"/>
              <w:bottom w:val="nil"/>
            </w:tcBorders>
            <w:textDirection w:val="tbRlV"/>
            <w:vAlign w:val="center"/>
          </w:tcPr>
          <w:p w14:paraId="163C579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top w:val="nil"/>
            </w:tcBorders>
            <w:vAlign w:val="center"/>
          </w:tcPr>
          <w:p w14:paraId="3D6D02EA">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2"/>
                <w:sz w:val="21"/>
                <w:szCs w:val="21"/>
              </w:rPr>
              <w:t>产出指标</w:t>
            </w:r>
          </w:p>
          <w:p w14:paraId="330D312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r>
              <w:rPr>
                <w:rFonts w:ascii="宋体" w:hAnsi="宋体" w:eastAsia="宋体" w:cs="宋体"/>
                <w:color w:val="000000"/>
                <w:spacing w:val="0"/>
                <w:sz w:val="21"/>
                <w:szCs w:val="21"/>
              </w:rPr>
              <w:t>(50分)</w:t>
            </w:r>
          </w:p>
        </w:tc>
        <w:tc>
          <w:tcPr>
            <w:tcW w:w="1080" w:type="dxa"/>
            <w:tcBorders>
              <w:bottom w:val="nil"/>
            </w:tcBorders>
            <w:vAlign w:val="center"/>
          </w:tcPr>
          <w:p w14:paraId="7558A81E">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数量指标</w:t>
            </w:r>
          </w:p>
        </w:tc>
        <w:tc>
          <w:tcPr>
            <w:tcW w:w="1229" w:type="dxa"/>
            <w:vAlign w:val="center"/>
          </w:tcPr>
          <w:p w14:paraId="1BCC5E28">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慰问困难</w:t>
            </w:r>
          </w:p>
          <w:p w14:paraId="3017D698">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人数</w:t>
            </w:r>
          </w:p>
        </w:tc>
        <w:tc>
          <w:tcPr>
            <w:tcW w:w="1131" w:type="dxa"/>
            <w:vAlign w:val="center"/>
          </w:tcPr>
          <w:p w14:paraId="0EF39C8C">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80人</w:t>
            </w:r>
          </w:p>
        </w:tc>
        <w:tc>
          <w:tcPr>
            <w:tcW w:w="1140" w:type="dxa"/>
            <w:vAlign w:val="center"/>
          </w:tcPr>
          <w:p w14:paraId="26C26182">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80人</w:t>
            </w:r>
          </w:p>
        </w:tc>
        <w:tc>
          <w:tcPr>
            <w:tcW w:w="685" w:type="dxa"/>
            <w:vAlign w:val="center"/>
          </w:tcPr>
          <w:p w14:paraId="2492A698">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795" w:type="dxa"/>
            <w:vAlign w:val="center"/>
          </w:tcPr>
          <w:p w14:paraId="1A7E835C">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1365" w:type="dxa"/>
            <w:vAlign w:val="center"/>
          </w:tcPr>
          <w:p w14:paraId="34EABDB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57731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75" w:type="dxa"/>
            <w:vMerge w:val="continue"/>
            <w:tcBorders>
              <w:top w:val="nil"/>
              <w:bottom w:val="nil"/>
            </w:tcBorders>
            <w:textDirection w:val="tbRlV"/>
            <w:vAlign w:val="center"/>
          </w:tcPr>
          <w:p w14:paraId="169CB22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368F0FA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2B64053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质量指标</w:t>
            </w:r>
          </w:p>
        </w:tc>
        <w:tc>
          <w:tcPr>
            <w:tcW w:w="1229" w:type="dxa"/>
            <w:vAlign w:val="center"/>
          </w:tcPr>
          <w:p w14:paraId="7CCC5925">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eastAsia="zh-CN"/>
              </w:rPr>
              <w:t>对项目经费无挪用，专项专用</w:t>
            </w:r>
          </w:p>
        </w:tc>
        <w:tc>
          <w:tcPr>
            <w:tcW w:w="1131" w:type="dxa"/>
            <w:vAlign w:val="center"/>
          </w:tcPr>
          <w:p w14:paraId="3438846D">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无挪用</w:t>
            </w:r>
          </w:p>
          <w:p w14:paraId="1BF07ADC">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专项专用</w:t>
            </w:r>
          </w:p>
        </w:tc>
        <w:tc>
          <w:tcPr>
            <w:tcW w:w="1140" w:type="dxa"/>
            <w:vAlign w:val="center"/>
          </w:tcPr>
          <w:p w14:paraId="636B65B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无挪用</w:t>
            </w:r>
          </w:p>
          <w:p w14:paraId="7EBD752B">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专项专用</w:t>
            </w:r>
          </w:p>
        </w:tc>
        <w:tc>
          <w:tcPr>
            <w:tcW w:w="685" w:type="dxa"/>
            <w:vAlign w:val="center"/>
          </w:tcPr>
          <w:p w14:paraId="6C92B8EF">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795" w:type="dxa"/>
            <w:vAlign w:val="center"/>
          </w:tcPr>
          <w:p w14:paraId="4737B3E4">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1365" w:type="dxa"/>
            <w:vAlign w:val="center"/>
          </w:tcPr>
          <w:p w14:paraId="710D691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56203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075" w:type="dxa"/>
            <w:vMerge w:val="continue"/>
            <w:tcBorders>
              <w:top w:val="nil"/>
              <w:bottom w:val="nil"/>
            </w:tcBorders>
            <w:textDirection w:val="tbRlV"/>
            <w:vAlign w:val="center"/>
          </w:tcPr>
          <w:p w14:paraId="06326C6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1D50563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336C79C7">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时效指标</w:t>
            </w:r>
          </w:p>
        </w:tc>
        <w:tc>
          <w:tcPr>
            <w:tcW w:w="1229" w:type="dxa"/>
            <w:vAlign w:val="center"/>
          </w:tcPr>
          <w:p w14:paraId="0AEAC40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2023年内</w:t>
            </w:r>
          </w:p>
        </w:tc>
        <w:tc>
          <w:tcPr>
            <w:tcW w:w="1131" w:type="dxa"/>
            <w:vAlign w:val="center"/>
          </w:tcPr>
          <w:p w14:paraId="6F4E16AA">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100%</w:t>
            </w:r>
          </w:p>
        </w:tc>
        <w:tc>
          <w:tcPr>
            <w:tcW w:w="1140" w:type="dxa"/>
            <w:vAlign w:val="center"/>
          </w:tcPr>
          <w:p w14:paraId="41BA58D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100%</w:t>
            </w:r>
          </w:p>
        </w:tc>
        <w:tc>
          <w:tcPr>
            <w:tcW w:w="685" w:type="dxa"/>
            <w:vAlign w:val="center"/>
          </w:tcPr>
          <w:p w14:paraId="2DED16EA">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795" w:type="dxa"/>
            <w:vAlign w:val="center"/>
          </w:tcPr>
          <w:p w14:paraId="0845A0DB">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1365" w:type="dxa"/>
            <w:vAlign w:val="center"/>
          </w:tcPr>
          <w:p w14:paraId="1A6CCFF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01D89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075" w:type="dxa"/>
            <w:vMerge w:val="continue"/>
            <w:tcBorders>
              <w:top w:val="nil"/>
              <w:bottom w:val="nil"/>
            </w:tcBorders>
            <w:textDirection w:val="tbRlV"/>
            <w:vAlign w:val="center"/>
          </w:tcPr>
          <w:p w14:paraId="3F60388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176B4EB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240F7D25">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成本指标</w:t>
            </w:r>
          </w:p>
        </w:tc>
        <w:tc>
          <w:tcPr>
            <w:tcW w:w="1229" w:type="dxa"/>
            <w:vAlign w:val="center"/>
          </w:tcPr>
          <w:p w14:paraId="3A16F51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≤207.36万元</w:t>
            </w:r>
          </w:p>
        </w:tc>
        <w:tc>
          <w:tcPr>
            <w:tcW w:w="1131" w:type="dxa"/>
            <w:vAlign w:val="center"/>
          </w:tcPr>
          <w:p w14:paraId="20279F6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207.36万元</w:t>
            </w:r>
          </w:p>
        </w:tc>
        <w:tc>
          <w:tcPr>
            <w:tcW w:w="1140" w:type="dxa"/>
            <w:vAlign w:val="center"/>
          </w:tcPr>
          <w:p w14:paraId="7E457F2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100%</w:t>
            </w:r>
          </w:p>
        </w:tc>
        <w:tc>
          <w:tcPr>
            <w:tcW w:w="685" w:type="dxa"/>
            <w:vAlign w:val="center"/>
          </w:tcPr>
          <w:p w14:paraId="0D0DF3F6">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795" w:type="dxa"/>
            <w:vAlign w:val="center"/>
          </w:tcPr>
          <w:p w14:paraId="1C7B3073">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1365" w:type="dxa"/>
            <w:vAlign w:val="center"/>
          </w:tcPr>
          <w:p w14:paraId="41AA631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p>
        </w:tc>
      </w:tr>
      <w:tr w14:paraId="4A9FB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075" w:type="dxa"/>
            <w:vMerge w:val="continue"/>
            <w:tcBorders>
              <w:top w:val="nil"/>
              <w:bottom w:val="nil"/>
            </w:tcBorders>
            <w:textDirection w:val="tbRlV"/>
            <w:vAlign w:val="center"/>
          </w:tcPr>
          <w:p w14:paraId="48AABE1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bottom w:val="nil"/>
            </w:tcBorders>
            <w:vAlign w:val="center"/>
          </w:tcPr>
          <w:p w14:paraId="30D9E0A4">
            <w:pPr>
              <w:keepNext w:val="0"/>
              <w:keepLines w:val="0"/>
              <w:pageBreakBefore w:val="0"/>
              <w:widowControl w:val="0"/>
              <w:kinsoku/>
              <w:wordWrap/>
              <w:overflowPunct/>
              <w:topLinePunct w:val="0"/>
              <w:autoSpaceDE/>
              <w:autoSpaceDN/>
              <w:bidi w:val="0"/>
              <w:adjustRightInd/>
              <w:snapToGrid/>
              <w:spacing w:line="301" w:lineRule="auto"/>
              <w:ind w:left="0" w:right="0"/>
              <w:jc w:val="both"/>
              <w:textAlignment w:val="auto"/>
              <w:rPr>
                <w:rFonts w:ascii="Arial" w:hAnsi="Calibri" w:eastAsia="宋体" w:cs="Times New Roman"/>
                <w:color w:val="000000"/>
                <w:spacing w:val="0"/>
                <w:sz w:val="21"/>
                <w:szCs w:val="21"/>
              </w:rPr>
            </w:pPr>
          </w:p>
          <w:p w14:paraId="5284F5B9">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1"/>
                <w:sz w:val="21"/>
                <w:szCs w:val="21"/>
              </w:rPr>
              <w:t>效益指标</w:t>
            </w:r>
          </w:p>
          <w:p w14:paraId="04BA9C3C">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(30分)</w:t>
            </w:r>
          </w:p>
        </w:tc>
        <w:tc>
          <w:tcPr>
            <w:tcW w:w="1080" w:type="dxa"/>
            <w:tcBorders>
              <w:bottom w:val="nil"/>
            </w:tcBorders>
            <w:vAlign w:val="center"/>
          </w:tcPr>
          <w:p w14:paraId="6C24589E">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社会效</w:t>
            </w:r>
          </w:p>
          <w:p w14:paraId="32C475C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益指标</w:t>
            </w:r>
          </w:p>
        </w:tc>
        <w:tc>
          <w:tcPr>
            <w:tcW w:w="1229" w:type="dxa"/>
            <w:vAlign w:val="center"/>
          </w:tcPr>
          <w:p w14:paraId="5314A08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Calibri" w:hAnsi="Calibri" w:eastAsia="宋体" w:cs="Times New Roman"/>
              </w:rPr>
              <w:t>促进社会稳定</w:t>
            </w:r>
          </w:p>
        </w:tc>
        <w:tc>
          <w:tcPr>
            <w:tcW w:w="1131" w:type="dxa"/>
            <w:vAlign w:val="center"/>
          </w:tcPr>
          <w:p w14:paraId="12F14231">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有效促进</w:t>
            </w:r>
          </w:p>
        </w:tc>
        <w:tc>
          <w:tcPr>
            <w:tcW w:w="1140" w:type="dxa"/>
            <w:vAlign w:val="center"/>
          </w:tcPr>
          <w:p w14:paraId="5110066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有效促进</w:t>
            </w:r>
          </w:p>
        </w:tc>
        <w:tc>
          <w:tcPr>
            <w:tcW w:w="685" w:type="dxa"/>
            <w:vAlign w:val="center"/>
          </w:tcPr>
          <w:p w14:paraId="71DBD0F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15</w:t>
            </w:r>
          </w:p>
        </w:tc>
        <w:tc>
          <w:tcPr>
            <w:tcW w:w="795" w:type="dxa"/>
            <w:vAlign w:val="center"/>
          </w:tcPr>
          <w:p w14:paraId="0BB83C95">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kern w:val="2"/>
                <w:sz w:val="21"/>
                <w:szCs w:val="21"/>
                <w:lang w:val="en-US" w:eastAsia="zh-CN" w:bidi="ar-SA"/>
              </w:rPr>
              <w:t>15</w:t>
            </w:r>
          </w:p>
        </w:tc>
        <w:tc>
          <w:tcPr>
            <w:tcW w:w="1365" w:type="dxa"/>
            <w:vAlign w:val="center"/>
          </w:tcPr>
          <w:p w14:paraId="491373B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5BB7F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075" w:type="dxa"/>
            <w:vMerge w:val="continue"/>
            <w:tcBorders>
              <w:top w:val="nil"/>
              <w:bottom w:val="nil"/>
            </w:tcBorders>
            <w:textDirection w:val="tbRlV"/>
            <w:vAlign w:val="center"/>
          </w:tcPr>
          <w:p w14:paraId="3B0E0C0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1066BB3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061397A5">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可持续</w:t>
            </w:r>
          </w:p>
          <w:p w14:paraId="1E973C64">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影响指标</w:t>
            </w:r>
          </w:p>
        </w:tc>
        <w:tc>
          <w:tcPr>
            <w:tcW w:w="1229" w:type="dxa"/>
            <w:vAlign w:val="center"/>
          </w:tcPr>
          <w:p w14:paraId="61EB350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工作人员的工作效率</w:t>
            </w:r>
          </w:p>
        </w:tc>
        <w:tc>
          <w:tcPr>
            <w:tcW w:w="1131" w:type="dxa"/>
            <w:vAlign w:val="center"/>
          </w:tcPr>
          <w:p w14:paraId="76E3A951">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提升工作人员的工作效率</w:t>
            </w:r>
          </w:p>
        </w:tc>
        <w:tc>
          <w:tcPr>
            <w:tcW w:w="1140" w:type="dxa"/>
            <w:vAlign w:val="center"/>
          </w:tcPr>
          <w:p w14:paraId="635EEAC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100%</w:t>
            </w:r>
          </w:p>
        </w:tc>
        <w:tc>
          <w:tcPr>
            <w:tcW w:w="685" w:type="dxa"/>
            <w:vAlign w:val="center"/>
          </w:tcPr>
          <w:p w14:paraId="1F68FEB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15</w:t>
            </w:r>
          </w:p>
        </w:tc>
        <w:tc>
          <w:tcPr>
            <w:tcW w:w="795" w:type="dxa"/>
            <w:vAlign w:val="center"/>
          </w:tcPr>
          <w:p w14:paraId="29995EEB">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kern w:val="2"/>
                <w:sz w:val="21"/>
                <w:szCs w:val="21"/>
                <w:lang w:val="en-US" w:eastAsia="zh-CN" w:bidi="ar-SA"/>
              </w:rPr>
              <w:t>15</w:t>
            </w:r>
          </w:p>
        </w:tc>
        <w:tc>
          <w:tcPr>
            <w:tcW w:w="1365" w:type="dxa"/>
            <w:vAlign w:val="center"/>
          </w:tcPr>
          <w:p w14:paraId="76D121B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3E4DB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075" w:type="dxa"/>
            <w:vMerge w:val="continue"/>
            <w:tcBorders>
              <w:top w:val="nil"/>
              <w:bottom w:val="nil"/>
            </w:tcBorders>
            <w:textDirection w:val="tbRlV"/>
            <w:vAlign w:val="center"/>
          </w:tcPr>
          <w:p w14:paraId="502A0E0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vAlign w:val="center"/>
          </w:tcPr>
          <w:p w14:paraId="6E224839">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14:paraId="4FB222F6">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p w14:paraId="36EA70AE">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(10分)</w:t>
            </w:r>
          </w:p>
        </w:tc>
        <w:tc>
          <w:tcPr>
            <w:tcW w:w="1080" w:type="dxa"/>
            <w:vMerge w:val="restart"/>
            <w:vAlign w:val="center"/>
          </w:tcPr>
          <w:p w14:paraId="5D3DEAC4">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服务对象</w:t>
            </w:r>
          </w:p>
          <w:p w14:paraId="26F5DB66">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14:paraId="066B141B">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tc>
        <w:tc>
          <w:tcPr>
            <w:tcW w:w="1229" w:type="dxa"/>
            <w:vAlign w:val="center"/>
          </w:tcPr>
          <w:p w14:paraId="12BE58F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rPr>
              <w:t>群众满意度</w:t>
            </w:r>
          </w:p>
        </w:tc>
        <w:tc>
          <w:tcPr>
            <w:tcW w:w="1131" w:type="dxa"/>
            <w:vAlign w:val="center"/>
          </w:tcPr>
          <w:p w14:paraId="53791FD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ascii="宋体" w:hAnsi="宋体" w:eastAsia="宋体" w:cs="宋体"/>
                <w:color w:val="auto"/>
                <w:spacing w:val="-4"/>
                <w:sz w:val="21"/>
                <w:szCs w:val="21"/>
              </w:rPr>
              <w:t>≥</w:t>
            </w:r>
            <w:r>
              <w:rPr>
                <w:rFonts w:hint="eastAsia" w:ascii="宋体" w:hAnsi="宋体" w:eastAsia="宋体" w:cs="宋体"/>
                <w:color w:val="auto"/>
                <w:spacing w:val="-2"/>
                <w:sz w:val="21"/>
                <w:szCs w:val="21"/>
                <w:lang w:val="en-US" w:eastAsia="zh-CN"/>
              </w:rPr>
              <w:t>95</w:t>
            </w:r>
            <w:r>
              <w:rPr>
                <w:rFonts w:ascii="宋体" w:hAnsi="宋体" w:eastAsia="宋体" w:cs="宋体"/>
                <w:color w:val="auto"/>
                <w:spacing w:val="-2"/>
                <w:sz w:val="21"/>
                <w:szCs w:val="21"/>
              </w:rPr>
              <w:t>%</w:t>
            </w:r>
          </w:p>
        </w:tc>
        <w:tc>
          <w:tcPr>
            <w:tcW w:w="1140" w:type="dxa"/>
            <w:vAlign w:val="center"/>
          </w:tcPr>
          <w:p w14:paraId="6B72943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685" w:type="dxa"/>
            <w:vAlign w:val="center"/>
          </w:tcPr>
          <w:p w14:paraId="7EF4890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795" w:type="dxa"/>
            <w:vAlign w:val="center"/>
          </w:tcPr>
          <w:p w14:paraId="5AE807C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1365" w:type="dxa"/>
            <w:vAlign w:val="center"/>
          </w:tcPr>
          <w:p w14:paraId="2F6A3EE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p>
        </w:tc>
      </w:tr>
      <w:tr w14:paraId="76790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075" w:type="dxa"/>
            <w:tcBorders>
              <w:top w:val="nil"/>
              <w:bottom w:val="nil"/>
            </w:tcBorders>
            <w:textDirection w:val="tbRlV"/>
            <w:vAlign w:val="center"/>
          </w:tcPr>
          <w:p w14:paraId="3067247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bottom w:val="nil"/>
            </w:tcBorders>
            <w:vAlign w:val="center"/>
          </w:tcPr>
          <w:p w14:paraId="2278D3AA">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p>
        </w:tc>
        <w:tc>
          <w:tcPr>
            <w:tcW w:w="1080" w:type="dxa"/>
            <w:vMerge w:val="continue"/>
            <w:tcBorders>
              <w:bottom w:val="nil"/>
            </w:tcBorders>
            <w:vAlign w:val="center"/>
          </w:tcPr>
          <w:p w14:paraId="6B5604B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p>
        </w:tc>
        <w:tc>
          <w:tcPr>
            <w:tcW w:w="1229" w:type="dxa"/>
            <w:vAlign w:val="center"/>
          </w:tcPr>
          <w:p w14:paraId="144160A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服务对象</w:t>
            </w:r>
          </w:p>
          <w:p w14:paraId="2911F5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ascii="宋体" w:hAnsi="宋体" w:eastAsia="宋体" w:cs="宋体"/>
                <w:color w:val="auto"/>
                <w:spacing w:val="-4"/>
                <w:sz w:val="21"/>
                <w:szCs w:val="21"/>
              </w:rPr>
            </w:pPr>
            <w:r>
              <w:rPr>
                <w:rFonts w:hint="eastAsia" w:ascii="宋体" w:hAnsi="宋体" w:eastAsia="宋体" w:cs="宋体"/>
                <w:color w:val="auto"/>
                <w:spacing w:val="-4"/>
                <w:sz w:val="21"/>
                <w:szCs w:val="21"/>
              </w:rPr>
              <w:t>满意度</w:t>
            </w:r>
          </w:p>
        </w:tc>
        <w:tc>
          <w:tcPr>
            <w:tcW w:w="1131" w:type="dxa"/>
            <w:vAlign w:val="center"/>
          </w:tcPr>
          <w:p w14:paraId="2B8FED4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hAnsi="Calibri" w:eastAsia="宋体" w:cs="Times New Roman"/>
                <w:color w:val="000000"/>
                <w:spacing w:val="0"/>
                <w:sz w:val="21"/>
                <w:szCs w:val="21"/>
                <w:lang w:val="en-US" w:eastAsia="zh-CN"/>
              </w:rPr>
            </w:pPr>
            <w:r>
              <w:rPr>
                <w:rFonts w:ascii="宋体" w:hAnsi="宋体" w:eastAsia="宋体" w:cs="宋体"/>
                <w:color w:val="auto"/>
                <w:spacing w:val="-4"/>
                <w:sz w:val="21"/>
                <w:szCs w:val="21"/>
              </w:rPr>
              <w:t>≥</w:t>
            </w:r>
            <w:r>
              <w:rPr>
                <w:rFonts w:hint="eastAsia" w:ascii="宋体" w:hAnsi="宋体" w:eastAsia="宋体" w:cs="宋体"/>
                <w:color w:val="auto"/>
                <w:spacing w:val="-2"/>
                <w:sz w:val="21"/>
                <w:szCs w:val="21"/>
                <w:lang w:val="en-US" w:eastAsia="zh-CN"/>
              </w:rPr>
              <w:t>95</w:t>
            </w:r>
            <w:r>
              <w:rPr>
                <w:rFonts w:ascii="宋体" w:hAnsi="宋体" w:eastAsia="宋体" w:cs="宋体"/>
                <w:color w:val="auto"/>
                <w:spacing w:val="-2"/>
                <w:sz w:val="21"/>
                <w:szCs w:val="21"/>
              </w:rPr>
              <w:t>%</w:t>
            </w:r>
          </w:p>
        </w:tc>
        <w:tc>
          <w:tcPr>
            <w:tcW w:w="1140" w:type="dxa"/>
            <w:vAlign w:val="center"/>
          </w:tcPr>
          <w:p w14:paraId="764315C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685" w:type="dxa"/>
            <w:vAlign w:val="center"/>
          </w:tcPr>
          <w:p w14:paraId="3E5BA32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795" w:type="dxa"/>
            <w:vAlign w:val="center"/>
          </w:tcPr>
          <w:p w14:paraId="511CB86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1365" w:type="dxa"/>
            <w:vAlign w:val="center"/>
          </w:tcPr>
          <w:p w14:paraId="09939E8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p>
        </w:tc>
      </w:tr>
      <w:tr w14:paraId="783EB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14:paraId="0AC96122">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总分</w:t>
            </w:r>
          </w:p>
        </w:tc>
        <w:tc>
          <w:tcPr>
            <w:tcW w:w="685" w:type="dxa"/>
            <w:vAlign w:val="center"/>
          </w:tcPr>
          <w:p w14:paraId="05A24CAA">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795" w:type="dxa"/>
            <w:vAlign w:val="center"/>
          </w:tcPr>
          <w:p w14:paraId="326DCB4E">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365" w:type="dxa"/>
            <w:vAlign w:val="center"/>
          </w:tcPr>
          <w:p w14:paraId="6FA677B5">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p>
        </w:tc>
      </w:tr>
    </w:tbl>
    <w:p w14:paraId="692E4445">
      <w:pPr>
        <w:spacing w:line="252" w:lineRule="auto"/>
        <w:rPr>
          <w:rFonts w:ascii="Arial" w:hAnsi="Calibri" w:eastAsia="宋体" w:cs="Times New Roman"/>
          <w:color w:val="000000"/>
          <w:sz w:val="21"/>
        </w:rPr>
      </w:pPr>
    </w:p>
    <w:p w14:paraId="7E19B7AF">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7"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唐莉</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13617303355</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2024.5.30</w:t>
      </w:r>
    </w:p>
    <w:p w14:paraId="53E673E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val="en-US" w:eastAsia="zh-CN"/>
        </w:rPr>
        <w:t>附件3-4</w:t>
      </w:r>
    </w:p>
    <w:p w14:paraId="40CEBD0B">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spacing w:val="0"/>
          <w:position w:val="0"/>
          <w:sz w:val="44"/>
          <w:szCs w:val="44"/>
          <w:lang w:val="en-US" w:eastAsia="zh-CN"/>
        </w:rPr>
      </w:pPr>
      <w:r>
        <w:rPr>
          <w:rFonts w:hint="eastAsia" w:ascii="方正小标宋简体" w:hAnsi="方正小标宋简体" w:eastAsia="方正小标宋简体" w:cs="方正小标宋简体"/>
          <w:color w:val="000000"/>
          <w:spacing w:val="0"/>
          <w:position w:val="0"/>
          <w:sz w:val="44"/>
          <w:szCs w:val="44"/>
          <w:lang w:val="en-US" w:eastAsia="zh-CN"/>
        </w:rPr>
        <w:t>2023年度项目支出绩效自评表</w:t>
      </w:r>
    </w:p>
    <w:tbl>
      <w:tblPr>
        <w:tblStyle w:val="6"/>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11CFD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vAlign w:val="center"/>
          </w:tcPr>
          <w:p w14:paraId="36C7516F">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项目支出</w:t>
            </w:r>
          </w:p>
          <w:p w14:paraId="4AD824E1">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名称</w:t>
            </w:r>
          </w:p>
        </w:tc>
        <w:tc>
          <w:tcPr>
            <w:tcW w:w="8505" w:type="dxa"/>
            <w:gridSpan w:val="8"/>
            <w:vAlign w:val="center"/>
          </w:tcPr>
          <w:p w14:paraId="7BF8DF0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区级专项资金（重大公共卫生服务（防疫经费））</w:t>
            </w:r>
          </w:p>
        </w:tc>
      </w:tr>
      <w:tr w14:paraId="03C87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vAlign w:val="center"/>
          </w:tcPr>
          <w:p w14:paraId="6A5350BA">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主管部门</w:t>
            </w:r>
          </w:p>
        </w:tc>
        <w:tc>
          <w:tcPr>
            <w:tcW w:w="4520" w:type="dxa"/>
            <w:gridSpan w:val="4"/>
            <w:vAlign w:val="center"/>
          </w:tcPr>
          <w:p w14:paraId="72F351E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岳阳楼区人力资源和社会保障局</w:t>
            </w:r>
          </w:p>
        </w:tc>
        <w:tc>
          <w:tcPr>
            <w:tcW w:w="1140" w:type="dxa"/>
            <w:vAlign w:val="center"/>
          </w:tcPr>
          <w:p w14:paraId="43A60C32">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实施单位</w:t>
            </w:r>
          </w:p>
        </w:tc>
        <w:tc>
          <w:tcPr>
            <w:tcW w:w="2845" w:type="dxa"/>
            <w:gridSpan w:val="3"/>
            <w:vAlign w:val="center"/>
          </w:tcPr>
          <w:p w14:paraId="2D50439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岳阳楼区人力资源和</w:t>
            </w:r>
          </w:p>
          <w:p w14:paraId="6B480C0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eastAsia="zh-CN"/>
              </w:rPr>
              <w:t>社会保障局</w:t>
            </w:r>
          </w:p>
        </w:tc>
      </w:tr>
      <w:tr w14:paraId="378B8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vAlign w:val="center"/>
          </w:tcPr>
          <w:p w14:paraId="3E64B30C">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hAnsi="Calibri" w:eastAsia="宋体" w:cs="Times New Roman"/>
                <w:color w:val="000000"/>
                <w:spacing w:val="0"/>
                <w:sz w:val="21"/>
                <w:szCs w:val="21"/>
              </w:rPr>
            </w:pPr>
          </w:p>
          <w:p w14:paraId="7D0CECA1">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hAnsi="Calibri" w:eastAsia="宋体" w:cs="Times New Roman"/>
                <w:color w:val="000000"/>
                <w:spacing w:val="0"/>
                <w:sz w:val="21"/>
                <w:szCs w:val="21"/>
              </w:rPr>
            </w:pPr>
          </w:p>
          <w:p w14:paraId="409E5D9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项目资金</w:t>
            </w:r>
          </w:p>
          <w:p w14:paraId="7E9E500E">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(万元)</w:t>
            </w:r>
          </w:p>
        </w:tc>
        <w:tc>
          <w:tcPr>
            <w:tcW w:w="2160" w:type="dxa"/>
            <w:gridSpan w:val="2"/>
            <w:vAlign w:val="center"/>
          </w:tcPr>
          <w:p w14:paraId="2948555A">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hAnsi="Calibri" w:eastAsia="宋体" w:cs="Times New Roman"/>
                <w:color w:val="000000"/>
                <w:spacing w:val="0"/>
                <w:sz w:val="21"/>
                <w:szCs w:val="21"/>
              </w:rPr>
            </w:pPr>
          </w:p>
        </w:tc>
        <w:tc>
          <w:tcPr>
            <w:tcW w:w="1229" w:type="dxa"/>
            <w:vAlign w:val="center"/>
          </w:tcPr>
          <w:p w14:paraId="6F3F377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年初</w:t>
            </w:r>
          </w:p>
          <w:p w14:paraId="2852555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31" w:type="dxa"/>
            <w:vAlign w:val="center"/>
          </w:tcPr>
          <w:p w14:paraId="072335B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38D2DEC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40" w:type="dxa"/>
            <w:vAlign w:val="center"/>
          </w:tcPr>
          <w:p w14:paraId="131E36F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2F25689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执行数</w:t>
            </w:r>
          </w:p>
        </w:tc>
        <w:tc>
          <w:tcPr>
            <w:tcW w:w="685" w:type="dxa"/>
            <w:vAlign w:val="center"/>
          </w:tcPr>
          <w:p w14:paraId="5E4BCD4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95" w:type="dxa"/>
            <w:vAlign w:val="center"/>
          </w:tcPr>
          <w:p w14:paraId="1DB8868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执行率</w:t>
            </w:r>
          </w:p>
        </w:tc>
        <w:tc>
          <w:tcPr>
            <w:tcW w:w="1365" w:type="dxa"/>
            <w:vAlign w:val="center"/>
          </w:tcPr>
          <w:p w14:paraId="29DCFC6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r>
      <w:tr w14:paraId="566AC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6DF8581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106D8797">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年度资金总额</w:t>
            </w:r>
          </w:p>
        </w:tc>
        <w:tc>
          <w:tcPr>
            <w:tcW w:w="1229" w:type="dxa"/>
            <w:vAlign w:val="center"/>
          </w:tcPr>
          <w:p w14:paraId="34253E9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0</w:t>
            </w:r>
          </w:p>
        </w:tc>
        <w:tc>
          <w:tcPr>
            <w:tcW w:w="1131" w:type="dxa"/>
            <w:vAlign w:val="center"/>
          </w:tcPr>
          <w:p w14:paraId="635E400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62.64</w:t>
            </w:r>
          </w:p>
        </w:tc>
        <w:tc>
          <w:tcPr>
            <w:tcW w:w="1140" w:type="dxa"/>
            <w:vAlign w:val="center"/>
          </w:tcPr>
          <w:p w14:paraId="4D676DA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62.64</w:t>
            </w:r>
          </w:p>
        </w:tc>
        <w:tc>
          <w:tcPr>
            <w:tcW w:w="685" w:type="dxa"/>
            <w:vAlign w:val="center"/>
          </w:tcPr>
          <w:p w14:paraId="68C06C96">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
                <w:sz w:val="21"/>
                <w:szCs w:val="21"/>
              </w:rPr>
              <w:t>10</w:t>
            </w:r>
          </w:p>
        </w:tc>
        <w:tc>
          <w:tcPr>
            <w:tcW w:w="795" w:type="dxa"/>
            <w:vAlign w:val="center"/>
          </w:tcPr>
          <w:p w14:paraId="0FC796C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365" w:type="dxa"/>
            <w:vAlign w:val="center"/>
          </w:tcPr>
          <w:p w14:paraId="554E7D2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w:t>
            </w:r>
          </w:p>
        </w:tc>
      </w:tr>
      <w:tr w14:paraId="6560E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4FEC208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79C5DBA6">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其中：当年财政拨款</w:t>
            </w:r>
          </w:p>
        </w:tc>
        <w:tc>
          <w:tcPr>
            <w:tcW w:w="1229" w:type="dxa"/>
            <w:vAlign w:val="center"/>
          </w:tcPr>
          <w:p w14:paraId="27C6F0B7">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0</w:t>
            </w:r>
          </w:p>
        </w:tc>
        <w:tc>
          <w:tcPr>
            <w:tcW w:w="1131" w:type="dxa"/>
            <w:vAlign w:val="center"/>
          </w:tcPr>
          <w:p w14:paraId="16A4A9CE">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62.64</w:t>
            </w:r>
          </w:p>
        </w:tc>
        <w:tc>
          <w:tcPr>
            <w:tcW w:w="1140" w:type="dxa"/>
            <w:vAlign w:val="center"/>
          </w:tcPr>
          <w:p w14:paraId="739917BA">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62.64</w:t>
            </w:r>
          </w:p>
        </w:tc>
        <w:tc>
          <w:tcPr>
            <w:tcW w:w="685" w:type="dxa"/>
            <w:vAlign w:val="center"/>
          </w:tcPr>
          <w:p w14:paraId="50AD555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vAlign w:val="center"/>
          </w:tcPr>
          <w:p w14:paraId="2B6F572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vAlign w:val="center"/>
          </w:tcPr>
          <w:p w14:paraId="134402E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774AE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64D3EB9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1799B851">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上年结转资金</w:t>
            </w:r>
          </w:p>
        </w:tc>
        <w:tc>
          <w:tcPr>
            <w:tcW w:w="1229" w:type="dxa"/>
            <w:vAlign w:val="center"/>
          </w:tcPr>
          <w:p w14:paraId="04921A4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vAlign w:val="center"/>
          </w:tcPr>
          <w:p w14:paraId="30E2ABE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vAlign w:val="center"/>
          </w:tcPr>
          <w:p w14:paraId="11FA495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vAlign w:val="center"/>
          </w:tcPr>
          <w:p w14:paraId="1B535A2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vAlign w:val="center"/>
          </w:tcPr>
          <w:p w14:paraId="29F5389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vAlign w:val="center"/>
          </w:tcPr>
          <w:p w14:paraId="09ED630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51B3F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vAlign w:val="center"/>
          </w:tcPr>
          <w:p w14:paraId="6573330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1616B8A3">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其他资金</w:t>
            </w:r>
          </w:p>
        </w:tc>
        <w:tc>
          <w:tcPr>
            <w:tcW w:w="1229" w:type="dxa"/>
            <w:vAlign w:val="center"/>
          </w:tcPr>
          <w:p w14:paraId="4DB2E2B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vAlign w:val="center"/>
          </w:tcPr>
          <w:p w14:paraId="0F6C04B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vAlign w:val="center"/>
          </w:tcPr>
          <w:p w14:paraId="4F5B076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vAlign w:val="center"/>
          </w:tcPr>
          <w:p w14:paraId="6326ACF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vAlign w:val="center"/>
          </w:tcPr>
          <w:p w14:paraId="2310D96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vAlign w:val="center"/>
          </w:tcPr>
          <w:p w14:paraId="0C2D4AD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7C8C8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vAlign w:val="center"/>
          </w:tcPr>
          <w:p w14:paraId="0589F1A7">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年度总体</w:t>
            </w:r>
          </w:p>
          <w:p w14:paraId="0DC5DC91">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目标</w:t>
            </w:r>
          </w:p>
        </w:tc>
        <w:tc>
          <w:tcPr>
            <w:tcW w:w="4520" w:type="dxa"/>
            <w:gridSpan w:val="4"/>
            <w:vAlign w:val="center"/>
          </w:tcPr>
          <w:p w14:paraId="6AFAFD3A">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预期目标</w:t>
            </w:r>
          </w:p>
        </w:tc>
        <w:tc>
          <w:tcPr>
            <w:tcW w:w="3985" w:type="dxa"/>
            <w:gridSpan w:val="4"/>
            <w:vAlign w:val="center"/>
          </w:tcPr>
          <w:p w14:paraId="483F62F6">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实际完成情况</w:t>
            </w:r>
          </w:p>
        </w:tc>
      </w:tr>
      <w:tr w14:paraId="61A85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vAlign w:val="center"/>
          </w:tcPr>
          <w:p w14:paraId="59105BF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4520" w:type="dxa"/>
            <w:gridSpan w:val="4"/>
            <w:vAlign w:val="center"/>
          </w:tcPr>
          <w:p w14:paraId="1DA66A1A">
            <w:pPr>
              <w:keepNext w:val="0"/>
              <w:keepLines w:val="0"/>
              <w:pageBreakBefore w:val="0"/>
              <w:widowControl w:val="0"/>
              <w:kinsoku/>
              <w:wordWrap/>
              <w:overflowPunct/>
              <w:topLinePunct w:val="0"/>
              <w:autoSpaceDE/>
              <w:autoSpaceDN/>
              <w:bidi w:val="0"/>
              <w:adjustRightInd/>
              <w:snapToGrid/>
              <w:spacing w:line="240" w:lineRule="exact"/>
              <w:ind w:left="0" w:right="0" w:firstLine="1200" w:firstLineChars="500"/>
              <w:jc w:val="both"/>
              <w:textAlignment w:val="auto"/>
              <w:rPr>
                <w:rFonts w:hint="eastAsia" w:ascii="仿宋_GB2312" w:hAnsi="仿宋_GB2312" w:eastAsia="仿宋_GB2312" w:cs="仿宋_GB2312"/>
                <w:color w:val="000000"/>
                <w:spacing w:val="0"/>
                <w:sz w:val="24"/>
                <w:szCs w:val="24"/>
                <w:lang w:eastAsia="zh-CN"/>
              </w:rPr>
            </w:pPr>
            <w:r>
              <w:rPr>
                <w:rFonts w:hint="eastAsia" w:ascii="仿宋_GB2312" w:hAnsi="仿宋_GB2312" w:eastAsia="仿宋_GB2312" w:cs="仿宋_GB2312"/>
                <w:color w:val="000000"/>
                <w:spacing w:val="0"/>
                <w:sz w:val="24"/>
                <w:szCs w:val="24"/>
                <w:lang w:eastAsia="zh-CN"/>
              </w:rPr>
              <w:t>疫情防控工作</w:t>
            </w:r>
          </w:p>
        </w:tc>
        <w:tc>
          <w:tcPr>
            <w:tcW w:w="3985" w:type="dxa"/>
            <w:gridSpan w:val="4"/>
            <w:vAlign w:val="center"/>
          </w:tcPr>
          <w:p w14:paraId="688248E1">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lang w:eastAsia="zh-CN"/>
              </w:rPr>
              <w:t xml:space="preserve">    理顺隔离点工作机制，规范突发情况处置流程，强化各部门之间配合，及时堵塞漏洞，有效控制疫情。切实降低疫情传播风险，保障人民群众身体健康和生命安全，维护社会稳定，确保防控工作有序开展。</w:t>
            </w:r>
          </w:p>
        </w:tc>
      </w:tr>
      <w:tr w14:paraId="3351E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textDirection w:val="tbRlV"/>
            <w:vAlign w:val="center"/>
          </w:tcPr>
          <w:p w14:paraId="3AD5D4CD">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绩</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效</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指</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标</w:t>
            </w:r>
          </w:p>
        </w:tc>
        <w:tc>
          <w:tcPr>
            <w:tcW w:w="1080" w:type="dxa"/>
            <w:vAlign w:val="center"/>
          </w:tcPr>
          <w:p w14:paraId="1CC81C7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一级指标</w:t>
            </w:r>
          </w:p>
        </w:tc>
        <w:tc>
          <w:tcPr>
            <w:tcW w:w="1080" w:type="dxa"/>
            <w:vAlign w:val="center"/>
          </w:tcPr>
          <w:p w14:paraId="68F3C17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二级指标</w:t>
            </w:r>
          </w:p>
        </w:tc>
        <w:tc>
          <w:tcPr>
            <w:tcW w:w="1229" w:type="dxa"/>
            <w:vAlign w:val="center"/>
          </w:tcPr>
          <w:p w14:paraId="375F1C6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三级指标</w:t>
            </w:r>
          </w:p>
        </w:tc>
        <w:tc>
          <w:tcPr>
            <w:tcW w:w="1131" w:type="dxa"/>
            <w:vAlign w:val="center"/>
          </w:tcPr>
          <w:p w14:paraId="22FA4D1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w:t>
            </w:r>
          </w:p>
          <w:p w14:paraId="477E2AF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指标值</w:t>
            </w:r>
          </w:p>
        </w:tc>
        <w:tc>
          <w:tcPr>
            <w:tcW w:w="1140" w:type="dxa"/>
            <w:vAlign w:val="center"/>
          </w:tcPr>
          <w:p w14:paraId="7890F21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w:t>
            </w:r>
          </w:p>
          <w:p w14:paraId="16A6F24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完成值</w:t>
            </w:r>
          </w:p>
        </w:tc>
        <w:tc>
          <w:tcPr>
            <w:tcW w:w="685" w:type="dxa"/>
            <w:vAlign w:val="center"/>
          </w:tcPr>
          <w:p w14:paraId="3C7FD55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95" w:type="dxa"/>
            <w:vAlign w:val="center"/>
          </w:tcPr>
          <w:p w14:paraId="72128F7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c>
          <w:tcPr>
            <w:tcW w:w="1365" w:type="dxa"/>
            <w:vAlign w:val="center"/>
          </w:tcPr>
          <w:p w14:paraId="61329A2B">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偏差原因分析 及改进措施</w:t>
            </w:r>
          </w:p>
        </w:tc>
      </w:tr>
      <w:tr w14:paraId="74FBE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075" w:type="dxa"/>
            <w:vMerge w:val="continue"/>
            <w:tcBorders>
              <w:top w:val="nil"/>
              <w:bottom w:val="nil"/>
            </w:tcBorders>
            <w:textDirection w:val="tbRlV"/>
            <w:vAlign w:val="center"/>
          </w:tcPr>
          <w:p w14:paraId="229EBDA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bottom w:val="nil"/>
            </w:tcBorders>
            <w:vAlign w:val="center"/>
          </w:tcPr>
          <w:p w14:paraId="40017E68">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hAnsi="Calibri" w:eastAsia="宋体" w:cs="Times New Roman"/>
                <w:color w:val="000000"/>
                <w:spacing w:val="0"/>
                <w:sz w:val="21"/>
                <w:szCs w:val="21"/>
              </w:rPr>
            </w:pPr>
          </w:p>
          <w:p w14:paraId="6B171054">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56BAF5BD">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76EF0A5B">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2F29B276">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2"/>
                <w:sz w:val="21"/>
                <w:szCs w:val="21"/>
              </w:rPr>
              <w:t>产出指标</w:t>
            </w:r>
          </w:p>
          <w:p w14:paraId="3DA0850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(50分)</w:t>
            </w:r>
          </w:p>
        </w:tc>
        <w:tc>
          <w:tcPr>
            <w:tcW w:w="1080" w:type="dxa"/>
            <w:tcBorders>
              <w:bottom w:val="nil"/>
            </w:tcBorders>
            <w:vAlign w:val="center"/>
          </w:tcPr>
          <w:p w14:paraId="31681FBB">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数量指标</w:t>
            </w:r>
          </w:p>
        </w:tc>
        <w:tc>
          <w:tcPr>
            <w:tcW w:w="1229" w:type="dxa"/>
            <w:vAlign w:val="center"/>
          </w:tcPr>
          <w:p w14:paraId="1CE94D99">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完成防疫点改造</w:t>
            </w:r>
          </w:p>
        </w:tc>
        <w:tc>
          <w:tcPr>
            <w:tcW w:w="1131" w:type="dxa"/>
            <w:vAlign w:val="center"/>
          </w:tcPr>
          <w:p w14:paraId="7A50E880">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kern w:val="2"/>
                <w:sz w:val="21"/>
                <w:szCs w:val="21"/>
                <w:lang w:val="en-US" w:eastAsia="zh-CN" w:bidi="ar-SA"/>
              </w:rPr>
              <w:t>三区两通道</w:t>
            </w:r>
          </w:p>
        </w:tc>
        <w:tc>
          <w:tcPr>
            <w:tcW w:w="1140" w:type="dxa"/>
            <w:vAlign w:val="center"/>
          </w:tcPr>
          <w:p w14:paraId="57CEA929">
            <w:pPr>
              <w:keepNext w:val="0"/>
              <w:keepLines w:val="0"/>
              <w:pageBreakBefore w:val="0"/>
              <w:widowControl w:val="0"/>
              <w:kinsoku/>
              <w:wordWrap/>
              <w:overflowPunct/>
              <w:topLinePunct w:val="0"/>
              <w:autoSpaceDE/>
              <w:autoSpaceDN/>
              <w:bidi w:val="0"/>
              <w:adjustRightInd/>
              <w:snapToGrid/>
              <w:spacing w:line="219" w:lineRule="exact"/>
              <w:ind w:right="0"/>
              <w:jc w:val="both"/>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kern w:val="2"/>
                <w:sz w:val="21"/>
                <w:szCs w:val="21"/>
                <w:lang w:val="en-US" w:eastAsia="zh-CN" w:bidi="ar-SA"/>
              </w:rPr>
              <w:t>三区两通道</w:t>
            </w:r>
          </w:p>
        </w:tc>
        <w:tc>
          <w:tcPr>
            <w:tcW w:w="685" w:type="dxa"/>
            <w:vAlign w:val="center"/>
          </w:tcPr>
          <w:p w14:paraId="67442BC2">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12.5</w:t>
            </w:r>
          </w:p>
        </w:tc>
        <w:tc>
          <w:tcPr>
            <w:tcW w:w="795" w:type="dxa"/>
            <w:vAlign w:val="center"/>
          </w:tcPr>
          <w:p w14:paraId="7D3F5B3C">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1365" w:type="dxa"/>
            <w:vAlign w:val="center"/>
          </w:tcPr>
          <w:p w14:paraId="021D3003">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hAnsi="Calibri" w:eastAsia="宋体" w:cs="Times New Roman"/>
                <w:color w:val="000000"/>
                <w:spacing w:val="0"/>
                <w:sz w:val="21"/>
                <w:szCs w:val="21"/>
              </w:rPr>
            </w:pPr>
          </w:p>
        </w:tc>
      </w:tr>
      <w:tr w14:paraId="6704B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75" w:type="dxa"/>
            <w:vMerge w:val="continue"/>
            <w:tcBorders>
              <w:top w:val="nil"/>
              <w:bottom w:val="nil"/>
            </w:tcBorders>
            <w:textDirection w:val="tbRlV"/>
            <w:vAlign w:val="center"/>
          </w:tcPr>
          <w:p w14:paraId="69B7F34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553E925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424DAA7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质量指标</w:t>
            </w:r>
          </w:p>
        </w:tc>
        <w:tc>
          <w:tcPr>
            <w:tcW w:w="1229" w:type="dxa"/>
            <w:vAlign w:val="center"/>
          </w:tcPr>
          <w:p w14:paraId="3BE458F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对经费支出使用效率的控制</w:t>
            </w:r>
          </w:p>
        </w:tc>
        <w:tc>
          <w:tcPr>
            <w:tcW w:w="1131" w:type="dxa"/>
            <w:vAlign w:val="center"/>
          </w:tcPr>
          <w:p w14:paraId="6415E26C">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100%</w:t>
            </w:r>
          </w:p>
        </w:tc>
        <w:tc>
          <w:tcPr>
            <w:tcW w:w="1140" w:type="dxa"/>
            <w:vAlign w:val="center"/>
          </w:tcPr>
          <w:p w14:paraId="182D181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100%</w:t>
            </w:r>
          </w:p>
        </w:tc>
        <w:tc>
          <w:tcPr>
            <w:tcW w:w="685" w:type="dxa"/>
            <w:vAlign w:val="center"/>
          </w:tcPr>
          <w:p w14:paraId="44D1AB5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12.5</w:t>
            </w:r>
          </w:p>
        </w:tc>
        <w:tc>
          <w:tcPr>
            <w:tcW w:w="795" w:type="dxa"/>
            <w:vAlign w:val="center"/>
          </w:tcPr>
          <w:p w14:paraId="212586A7">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1365" w:type="dxa"/>
            <w:vAlign w:val="center"/>
          </w:tcPr>
          <w:p w14:paraId="4B820DC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34F00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075" w:type="dxa"/>
            <w:vMerge w:val="continue"/>
            <w:tcBorders>
              <w:top w:val="nil"/>
              <w:bottom w:val="nil"/>
            </w:tcBorders>
            <w:textDirection w:val="tbRlV"/>
            <w:vAlign w:val="center"/>
          </w:tcPr>
          <w:p w14:paraId="17C4E9A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19EEE3B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510FCEF0">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时效指标</w:t>
            </w:r>
          </w:p>
        </w:tc>
        <w:tc>
          <w:tcPr>
            <w:tcW w:w="1229" w:type="dxa"/>
            <w:vAlign w:val="center"/>
          </w:tcPr>
          <w:p w14:paraId="409BA7A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及时支付某某经费，多少日内支付</w:t>
            </w:r>
          </w:p>
        </w:tc>
        <w:tc>
          <w:tcPr>
            <w:tcW w:w="1131" w:type="dxa"/>
            <w:vAlign w:val="center"/>
          </w:tcPr>
          <w:p w14:paraId="62685E4E">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15天</w:t>
            </w:r>
          </w:p>
        </w:tc>
        <w:tc>
          <w:tcPr>
            <w:tcW w:w="1140" w:type="dxa"/>
            <w:vAlign w:val="center"/>
          </w:tcPr>
          <w:p w14:paraId="42842AC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100%</w:t>
            </w:r>
          </w:p>
        </w:tc>
        <w:tc>
          <w:tcPr>
            <w:tcW w:w="685" w:type="dxa"/>
            <w:vAlign w:val="center"/>
          </w:tcPr>
          <w:p w14:paraId="6B82366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12.5</w:t>
            </w:r>
          </w:p>
        </w:tc>
        <w:tc>
          <w:tcPr>
            <w:tcW w:w="795" w:type="dxa"/>
            <w:vAlign w:val="center"/>
          </w:tcPr>
          <w:p w14:paraId="6493E18F">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1365" w:type="dxa"/>
            <w:vAlign w:val="center"/>
          </w:tcPr>
          <w:p w14:paraId="7AAC9D3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19185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075" w:type="dxa"/>
            <w:vMerge w:val="continue"/>
            <w:tcBorders>
              <w:top w:val="nil"/>
              <w:bottom w:val="nil"/>
            </w:tcBorders>
            <w:textDirection w:val="tbRlV"/>
            <w:vAlign w:val="center"/>
          </w:tcPr>
          <w:p w14:paraId="4FCA102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112E97D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091DEC32">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成本指标</w:t>
            </w:r>
          </w:p>
        </w:tc>
        <w:tc>
          <w:tcPr>
            <w:tcW w:w="1229" w:type="dxa"/>
            <w:vAlign w:val="center"/>
          </w:tcPr>
          <w:p w14:paraId="7099F7B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预算控制</w:t>
            </w:r>
          </w:p>
        </w:tc>
        <w:tc>
          <w:tcPr>
            <w:tcW w:w="1131" w:type="dxa"/>
            <w:vAlign w:val="center"/>
          </w:tcPr>
          <w:p w14:paraId="3DB91A0F">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≤62.64万元</w:t>
            </w:r>
          </w:p>
        </w:tc>
        <w:tc>
          <w:tcPr>
            <w:tcW w:w="1140" w:type="dxa"/>
            <w:vAlign w:val="center"/>
          </w:tcPr>
          <w:p w14:paraId="7C79F9B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62.64万元</w:t>
            </w:r>
          </w:p>
        </w:tc>
        <w:tc>
          <w:tcPr>
            <w:tcW w:w="685" w:type="dxa"/>
            <w:vAlign w:val="center"/>
          </w:tcPr>
          <w:p w14:paraId="2AD22DB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12.5</w:t>
            </w:r>
          </w:p>
        </w:tc>
        <w:tc>
          <w:tcPr>
            <w:tcW w:w="795" w:type="dxa"/>
            <w:vAlign w:val="center"/>
          </w:tcPr>
          <w:p w14:paraId="6890A67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1365" w:type="dxa"/>
            <w:vAlign w:val="center"/>
          </w:tcPr>
          <w:p w14:paraId="55F5E17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p>
        </w:tc>
      </w:tr>
      <w:tr w14:paraId="48FCB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075" w:type="dxa"/>
            <w:vMerge w:val="continue"/>
            <w:tcBorders>
              <w:top w:val="nil"/>
              <w:bottom w:val="nil"/>
            </w:tcBorders>
            <w:textDirection w:val="tbRlV"/>
            <w:vAlign w:val="center"/>
          </w:tcPr>
          <w:p w14:paraId="51A2914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bottom w:val="nil"/>
            </w:tcBorders>
            <w:vAlign w:val="center"/>
          </w:tcPr>
          <w:p w14:paraId="4CE0DCFD">
            <w:pPr>
              <w:keepNext w:val="0"/>
              <w:keepLines w:val="0"/>
              <w:pageBreakBefore w:val="0"/>
              <w:widowControl w:val="0"/>
              <w:kinsoku/>
              <w:wordWrap/>
              <w:overflowPunct/>
              <w:topLinePunct w:val="0"/>
              <w:autoSpaceDE/>
              <w:autoSpaceDN/>
              <w:bidi w:val="0"/>
              <w:adjustRightInd/>
              <w:snapToGrid/>
              <w:spacing w:line="490" w:lineRule="exact"/>
              <w:ind w:left="0" w:right="0" w:firstLine="210" w:firstLineChars="100"/>
              <w:jc w:val="both"/>
              <w:textAlignment w:val="auto"/>
              <w:rPr>
                <w:rFonts w:ascii="宋体" w:hAnsi="宋体" w:eastAsia="宋体" w:cs="宋体"/>
                <w:color w:val="000000"/>
                <w:spacing w:val="0"/>
                <w:sz w:val="21"/>
                <w:szCs w:val="21"/>
              </w:rPr>
            </w:pPr>
            <w:r>
              <w:rPr>
                <w:rFonts w:ascii="宋体" w:hAnsi="宋体" w:eastAsia="宋体" w:cs="宋体"/>
                <w:color w:val="000000"/>
                <w:spacing w:val="0"/>
                <w:position w:val="21"/>
                <w:sz w:val="21"/>
                <w:szCs w:val="21"/>
              </w:rPr>
              <w:t>效益指标</w:t>
            </w:r>
          </w:p>
          <w:p w14:paraId="36998C1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(30分)</w:t>
            </w:r>
          </w:p>
        </w:tc>
        <w:tc>
          <w:tcPr>
            <w:tcW w:w="1080" w:type="dxa"/>
            <w:tcBorders>
              <w:bottom w:val="nil"/>
            </w:tcBorders>
            <w:vAlign w:val="center"/>
          </w:tcPr>
          <w:p w14:paraId="4A20A5C8">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社会效</w:t>
            </w:r>
          </w:p>
          <w:p w14:paraId="3495C81D">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益指标</w:t>
            </w:r>
          </w:p>
        </w:tc>
        <w:tc>
          <w:tcPr>
            <w:tcW w:w="1229" w:type="dxa"/>
            <w:vAlign w:val="center"/>
          </w:tcPr>
          <w:p w14:paraId="570B62B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rPr>
              <w:t>为保障社会公众卫生健康安全</w:t>
            </w:r>
          </w:p>
        </w:tc>
        <w:tc>
          <w:tcPr>
            <w:tcW w:w="1131" w:type="dxa"/>
            <w:vAlign w:val="center"/>
          </w:tcPr>
          <w:p w14:paraId="177526D7">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kern w:val="2"/>
                <w:sz w:val="21"/>
                <w:szCs w:val="21"/>
                <w:lang w:val="en-US" w:eastAsia="zh-CN" w:bidi="ar-SA"/>
              </w:rPr>
              <w:t>有效保障</w:t>
            </w:r>
          </w:p>
        </w:tc>
        <w:tc>
          <w:tcPr>
            <w:tcW w:w="1140" w:type="dxa"/>
            <w:vAlign w:val="center"/>
          </w:tcPr>
          <w:p w14:paraId="376BFCC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rPr>
              <w:t>有效保障</w:t>
            </w:r>
          </w:p>
        </w:tc>
        <w:tc>
          <w:tcPr>
            <w:tcW w:w="685" w:type="dxa"/>
            <w:vAlign w:val="center"/>
          </w:tcPr>
          <w:p w14:paraId="34F190F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15</w:t>
            </w:r>
          </w:p>
        </w:tc>
        <w:tc>
          <w:tcPr>
            <w:tcW w:w="795" w:type="dxa"/>
            <w:vAlign w:val="center"/>
          </w:tcPr>
          <w:p w14:paraId="53E12A8B">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kern w:val="2"/>
                <w:sz w:val="21"/>
                <w:szCs w:val="21"/>
                <w:lang w:val="en-US" w:eastAsia="zh-CN" w:bidi="ar-SA"/>
              </w:rPr>
              <w:t>15</w:t>
            </w:r>
          </w:p>
        </w:tc>
        <w:tc>
          <w:tcPr>
            <w:tcW w:w="1365" w:type="dxa"/>
            <w:vAlign w:val="center"/>
          </w:tcPr>
          <w:p w14:paraId="57E6B9D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23116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075" w:type="dxa"/>
            <w:vMerge w:val="continue"/>
            <w:tcBorders>
              <w:top w:val="nil"/>
              <w:bottom w:val="nil"/>
            </w:tcBorders>
            <w:textDirection w:val="tbRlV"/>
            <w:vAlign w:val="center"/>
          </w:tcPr>
          <w:p w14:paraId="02471A3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652957B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32B7829E">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可持续</w:t>
            </w:r>
          </w:p>
          <w:p w14:paraId="6331068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影响指标</w:t>
            </w:r>
          </w:p>
        </w:tc>
        <w:tc>
          <w:tcPr>
            <w:tcW w:w="1229" w:type="dxa"/>
            <w:vAlign w:val="center"/>
          </w:tcPr>
          <w:p w14:paraId="70E703A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提升医疗卫生体系建设</w:t>
            </w:r>
          </w:p>
        </w:tc>
        <w:tc>
          <w:tcPr>
            <w:tcW w:w="1131" w:type="dxa"/>
            <w:vAlign w:val="center"/>
          </w:tcPr>
          <w:p w14:paraId="0DF1203F">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100%</w:t>
            </w:r>
          </w:p>
        </w:tc>
        <w:tc>
          <w:tcPr>
            <w:tcW w:w="1140" w:type="dxa"/>
            <w:vAlign w:val="center"/>
          </w:tcPr>
          <w:p w14:paraId="4DC2179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100%</w:t>
            </w:r>
          </w:p>
        </w:tc>
        <w:tc>
          <w:tcPr>
            <w:tcW w:w="685" w:type="dxa"/>
            <w:vAlign w:val="center"/>
          </w:tcPr>
          <w:p w14:paraId="74C1967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15</w:t>
            </w:r>
          </w:p>
        </w:tc>
        <w:tc>
          <w:tcPr>
            <w:tcW w:w="795" w:type="dxa"/>
            <w:vAlign w:val="center"/>
          </w:tcPr>
          <w:p w14:paraId="73A66EE7">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15</w:t>
            </w:r>
          </w:p>
        </w:tc>
        <w:tc>
          <w:tcPr>
            <w:tcW w:w="1365" w:type="dxa"/>
            <w:vAlign w:val="center"/>
          </w:tcPr>
          <w:p w14:paraId="500E670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1D172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continue"/>
            <w:tcBorders>
              <w:top w:val="nil"/>
              <w:bottom w:val="nil"/>
            </w:tcBorders>
            <w:textDirection w:val="tbRlV"/>
            <w:vAlign w:val="center"/>
          </w:tcPr>
          <w:p w14:paraId="23C0618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vAlign w:val="center"/>
          </w:tcPr>
          <w:p w14:paraId="7FDAAA78">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14:paraId="5086D0DF">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p w14:paraId="0445EF91">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(10分)</w:t>
            </w:r>
          </w:p>
        </w:tc>
        <w:tc>
          <w:tcPr>
            <w:tcW w:w="1080" w:type="dxa"/>
            <w:vMerge w:val="restart"/>
            <w:vAlign w:val="center"/>
          </w:tcPr>
          <w:p w14:paraId="7286CA2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服务对象</w:t>
            </w:r>
          </w:p>
          <w:p w14:paraId="3EE2385F">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14:paraId="636C3DC9">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tc>
        <w:tc>
          <w:tcPr>
            <w:tcW w:w="1229" w:type="dxa"/>
            <w:vAlign w:val="center"/>
          </w:tcPr>
          <w:p w14:paraId="2ED78A2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rPr>
              <w:t>群众满意度</w:t>
            </w:r>
          </w:p>
        </w:tc>
        <w:tc>
          <w:tcPr>
            <w:tcW w:w="1131" w:type="dxa"/>
            <w:vAlign w:val="center"/>
          </w:tcPr>
          <w:p w14:paraId="0733F1E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ascii="宋体" w:hAnsi="宋体" w:eastAsia="宋体" w:cs="宋体"/>
                <w:color w:val="auto"/>
                <w:spacing w:val="-4"/>
                <w:sz w:val="21"/>
                <w:szCs w:val="21"/>
              </w:rPr>
              <w:t>≥</w:t>
            </w:r>
            <w:r>
              <w:rPr>
                <w:rFonts w:hint="eastAsia" w:ascii="宋体" w:hAnsi="宋体" w:eastAsia="宋体" w:cs="宋体"/>
                <w:color w:val="auto"/>
                <w:spacing w:val="-2"/>
                <w:sz w:val="21"/>
                <w:szCs w:val="21"/>
                <w:lang w:val="en-US" w:eastAsia="zh-CN"/>
              </w:rPr>
              <w:t>95</w:t>
            </w:r>
            <w:r>
              <w:rPr>
                <w:rFonts w:ascii="宋体" w:hAnsi="宋体" w:eastAsia="宋体" w:cs="宋体"/>
                <w:color w:val="auto"/>
                <w:spacing w:val="-2"/>
                <w:sz w:val="21"/>
                <w:szCs w:val="21"/>
              </w:rPr>
              <w:t>%</w:t>
            </w:r>
          </w:p>
        </w:tc>
        <w:tc>
          <w:tcPr>
            <w:tcW w:w="1140" w:type="dxa"/>
            <w:vAlign w:val="center"/>
          </w:tcPr>
          <w:p w14:paraId="656096F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685" w:type="dxa"/>
            <w:vAlign w:val="center"/>
          </w:tcPr>
          <w:p w14:paraId="4DE642E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795" w:type="dxa"/>
            <w:vAlign w:val="center"/>
          </w:tcPr>
          <w:p w14:paraId="0DA8FBD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1365" w:type="dxa"/>
            <w:vAlign w:val="center"/>
          </w:tcPr>
          <w:p w14:paraId="03E76DC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p>
        </w:tc>
      </w:tr>
      <w:tr w14:paraId="3179B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75" w:type="dxa"/>
            <w:tcBorders>
              <w:top w:val="nil"/>
              <w:bottom w:val="nil"/>
            </w:tcBorders>
            <w:textDirection w:val="tbRlV"/>
            <w:vAlign w:val="center"/>
          </w:tcPr>
          <w:p w14:paraId="7C36998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bottom w:val="nil"/>
            </w:tcBorders>
            <w:vAlign w:val="center"/>
          </w:tcPr>
          <w:p w14:paraId="3E7CC0BD">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p>
        </w:tc>
        <w:tc>
          <w:tcPr>
            <w:tcW w:w="1080" w:type="dxa"/>
            <w:vMerge w:val="continue"/>
            <w:tcBorders>
              <w:bottom w:val="nil"/>
            </w:tcBorders>
            <w:vAlign w:val="center"/>
          </w:tcPr>
          <w:p w14:paraId="12EA4832">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p>
        </w:tc>
        <w:tc>
          <w:tcPr>
            <w:tcW w:w="1229" w:type="dxa"/>
            <w:vAlign w:val="center"/>
          </w:tcPr>
          <w:p w14:paraId="031C7A6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服务对象</w:t>
            </w:r>
          </w:p>
          <w:p w14:paraId="385A815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auto"/>
                <w:spacing w:val="-4"/>
                <w:sz w:val="21"/>
                <w:szCs w:val="21"/>
              </w:rPr>
            </w:pPr>
            <w:r>
              <w:rPr>
                <w:rFonts w:hint="eastAsia" w:ascii="宋体" w:hAnsi="宋体" w:eastAsia="宋体" w:cs="宋体"/>
                <w:color w:val="auto"/>
                <w:spacing w:val="-4"/>
                <w:sz w:val="21"/>
                <w:szCs w:val="21"/>
              </w:rPr>
              <w:t>满意度</w:t>
            </w:r>
          </w:p>
        </w:tc>
        <w:tc>
          <w:tcPr>
            <w:tcW w:w="1131" w:type="dxa"/>
            <w:vAlign w:val="center"/>
          </w:tcPr>
          <w:p w14:paraId="6094D0D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hAnsi="Calibri" w:eastAsia="宋体" w:cs="Times New Roman"/>
                <w:color w:val="000000"/>
                <w:spacing w:val="0"/>
                <w:sz w:val="21"/>
                <w:szCs w:val="21"/>
                <w:lang w:val="en-US" w:eastAsia="zh-CN"/>
              </w:rPr>
            </w:pPr>
            <w:r>
              <w:rPr>
                <w:rFonts w:ascii="宋体" w:hAnsi="宋体" w:eastAsia="宋体" w:cs="宋体"/>
                <w:color w:val="auto"/>
                <w:spacing w:val="-4"/>
                <w:sz w:val="21"/>
                <w:szCs w:val="21"/>
              </w:rPr>
              <w:t>≥</w:t>
            </w:r>
            <w:r>
              <w:rPr>
                <w:rFonts w:hint="eastAsia" w:ascii="宋体" w:hAnsi="宋体" w:eastAsia="宋体" w:cs="宋体"/>
                <w:color w:val="auto"/>
                <w:spacing w:val="-2"/>
                <w:sz w:val="21"/>
                <w:szCs w:val="21"/>
                <w:lang w:val="en-US" w:eastAsia="zh-CN"/>
              </w:rPr>
              <w:t>95</w:t>
            </w:r>
            <w:r>
              <w:rPr>
                <w:rFonts w:ascii="宋体" w:hAnsi="宋体" w:eastAsia="宋体" w:cs="宋体"/>
                <w:color w:val="auto"/>
                <w:spacing w:val="-2"/>
                <w:sz w:val="21"/>
                <w:szCs w:val="21"/>
              </w:rPr>
              <w:t>%</w:t>
            </w:r>
          </w:p>
        </w:tc>
        <w:tc>
          <w:tcPr>
            <w:tcW w:w="1140" w:type="dxa"/>
            <w:vAlign w:val="center"/>
          </w:tcPr>
          <w:p w14:paraId="5E49CF7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685" w:type="dxa"/>
            <w:vAlign w:val="center"/>
          </w:tcPr>
          <w:p w14:paraId="355F6C9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795" w:type="dxa"/>
            <w:vAlign w:val="center"/>
          </w:tcPr>
          <w:p w14:paraId="17CB37C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1365" w:type="dxa"/>
            <w:vAlign w:val="center"/>
          </w:tcPr>
          <w:p w14:paraId="7259960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p>
        </w:tc>
      </w:tr>
      <w:tr w14:paraId="78901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14:paraId="01027831">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总分</w:t>
            </w:r>
          </w:p>
        </w:tc>
        <w:tc>
          <w:tcPr>
            <w:tcW w:w="685" w:type="dxa"/>
            <w:vAlign w:val="center"/>
          </w:tcPr>
          <w:p w14:paraId="5F42A53C">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795" w:type="dxa"/>
            <w:vAlign w:val="center"/>
          </w:tcPr>
          <w:p w14:paraId="0CA1B7AC">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365" w:type="dxa"/>
            <w:vAlign w:val="center"/>
          </w:tcPr>
          <w:p w14:paraId="20666E94">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p>
        </w:tc>
      </w:tr>
    </w:tbl>
    <w:p w14:paraId="546261B2">
      <w:pPr>
        <w:spacing w:line="252" w:lineRule="auto"/>
        <w:rPr>
          <w:rFonts w:ascii="Arial" w:hAnsi="Calibri" w:eastAsia="宋体" w:cs="Times New Roman"/>
          <w:color w:val="000000"/>
          <w:sz w:val="21"/>
        </w:rPr>
      </w:pPr>
    </w:p>
    <w:p w14:paraId="1D411AD8">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8"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唐莉</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13617303355</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2024.5.30</w:t>
      </w:r>
    </w:p>
    <w:p w14:paraId="0DE393F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val="en-US" w:eastAsia="zh-CN"/>
        </w:rPr>
        <w:t>附件3-5</w:t>
      </w:r>
    </w:p>
    <w:p w14:paraId="07EEAB91">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spacing w:val="0"/>
          <w:position w:val="0"/>
          <w:sz w:val="44"/>
          <w:szCs w:val="44"/>
          <w:lang w:val="en-US" w:eastAsia="zh-CN"/>
        </w:rPr>
      </w:pPr>
      <w:r>
        <w:rPr>
          <w:rFonts w:hint="eastAsia" w:ascii="方正小标宋简体" w:hAnsi="方正小标宋简体" w:eastAsia="方正小标宋简体" w:cs="方正小标宋简体"/>
          <w:color w:val="000000"/>
          <w:spacing w:val="0"/>
          <w:position w:val="0"/>
          <w:sz w:val="44"/>
          <w:szCs w:val="44"/>
          <w:lang w:val="en-US" w:eastAsia="zh-CN"/>
        </w:rPr>
        <w:t>2023年度项目支出绩效自评表</w:t>
      </w:r>
    </w:p>
    <w:tbl>
      <w:tblPr>
        <w:tblStyle w:val="6"/>
        <w:tblW w:w="95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6"/>
        <w:gridCol w:w="915"/>
        <w:gridCol w:w="1260"/>
        <w:gridCol w:w="1213"/>
        <w:gridCol w:w="1127"/>
        <w:gridCol w:w="1140"/>
        <w:gridCol w:w="645"/>
        <w:gridCol w:w="825"/>
        <w:gridCol w:w="1395"/>
      </w:tblGrid>
      <w:tr w14:paraId="540F0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6" w:type="dxa"/>
            <w:vAlign w:val="center"/>
          </w:tcPr>
          <w:p w14:paraId="7DB06942">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项目支出</w:t>
            </w:r>
          </w:p>
          <w:p w14:paraId="73B1F859">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名称</w:t>
            </w:r>
          </w:p>
        </w:tc>
        <w:tc>
          <w:tcPr>
            <w:tcW w:w="8520" w:type="dxa"/>
            <w:gridSpan w:val="8"/>
            <w:vAlign w:val="center"/>
          </w:tcPr>
          <w:p w14:paraId="6FC7E95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区级专项资金（事业单位公开招聘</w:t>
            </w:r>
            <w:r>
              <w:rPr>
                <w:rFonts w:hint="eastAsia" w:ascii="Arial" w:hAnsi="Calibri" w:eastAsia="宋体" w:cs="Times New Roman"/>
                <w:color w:val="000000"/>
                <w:spacing w:val="0"/>
                <w:sz w:val="21"/>
                <w:szCs w:val="21"/>
                <w:lang w:val="en-US" w:eastAsia="zh-CN"/>
              </w:rPr>
              <w:t>、四海揽才、卫生系统公开招聘）</w:t>
            </w:r>
          </w:p>
        </w:tc>
      </w:tr>
      <w:tr w14:paraId="48BEE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6" w:type="dxa"/>
            <w:vAlign w:val="center"/>
          </w:tcPr>
          <w:p w14:paraId="3A81AD45">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主管部门</w:t>
            </w:r>
          </w:p>
        </w:tc>
        <w:tc>
          <w:tcPr>
            <w:tcW w:w="4515" w:type="dxa"/>
            <w:gridSpan w:val="4"/>
            <w:vAlign w:val="center"/>
          </w:tcPr>
          <w:p w14:paraId="1249B03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岳阳楼区人力资源和社会保障局</w:t>
            </w:r>
          </w:p>
        </w:tc>
        <w:tc>
          <w:tcPr>
            <w:tcW w:w="1140" w:type="dxa"/>
            <w:vAlign w:val="center"/>
          </w:tcPr>
          <w:p w14:paraId="58C42AB1">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实施单位</w:t>
            </w:r>
          </w:p>
        </w:tc>
        <w:tc>
          <w:tcPr>
            <w:tcW w:w="2865" w:type="dxa"/>
            <w:gridSpan w:val="3"/>
            <w:vAlign w:val="center"/>
          </w:tcPr>
          <w:p w14:paraId="716FAFD4">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岳阳楼区人力资源和</w:t>
            </w:r>
          </w:p>
          <w:p w14:paraId="1EB66A0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eastAsia="zh-CN"/>
              </w:rPr>
              <w:t>社会保障局</w:t>
            </w:r>
          </w:p>
        </w:tc>
      </w:tr>
      <w:tr w14:paraId="58546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6" w:type="dxa"/>
            <w:vMerge w:val="restart"/>
            <w:tcBorders>
              <w:bottom w:val="nil"/>
            </w:tcBorders>
            <w:vAlign w:val="center"/>
          </w:tcPr>
          <w:p w14:paraId="63008580">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hAnsi="Calibri" w:eastAsia="宋体" w:cs="Times New Roman"/>
                <w:color w:val="000000"/>
                <w:spacing w:val="0"/>
                <w:sz w:val="21"/>
                <w:szCs w:val="21"/>
              </w:rPr>
            </w:pPr>
          </w:p>
          <w:p w14:paraId="464D17D9">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hAnsi="Calibri" w:eastAsia="宋体" w:cs="Times New Roman"/>
                <w:color w:val="000000"/>
                <w:spacing w:val="0"/>
                <w:sz w:val="21"/>
                <w:szCs w:val="21"/>
              </w:rPr>
            </w:pPr>
          </w:p>
          <w:p w14:paraId="30D2D60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项目资金</w:t>
            </w:r>
          </w:p>
          <w:p w14:paraId="3BE4126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(万元)</w:t>
            </w:r>
          </w:p>
        </w:tc>
        <w:tc>
          <w:tcPr>
            <w:tcW w:w="2175" w:type="dxa"/>
            <w:gridSpan w:val="2"/>
            <w:vAlign w:val="center"/>
          </w:tcPr>
          <w:p w14:paraId="1941097E">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hAnsi="Calibri" w:eastAsia="宋体" w:cs="Times New Roman"/>
                <w:color w:val="000000"/>
                <w:spacing w:val="0"/>
                <w:sz w:val="21"/>
                <w:szCs w:val="21"/>
              </w:rPr>
            </w:pPr>
          </w:p>
        </w:tc>
        <w:tc>
          <w:tcPr>
            <w:tcW w:w="1213" w:type="dxa"/>
            <w:vAlign w:val="center"/>
          </w:tcPr>
          <w:p w14:paraId="197C1DB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年初</w:t>
            </w:r>
          </w:p>
          <w:p w14:paraId="004DF70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27" w:type="dxa"/>
            <w:vAlign w:val="center"/>
          </w:tcPr>
          <w:p w14:paraId="6D32669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152C981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40" w:type="dxa"/>
            <w:vAlign w:val="center"/>
          </w:tcPr>
          <w:p w14:paraId="1A86EA7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081DA54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执行数</w:t>
            </w:r>
          </w:p>
        </w:tc>
        <w:tc>
          <w:tcPr>
            <w:tcW w:w="645" w:type="dxa"/>
            <w:vAlign w:val="center"/>
          </w:tcPr>
          <w:p w14:paraId="76E42A6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825" w:type="dxa"/>
            <w:vAlign w:val="center"/>
          </w:tcPr>
          <w:p w14:paraId="3821447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执行率</w:t>
            </w:r>
          </w:p>
        </w:tc>
        <w:tc>
          <w:tcPr>
            <w:tcW w:w="1395" w:type="dxa"/>
            <w:vAlign w:val="center"/>
          </w:tcPr>
          <w:p w14:paraId="5EEA693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r>
      <w:tr w14:paraId="6FC46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6" w:type="dxa"/>
            <w:vMerge w:val="continue"/>
            <w:tcBorders>
              <w:top w:val="nil"/>
              <w:bottom w:val="nil"/>
            </w:tcBorders>
            <w:vAlign w:val="center"/>
          </w:tcPr>
          <w:p w14:paraId="79A7768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75" w:type="dxa"/>
            <w:gridSpan w:val="2"/>
            <w:vAlign w:val="center"/>
          </w:tcPr>
          <w:p w14:paraId="3D338CB4">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年度资金总额</w:t>
            </w:r>
          </w:p>
        </w:tc>
        <w:tc>
          <w:tcPr>
            <w:tcW w:w="1213" w:type="dxa"/>
            <w:vAlign w:val="center"/>
          </w:tcPr>
          <w:p w14:paraId="1D0ADEB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0</w:t>
            </w:r>
          </w:p>
        </w:tc>
        <w:tc>
          <w:tcPr>
            <w:tcW w:w="1127" w:type="dxa"/>
            <w:vAlign w:val="center"/>
          </w:tcPr>
          <w:p w14:paraId="66315AF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92</w:t>
            </w:r>
          </w:p>
        </w:tc>
        <w:tc>
          <w:tcPr>
            <w:tcW w:w="1140" w:type="dxa"/>
            <w:vAlign w:val="center"/>
          </w:tcPr>
          <w:p w14:paraId="1DB28B2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84.69</w:t>
            </w:r>
          </w:p>
        </w:tc>
        <w:tc>
          <w:tcPr>
            <w:tcW w:w="645" w:type="dxa"/>
            <w:vAlign w:val="center"/>
          </w:tcPr>
          <w:p w14:paraId="6411127D">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
                <w:sz w:val="21"/>
                <w:szCs w:val="21"/>
              </w:rPr>
              <w:t>10</w:t>
            </w:r>
          </w:p>
        </w:tc>
        <w:tc>
          <w:tcPr>
            <w:tcW w:w="825" w:type="dxa"/>
            <w:vAlign w:val="center"/>
          </w:tcPr>
          <w:p w14:paraId="2AD7923D">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92%</w:t>
            </w:r>
          </w:p>
        </w:tc>
        <w:tc>
          <w:tcPr>
            <w:tcW w:w="1395" w:type="dxa"/>
            <w:vAlign w:val="center"/>
          </w:tcPr>
          <w:p w14:paraId="14806E5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9.20</w:t>
            </w:r>
          </w:p>
        </w:tc>
      </w:tr>
      <w:tr w14:paraId="157A2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6" w:type="dxa"/>
            <w:vMerge w:val="continue"/>
            <w:tcBorders>
              <w:top w:val="nil"/>
              <w:bottom w:val="nil"/>
            </w:tcBorders>
            <w:vAlign w:val="center"/>
          </w:tcPr>
          <w:p w14:paraId="7A8D1DA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75" w:type="dxa"/>
            <w:gridSpan w:val="2"/>
            <w:vAlign w:val="center"/>
          </w:tcPr>
          <w:p w14:paraId="6DFCD409">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其中：当年财政拨款</w:t>
            </w:r>
          </w:p>
        </w:tc>
        <w:tc>
          <w:tcPr>
            <w:tcW w:w="1213" w:type="dxa"/>
            <w:vAlign w:val="center"/>
          </w:tcPr>
          <w:p w14:paraId="6D8AD93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0</w:t>
            </w:r>
          </w:p>
        </w:tc>
        <w:tc>
          <w:tcPr>
            <w:tcW w:w="1127" w:type="dxa"/>
            <w:vAlign w:val="center"/>
          </w:tcPr>
          <w:p w14:paraId="7903E84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92</w:t>
            </w:r>
          </w:p>
        </w:tc>
        <w:tc>
          <w:tcPr>
            <w:tcW w:w="1140" w:type="dxa"/>
            <w:vAlign w:val="center"/>
          </w:tcPr>
          <w:p w14:paraId="5998275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84.69</w:t>
            </w:r>
          </w:p>
        </w:tc>
        <w:tc>
          <w:tcPr>
            <w:tcW w:w="645" w:type="dxa"/>
            <w:vAlign w:val="center"/>
          </w:tcPr>
          <w:p w14:paraId="1999B20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825" w:type="dxa"/>
            <w:vAlign w:val="center"/>
          </w:tcPr>
          <w:p w14:paraId="75C2BB2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95" w:type="dxa"/>
            <w:vAlign w:val="center"/>
          </w:tcPr>
          <w:p w14:paraId="7018095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6BAA6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6" w:type="dxa"/>
            <w:vMerge w:val="continue"/>
            <w:tcBorders>
              <w:top w:val="nil"/>
              <w:bottom w:val="nil"/>
            </w:tcBorders>
            <w:vAlign w:val="center"/>
          </w:tcPr>
          <w:p w14:paraId="648A9D8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75" w:type="dxa"/>
            <w:gridSpan w:val="2"/>
            <w:vAlign w:val="center"/>
          </w:tcPr>
          <w:p w14:paraId="41C5ACE7">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上年结转资金</w:t>
            </w:r>
          </w:p>
        </w:tc>
        <w:tc>
          <w:tcPr>
            <w:tcW w:w="1213" w:type="dxa"/>
            <w:vAlign w:val="center"/>
          </w:tcPr>
          <w:p w14:paraId="2DBD11C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27" w:type="dxa"/>
            <w:vAlign w:val="center"/>
          </w:tcPr>
          <w:p w14:paraId="5B54504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vAlign w:val="center"/>
          </w:tcPr>
          <w:p w14:paraId="753DEC0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45" w:type="dxa"/>
            <w:vAlign w:val="center"/>
          </w:tcPr>
          <w:p w14:paraId="5FE4A57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825" w:type="dxa"/>
            <w:vAlign w:val="center"/>
          </w:tcPr>
          <w:p w14:paraId="57D9C69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95" w:type="dxa"/>
            <w:vAlign w:val="center"/>
          </w:tcPr>
          <w:p w14:paraId="7DC3691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4046E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6" w:type="dxa"/>
            <w:vMerge w:val="continue"/>
            <w:tcBorders>
              <w:top w:val="nil"/>
            </w:tcBorders>
            <w:vAlign w:val="center"/>
          </w:tcPr>
          <w:p w14:paraId="46BC8A7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75" w:type="dxa"/>
            <w:gridSpan w:val="2"/>
            <w:vAlign w:val="center"/>
          </w:tcPr>
          <w:p w14:paraId="7551B992">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其他资金</w:t>
            </w:r>
          </w:p>
        </w:tc>
        <w:tc>
          <w:tcPr>
            <w:tcW w:w="1213" w:type="dxa"/>
            <w:vAlign w:val="center"/>
          </w:tcPr>
          <w:p w14:paraId="18AEA78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27" w:type="dxa"/>
            <w:vAlign w:val="center"/>
          </w:tcPr>
          <w:p w14:paraId="730F966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vAlign w:val="center"/>
          </w:tcPr>
          <w:p w14:paraId="48D7E4B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45" w:type="dxa"/>
            <w:vAlign w:val="center"/>
          </w:tcPr>
          <w:p w14:paraId="6B269BE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825" w:type="dxa"/>
            <w:vAlign w:val="center"/>
          </w:tcPr>
          <w:p w14:paraId="3041A77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95" w:type="dxa"/>
            <w:vAlign w:val="center"/>
          </w:tcPr>
          <w:p w14:paraId="3F7E5EA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07F0D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6" w:type="dxa"/>
            <w:vMerge w:val="restart"/>
            <w:tcBorders>
              <w:bottom w:val="nil"/>
            </w:tcBorders>
            <w:vAlign w:val="center"/>
          </w:tcPr>
          <w:p w14:paraId="5119C889">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年度总体</w:t>
            </w:r>
          </w:p>
          <w:p w14:paraId="24698BD4">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目标</w:t>
            </w:r>
          </w:p>
        </w:tc>
        <w:tc>
          <w:tcPr>
            <w:tcW w:w="4515" w:type="dxa"/>
            <w:gridSpan w:val="4"/>
            <w:vAlign w:val="center"/>
          </w:tcPr>
          <w:p w14:paraId="2FBE8C9F">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预期目标</w:t>
            </w:r>
          </w:p>
        </w:tc>
        <w:tc>
          <w:tcPr>
            <w:tcW w:w="4005" w:type="dxa"/>
            <w:gridSpan w:val="4"/>
            <w:vAlign w:val="center"/>
          </w:tcPr>
          <w:p w14:paraId="3B8D25B1">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实际完成情况</w:t>
            </w:r>
          </w:p>
        </w:tc>
      </w:tr>
      <w:tr w14:paraId="708B5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076" w:type="dxa"/>
            <w:vMerge w:val="continue"/>
            <w:tcBorders>
              <w:top w:val="nil"/>
            </w:tcBorders>
            <w:vAlign w:val="center"/>
          </w:tcPr>
          <w:p w14:paraId="2695AE8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4515" w:type="dxa"/>
            <w:gridSpan w:val="4"/>
            <w:vAlign w:val="center"/>
          </w:tcPr>
          <w:p w14:paraId="16EC59FB">
            <w:pPr>
              <w:keepNext w:val="0"/>
              <w:keepLines w:val="0"/>
              <w:pageBreakBefore w:val="0"/>
              <w:widowControl w:val="0"/>
              <w:numPr>
                <w:ilvl w:val="0"/>
                <w:numId w:val="5"/>
              </w:numPr>
              <w:kinsoku/>
              <w:wordWrap/>
              <w:overflowPunct/>
              <w:topLinePunct w:val="0"/>
              <w:autoSpaceDE/>
              <w:autoSpaceDN/>
              <w:bidi w:val="0"/>
              <w:adjustRightInd/>
              <w:snapToGrid/>
              <w:spacing w:line="240" w:lineRule="exact"/>
              <w:ind w:right="0" w:rightChars="0"/>
              <w:jc w:val="both"/>
              <w:textAlignment w:val="auto"/>
              <w:rPr>
                <w:rFonts w:hint="eastAsia" w:ascii="仿宋_GB2312" w:hAnsi="仿宋_GB2312" w:eastAsia="仿宋_GB2312" w:cs="仿宋_GB2312"/>
                <w:color w:val="000000"/>
                <w:spacing w:val="0"/>
                <w:sz w:val="24"/>
                <w:szCs w:val="24"/>
                <w:lang w:val="en-US" w:eastAsia="zh-CN"/>
              </w:rPr>
            </w:pPr>
            <w:r>
              <w:rPr>
                <w:rFonts w:hint="eastAsia" w:ascii="仿宋_GB2312" w:hAnsi="仿宋_GB2312" w:eastAsia="仿宋_GB2312" w:cs="仿宋_GB2312"/>
                <w:color w:val="000000"/>
                <w:spacing w:val="0"/>
                <w:sz w:val="24"/>
                <w:szCs w:val="24"/>
                <w:lang w:val="en-US" w:eastAsia="zh-CN"/>
              </w:rPr>
              <w:t>加强事业单位公开招聘工作，规范事业单位用人程序，人员编制保障，素质优良的人才队伍。</w:t>
            </w:r>
          </w:p>
          <w:p w14:paraId="219052E3">
            <w:pPr>
              <w:keepNext w:val="0"/>
              <w:keepLines w:val="0"/>
              <w:pageBreakBefore w:val="0"/>
              <w:widowControl w:val="0"/>
              <w:numPr>
                <w:ilvl w:val="0"/>
                <w:numId w:val="5"/>
              </w:numPr>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仿宋_GB2312" w:hAnsi="仿宋_GB2312" w:eastAsia="仿宋_GB2312" w:cs="仿宋_GB2312"/>
                <w:color w:val="000000"/>
                <w:spacing w:val="0"/>
                <w:sz w:val="24"/>
                <w:szCs w:val="24"/>
                <w:lang w:eastAsia="zh-CN"/>
              </w:rPr>
            </w:pPr>
            <w:r>
              <w:rPr>
                <w:rFonts w:hint="eastAsia" w:ascii="仿宋_GB2312" w:hAnsi="仿宋_GB2312" w:eastAsia="仿宋_GB2312" w:cs="仿宋_GB2312"/>
                <w:color w:val="000000"/>
                <w:spacing w:val="0"/>
                <w:sz w:val="24"/>
                <w:szCs w:val="24"/>
                <w:lang w:eastAsia="zh-CN"/>
              </w:rPr>
              <w:t>通过“四海揽才”进一步优化人才引进程序、拓宽人才引进渠道，以海纳百川的奋斗姿态，聚四方英才，吸引留住高校毕业生和优秀青年人才，推动实现更加充分更高质量就业。</w:t>
            </w:r>
          </w:p>
          <w:p w14:paraId="7AD4F1B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right="0" w:rightChars="0"/>
              <w:jc w:val="both"/>
              <w:textAlignment w:val="auto"/>
              <w:rPr>
                <w:rFonts w:hint="eastAsia" w:ascii="仿宋_GB2312" w:hAnsi="仿宋_GB2312" w:eastAsia="仿宋_GB2312" w:cs="仿宋_GB2312"/>
                <w:color w:val="000000"/>
                <w:spacing w:val="0"/>
                <w:sz w:val="24"/>
                <w:szCs w:val="24"/>
                <w:lang w:eastAsia="zh-CN"/>
              </w:rPr>
            </w:pPr>
            <w:r>
              <w:rPr>
                <w:rFonts w:hint="eastAsia" w:ascii="仿宋_GB2312" w:hAnsi="仿宋_GB2312" w:eastAsia="仿宋_GB2312" w:cs="仿宋_GB2312"/>
                <w:color w:val="000000"/>
                <w:spacing w:val="0"/>
                <w:sz w:val="24"/>
                <w:szCs w:val="24"/>
                <w:lang w:val="en-US" w:eastAsia="zh-CN"/>
              </w:rPr>
              <w:t>3、</w:t>
            </w:r>
            <w:r>
              <w:rPr>
                <w:rFonts w:hint="eastAsia" w:ascii="仿宋_GB2312" w:hAnsi="仿宋_GB2312" w:eastAsia="仿宋_GB2312" w:cs="仿宋_GB2312"/>
                <w:color w:val="000000"/>
                <w:spacing w:val="0"/>
                <w:sz w:val="24"/>
                <w:szCs w:val="24"/>
                <w:lang w:eastAsia="zh-CN"/>
              </w:rPr>
              <w:t>公正、公开、公平的用编形式，引进改革发展急需的高素质专业人才，实现编制资源使用效益最大化。</w:t>
            </w:r>
          </w:p>
        </w:tc>
        <w:tc>
          <w:tcPr>
            <w:tcW w:w="4005" w:type="dxa"/>
            <w:gridSpan w:val="4"/>
            <w:vAlign w:val="center"/>
          </w:tcPr>
          <w:p w14:paraId="1DFF4F1C">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仿宋_GB2312" w:hAnsi="仿宋_GB2312" w:eastAsia="仿宋_GB2312" w:cs="仿宋_GB2312"/>
                <w:color w:val="000000"/>
                <w:spacing w:val="0"/>
                <w:sz w:val="24"/>
                <w:szCs w:val="24"/>
              </w:rPr>
            </w:pPr>
            <w:r>
              <w:rPr>
                <w:rFonts w:hint="eastAsia" w:ascii="仿宋_GB2312" w:hAnsi="仿宋_GB2312" w:eastAsia="仿宋_GB2312" w:cs="仿宋_GB2312"/>
                <w:color w:val="000000"/>
                <w:spacing w:val="0"/>
                <w:sz w:val="24"/>
                <w:szCs w:val="24"/>
                <w:lang w:eastAsia="zh-CN"/>
              </w:rPr>
              <w:t xml:space="preserve"> 面向社会公开招聘全额拨款事业单位</w:t>
            </w:r>
            <w:r>
              <w:rPr>
                <w:rFonts w:hint="eastAsia" w:ascii="仿宋_GB2312" w:hAnsi="仿宋_GB2312" w:eastAsia="仿宋_GB2312" w:cs="仿宋_GB2312"/>
                <w:color w:val="000000"/>
                <w:spacing w:val="0"/>
                <w:sz w:val="24"/>
                <w:szCs w:val="24"/>
                <w:lang w:val="en-US" w:eastAsia="zh-CN"/>
              </w:rPr>
              <w:t>45人、</w:t>
            </w:r>
            <w:r>
              <w:rPr>
                <w:rFonts w:hint="eastAsia" w:ascii="仿宋_GB2312" w:hAnsi="仿宋_GB2312" w:eastAsia="仿宋_GB2312" w:cs="仿宋_GB2312"/>
                <w:color w:val="000000"/>
                <w:spacing w:val="0"/>
                <w:sz w:val="24"/>
                <w:szCs w:val="24"/>
                <w:lang w:eastAsia="zh-CN"/>
              </w:rPr>
              <w:t>四海揽才</w:t>
            </w:r>
            <w:r>
              <w:rPr>
                <w:rFonts w:hint="eastAsia" w:ascii="仿宋_GB2312" w:hAnsi="仿宋_GB2312" w:eastAsia="仿宋_GB2312" w:cs="仿宋_GB2312"/>
                <w:color w:val="000000"/>
                <w:spacing w:val="0"/>
                <w:sz w:val="24"/>
                <w:szCs w:val="24"/>
                <w:lang w:val="en-US" w:eastAsia="zh-CN"/>
              </w:rPr>
              <w:t>17</w:t>
            </w:r>
            <w:r>
              <w:rPr>
                <w:rFonts w:hint="eastAsia" w:ascii="仿宋_GB2312" w:hAnsi="仿宋_GB2312" w:eastAsia="仿宋_GB2312" w:cs="仿宋_GB2312"/>
                <w:color w:val="000000"/>
                <w:spacing w:val="0"/>
                <w:sz w:val="24"/>
                <w:szCs w:val="24"/>
                <w:lang w:eastAsia="zh-CN"/>
              </w:rPr>
              <w:t>人、</w:t>
            </w:r>
            <w:r>
              <w:rPr>
                <w:rFonts w:hint="eastAsia" w:ascii="仿宋_GB2312" w:hAnsi="仿宋_GB2312" w:eastAsia="仿宋_GB2312" w:cs="仿宋_GB2312"/>
                <w:color w:val="000000"/>
                <w:kern w:val="2"/>
                <w:sz w:val="24"/>
                <w:szCs w:val="24"/>
                <w:lang w:val="en-US" w:eastAsia="zh-CN" w:bidi="ar-SA"/>
              </w:rPr>
              <w:t>卫生系统招聘24人数，</w:t>
            </w:r>
            <w:r>
              <w:rPr>
                <w:rFonts w:hint="eastAsia" w:ascii="仿宋_GB2312" w:hAnsi="仿宋_GB2312" w:eastAsia="仿宋_GB2312" w:cs="仿宋_GB2312"/>
                <w:color w:val="000000"/>
                <w:spacing w:val="0"/>
                <w:sz w:val="24"/>
                <w:szCs w:val="24"/>
                <w:lang w:eastAsia="zh-CN"/>
              </w:rPr>
              <w:t>202</w:t>
            </w:r>
            <w:r>
              <w:rPr>
                <w:rFonts w:hint="eastAsia" w:ascii="仿宋_GB2312" w:hAnsi="仿宋_GB2312" w:eastAsia="仿宋_GB2312" w:cs="仿宋_GB2312"/>
                <w:color w:val="000000"/>
                <w:spacing w:val="0"/>
                <w:sz w:val="24"/>
                <w:szCs w:val="24"/>
                <w:lang w:val="en-US" w:eastAsia="zh-CN"/>
              </w:rPr>
              <w:t>3</w:t>
            </w:r>
            <w:r>
              <w:rPr>
                <w:rFonts w:hint="eastAsia" w:ascii="仿宋_GB2312" w:hAnsi="仿宋_GB2312" w:eastAsia="仿宋_GB2312" w:cs="仿宋_GB2312"/>
                <w:color w:val="000000"/>
                <w:spacing w:val="0"/>
                <w:sz w:val="24"/>
                <w:szCs w:val="24"/>
                <w:lang w:eastAsia="zh-CN"/>
              </w:rPr>
              <w:t>年</w:t>
            </w:r>
            <w:r>
              <w:rPr>
                <w:rFonts w:hint="eastAsia" w:ascii="仿宋_GB2312" w:hAnsi="仿宋_GB2312" w:eastAsia="仿宋_GB2312" w:cs="仿宋_GB2312"/>
                <w:color w:val="000000"/>
                <w:spacing w:val="0"/>
                <w:sz w:val="24"/>
                <w:szCs w:val="24"/>
                <w:lang w:val="en-US" w:eastAsia="zh-CN"/>
              </w:rPr>
              <w:t>12</w:t>
            </w:r>
            <w:r>
              <w:rPr>
                <w:rFonts w:hint="eastAsia" w:ascii="仿宋_GB2312" w:hAnsi="仿宋_GB2312" w:eastAsia="仿宋_GB2312" w:cs="仿宋_GB2312"/>
                <w:color w:val="000000"/>
                <w:spacing w:val="0"/>
                <w:sz w:val="24"/>
                <w:szCs w:val="24"/>
                <w:lang w:eastAsia="zh-CN"/>
              </w:rPr>
              <w:t>月</w:t>
            </w:r>
            <w:r>
              <w:rPr>
                <w:rFonts w:hint="eastAsia" w:ascii="仿宋_GB2312" w:hAnsi="仿宋_GB2312" w:eastAsia="仿宋_GB2312" w:cs="仿宋_GB2312"/>
                <w:color w:val="000000"/>
                <w:spacing w:val="0"/>
                <w:sz w:val="24"/>
                <w:szCs w:val="24"/>
                <w:lang w:val="en-US" w:eastAsia="zh-CN"/>
              </w:rPr>
              <w:t>31</w:t>
            </w:r>
            <w:r>
              <w:rPr>
                <w:rFonts w:hint="eastAsia" w:ascii="仿宋_GB2312" w:hAnsi="仿宋_GB2312" w:eastAsia="仿宋_GB2312" w:cs="仿宋_GB2312"/>
                <w:color w:val="000000"/>
                <w:spacing w:val="0"/>
                <w:sz w:val="24"/>
                <w:szCs w:val="24"/>
                <w:lang w:eastAsia="zh-CN"/>
              </w:rPr>
              <w:t>日招聘工作结束。</w:t>
            </w:r>
          </w:p>
        </w:tc>
      </w:tr>
      <w:tr w14:paraId="0E915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6" w:type="dxa"/>
            <w:vMerge w:val="restart"/>
            <w:tcBorders>
              <w:bottom w:val="nil"/>
            </w:tcBorders>
            <w:textDirection w:val="tbRlV"/>
            <w:vAlign w:val="center"/>
          </w:tcPr>
          <w:p w14:paraId="69359260">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绩</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效</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指</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标</w:t>
            </w:r>
          </w:p>
        </w:tc>
        <w:tc>
          <w:tcPr>
            <w:tcW w:w="915" w:type="dxa"/>
            <w:vAlign w:val="center"/>
          </w:tcPr>
          <w:p w14:paraId="3987A97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一级指标</w:t>
            </w:r>
          </w:p>
        </w:tc>
        <w:tc>
          <w:tcPr>
            <w:tcW w:w="1260" w:type="dxa"/>
            <w:vAlign w:val="center"/>
          </w:tcPr>
          <w:p w14:paraId="3745D6A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二级指标</w:t>
            </w:r>
          </w:p>
        </w:tc>
        <w:tc>
          <w:tcPr>
            <w:tcW w:w="1213" w:type="dxa"/>
            <w:vAlign w:val="center"/>
          </w:tcPr>
          <w:p w14:paraId="65BFFBB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三级指标</w:t>
            </w:r>
          </w:p>
        </w:tc>
        <w:tc>
          <w:tcPr>
            <w:tcW w:w="1127" w:type="dxa"/>
            <w:vAlign w:val="center"/>
          </w:tcPr>
          <w:p w14:paraId="7EFB904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w:t>
            </w:r>
          </w:p>
          <w:p w14:paraId="4EE4D1A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指标值</w:t>
            </w:r>
          </w:p>
        </w:tc>
        <w:tc>
          <w:tcPr>
            <w:tcW w:w="1140" w:type="dxa"/>
            <w:vAlign w:val="center"/>
          </w:tcPr>
          <w:p w14:paraId="1F75DA0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w:t>
            </w:r>
          </w:p>
          <w:p w14:paraId="429259A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完成值</w:t>
            </w:r>
          </w:p>
        </w:tc>
        <w:tc>
          <w:tcPr>
            <w:tcW w:w="645" w:type="dxa"/>
            <w:vAlign w:val="center"/>
          </w:tcPr>
          <w:p w14:paraId="32DE4A2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825" w:type="dxa"/>
            <w:vAlign w:val="center"/>
          </w:tcPr>
          <w:p w14:paraId="5D1F499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c>
          <w:tcPr>
            <w:tcW w:w="1395" w:type="dxa"/>
            <w:vAlign w:val="center"/>
          </w:tcPr>
          <w:p w14:paraId="5F09CF08">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偏差原因分析 及改进措施</w:t>
            </w:r>
          </w:p>
        </w:tc>
      </w:tr>
      <w:tr w14:paraId="778FE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076" w:type="dxa"/>
            <w:vMerge w:val="continue"/>
            <w:tcBorders>
              <w:top w:val="nil"/>
              <w:bottom w:val="nil"/>
            </w:tcBorders>
            <w:textDirection w:val="tbRlV"/>
            <w:vAlign w:val="center"/>
          </w:tcPr>
          <w:p w14:paraId="11F804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915" w:type="dxa"/>
            <w:vMerge w:val="restart"/>
            <w:tcBorders>
              <w:bottom w:val="nil"/>
            </w:tcBorders>
            <w:vAlign w:val="center"/>
          </w:tcPr>
          <w:p w14:paraId="25726B89">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hAnsi="Calibri" w:eastAsia="宋体" w:cs="Times New Roman"/>
                <w:color w:val="000000"/>
                <w:spacing w:val="0"/>
                <w:sz w:val="21"/>
                <w:szCs w:val="21"/>
              </w:rPr>
            </w:pPr>
          </w:p>
          <w:p w14:paraId="5168371E">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22D856A3">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407D5A06">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017BDAD6">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2"/>
                <w:sz w:val="21"/>
                <w:szCs w:val="21"/>
              </w:rPr>
              <w:t>产出指标</w:t>
            </w:r>
          </w:p>
          <w:p w14:paraId="3D448E18">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(50分)</w:t>
            </w:r>
          </w:p>
        </w:tc>
        <w:tc>
          <w:tcPr>
            <w:tcW w:w="1260" w:type="dxa"/>
            <w:vMerge w:val="restart"/>
            <w:vAlign w:val="center"/>
          </w:tcPr>
          <w:p w14:paraId="7E52F383">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数量指标</w:t>
            </w:r>
          </w:p>
        </w:tc>
        <w:tc>
          <w:tcPr>
            <w:tcW w:w="1213" w:type="dxa"/>
            <w:vAlign w:val="center"/>
          </w:tcPr>
          <w:p w14:paraId="6B7EF743">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kern w:val="2"/>
                <w:sz w:val="21"/>
                <w:szCs w:val="24"/>
                <w:lang w:val="en-US" w:eastAsia="zh-CN" w:bidi="ar-SA"/>
              </w:rPr>
              <w:t>公开招聘事业单位人数</w:t>
            </w:r>
          </w:p>
        </w:tc>
        <w:tc>
          <w:tcPr>
            <w:tcW w:w="1127" w:type="dxa"/>
            <w:vAlign w:val="center"/>
          </w:tcPr>
          <w:p w14:paraId="0032DC7A">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45人</w:t>
            </w:r>
          </w:p>
        </w:tc>
        <w:tc>
          <w:tcPr>
            <w:tcW w:w="1140" w:type="dxa"/>
            <w:vAlign w:val="center"/>
          </w:tcPr>
          <w:p w14:paraId="45E697D5">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45人</w:t>
            </w:r>
          </w:p>
        </w:tc>
        <w:tc>
          <w:tcPr>
            <w:tcW w:w="645" w:type="dxa"/>
            <w:vAlign w:val="center"/>
          </w:tcPr>
          <w:p w14:paraId="718564A3">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825" w:type="dxa"/>
            <w:vAlign w:val="center"/>
          </w:tcPr>
          <w:p w14:paraId="3C2FE266">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1395" w:type="dxa"/>
            <w:vAlign w:val="center"/>
          </w:tcPr>
          <w:p w14:paraId="3D6180CB">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hAnsi="Calibri" w:eastAsia="宋体" w:cs="Times New Roman"/>
                <w:color w:val="000000"/>
                <w:spacing w:val="0"/>
                <w:sz w:val="21"/>
                <w:szCs w:val="21"/>
              </w:rPr>
            </w:pPr>
          </w:p>
        </w:tc>
      </w:tr>
      <w:tr w14:paraId="38F1F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76" w:type="dxa"/>
            <w:vMerge w:val="continue"/>
            <w:tcBorders>
              <w:top w:val="nil"/>
              <w:bottom w:val="nil"/>
            </w:tcBorders>
            <w:textDirection w:val="tbRlV"/>
            <w:vAlign w:val="center"/>
          </w:tcPr>
          <w:p w14:paraId="6797513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915" w:type="dxa"/>
            <w:vMerge w:val="continue"/>
            <w:tcBorders>
              <w:top w:val="nil"/>
              <w:bottom w:val="nil"/>
            </w:tcBorders>
            <w:vAlign w:val="center"/>
          </w:tcPr>
          <w:p w14:paraId="4958316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260" w:type="dxa"/>
            <w:vMerge w:val="continue"/>
            <w:vAlign w:val="center"/>
          </w:tcPr>
          <w:p w14:paraId="13E10BD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213" w:type="dxa"/>
            <w:vAlign w:val="center"/>
          </w:tcPr>
          <w:p w14:paraId="65888A2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四海揽才人数</w:t>
            </w:r>
          </w:p>
        </w:tc>
        <w:tc>
          <w:tcPr>
            <w:tcW w:w="1127" w:type="dxa"/>
            <w:vAlign w:val="center"/>
          </w:tcPr>
          <w:p w14:paraId="69C348B9">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Calibri" w:hAnsi="Calibri" w:eastAsia="宋体" w:cs="Times New Roman"/>
                <w:lang w:val="en-US" w:eastAsia="zh-CN"/>
              </w:rPr>
              <w:t>17</w:t>
            </w:r>
            <w:r>
              <w:rPr>
                <w:rFonts w:hint="eastAsia" w:ascii="Calibri" w:hAnsi="Calibri" w:eastAsia="宋体" w:cs="Times New Roman"/>
              </w:rPr>
              <w:t>人</w:t>
            </w:r>
          </w:p>
        </w:tc>
        <w:tc>
          <w:tcPr>
            <w:tcW w:w="1140" w:type="dxa"/>
            <w:vAlign w:val="center"/>
          </w:tcPr>
          <w:p w14:paraId="2219D597">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Calibri" w:hAnsi="Calibri" w:eastAsia="宋体" w:cs="Times New Roman"/>
                <w:lang w:val="en-US" w:eastAsia="zh-CN"/>
              </w:rPr>
              <w:t>17</w:t>
            </w:r>
            <w:r>
              <w:rPr>
                <w:rFonts w:hint="eastAsia" w:ascii="Calibri" w:hAnsi="Calibri" w:eastAsia="宋体" w:cs="Times New Roman"/>
              </w:rPr>
              <w:t>人</w:t>
            </w:r>
          </w:p>
        </w:tc>
        <w:tc>
          <w:tcPr>
            <w:tcW w:w="645" w:type="dxa"/>
            <w:vAlign w:val="center"/>
          </w:tcPr>
          <w:p w14:paraId="1C4E65B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825" w:type="dxa"/>
            <w:vAlign w:val="center"/>
          </w:tcPr>
          <w:p w14:paraId="73F1F21B">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1395" w:type="dxa"/>
            <w:vAlign w:val="center"/>
          </w:tcPr>
          <w:p w14:paraId="5FF9397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2139A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76" w:type="dxa"/>
            <w:vMerge w:val="continue"/>
            <w:tcBorders>
              <w:top w:val="nil"/>
              <w:bottom w:val="nil"/>
            </w:tcBorders>
            <w:textDirection w:val="tbRlV"/>
            <w:vAlign w:val="center"/>
          </w:tcPr>
          <w:p w14:paraId="25FF05D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915" w:type="dxa"/>
            <w:vMerge w:val="continue"/>
            <w:tcBorders>
              <w:top w:val="nil"/>
              <w:bottom w:val="nil"/>
            </w:tcBorders>
            <w:vAlign w:val="center"/>
          </w:tcPr>
          <w:p w14:paraId="2B621FE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260" w:type="dxa"/>
            <w:vMerge w:val="continue"/>
            <w:tcBorders>
              <w:bottom w:val="nil"/>
            </w:tcBorders>
            <w:vAlign w:val="center"/>
          </w:tcPr>
          <w:p w14:paraId="0A9AF7E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213" w:type="dxa"/>
            <w:vAlign w:val="center"/>
          </w:tcPr>
          <w:p w14:paraId="31777FC7">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kern w:val="2"/>
                <w:sz w:val="21"/>
                <w:szCs w:val="24"/>
                <w:lang w:val="en-US" w:eastAsia="zh-CN" w:bidi="ar-SA"/>
              </w:rPr>
              <w:t>卫生系统招聘人数</w:t>
            </w:r>
          </w:p>
        </w:tc>
        <w:tc>
          <w:tcPr>
            <w:tcW w:w="1127" w:type="dxa"/>
            <w:vAlign w:val="center"/>
          </w:tcPr>
          <w:p w14:paraId="48DDFC74">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24人</w:t>
            </w:r>
          </w:p>
        </w:tc>
        <w:tc>
          <w:tcPr>
            <w:tcW w:w="1140" w:type="dxa"/>
            <w:vAlign w:val="center"/>
          </w:tcPr>
          <w:p w14:paraId="0694FD8D">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24人</w:t>
            </w:r>
          </w:p>
        </w:tc>
        <w:tc>
          <w:tcPr>
            <w:tcW w:w="645" w:type="dxa"/>
            <w:vAlign w:val="center"/>
          </w:tcPr>
          <w:p w14:paraId="1C6348B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825" w:type="dxa"/>
            <w:vAlign w:val="center"/>
          </w:tcPr>
          <w:p w14:paraId="216DE8F6">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1395" w:type="dxa"/>
            <w:vAlign w:val="center"/>
          </w:tcPr>
          <w:p w14:paraId="66A3CF9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02FA5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76" w:type="dxa"/>
            <w:vMerge w:val="continue"/>
            <w:tcBorders>
              <w:top w:val="nil"/>
              <w:bottom w:val="nil"/>
            </w:tcBorders>
            <w:textDirection w:val="tbRlV"/>
            <w:vAlign w:val="center"/>
          </w:tcPr>
          <w:p w14:paraId="5C2957A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915" w:type="dxa"/>
            <w:vMerge w:val="continue"/>
            <w:tcBorders>
              <w:top w:val="nil"/>
              <w:bottom w:val="nil"/>
            </w:tcBorders>
            <w:vAlign w:val="center"/>
          </w:tcPr>
          <w:p w14:paraId="146A38E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260" w:type="dxa"/>
            <w:tcBorders>
              <w:bottom w:val="nil"/>
            </w:tcBorders>
            <w:vAlign w:val="center"/>
          </w:tcPr>
          <w:p w14:paraId="1312F384">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质量指标</w:t>
            </w:r>
          </w:p>
        </w:tc>
        <w:tc>
          <w:tcPr>
            <w:tcW w:w="1213" w:type="dxa"/>
            <w:vAlign w:val="center"/>
          </w:tcPr>
          <w:p w14:paraId="1987F23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对项目经费无挪用，专项专用</w:t>
            </w:r>
          </w:p>
        </w:tc>
        <w:tc>
          <w:tcPr>
            <w:tcW w:w="1127" w:type="dxa"/>
            <w:vAlign w:val="center"/>
          </w:tcPr>
          <w:p w14:paraId="24499A46">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无挪用</w:t>
            </w:r>
          </w:p>
          <w:p w14:paraId="3B6340F1">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专项专用</w:t>
            </w:r>
          </w:p>
        </w:tc>
        <w:tc>
          <w:tcPr>
            <w:tcW w:w="1140" w:type="dxa"/>
            <w:vAlign w:val="center"/>
          </w:tcPr>
          <w:p w14:paraId="59F609A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无挪用</w:t>
            </w:r>
          </w:p>
          <w:p w14:paraId="005AB7A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专项专用</w:t>
            </w:r>
          </w:p>
        </w:tc>
        <w:tc>
          <w:tcPr>
            <w:tcW w:w="645" w:type="dxa"/>
            <w:vAlign w:val="center"/>
          </w:tcPr>
          <w:p w14:paraId="3D0B7BA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w:t>
            </w:r>
          </w:p>
        </w:tc>
        <w:tc>
          <w:tcPr>
            <w:tcW w:w="825" w:type="dxa"/>
            <w:vAlign w:val="center"/>
          </w:tcPr>
          <w:p w14:paraId="2E118445">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w:t>
            </w:r>
          </w:p>
        </w:tc>
        <w:tc>
          <w:tcPr>
            <w:tcW w:w="1395" w:type="dxa"/>
            <w:vAlign w:val="center"/>
          </w:tcPr>
          <w:p w14:paraId="0F5CB4E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3F2A2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1076" w:type="dxa"/>
            <w:vMerge w:val="continue"/>
            <w:tcBorders>
              <w:top w:val="nil"/>
              <w:bottom w:val="nil"/>
            </w:tcBorders>
            <w:textDirection w:val="tbRlV"/>
            <w:vAlign w:val="center"/>
          </w:tcPr>
          <w:p w14:paraId="18B5755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915" w:type="dxa"/>
            <w:vMerge w:val="continue"/>
            <w:tcBorders>
              <w:top w:val="nil"/>
              <w:bottom w:val="nil"/>
            </w:tcBorders>
            <w:vAlign w:val="center"/>
          </w:tcPr>
          <w:p w14:paraId="0B69F6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260" w:type="dxa"/>
            <w:tcBorders>
              <w:bottom w:val="nil"/>
            </w:tcBorders>
            <w:vAlign w:val="center"/>
          </w:tcPr>
          <w:p w14:paraId="04F77D48">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时效指标</w:t>
            </w:r>
          </w:p>
        </w:tc>
        <w:tc>
          <w:tcPr>
            <w:tcW w:w="1213" w:type="dxa"/>
            <w:vAlign w:val="center"/>
          </w:tcPr>
          <w:p w14:paraId="11DC96B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及时组织招聘工作，多少日内完成招聘工作</w:t>
            </w:r>
          </w:p>
        </w:tc>
        <w:tc>
          <w:tcPr>
            <w:tcW w:w="1127" w:type="dxa"/>
            <w:vAlign w:val="center"/>
          </w:tcPr>
          <w:p w14:paraId="71B3BD12">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2023年内完成</w:t>
            </w:r>
          </w:p>
        </w:tc>
        <w:tc>
          <w:tcPr>
            <w:tcW w:w="1140" w:type="dxa"/>
            <w:vAlign w:val="center"/>
          </w:tcPr>
          <w:p w14:paraId="377054F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12月31日</w:t>
            </w:r>
          </w:p>
          <w:p w14:paraId="296E81FE">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前完成</w:t>
            </w:r>
          </w:p>
        </w:tc>
        <w:tc>
          <w:tcPr>
            <w:tcW w:w="645" w:type="dxa"/>
            <w:vAlign w:val="center"/>
          </w:tcPr>
          <w:p w14:paraId="0A010B6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w:t>
            </w:r>
          </w:p>
        </w:tc>
        <w:tc>
          <w:tcPr>
            <w:tcW w:w="825" w:type="dxa"/>
            <w:vAlign w:val="center"/>
          </w:tcPr>
          <w:p w14:paraId="66F25095">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w:t>
            </w:r>
          </w:p>
        </w:tc>
        <w:tc>
          <w:tcPr>
            <w:tcW w:w="1395" w:type="dxa"/>
            <w:vAlign w:val="center"/>
          </w:tcPr>
          <w:p w14:paraId="7427936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12044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076" w:type="dxa"/>
            <w:vMerge w:val="continue"/>
            <w:tcBorders>
              <w:top w:val="nil"/>
              <w:bottom w:val="nil"/>
            </w:tcBorders>
            <w:textDirection w:val="tbRlV"/>
            <w:vAlign w:val="center"/>
          </w:tcPr>
          <w:p w14:paraId="3B8EF8A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915" w:type="dxa"/>
            <w:vMerge w:val="continue"/>
            <w:tcBorders>
              <w:top w:val="nil"/>
              <w:bottom w:val="nil"/>
            </w:tcBorders>
            <w:vAlign w:val="center"/>
          </w:tcPr>
          <w:p w14:paraId="6315AB3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260" w:type="dxa"/>
            <w:vMerge w:val="restart"/>
            <w:vAlign w:val="center"/>
          </w:tcPr>
          <w:p w14:paraId="4AB5917C">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成本指标</w:t>
            </w:r>
          </w:p>
        </w:tc>
        <w:tc>
          <w:tcPr>
            <w:tcW w:w="1213" w:type="dxa"/>
            <w:vAlign w:val="center"/>
          </w:tcPr>
          <w:p w14:paraId="7CA5AAF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预算控制</w:t>
            </w:r>
          </w:p>
        </w:tc>
        <w:tc>
          <w:tcPr>
            <w:tcW w:w="1127" w:type="dxa"/>
            <w:vAlign w:val="center"/>
          </w:tcPr>
          <w:p w14:paraId="5AEF7DE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≤48.24万元</w:t>
            </w:r>
          </w:p>
        </w:tc>
        <w:tc>
          <w:tcPr>
            <w:tcW w:w="1140" w:type="dxa"/>
            <w:vAlign w:val="center"/>
          </w:tcPr>
          <w:p w14:paraId="6E8A587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48.24万元</w:t>
            </w:r>
          </w:p>
        </w:tc>
        <w:tc>
          <w:tcPr>
            <w:tcW w:w="645" w:type="dxa"/>
            <w:vAlign w:val="center"/>
          </w:tcPr>
          <w:p w14:paraId="3C8E9D8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825" w:type="dxa"/>
            <w:vAlign w:val="center"/>
          </w:tcPr>
          <w:p w14:paraId="5A999369">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1395" w:type="dxa"/>
            <w:vAlign w:val="center"/>
          </w:tcPr>
          <w:p w14:paraId="2EFEDB3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p>
        </w:tc>
      </w:tr>
      <w:tr w14:paraId="39BB9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076" w:type="dxa"/>
            <w:vMerge w:val="continue"/>
            <w:tcBorders>
              <w:top w:val="nil"/>
              <w:bottom w:val="nil"/>
            </w:tcBorders>
            <w:textDirection w:val="tbRlV"/>
            <w:vAlign w:val="center"/>
          </w:tcPr>
          <w:p w14:paraId="777831B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915" w:type="dxa"/>
            <w:tcBorders>
              <w:top w:val="nil"/>
              <w:bottom w:val="nil"/>
            </w:tcBorders>
            <w:vAlign w:val="center"/>
          </w:tcPr>
          <w:p w14:paraId="27E82CF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260" w:type="dxa"/>
            <w:vMerge w:val="continue"/>
            <w:vAlign w:val="center"/>
          </w:tcPr>
          <w:p w14:paraId="545CDFB7">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rPr>
            </w:pPr>
          </w:p>
        </w:tc>
        <w:tc>
          <w:tcPr>
            <w:tcW w:w="1213" w:type="dxa"/>
            <w:vAlign w:val="center"/>
          </w:tcPr>
          <w:p w14:paraId="266B9C1C">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预算控制</w:t>
            </w:r>
          </w:p>
        </w:tc>
        <w:tc>
          <w:tcPr>
            <w:tcW w:w="1127" w:type="dxa"/>
            <w:vAlign w:val="center"/>
          </w:tcPr>
          <w:p w14:paraId="38D9D6C8">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≤12万元</w:t>
            </w:r>
          </w:p>
        </w:tc>
        <w:tc>
          <w:tcPr>
            <w:tcW w:w="1140" w:type="dxa"/>
            <w:vAlign w:val="center"/>
          </w:tcPr>
          <w:p w14:paraId="29B32100">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11.04万</w:t>
            </w:r>
          </w:p>
        </w:tc>
        <w:tc>
          <w:tcPr>
            <w:tcW w:w="645" w:type="dxa"/>
            <w:vAlign w:val="center"/>
          </w:tcPr>
          <w:p w14:paraId="1B89AFA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825" w:type="dxa"/>
            <w:vAlign w:val="center"/>
          </w:tcPr>
          <w:p w14:paraId="31E99987">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1395" w:type="dxa"/>
            <w:vAlign w:val="center"/>
          </w:tcPr>
          <w:p w14:paraId="75978C2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p>
        </w:tc>
      </w:tr>
      <w:tr w14:paraId="29751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076" w:type="dxa"/>
            <w:vMerge w:val="continue"/>
            <w:tcBorders>
              <w:top w:val="nil"/>
              <w:bottom w:val="nil"/>
            </w:tcBorders>
            <w:textDirection w:val="tbRlV"/>
            <w:vAlign w:val="center"/>
          </w:tcPr>
          <w:p w14:paraId="6BCFCD1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915" w:type="dxa"/>
            <w:tcBorders>
              <w:top w:val="nil"/>
              <w:bottom w:val="nil"/>
            </w:tcBorders>
            <w:vAlign w:val="center"/>
          </w:tcPr>
          <w:p w14:paraId="63868CA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260" w:type="dxa"/>
            <w:vMerge w:val="continue"/>
            <w:tcBorders>
              <w:bottom w:val="nil"/>
            </w:tcBorders>
            <w:vAlign w:val="center"/>
          </w:tcPr>
          <w:p w14:paraId="14C50794">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rPr>
            </w:pPr>
          </w:p>
        </w:tc>
        <w:tc>
          <w:tcPr>
            <w:tcW w:w="1213" w:type="dxa"/>
            <w:vAlign w:val="center"/>
          </w:tcPr>
          <w:p w14:paraId="642F5184">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default" w:ascii="Arial" w:hAnsi="Calibri" w:eastAsia="宋体" w:cs="Times New Roman"/>
                <w:color w:val="000000"/>
                <w:spacing w:val="0"/>
                <w:kern w:val="2"/>
                <w:sz w:val="21"/>
                <w:szCs w:val="21"/>
                <w:lang w:val="en-US" w:eastAsia="zh-CN" w:bidi="ar-SA"/>
              </w:rPr>
              <w:t>预算控制</w:t>
            </w:r>
          </w:p>
        </w:tc>
        <w:tc>
          <w:tcPr>
            <w:tcW w:w="1127" w:type="dxa"/>
            <w:vAlign w:val="center"/>
          </w:tcPr>
          <w:p w14:paraId="6EF5CB62">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≤30万元</w:t>
            </w:r>
          </w:p>
        </w:tc>
        <w:tc>
          <w:tcPr>
            <w:tcW w:w="1140" w:type="dxa"/>
            <w:vAlign w:val="center"/>
          </w:tcPr>
          <w:p w14:paraId="2165D12E">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25.41万元</w:t>
            </w:r>
          </w:p>
        </w:tc>
        <w:tc>
          <w:tcPr>
            <w:tcW w:w="645" w:type="dxa"/>
            <w:vAlign w:val="center"/>
          </w:tcPr>
          <w:p w14:paraId="156F563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825" w:type="dxa"/>
            <w:vAlign w:val="center"/>
          </w:tcPr>
          <w:p w14:paraId="2F14E9FB">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1395" w:type="dxa"/>
            <w:vAlign w:val="center"/>
          </w:tcPr>
          <w:p w14:paraId="4D91C01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p>
        </w:tc>
      </w:tr>
      <w:tr w14:paraId="20F38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076" w:type="dxa"/>
            <w:vMerge w:val="continue"/>
            <w:tcBorders>
              <w:top w:val="nil"/>
              <w:bottom w:val="nil"/>
            </w:tcBorders>
            <w:textDirection w:val="tbRlV"/>
            <w:vAlign w:val="center"/>
          </w:tcPr>
          <w:p w14:paraId="596C7F6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915" w:type="dxa"/>
            <w:vMerge w:val="restart"/>
            <w:tcBorders>
              <w:bottom w:val="nil"/>
            </w:tcBorders>
            <w:vAlign w:val="center"/>
          </w:tcPr>
          <w:p w14:paraId="0AC15B27">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hAnsi="Calibri" w:eastAsia="宋体" w:cs="Times New Roman"/>
                <w:color w:val="000000"/>
                <w:spacing w:val="0"/>
                <w:sz w:val="21"/>
                <w:szCs w:val="21"/>
              </w:rPr>
            </w:pPr>
          </w:p>
          <w:p w14:paraId="3404D954">
            <w:pPr>
              <w:keepNext w:val="0"/>
              <w:keepLines w:val="0"/>
              <w:pageBreakBefore w:val="0"/>
              <w:widowControl w:val="0"/>
              <w:kinsoku/>
              <w:wordWrap/>
              <w:overflowPunct/>
              <w:topLinePunct w:val="0"/>
              <w:autoSpaceDE/>
              <w:autoSpaceDN/>
              <w:bidi w:val="0"/>
              <w:adjustRightInd/>
              <w:snapToGrid/>
              <w:spacing w:line="490" w:lineRule="exact"/>
              <w:ind w:left="0" w:right="0"/>
              <w:jc w:val="both"/>
              <w:textAlignment w:val="auto"/>
              <w:rPr>
                <w:rFonts w:ascii="宋体" w:hAnsi="宋体" w:eastAsia="宋体" w:cs="宋体"/>
                <w:color w:val="000000"/>
                <w:spacing w:val="0"/>
                <w:sz w:val="21"/>
                <w:szCs w:val="21"/>
              </w:rPr>
            </w:pPr>
            <w:r>
              <w:rPr>
                <w:rFonts w:ascii="宋体" w:hAnsi="宋体" w:eastAsia="宋体" w:cs="宋体"/>
                <w:color w:val="000000"/>
                <w:spacing w:val="0"/>
                <w:position w:val="21"/>
                <w:sz w:val="21"/>
                <w:szCs w:val="21"/>
              </w:rPr>
              <w:t>效益指标</w:t>
            </w:r>
          </w:p>
          <w:p w14:paraId="3AB7C56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(30分)</w:t>
            </w:r>
          </w:p>
        </w:tc>
        <w:tc>
          <w:tcPr>
            <w:tcW w:w="1260" w:type="dxa"/>
            <w:tcBorders>
              <w:bottom w:val="nil"/>
            </w:tcBorders>
            <w:vAlign w:val="center"/>
          </w:tcPr>
          <w:p w14:paraId="219816C4">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社会效</w:t>
            </w:r>
          </w:p>
          <w:p w14:paraId="763685E7">
            <w:pPr>
              <w:keepNext w:val="0"/>
              <w:keepLines w:val="0"/>
              <w:pageBreakBefore w:val="0"/>
              <w:widowControl w:val="0"/>
              <w:kinsoku/>
              <w:wordWrap/>
              <w:overflowPunct/>
              <w:topLinePunct w:val="0"/>
              <w:autoSpaceDE/>
              <w:autoSpaceDN/>
              <w:bidi w:val="0"/>
              <w:adjustRightInd/>
              <w:snapToGrid/>
              <w:spacing w:line="220" w:lineRule="auto"/>
              <w:ind w:left="0" w:leftChars="0" w:right="0" w:rightChars="0"/>
              <w:jc w:val="center"/>
              <w:textAlignment w:val="auto"/>
              <w:rPr>
                <w:rFonts w:ascii="宋体" w:hAnsi="宋体" w:eastAsia="宋体" w:cs="宋体"/>
                <w:color w:val="000000"/>
                <w:spacing w:val="0"/>
                <w:kern w:val="2"/>
                <w:sz w:val="21"/>
                <w:szCs w:val="21"/>
                <w:lang w:val="en-US" w:eastAsia="zh-CN" w:bidi="ar-SA"/>
              </w:rPr>
            </w:pPr>
            <w:r>
              <w:rPr>
                <w:rFonts w:ascii="宋体" w:hAnsi="宋体" w:eastAsia="宋体" w:cs="宋体"/>
                <w:color w:val="000000"/>
                <w:spacing w:val="0"/>
                <w:sz w:val="21"/>
                <w:szCs w:val="21"/>
              </w:rPr>
              <w:t>益指标</w:t>
            </w:r>
          </w:p>
        </w:tc>
        <w:tc>
          <w:tcPr>
            <w:tcW w:w="1213" w:type="dxa"/>
            <w:vAlign w:val="center"/>
          </w:tcPr>
          <w:p w14:paraId="0433B83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促进就业公平等</w:t>
            </w:r>
          </w:p>
        </w:tc>
        <w:tc>
          <w:tcPr>
            <w:tcW w:w="1127" w:type="dxa"/>
            <w:vAlign w:val="center"/>
          </w:tcPr>
          <w:p w14:paraId="1F680E9A">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有效促进</w:t>
            </w:r>
          </w:p>
        </w:tc>
        <w:tc>
          <w:tcPr>
            <w:tcW w:w="1140" w:type="dxa"/>
            <w:vAlign w:val="center"/>
          </w:tcPr>
          <w:p w14:paraId="6EE58CE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有效促进</w:t>
            </w:r>
          </w:p>
        </w:tc>
        <w:tc>
          <w:tcPr>
            <w:tcW w:w="645" w:type="dxa"/>
            <w:vAlign w:val="center"/>
          </w:tcPr>
          <w:p w14:paraId="0D78F21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15</w:t>
            </w:r>
          </w:p>
        </w:tc>
        <w:tc>
          <w:tcPr>
            <w:tcW w:w="825" w:type="dxa"/>
            <w:vAlign w:val="center"/>
          </w:tcPr>
          <w:p w14:paraId="0619A3EC">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bookmarkStart w:id="0" w:name="_GoBack"/>
            <w:bookmarkEnd w:id="0"/>
            <w:r>
              <w:rPr>
                <w:rFonts w:hint="eastAsia" w:ascii="Arial" w:hAnsi="Calibri" w:eastAsia="宋体" w:cs="Times New Roman"/>
                <w:color w:val="000000"/>
                <w:spacing w:val="0"/>
                <w:sz w:val="21"/>
                <w:szCs w:val="21"/>
                <w:lang w:val="en-US" w:eastAsia="zh-CN"/>
              </w:rPr>
              <w:t>15</w:t>
            </w:r>
          </w:p>
        </w:tc>
        <w:tc>
          <w:tcPr>
            <w:tcW w:w="1395" w:type="dxa"/>
            <w:vAlign w:val="center"/>
          </w:tcPr>
          <w:p w14:paraId="4834B49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4473A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6" w:type="dxa"/>
            <w:vMerge w:val="continue"/>
            <w:tcBorders>
              <w:top w:val="nil"/>
              <w:bottom w:val="nil"/>
            </w:tcBorders>
            <w:textDirection w:val="tbRlV"/>
            <w:vAlign w:val="center"/>
          </w:tcPr>
          <w:p w14:paraId="1AB84D6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915" w:type="dxa"/>
            <w:vMerge w:val="continue"/>
            <w:tcBorders>
              <w:top w:val="nil"/>
              <w:bottom w:val="nil"/>
            </w:tcBorders>
            <w:vAlign w:val="center"/>
          </w:tcPr>
          <w:p w14:paraId="653C17F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260" w:type="dxa"/>
            <w:tcBorders>
              <w:bottom w:val="nil"/>
            </w:tcBorders>
            <w:vAlign w:val="center"/>
          </w:tcPr>
          <w:p w14:paraId="41AD756E">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可持续</w:t>
            </w:r>
          </w:p>
          <w:p w14:paraId="3C9DE0DA">
            <w:pPr>
              <w:keepNext w:val="0"/>
              <w:keepLines w:val="0"/>
              <w:pageBreakBefore w:val="0"/>
              <w:widowControl w:val="0"/>
              <w:kinsoku/>
              <w:wordWrap/>
              <w:overflowPunct/>
              <w:topLinePunct w:val="0"/>
              <w:autoSpaceDE/>
              <w:autoSpaceDN/>
              <w:bidi w:val="0"/>
              <w:adjustRightInd/>
              <w:snapToGrid/>
              <w:spacing w:line="220" w:lineRule="auto"/>
              <w:ind w:left="0" w:leftChars="0" w:right="0" w:rightChars="0"/>
              <w:jc w:val="center"/>
              <w:textAlignment w:val="auto"/>
              <w:rPr>
                <w:rFonts w:ascii="宋体" w:hAnsi="宋体" w:eastAsia="宋体" w:cs="宋体"/>
                <w:color w:val="000000"/>
                <w:spacing w:val="0"/>
                <w:kern w:val="2"/>
                <w:sz w:val="21"/>
                <w:szCs w:val="21"/>
                <w:lang w:val="en-US" w:eastAsia="zh-CN" w:bidi="ar-SA"/>
              </w:rPr>
            </w:pPr>
            <w:r>
              <w:rPr>
                <w:rFonts w:ascii="宋体" w:hAnsi="宋体" w:eastAsia="宋体" w:cs="宋体"/>
                <w:color w:val="000000"/>
                <w:spacing w:val="0"/>
                <w:sz w:val="21"/>
                <w:szCs w:val="21"/>
              </w:rPr>
              <w:t>影响指标</w:t>
            </w:r>
          </w:p>
        </w:tc>
        <w:tc>
          <w:tcPr>
            <w:tcW w:w="1213" w:type="dxa"/>
            <w:vAlign w:val="center"/>
          </w:tcPr>
          <w:p w14:paraId="5E227BA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落实完善人才招聘机制</w:t>
            </w:r>
          </w:p>
        </w:tc>
        <w:tc>
          <w:tcPr>
            <w:tcW w:w="1127" w:type="dxa"/>
            <w:vAlign w:val="center"/>
          </w:tcPr>
          <w:p w14:paraId="77539501">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全面落实</w:t>
            </w:r>
          </w:p>
        </w:tc>
        <w:tc>
          <w:tcPr>
            <w:tcW w:w="1140" w:type="dxa"/>
            <w:vAlign w:val="center"/>
          </w:tcPr>
          <w:p w14:paraId="0A320BF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全面落实</w:t>
            </w:r>
          </w:p>
        </w:tc>
        <w:tc>
          <w:tcPr>
            <w:tcW w:w="645" w:type="dxa"/>
            <w:vAlign w:val="center"/>
          </w:tcPr>
          <w:p w14:paraId="3E4BB7B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15</w:t>
            </w:r>
          </w:p>
        </w:tc>
        <w:tc>
          <w:tcPr>
            <w:tcW w:w="825" w:type="dxa"/>
            <w:vAlign w:val="center"/>
          </w:tcPr>
          <w:p w14:paraId="71F2FD6C">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15</w:t>
            </w:r>
          </w:p>
        </w:tc>
        <w:tc>
          <w:tcPr>
            <w:tcW w:w="1395" w:type="dxa"/>
            <w:vAlign w:val="center"/>
          </w:tcPr>
          <w:p w14:paraId="37DDEFF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0E85D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76" w:type="dxa"/>
            <w:vMerge w:val="continue"/>
            <w:tcBorders>
              <w:top w:val="nil"/>
              <w:bottom w:val="nil"/>
            </w:tcBorders>
            <w:textDirection w:val="tbRlV"/>
            <w:vAlign w:val="center"/>
          </w:tcPr>
          <w:p w14:paraId="2EC1B9D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915" w:type="dxa"/>
            <w:vMerge w:val="restart"/>
            <w:vAlign w:val="center"/>
          </w:tcPr>
          <w:p w14:paraId="1956112C">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14:paraId="360ED78B">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p w14:paraId="1EDDCB12">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(10分)</w:t>
            </w:r>
          </w:p>
        </w:tc>
        <w:tc>
          <w:tcPr>
            <w:tcW w:w="1260" w:type="dxa"/>
            <w:vMerge w:val="restart"/>
            <w:vAlign w:val="center"/>
          </w:tcPr>
          <w:p w14:paraId="1171F4AC">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服务对象</w:t>
            </w:r>
          </w:p>
          <w:p w14:paraId="27EADC56">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14:paraId="38A55F9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tc>
        <w:tc>
          <w:tcPr>
            <w:tcW w:w="1213" w:type="dxa"/>
            <w:vAlign w:val="center"/>
          </w:tcPr>
          <w:p w14:paraId="3FD65F7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rPr>
              <w:t>群众满意度</w:t>
            </w:r>
          </w:p>
        </w:tc>
        <w:tc>
          <w:tcPr>
            <w:tcW w:w="1127" w:type="dxa"/>
            <w:vAlign w:val="center"/>
          </w:tcPr>
          <w:p w14:paraId="4106B52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ascii="宋体" w:hAnsi="宋体" w:eastAsia="宋体" w:cs="宋体"/>
                <w:color w:val="auto"/>
                <w:spacing w:val="-4"/>
                <w:sz w:val="21"/>
                <w:szCs w:val="21"/>
              </w:rPr>
              <w:t>≥</w:t>
            </w:r>
            <w:r>
              <w:rPr>
                <w:rFonts w:hint="eastAsia" w:ascii="宋体" w:hAnsi="宋体" w:eastAsia="宋体" w:cs="宋体"/>
                <w:color w:val="auto"/>
                <w:spacing w:val="-2"/>
                <w:sz w:val="21"/>
                <w:szCs w:val="21"/>
                <w:lang w:val="en-US" w:eastAsia="zh-CN"/>
              </w:rPr>
              <w:t>95</w:t>
            </w:r>
            <w:r>
              <w:rPr>
                <w:rFonts w:ascii="宋体" w:hAnsi="宋体" w:eastAsia="宋体" w:cs="宋体"/>
                <w:color w:val="auto"/>
                <w:spacing w:val="-2"/>
                <w:sz w:val="21"/>
                <w:szCs w:val="21"/>
              </w:rPr>
              <w:t>%</w:t>
            </w:r>
          </w:p>
        </w:tc>
        <w:tc>
          <w:tcPr>
            <w:tcW w:w="1140" w:type="dxa"/>
            <w:vAlign w:val="center"/>
          </w:tcPr>
          <w:p w14:paraId="11E6C64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100%</w:t>
            </w:r>
          </w:p>
        </w:tc>
        <w:tc>
          <w:tcPr>
            <w:tcW w:w="645" w:type="dxa"/>
            <w:vAlign w:val="center"/>
          </w:tcPr>
          <w:p w14:paraId="4C7F6C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825" w:type="dxa"/>
            <w:vAlign w:val="center"/>
          </w:tcPr>
          <w:p w14:paraId="05706A1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1395" w:type="dxa"/>
            <w:vAlign w:val="center"/>
          </w:tcPr>
          <w:p w14:paraId="3A4EC27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p>
        </w:tc>
      </w:tr>
      <w:tr w14:paraId="45341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76" w:type="dxa"/>
            <w:tcBorders>
              <w:top w:val="nil"/>
              <w:bottom w:val="nil"/>
            </w:tcBorders>
            <w:textDirection w:val="tbRlV"/>
            <w:vAlign w:val="center"/>
          </w:tcPr>
          <w:p w14:paraId="2811663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915" w:type="dxa"/>
            <w:vMerge w:val="continue"/>
            <w:tcBorders>
              <w:bottom w:val="nil"/>
            </w:tcBorders>
            <w:vAlign w:val="center"/>
          </w:tcPr>
          <w:p w14:paraId="73186870">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p>
        </w:tc>
        <w:tc>
          <w:tcPr>
            <w:tcW w:w="1260" w:type="dxa"/>
            <w:vMerge w:val="continue"/>
            <w:tcBorders>
              <w:bottom w:val="nil"/>
            </w:tcBorders>
            <w:vAlign w:val="center"/>
          </w:tcPr>
          <w:p w14:paraId="7527A1C9">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p>
        </w:tc>
        <w:tc>
          <w:tcPr>
            <w:tcW w:w="1213" w:type="dxa"/>
            <w:vAlign w:val="center"/>
          </w:tcPr>
          <w:p w14:paraId="632FD49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服务对象</w:t>
            </w:r>
          </w:p>
          <w:p w14:paraId="7A8655B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满意度</w:t>
            </w:r>
          </w:p>
        </w:tc>
        <w:tc>
          <w:tcPr>
            <w:tcW w:w="1127" w:type="dxa"/>
            <w:vAlign w:val="center"/>
          </w:tcPr>
          <w:p w14:paraId="5B4D438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ascii="宋体" w:hAnsi="宋体" w:eastAsia="宋体" w:cs="宋体"/>
                <w:color w:val="auto"/>
                <w:spacing w:val="-4"/>
                <w:sz w:val="21"/>
                <w:szCs w:val="21"/>
              </w:rPr>
              <w:t>≥</w:t>
            </w:r>
            <w:r>
              <w:rPr>
                <w:rFonts w:hint="eastAsia" w:ascii="宋体" w:hAnsi="宋体" w:eastAsia="宋体" w:cs="宋体"/>
                <w:color w:val="auto"/>
                <w:spacing w:val="-2"/>
                <w:sz w:val="21"/>
                <w:szCs w:val="21"/>
                <w:lang w:val="en-US" w:eastAsia="zh-CN"/>
              </w:rPr>
              <w:t>95</w:t>
            </w:r>
            <w:r>
              <w:rPr>
                <w:rFonts w:ascii="宋体" w:hAnsi="宋体" w:eastAsia="宋体" w:cs="宋体"/>
                <w:color w:val="auto"/>
                <w:spacing w:val="-2"/>
                <w:sz w:val="21"/>
                <w:szCs w:val="21"/>
              </w:rPr>
              <w:t>%</w:t>
            </w:r>
          </w:p>
        </w:tc>
        <w:tc>
          <w:tcPr>
            <w:tcW w:w="1140" w:type="dxa"/>
            <w:vAlign w:val="center"/>
          </w:tcPr>
          <w:p w14:paraId="3FD7ADE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100%</w:t>
            </w:r>
          </w:p>
        </w:tc>
        <w:tc>
          <w:tcPr>
            <w:tcW w:w="645" w:type="dxa"/>
            <w:vAlign w:val="center"/>
          </w:tcPr>
          <w:p w14:paraId="0D0E152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825" w:type="dxa"/>
            <w:vAlign w:val="center"/>
          </w:tcPr>
          <w:p w14:paraId="2873EA4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1395" w:type="dxa"/>
            <w:vAlign w:val="center"/>
          </w:tcPr>
          <w:p w14:paraId="4327712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p>
        </w:tc>
      </w:tr>
      <w:tr w14:paraId="5C26C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1" w:type="dxa"/>
            <w:gridSpan w:val="6"/>
            <w:vAlign w:val="center"/>
          </w:tcPr>
          <w:p w14:paraId="267EE0B5">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总分</w:t>
            </w:r>
          </w:p>
        </w:tc>
        <w:tc>
          <w:tcPr>
            <w:tcW w:w="645" w:type="dxa"/>
            <w:vAlign w:val="center"/>
          </w:tcPr>
          <w:p w14:paraId="048D86E9">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825" w:type="dxa"/>
            <w:vAlign w:val="center"/>
          </w:tcPr>
          <w:p w14:paraId="49C2E70C">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99.20</w:t>
            </w:r>
          </w:p>
        </w:tc>
        <w:tc>
          <w:tcPr>
            <w:tcW w:w="1395" w:type="dxa"/>
            <w:vAlign w:val="center"/>
          </w:tcPr>
          <w:p w14:paraId="7F59581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bl>
    <w:p w14:paraId="0F0F95FC">
      <w:pPr>
        <w:spacing w:line="252" w:lineRule="auto"/>
        <w:rPr>
          <w:rFonts w:ascii="Arial" w:hAnsi="Calibri" w:eastAsia="宋体" w:cs="Times New Roman"/>
          <w:color w:val="000000"/>
          <w:sz w:val="21"/>
        </w:rPr>
      </w:pPr>
    </w:p>
    <w:p w14:paraId="035A5B9F">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eastAsia="宋体" w:cs="宋体"/>
          <w:color w:val="000000"/>
          <w:spacing w:val="0"/>
          <w:position w:val="0"/>
          <w:sz w:val="23"/>
          <w:szCs w:val="23"/>
          <w:lang w:val="en-US" w:eastAsia="zh-CN"/>
        </w:rPr>
        <w:sectPr>
          <w:footerReference r:id="rId9"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唐莉</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13617303355</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2024.5.30</w:t>
      </w:r>
    </w:p>
    <w:p w14:paraId="2F787B7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val="en-US" w:eastAsia="zh-CN"/>
        </w:rPr>
        <w:t>附件3-6</w:t>
      </w:r>
    </w:p>
    <w:p w14:paraId="30538C7E">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spacing w:val="0"/>
          <w:position w:val="0"/>
          <w:sz w:val="44"/>
          <w:szCs w:val="44"/>
          <w:lang w:val="en-US" w:eastAsia="zh-CN"/>
        </w:rPr>
      </w:pPr>
      <w:r>
        <w:rPr>
          <w:rFonts w:hint="eastAsia" w:ascii="方正小标宋简体" w:hAnsi="方正小标宋简体" w:eastAsia="方正小标宋简体" w:cs="方正小标宋简体"/>
          <w:color w:val="000000"/>
          <w:spacing w:val="0"/>
          <w:position w:val="0"/>
          <w:sz w:val="44"/>
          <w:szCs w:val="44"/>
          <w:lang w:val="en-US" w:eastAsia="zh-CN"/>
        </w:rPr>
        <w:t>2023年度项目支出绩效自评表</w:t>
      </w:r>
    </w:p>
    <w:tbl>
      <w:tblPr>
        <w:tblStyle w:val="6"/>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4EB2D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vAlign w:val="center"/>
          </w:tcPr>
          <w:p w14:paraId="7EA751F9">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项目支出</w:t>
            </w:r>
          </w:p>
          <w:p w14:paraId="6B5DB67E">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名称</w:t>
            </w:r>
          </w:p>
        </w:tc>
        <w:tc>
          <w:tcPr>
            <w:tcW w:w="8505" w:type="dxa"/>
            <w:gridSpan w:val="8"/>
            <w:vAlign w:val="center"/>
          </w:tcPr>
          <w:p w14:paraId="6CABEEB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区级专项资金（编外用工人员经费）</w:t>
            </w:r>
          </w:p>
        </w:tc>
      </w:tr>
      <w:tr w14:paraId="49CB1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vAlign w:val="center"/>
          </w:tcPr>
          <w:p w14:paraId="72BF66FC">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主管部门</w:t>
            </w:r>
          </w:p>
        </w:tc>
        <w:tc>
          <w:tcPr>
            <w:tcW w:w="4520" w:type="dxa"/>
            <w:gridSpan w:val="4"/>
            <w:vAlign w:val="center"/>
          </w:tcPr>
          <w:p w14:paraId="29A9FB7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岳阳楼区人力资源和社会保障局</w:t>
            </w:r>
          </w:p>
        </w:tc>
        <w:tc>
          <w:tcPr>
            <w:tcW w:w="1140" w:type="dxa"/>
            <w:vAlign w:val="center"/>
          </w:tcPr>
          <w:p w14:paraId="15F2357D">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实施单位</w:t>
            </w:r>
          </w:p>
        </w:tc>
        <w:tc>
          <w:tcPr>
            <w:tcW w:w="2845" w:type="dxa"/>
            <w:gridSpan w:val="3"/>
            <w:vAlign w:val="center"/>
          </w:tcPr>
          <w:p w14:paraId="047C497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岳阳楼区人力资源和</w:t>
            </w:r>
          </w:p>
          <w:p w14:paraId="190EFC7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eastAsia="zh-CN"/>
              </w:rPr>
              <w:t>社会保障局</w:t>
            </w:r>
          </w:p>
        </w:tc>
      </w:tr>
      <w:tr w14:paraId="31C24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vAlign w:val="center"/>
          </w:tcPr>
          <w:p w14:paraId="50444423">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hAnsi="Calibri" w:eastAsia="宋体" w:cs="Times New Roman"/>
                <w:color w:val="000000"/>
                <w:spacing w:val="0"/>
                <w:sz w:val="21"/>
                <w:szCs w:val="21"/>
              </w:rPr>
            </w:pPr>
          </w:p>
          <w:p w14:paraId="15B424ED">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hAnsi="Calibri" w:eastAsia="宋体" w:cs="Times New Roman"/>
                <w:color w:val="000000"/>
                <w:spacing w:val="0"/>
                <w:sz w:val="21"/>
                <w:szCs w:val="21"/>
              </w:rPr>
            </w:pPr>
          </w:p>
          <w:p w14:paraId="6908E9DC">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项目资金</w:t>
            </w:r>
          </w:p>
          <w:p w14:paraId="736F190F">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(万元)</w:t>
            </w:r>
          </w:p>
        </w:tc>
        <w:tc>
          <w:tcPr>
            <w:tcW w:w="2160" w:type="dxa"/>
            <w:gridSpan w:val="2"/>
            <w:vAlign w:val="center"/>
          </w:tcPr>
          <w:p w14:paraId="56B7A4D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hAnsi="Calibri" w:eastAsia="宋体" w:cs="Times New Roman"/>
                <w:color w:val="000000"/>
                <w:spacing w:val="0"/>
                <w:sz w:val="21"/>
                <w:szCs w:val="21"/>
              </w:rPr>
            </w:pPr>
          </w:p>
        </w:tc>
        <w:tc>
          <w:tcPr>
            <w:tcW w:w="1229" w:type="dxa"/>
            <w:vAlign w:val="center"/>
          </w:tcPr>
          <w:p w14:paraId="121520A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年初</w:t>
            </w:r>
          </w:p>
          <w:p w14:paraId="0A998C9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31" w:type="dxa"/>
            <w:vAlign w:val="center"/>
          </w:tcPr>
          <w:p w14:paraId="7888381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2D5048E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40" w:type="dxa"/>
            <w:vAlign w:val="center"/>
          </w:tcPr>
          <w:p w14:paraId="1AC4862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5B9ED7C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执行数</w:t>
            </w:r>
          </w:p>
        </w:tc>
        <w:tc>
          <w:tcPr>
            <w:tcW w:w="685" w:type="dxa"/>
            <w:vAlign w:val="center"/>
          </w:tcPr>
          <w:p w14:paraId="3F21660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95" w:type="dxa"/>
            <w:vAlign w:val="center"/>
          </w:tcPr>
          <w:p w14:paraId="6BC0603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执行率</w:t>
            </w:r>
          </w:p>
        </w:tc>
        <w:tc>
          <w:tcPr>
            <w:tcW w:w="1365" w:type="dxa"/>
            <w:vAlign w:val="center"/>
          </w:tcPr>
          <w:p w14:paraId="25B05EA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r>
      <w:tr w14:paraId="044C1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5DF8F7A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50657669">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年度资金总额</w:t>
            </w:r>
          </w:p>
        </w:tc>
        <w:tc>
          <w:tcPr>
            <w:tcW w:w="1229" w:type="dxa"/>
            <w:vAlign w:val="center"/>
          </w:tcPr>
          <w:p w14:paraId="0E04CB7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90</w:t>
            </w:r>
          </w:p>
        </w:tc>
        <w:tc>
          <w:tcPr>
            <w:tcW w:w="1131" w:type="dxa"/>
            <w:vAlign w:val="center"/>
          </w:tcPr>
          <w:p w14:paraId="13A39E63">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90</w:t>
            </w:r>
          </w:p>
        </w:tc>
        <w:tc>
          <w:tcPr>
            <w:tcW w:w="1140" w:type="dxa"/>
            <w:vAlign w:val="center"/>
          </w:tcPr>
          <w:p w14:paraId="2456FB2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90</w:t>
            </w:r>
          </w:p>
        </w:tc>
        <w:tc>
          <w:tcPr>
            <w:tcW w:w="685" w:type="dxa"/>
            <w:vAlign w:val="center"/>
          </w:tcPr>
          <w:p w14:paraId="0B742576">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
                <w:sz w:val="21"/>
                <w:szCs w:val="21"/>
              </w:rPr>
              <w:t>10</w:t>
            </w:r>
          </w:p>
        </w:tc>
        <w:tc>
          <w:tcPr>
            <w:tcW w:w="795" w:type="dxa"/>
            <w:vAlign w:val="center"/>
          </w:tcPr>
          <w:p w14:paraId="7987282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365" w:type="dxa"/>
            <w:vAlign w:val="center"/>
          </w:tcPr>
          <w:p w14:paraId="105FCB3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w:t>
            </w:r>
          </w:p>
        </w:tc>
      </w:tr>
      <w:tr w14:paraId="156C7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2D38B3E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401D16E3">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其中：当年财政拨款</w:t>
            </w:r>
          </w:p>
        </w:tc>
        <w:tc>
          <w:tcPr>
            <w:tcW w:w="1229" w:type="dxa"/>
            <w:vAlign w:val="center"/>
          </w:tcPr>
          <w:p w14:paraId="74963D47">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90</w:t>
            </w:r>
          </w:p>
        </w:tc>
        <w:tc>
          <w:tcPr>
            <w:tcW w:w="1131" w:type="dxa"/>
            <w:vAlign w:val="center"/>
          </w:tcPr>
          <w:p w14:paraId="1335C8A2">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90</w:t>
            </w:r>
          </w:p>
        </w:tc>
        <w:tc>
          <w:tcPr>
            <w:tcW w:w="1140" w:type="dxa"/>
            <w:vAlign w:val="center"/>
          </w:tcPr>
          <w:p w14:paraId="715058D7">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90</w:t>
            </w:r>
          </w:p>
        </w:tc>
        <w:tc>
          <w:tcPr>
            <w:tcW w:w="685" w:type="dxa"/>
            <w:vAlign w:val="center"/>
          </w:tcPr>
          <w:p w14:paraId="6F1EF97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vAlign w:val="center"/>
          </w:tcPr>
          <w:p w14:paraId="052F6A9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vAlign w:val="center"/>
          </w:tcPr>
          <w:p w14:paraId="25F1F20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0BBB2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0C258E8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19A69685">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上年结转资金</w:t>
            </w:r>
          </w:p>
        </w:tc>
        <w:tc>
          <w:tcPr>
            <w:tcW w:w="1229" w:type="dxa"/>
            <w:vAlign w:val="center"/>
          </w:tcPr>
          <w:p w14:paraId="308BBCD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vAlign w:val="center"/>
          </w:tcPr>
          <w:p w14:paraId="5C7FA28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vAlign w:val="center"/>
          </w:tcPr>
          <w:p w14:paraId="4B35AA8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vAlign w:val="center"/>
          </w:tcPr>
          <w:p w14:paraId="284608C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vAlign w:val="center"/>
          </w:tcPr>
          <w:p w14:paraId="3C766D3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vAlign w:val="center"/>
          </w:tcPr>
          <w:p w14:paraId="6C688F4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45C6E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vAlign w:val="center"/>
          </w:tcPr>
          <w:p w14:paraId="4FD4F40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553E378F">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其他资金</w:t>
            </w:r>
          </w:p>
        </w:tc>
        <w:tc>
          <w:tcPr>
            <w:tcW w:w="1229" w:type="dxa"/>
            <w:vAlign w:val="center"/>
          </w:tcPr>
          <w:p w14:paraId="15A1AC0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vAlign w:val="center"/>
          </w:tcPr>
          <w:p w14:paraId="3A94163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vAlign w:val="center"/>
          </w:tcPr>
          <w:p w14:paraId="23EEC50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vAlign w:val="center"/>
          </w:tcPr>
          <w:p w14:paraId="3F586B6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vAlign w:val="center"/>
          </w:tcPr>
          <w:p w14:paraId="4A6500D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vAlign w:val="center"/>
          </w:tcPr>
          <w:p w14:paraId="2238BEA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347AF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vAlign w:val="center"/>
          </w:tcPr>
          <w:p w14:paraId="0DA10F8A">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年度总体</w:t>
            </w:r>
          </w:p>
          <w:p w14:paraId="5CD5D1AD">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目标</w:t>
            </w:r>
          </w:p>
        </w:tc>
        <w:tc>
          <w:tcPr>
            <w:tcW w:w="4520" w:type="dxa"/>
            <w:gridSpan w:val="4"/>
            <w:vAlign w:val="center"/>
          </w:tcPr>
          <w:p w14:paraId="62F48389">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预期目标</w:t>
            </w:r>
          </w:p>
        </w:tc>
        <w:tc>
          <w:tcPr>
            <w:tcW w:w="3985" w:type="dxa"/>
            <w:gridSpan w:val="4"/>
            <w:vAlign w:val="center"/>
          </w:tcPr>
          <w:p w14:paraId="014D2B6D">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实际完成情况</w:t>
            </w:r>
          </w:p>
        </w:tc>
      </w:tr>
      <w:tr w14:paraId="6DD32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075" w:type="dxa"/>
            <w:vMerge w:val="continue"/>
            <w:tcBorders>
              <w:top w:val="nil"/>
            </w:tcBorders>
            <w:vAlign w:val="center"/>
          </w:tcPr>
          <w:p w14:paraId="632873A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4520" w:type="dxa"/>
            <w:gridSpan w:val="4"/>
            <w:vAlign w:val="center"/>
          </w:tcPr>
          <w:p w14:paraId="32127D0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_GB2312" w:hAnsi="仿宋_GB2312" w:eastAsia="仿宋_GB2312" w:cs="仿宋_GB2312"/>
                <w:color w:val="000000"/>
                <w:spacing w:val="0"/>
                <w:sz w:val="24"/>
                <w:szCs w:val="24"/>
                <w:lang w:eastAsia="zh-CN"/>
              </w:rPr>
            </w:pPr>
            <w:r>
              <w:rPr>
                <w:rFonts w:hint="eastAsia" w:ascii="仿宋_GB2312" w:hAnsi="仿宋_GB2312" w:eastAsia="仿宋_GB2312" w:cs="仿宋_GB2312"/>
                <w:color w:val="000000"/>
                <w:spacing w:val="0"/>
                <w:sz w:val="24"/>
                <w:szCs w:val="24"/>
                <w:lang w:eastAsia="zh-CN"/>
              </w:rPr>
              <w:t>人力资源的流动</w:t>
            </w:r>
          </w:p>
        </w:tc>
        <w:tc>
          <w:tcPr>
            <w:tcW w:w="3985" w:type="dxa"/>
            <w:gridSpan w:val="4"/>
            <w:vAlign w:val="center"/>
          </w:tcPr>
          <w:p w14:paraId="3B3FDAF8">
            <w:pPr>
              <w:keepNext w:val="0"/>
              <w:keepLines w:val="0"/>
              <w:pageBreakBefore w:val="0"/>
              <w:widowControl w:val="0"/>
              <w:kinsoku/>
              <w:wordWrap/>
              <w:overflowPunct/>
              <w:topLinePunct w:val="0"/>
              <w:autoSpaceDE/>
              <w:autoSpaceDN/>
              <w:bidi w:val="0"/>
              <w:adjustRightInd/>
              <w:snapToGrid/>
              <w:spacing w:line="240" w:lineRule="exact"/>
              <w:ind w:left="0" w:right="0" w:firstLine="480" w:firstLineChars="200"/>
              <w:jc w:val="left"/>
              <w:textAlignment w:val="auto"/>
              <w:rPr>
                <w:rFonts w:hint="eastAsia" w:ascii="仿宋_GB2312" w:hAnsi="仿宋_GB2312" w:eastAsia="仿宋_GB2312" w:cs="仿宋_GB2312"/>
                <w:color w:val="000000"/>
                <w:spacing w:val="0"/>
                <w:sz w:val="24"/>
                <w:szCs w:val="24"/>
                <w:lang w:eastAsia="zh-CN"/>
              </w:rPr>
            </w:pPr>
            <w:r>
              <w:rPr>
                <w:rFonts w:hint="eastAsia" w:ascii="仿宋_GB2312" w:hAnsi="仿宋_GB2312" w:eastAsia="仿宋_GB2312" w:cs="仿宋_GB2312"/>
                <w:color w:val="000000"/>
                <w:spacing w:val="0"/>
                <w:sz w:val="24"/>
                <w:szCs w:val="24"/>
              </w:rPr>
              <w:t>临聘人员19人共用经费</w:t>
            </w:r>
            <w:r>
              <w:rPr>
                <w:rFonts w:hint="eastAsia" w:ascii="仿宋_GB2312" w:hAnsi="仿宋_GB2312" w:eastAsia="仿宋_GB2312" w:cs="仿宋_GB2312"/>
                <w:color w:val="000000"/>
                <w:spacing w:val="0"/>
                <w:sz w:val="24"/>
                <w:szCs w:val="24"/>
                <w:lang w:val="en-US" w:eastAsia="zh-CN"/>
              </w:rPr>
              <w:t>90</w:t>
            </w:r>
            <w:r>
              <w:rPr>
                <w:rFonts w:hint="eastAsia" w:ascii="仿宋_GB2312" w:hAnsi="仿宋_GB2312" w:eastAsia="仿宋_GB2312" w:cs="仿宋_GB2312"/>
                <w:color w:val="000000"/>
                <w:spacing w:val="0"/>
                <w:sz w:val="24"/>
                <w:szCs w:val="24"/>
              </w:rPr>
              <w:t>万元，有效利于二级机构的工作运转</w:t>
            </w:r>
            <w:r>
              <w:rPr>
                <w:rFonts w:hint="eastAsia" w:ascii="仿宋_GB2312" w:hAnsi="仿宋_GB2312" w:eastAsia="仿宋_GB2312" w:cs="仿宋_GB2312"/>
                <w:color w:val="000000"/>
                <w:spacing w:val="0"/>
                <w:sz w:val="24"/>
                <w:szCs w:val="24"/>
                <w:lang w:eastAsia="zh-CN"/>
              </w:rPr>
              <w:t>。</w:t>
            </w:r>
          </w:p>
        </w:tc>
      </w:tr>
      <w:tr w14:paraId="190CC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textDirection w:val="tbRlV"/>
            <w:vAlign w:val="center"/>
          </w:tcPr>
          <w:p w14:paraId="61888F3D">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绩</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效</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指</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标</w:t>
            </w:r>
          </w:p>
        </w:tc>
        <w:tc>
          <w:tcPr>
            <w:tcW w:w="1080" w:type="dxa"/>
            <w:vAlign w:val="center"/>
          </w:tcPr>
          <w:p w14:paraId="4E63C12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一级指标</w:t>
            </w:r>
          </w:p>
        </w:tc>
        <w:tc>
          <w:tcPr>
            <w:tcW w:w="1080" w:type="dxa"/>
            <w:vAlign w:val="center"/>
          </w:tcPr>
          <w:p w14:paraId="2521226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二级指标</w:t>
            </w:r>
          </w:p>
        </w:tc>
        <w:tc>
          <w:tcPr>
            <w:tcW w:w="1229" w:type="dxa"/>
            <w:vAlign w:val="center"/>
          </w:tcPr>
          <w:p w14:paraId="52AA516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三级指标</w:t>
            </w:r>
          </w:p>
        </w:tc>
        <w:tc>
          <w:tcPr>
            <w:tcW w:w="1131" w:type="dxa"/>
            <w:vAlign w:val="center"/>
          </w:tcPr>
          <w:p w14:paraId="78FF73B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w:t>
            </w:r>
          </w:p>
          <w:p w14:paraId="2214A72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指标值</w:t>
            </w:r>
          </w:p>
        </w:tc>
        <w:tc>
          <w:tcPr>
            <w:tcW w:w="1140" w:type="dxa"/>
            <w:vAlign w:val="center"/>
          </w:tcPr>
          <w:p w14:paraId="7F400A3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w:t>
            </w:r>
          </w:p>
          <w:p w14:paraId="6697286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完成值</w:t>
            </w:r>
          </w:p>
        </w:tc>
        <w:tc>
          <w:tcPr>
            <w:tcW w:w="685" w:type="dxa"/>
            <w:vAlign w:val="center"/>
          </w:tcPr>
          <w:p w14:paraId="7A27683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95" w:type="dxa"/>
            <w:vAlign w:val="center"/>
          </w:tcPr>
          <w:p w14:paraId="41BA592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c>
          <w:tcPr>
            <w:tcW w:w="1365" w:type="dxa"/>
            <w:vAlign w:val="center"/>
          </w:tcPr>
          <w:p w14:paraId="7CA4795B">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偏差原因分析 及改进措施</w:t>
            </w:r>
          </w:p>
        </w:tc>
      </w:tr>
      <w:tr w14:paraId="2AEA1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75" w:type="dxa"/>
            <w:vMerge w:val="continue"/>
            <w:tcBorders>
              <w:top w:val="nil"/>
              <w:bottom w:val="nil"/>
            </w:tcBorders>
            <w:textDirection w:val="tbRlV"/>
            <w:vAlign w:val="center"/>
          </w:tcPr>
          <w:p w14:paraId="55B4840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bottom w:val="nil"/>
            </w:tcBorders>
            <w:vAlign w:val="center"/>
          </w:tcPr>
          <w:p w14:paraId="598F7A6C">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hAnsi="Calibri" w:eastAsia="宋体" w:cs="Times New Roman"/>
                <w:color w:val="000000"/>
                <w:spacing w:val="0"/>
                <w:sz w:val="21"/>
                <w:szCs w:val="21"/>
              </w:rPr>
            </w:pPr>
          </w:p>
          <w:p w14:paraId="55E6D7E8">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2A6EA2BC">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7255899F">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4000839C">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2"/>
                <w:sz w:val="21"/>
                <w:szCs w:val="21"/>
              </w:rPr>
              <w:t>产出指标</w:t>
            </w:r>
          </w:p>
          <w:p w14:paraId="6E87854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(50分)</w:t>
            </w:r>
          </w:p>
        </w:tc>
        <w:tc>
          <w:tcPr>
            <w:tcW w:w="1080" w:type="dxa"/>
            <w:tcBorders>
              <w:bottom w:val="nil"/>
            </w:tcBorders>
            <w:vAlign w:val="center"/>
          </w:tcPr>
          <w:p w14:paraId="35F4443F">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数量指标</w:t>
            </w:r>
          </w:p>
        </w:tc>
        <w:tc>
          <w:tcPr>
            <w:tcW w:w="1229" w:type="dxa"/>
            <w:vAlign w:val="center"/>
          </w:tcPr>
          <w:p w14:paraId="3DCE35D4">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发放工资人数</w:t>
            </w:r>
          </w:p>
        </w:tc>
        <w:tc>
          <w:tcPr>
            <w:tcW w:w="1131" w:type="dxa"/>
            <w:vAlign w:val="center"/>
          </w:tcPr>
          <w:p w14:paraId="48F71E5B">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19人</w:t>
            </w:r>
          </w:p>
        </w:tc>
        <w:tc>
          <w:tcPr>
            <w:tcW w:w="1140" w:type="dxa"/>
            <w:vAlign w:val="center"/>
          </w:tcPr>
          <w:p w14:paraId="679B579B">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19人</w:t>
            </w:r>
          </w:p>
        </w:tc>
        <w:tc>
          <w:tcPr>
            <w:tcW w:w="685" w:type="dxa"/>
            <w:vAlign w:val="center"/>
          </w:tcPr>
          <w:p w14:paraId="2A1D3026">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12.5</w:t>
            </w:r>
          </w:p>
        </w:tc>
        <w:tc>
          <w:tcPr>
            <w:tcW w:w="795" w:type="dxa"/>
            <w:vAlign w:val="center"/>
          </w:tcPr>
          <w:p w14:paraId="75D14FF5">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1365" w:type="dxa"/>
            <w:vAlign w:val="center"/>
          </w:tcPr>
          <w:p w14:paraId="01FB4A1D">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hAnsi="Calibri" w:eastAsia="宋体" w:cs="Times New Roman"/>
                <w:color w:val="000000"/>
                <w:spacing w:val="0"/>
                <w:sz w:val="21"/>
                <w:szCs w:val="21"/>
              </w:rPr>
            </w:pPr>
          </w:p>
        </w:tc>
      </w:tr>
      <w:tr w14:paraId="16C5F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75" w:type="dxa"/>
            <w:vMerge w:val="continue"/>
            <w:tcBorders>
              <w:top w:val="nil"/>
              <w:bottom w:val="nil"/>
            </w:tcBorders>
            <w:textDirection w:val="tbRlV"/>
            <w:vAlign w:val="center"/>
          </w:tcPr>
          <w:p w14:paraId="4E52ED0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42FCEB8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65E7C473">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质量指标</w:t>
            </w:r>
          </w:p>
        </w:tc>
        <w:tc>
          <w:tcPr>
            <w:tcW w:w="1229" w:type="dxa"/>
            <w:vAlign w:val="center"/>
          </w:tcPr>
          <w:p w14:paraId="5C98822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对项目经费无挪用，专项专用</w:t>
            </w:r>
          </w:p>
        </w:tc>
        <w:tc>
          <w:tcPr>
            <w:tcW w:w="1131" w:type="dxa"/>
            <w:vAlign w:val="center"/>
          </w:tcPr>
          <w:p w14:paraId="077520FD">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无挪用，专项专用</w:t>
            </w:r>
          </w:p>
        </w:tc>
        <w:tc>
          <w:tcPr>
            <w:tcW w:w="1140" w:type="dxa"/>
            <w:vAlign w:val="center"/>
          </w:tcPr>
          <w:p w14:paraId="629D982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无挪用，专项专用</w:t>
            </w:r>
          </w:p>
        </w:tc>
        <w:tc>
          <w:tcPr>
            <w:tcW w:w="685" w:type="dxa"/>
            <w:vAlign w:val="center"/>
          </w:tcPr>
          <w:p w14:paraId="59DC20F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12.5</w:t>
            </w:r>
          </w:p>
        </w:tc>
        <w:tc>
          <w:tcPr>
            <w:tcW w:w="795" w:type="dxa"/>
            <w:vAlign w:val="center"/>
          </w:tcPr>
          <w:p w14:paraId="5C35AF78">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1365" w:type="dxa"/>
            <w:vAlign w:val="center"/>
          </w:tcPr>
          <w:p w14:paraId="357A6BE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49BBF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1075" w:type="dxa"/>
            <w:vMerge w:val="continue"/>
            <w:tcBorders>
              <w:top w:val="nil"/>
              <w:bottom w:val="nil"/>
            </w:tcBorders>
            <w:textDirection w:val="tbRlV"/>
            <w:vAlign w:val="center"/>
          </w:tcPr>
          <w:p w14:paraId="417E77D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5E1CCD5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0695D85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时效指标</w:t>
            </w:r>
          </w:p>
        </w:tc>
        <w:tc>
          <w:tcPr>
            <w:tcW w:w="1229" w:type="dxa"/>
            <w:vAlign w:val="center"/>
          </w:tcPr>
          <w:p w14:paraId="4A67380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工资及时发放期限</w:t>
            </w:r>
          </w:p>
        </w:tc>
        <w:tc>
          <w:tcPr>
            <w:tcW w:w="1131" w:type="dxa"/>
            <w:vAlign w:val="center"/>
          </w:tcPr>
          <w:p w14:paraId="0B1CA4D5">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60天内</w:t>
            </w:r>
          </w:p>
        </w:tc>
        <w:tc>
          <w:tcPr>
            <w:tcW w:w="1140" w:type="dxa"/>
            <w:vAlign w:val="center"/>
          </w:tcPr>
          <w:p w14:paraId="498BE08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60天内</w:t>
            </w:r>
          </w:p>
        </w:tc>
        <w:tc>
          <w:tcPr>
            <w:tcW w:w="685" w:type="dxa"/>
            <w:vAlign w:val="center"/>
          </w:tcPr>
          <w:p w14:paraId="3615F68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12.5</w:t>
            </w:r>
          </w:p>
        </w:tc>
        <w:tc>
          <w:tcPr>
            <w:tcW w:w="795" w:type="dxa"/>
            <w:vAlign w:val="center"/>
          </w:tcPr>
          <w:p w14:paraId="39350840">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1365" w:type="dxa"/>
            <w:vAlign w:val="center"/>
          </w:tcPr>
          <w:p w14:paraId="538A825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05F6C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075" w:type="dxa"/>
            <w:vMerge w:val="continue"/>
            <w:tcBorders>
              <w:top w:val="nil"/>
              <w:bottom w:val="nil"/>
            </w:tcBorders>
            <w:textDirection w:val="tbRlV"/>
            <w:vAlign w:val="center"/>
          </w:tcPr>
          <w:p w14:paraId="0A9C417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0CCE9DB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345340AD">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成本指标</w:t>
            </w:r>
          </w:p>
        </w:tc>
        <w:tc>
          <w:tcPr>
            <w:tcW w:w="1229" w:type="dxa"/>
            <w:vAlign w:val="center"/>
          </w:tcPr>
          <w:p w14:paraId="156E7DB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预算控制</w:t>
            </w:r>
          </w:p>
        </w:tc>
        <w:tc>
          <w:tcPr>
            <w:tcW w:w="1131" w:type="dxa"/>
            <w:vAlign w:val="center"/>
          </w:tcPr>
          <w:p w14:paraId="316963F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≤90万元</w:t>
            </w:r>
          </w:p>
        </w:tc>
        <w:tc>
          <w:tcPr>
            <w:tcW w:w="1140" w:type="dxa"/>
            <w:vAlign w:val="center"/>
          </w:tcPr>
          <w:p w14:paraId="650B415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90万元</w:t>
            </w:r>
          </w:p>
        </w:tc>
        <w:tc>
          <w:tcPr>
            <w:tcW w:w="685" w:type="dxa"/>
            <w:vAlign w:val="center"/>
          </w:tcPr>
          <w:p w14:paraId="76E13F0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12.5</w:t>
            </w:r>
          </w:p>
        </w:tc>
        <w:tc>
          <w:tcPr>
            <w:tcW w:w="795" w:type="dxa"/>
            <w:vAlign w:val="center"/>
          </w:tcPr>
          <w:p w14:paraId="03E25941">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1365" w:type="dxa"/>
            <w:vAlign w:val="center"/>
          </w:tcPr>
          <w:p w14:paraId="2F3966C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p>
        </w:tc>
      </w:tr>
      <w:tr w14:paraId="3CBD2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075" w:type="dxa"/>
            <w:vMerge w:val="continue"/>
            <w:tcBorders>
              <w:top w:val="nil"/>
              <w:bottom w:val="nil"/>
            </w:tcBorders>
            <w:textDirection w:val="tbRlV"/>
            <w:vAlign w:val="center"/>
          </w:tcPr>
          <w:p w14:paraId="76D1675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bottom w:val="nil"/>
            </w:tcBorders>
            <w:vAlign w:val="center"/>
          </w:tcPr>
          <w:p w14:paraId="21047942">
            <w:pPr>
              <w:keepNext w:val="0"/>
              <w:keepLines w:val="0"/>
              <w:pageBreakBefore w:val="0"/>
              <w:widowControl w:val="0"/>
              <w:kinsoku/>
              <w:wordWrap/>
              <w:overflowPunct/>
              <w:topLinePunct w:val="0"/>
              <w:autoSpaceDE/>
              <w:autoSpaceDN/>
              <w:bidi w:val="0"/>
              <w:adjustRightInd/>
              <w:snapToGrid/>
              <w:spacing w:line="301" w:lineRule="auto"/>
              <w:ind w:left="0" w:right="0"/>
              <w:jc w:val="both"/>
              <w:textAlignment w:val="auto"/>
              <w:rPr>
                <w:rFonts w:ascii="Arial" w:hAnsi="Calibri" w:eastAsia="宋体" w:cs="Times New Roman"/>
                <w:color w:val="000000"/>
                <w:spacing w:val="0"/>
                <w:sz w:val="21"/>
                <w:szCs w:val="21"/>
              </w:rPr>
            </w:pPr>
          </w:p>
          <w:p w14:paraId="2EF510D0">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hAnsi="Calibri" w:eastAsia="宋体" w:cs="Times New Roman"/>
                <w:color w:val="000000"/>
                <w:spacing w:val="0"/>
                <w:sz w:val="21"/>
                <w:szCs w:val="21"/>
              </w:rPr>
            </w:pPr>
          </w:p>
          <w:p w14:paraId="78ADB5E0">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1"/>
                <w:sz w:val="21"/>
                <w:szCs w:val="21"/>
              </w:rPr>
              <w:t>效益指标</w:t>
            </w:r>
          </w:p>
          <w:p w14:paraId="301000B7">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(30分)</w:t>
            </w:r>
          </w:p>
        </w:tc>
        <w:tc>
          <w:tcPr>
            <w:tcW w:w="1080" w:type="dxa"/>
            <w:tcBorders>
              <w:bottom w:val="nil"/>
            </w:tcBorders>
            <w:vAlign w:val="center"/>
          </w:tcPr>
          <w:p w14:paraId="1F20B7FC">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社会效</w:t>
            </w:r>
          </w:p>
          <w:p w14:paraId="40B1F7EF">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益指标</w:t>
            </w:r>
          </w:p>
        </w:tc>
        <w:tc>
          <w:tcPr>
            <w:tcW w:w="1229" w:type="dxa"/>
            <w:vAlign w:val="center"/>
          </w:tcPr>
          <w:p w14:paraId="4C98A2A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促进就业公平</w:t>
            </w:r>
          </w:p>
        </w:tc>
        <w:tc>
          <w:tcPr>
            <w:tcW w:w="1131" w:type="dxa"/>
            <w:vAlign w:val="center"/>
          </w:tcPr>
          <w:p w14:paraId="324B3B0C">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有效促进</w:t>
            </w:r>
          </w:p>
        </w:tc>
        <w:tc>
          <w:tcPr>
            <w:tcW w:w="1140" w:type="dxa"/>
            <w:vAlign w:val="center"/>
          </w:tcPr>
          <w:p w14:paraId="0070DD7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有效促进</w:t>
            </w:r>
          </w:p>
        </w:tc>
        <w:tc>
          <w:tcPr>
            <w:tcW w:w="685" w:type="dxa"/>
            <w:vAlign w:val="center"/>
          </w:tcPr>
          <w:p w14:paraId="7192D58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15</w:t>
            </w:r>
          </w:p>
        </w:tc>
        <w:tc>
          <w:tcPr>
            <w:tcW w:w="795" w:type="dxa"/>
            <w:vAlign w:val="center"/>
          </w:tcPr>
          <w:p w14:paraId="5E2E27E5">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15</w:t>
            </w:r>
          </w:p>
        </w:tc>
        <w:tc>
          <w:tcPr>
            <w:tcW w:w="1365" w:type="dxa"/>
            <w:vAlign w:val="center"/>
          </w:tcPr>
          <w:p w14:paraId="3356C87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3CF39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5" w:type="dxa"/>
            <w:vMerge w:val="continue"/>
            <w:tcBorders>
              <w:top w:val="nil"/>
              <w:bottom w:val="nil"/>
            </w:tcBorders>
            <w:textDirection w:val="tbRlV"/>
            <w:vAlign w:val="center"/>
          </w:tcPr>
          <w:p w14:paraId="226FDC3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616185D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46118120">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可持续</w:t>
            </w:r>
          </w:p>
          <w:p w14:paraId="4D19F76A">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影响指标</w:t>
            </w:r>
          </w:p>
        </w:tc>
        <w:tc>
          <w:tcPr>
            <w:tcW w:w="1229" w:type="dxa"/>
            <w:vAlign w:val="center"/>
          </w:tcPr>
          <w:p w14:paraId="2889BF7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落实完善人才招聘机制</w:t>
            </w:r>
          </w:p>
        </w:tc>
        <w:tc>
          <w:tcPr>
            <w:tcW w:w="1131" w:type="dxa"/>
            <w:vAlign w:val="center"/>
          </w:tcPr>
          <w:p w14:paraId="7714F5FC">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全面落实</w:t>
            </w:r>
          </w:p>
        </w:tc>
        <w:tc>
          <w:tcPr>
            <w:tcW w:w="1140" w:type="dxa"/>
            <w:vAlign w:val="center"/>
          </w:tcPr>
          <w:p w14:paraId="6FAD6B7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全面落实</w:t>
            </w:r>
          </w:p>
        </w:tc>
        <w:tc>
          <w:tcPr>
            <w:tcW w:w="685" w:type="dxa"/>
            <w:vAlign w:val="center"/>
          </w:tcPr>
          <w:p w14:paraId="5910942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15</w:t>
            </w:r>
          </w:p>
        </w:tc>
        <w:tc>
          <w:tcPr>
            <w:tcW w:w="795" w:type="dxa"/>
            <w:vAlign w:val="center"/>
          </w:tcPr>
          <w:p w14:paraId="10F1231D">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15</w:t>
            </w:r>
          </w:p>
        </w:tc>
        <w:tc>
          <w:tcPr>
            <w:tcW w:w="1365" w:type="dxa"/>
            <w:vAlign w:val="center"/>
          </w:tcPr>
          <w:p w14:paraId="00D9AC4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04F0D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1075" w:type="dxa"/>
            <w:vMerge w:val="continue"/>
            <w:tcBorders>
              <w:top w:val="nil"/>
              <w:bottom w:val="nil"/>
            </w:tcBorders>
            <w:textDirection w:val="tbRlV"/>
            <w:vAlign w:val="center"/>
          </w:tcPr>
          <w:p w14:paraId="4C6166B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vAlign w:val="center"/>
          </w:tcPr>
          <w:p w14:paraId="23AC70DF">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14:paraId="752CAF29">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p w14:paraId="5E48E22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ascii="宋体" w:hAnsi="宋体" w:eastAsia="宋体" w:cs="宋体"/>
                <w:color w:val="000000"/>
                <w:spacing w:val="0"/>
                <w:kern w:val="2"/>
                <w:sz w:val="21"/>
                <w:szCs w:val="21"/>
                <w:lang w:val="en-US" w:eastAsia="zh-CN" w:bidi="ar-SA"/>
              </w:rPr>
            </w:pPr>
            <w:r>
              <w:rPr>
                <w:rFonts w:ascii="宋体" w:hAnsi="宋体" w:eastAsia="宋体" w:cs="宋体"/>
                <w:color w:val="000000"/>
                <w:spacing w:val="0"/>
                <w:sz w:val="21"/>
                <w:szCs w:val="21"/>
              </w:rPr>
              <w:t>(10分)</w:t>
            </w:r>
          </w:p>
        </w:tc>
        <w:tc>
          <w:tcPr>
            <w:tcW w:w="1080" w:type="dxa"/>
            <w:vMerge w:val="restart"/>
            <w:vAlign w:val="center"/>
          </w:tcPr>
          <w:p w14:paraId="7A7443E6">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服务对象</w:t>
            </w:r>
          </w:p>
          <w:p w14:paraId="04D935E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14:paraId="64A7818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rPr>
                <w:rFonts w:ascii="宋体" w:hAnsi="宋体" w:eastAsia="宋体" w:cs="宋体"/>
                <w:color w:val="000000"/>
                <w:spacing w:val="0"/>
                <w:kern w:val="2"/>
                <w:sz w:val="21"/>
                <w:szCs w:val="21"/>
                <w:lang w:val="en-US" w:eastAsia="zh-CN" w:bidi="ar-SA"/>
              </w:rPr>
            </w:pPr>
            <w:r>
              <w:rPr>
                <w:rFonts w:ascii="宋体" w:hAnsi="宋体" w:eastAsia="宋体" w:cs="宋体"/>
                <w:color w:val="000000"/>
                <w:spacing w:val="0"/>
                <w:sz w:val="21"/>
                <w:szCs w:val="21"/>
              </w:rPr>
              <w:t>指标</w:t>
            </w:r>
          </w:p>
        </w:tc>
        <w:tc>
          <w:tcPr>
            <w:tcW w:w="1229" w:type="dxa"/>
            <w:vAlign w:val="center"/>
          </w:tcPr>
          <w:p w14:paraId="31B79EB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rPr>
              <w:t>群众满意度</w:t>
            </w:r>
          </w:p>
        </w:tc>
        <w:tc>
          <w:tcPr>
            <w:tcW w:w="1131" w:type="dxa"/>
            <w:vAlign w:val="center"/>
          </w:tcPr>
          <w:p w14:paraId="0B827DB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ascii="宋体" w:hAnsi="宋体" w:eastAsia="宋体" w:cs="宋体"/>
                <w:color w:val="auto"/>
                <w:spacing w:val="-4"/>
                <w:sz w:val="21"/>
                <w:szCs w:val="21"/>
              </w:rPr>
              <w:t>≥</w:t>
            </w:r>
            <w:r>
              <w:rPr>
                <w:rFonts w:hint="eastAsia" w:ascii="宋体" w:hAnsi="宋体" w:eastAsia="宋体" w:cs="宋体"/>
                <w:color w:val="auto"/>
                <w:spacing w:val="-2"/>
                <w:sz w:val="21"/>
                <w:szCs w:val="21"/>
                <w:lang w:val="en-US" w:eastAsia="zh-CN"/>
              </w:rPr>
              <w:t>95</w:t>
            </w:r>
            <w:r>
              <w:rPr>
                <w:rFonts w:ascii="宋体" w:hAnsi="宋体" w:eastAsia="宋体" w:cs="宋体"/>
                <w:color w:val="auto"/>
                <w:spacing w:val="-2"/>
                <w:sz w:val="21"/>
                <w:szCs w:val="21"/>
              </w:rPr>
              <w:t>%</w:t>
            </w:r>
          </w:p>
        </w:tc>
        <w:tc>
          <w:tcPr>
            <w:tcW w:w="1140" w:type="dxa"/>
            <w:vAlign w:val="center"/>
          </w:tcPr>
          <w:p w14:paraId="4F2819D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100%</w:t>
            </w:r>
          </w:p>
        </w:tc>
        <w:tc>
          <w:tcPr>
            <w:tcW w:w="685" w:type="dxa"/>
            <w:vAlign w:val="center"/>
          </w:tcPr>
          <w:p w14:paraId="6F6389C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795" w:type="dxa"/>
            <w:vAlign w:val="center"/>
          </w:tcPr>
          <w:p w14:paraId="204A2D9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1365" w:type="dxa"/>
            <w:vAlign w:val="center"/>
          </w:tcPr>
          <w:p w14:paraId="15732C6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p>
        </w:tc>
      </w:tr>
      <w:tr w14:paraId="41E92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1075" w:type="dxa"/>
            <w:tcBorders>
              <w:top w:val="nil"/>
              <w:bottom w:val="nil"/>
            </w:tcBorders>
            <w:textDirection w:val="tbRlV"/>
            <w:vAlign w:val="center"/>
          </w:tcPr>
          <w:p w14:paraId="62EADAB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bottom w:val="nil"/>
            </w:tcBorders>
            <w:vAlign w:val="center"/>
          </w:tcPr>
          <w:p w14:paraId="497B5882">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p>
        </w:tc>
        <w:tc>
          <w:tcPr>
            <w:tcW w:w="1080" w:type="dxa"/>
            <w:vMerge w:val="continue"/>
            <w:tcBorders>
              <w:bottom w:val="nil"/>
            </w:tcBorders>
            <w:vAlign w:val="center"/>
          </w:tcPr>
          <w:p w14:paraId="1A6DD99B">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p>
        </w:tc>
        <w:tc>
          <w:tcPr>
            <w:tcW w:w="1229" w:type="dxa"/>
            <w:vAlign w:val="center"/>
          </w:tcPr>
          <w:p w14:paraId="0A8E150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服务对象</w:t>
            </w:r>
          </w:p>
          <w:p w14:paraId="7B3BFD8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满意度</w:t>
            </w:r>
          </w:p>
        </w:tc>
        <w:tc>
          <w:tcPr>
            <w:tcW w:w="1131" w:type="dxa"/>
            <w:vAlign w:val="center"/>
          </w:tcPr>
          <w:p w14:paraId="69AF18E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ascii="宋体" w:hAnsi="宋体" w:eastAsia="宋体" w:cs="宋体"/>
                <w:color w:val="auto"/>
                <w:spacing w:val="-4"/>
                <w:sz w:val="21"/>
                <w:szCs w:val="21"/>
              </w:rPr>
              <w:t>≥</w:t>
            </w:r>
            <w:r>
              <w:rPr>
                <w:rFonts w:hint="eastAsia" w:ascii="宋体" w:hAnsi="宋体" w:eastAsia="宋体" w:cs="宋体"/>
                <w:color w:val="auto"/>
                <w:spacing w:val="-2"/>
                <w:sz w:val="21"/>
                <w:szCs w:val="21"/>
                <w:lang w:val="en-US" w:eastAsia="zh-CN"/>
              </w:rPr>
              <w:t>95</w:t>
            </w:r>
            <w:r>
              <w:rPr>
                <w:rFonts w:ascii="宋体" w:hAnsi="宋体" w:eastAsia="宋体" w:cs="宋体"/>
                <w:color w:val="auto"/>
                <w:spacing w:val="-2"/>
                <w:sz w:val="21"/>
                <w:szCs w:val="21"/>
              </w:rPr>
              <w:t>%</w:t>
            </w:r>
          </w:p>
        </w:tc>
        <w:tc>
          <w:tcPr>
            <w:tcW w:w="1140" w:type="dxa"/>
            <w:vAlign w:val="center"/>
          </w:tcPr>
          <w:p w14:paraId="0E2CA13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100%</w:t>
            </w:r>
          </w:p>
        </w:tc>
        <w:tc>
          <w:tcPr>
            <w:tcW w:w="685" w:type="dxa"/>
            <w:vAlign w:val="center"/>
          </w:tcPr>
          <w:p w14:paraId="309A43D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795" w:type="dxa"/>
            <w:vAlign w:val="center"/>
          </w:tcPr>
          <w:p w14:paraId="0ABF2DE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5</w:t>
            </w:r>
          </w:p>
        </w:tc>
        <w:tc>
          <w:tcPr>
            <w:tcW w:w="1365" w:type="dxa"/>
            <w:vAlign w:val="center"/>
          </w:tcPr>
          <w:p w14:paraId="4E16654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p>
        </w:tc>
      </w:tr>
      <w:tr w14:paraId="2D41C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14:paraId="2CC460A4">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总分</w:t>
            </w:r>
          </w:p>
        </w:tc>
        <w:tc>
          <w:tcPr>
            <w:tcW w:w="685" w:type="dxa"/>
            <w:vAlign w:val="center"/>
          </w:tcPr>
          <w:p w14:paraId="02DCE3E8">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795" w:type="dxa"/>
            <w:vAlign w:val="center"/>
          </w:tcPr>
          <w:p w14:paraId="4C22BC39">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365" w:type="dxa"/>
            <w:vAlign w:val="center"/>
          </w:tcPr>
          <w:p w14:paraId="75B08EC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bl>
    <w:p w14:paraId="2B109AB6">
      <w:pPr>
        <w:spacing w:line="252" w:lineRule="auto"/>
        <w:rPr>
          <w:rFonts w:ascii="Arial" w:hAnsi="Calibri" w:eastAsia="宋体" w:cs="Times New Roman"/>
          <w:color w:val="000000"/>
          <w:sz w:val="21"/>
        </w:rPr>
      </w:pPr>
    </w:p>
    <w:p w14:paraId="474E79CD">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10"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唐莉</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13617303355</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2024.5.30</w:t>
      </w:r>
    </w:p>
    <w:p w14:paraId="1D62E73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val="en-US" w:eastAsia="zh-CN"/>
        </w:rPr>
        <w:t>附件3-7</w:t>
      </w:r>
    </w:p>
    <w:p w14:paraId="12844249">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spacing w:val="0"/>
          <w:position w:val="0"/>
          <w:sz w:val="44"/>
          <w:szCs w:val="44"/>
          <w:lang w:val="en-US" w:eastAsia="zh-CN"/>
        </w:rPr>
      </w:pPr>
      <w:r>
        <w:rPr>
          <w:rFonts w:hint="eastAsia" w:ascii="方正小标宋简体" w:hAnsi="方正小标宋简体" w:eastAsia="方正小标宋简体" w:cs="方正小标宋简体"/>
          <w:color w:val="000000"/>
          <w:spacing w:val="0"/>
          <w:position w:val="0"/>
          <w:sz w:val="44"/>
          <w:szCs w:val="44"/>
          <w:lang w:val="en-US" w:eastAsia="zh-CN"/>
        </w:rPr>
        <w:t>2023年度项目支出绩效自评表</w:t>
      </w:r>
    </w:p>
    <w:tbl>
      <w:tblPr>
        <w:tblStyle w:val="6"/>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3450D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vAlign w:val="center"/>
          </w:tcPr>
          <w:p w14:paraId="030C821B">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项目支出</w:t>
            </w:r>
          </w:p>
          <w:p w14:paraId="4BF4317D">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名称</w:t>
            </w:r>
          </w:p>
        </w:tc>
        <w:tc>
          <w:tcPr>
            <w:tcW w:w="8505" w:type="dxa"/>
            <w:gridSpan w:val="8"/>
            <w:vAlign w:val="center"/>
          </w:tcPr>
          <w:p w14:paraId="52E10AB3">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市级专项资金（</w:t>
            </w:r>
            <w:r>
              <w:rPr>
                <w:rFonts w:hint="eastAsia" w:ascii="宋体" w:hAnsi="宋体" w:eastAsia="宋体" w:cs="宋体"/>
                <w:color w:val="000000"/>
                <w:spacing w:val="3"/>
                <w:sz w:val="24"/>
                <w:szCs w:val="24"/>
                <w:lang w:val="en-US" w:eastAsia="zh-CN"/>
              </w:rPr>
              <w:t>人力发展专项资金</w:t>
            </w:r>
            <w:r>
              <w:rPr>
                <w:rFonts w:hint="eastAsia" w:ascii="Arial" w:hAnsi="Calibri" w:eastAsia="宋体" w:cs="Times New Roman"/>
                <w:color w:val="000000"/>
                <w:spacing w:val="0"/>
                <w:sz w:val="21"/>
                <w:szCs w:val="21"/>
                <w:lang w:val="en-US" w:eastAsia="zh-CN"/>
              </w:rPr>
              <w:t>）</w:t>
            </w:r>
          </w:p>
        </w:tc>
      </w:tr>
      <w:tr w14:paraId="180A1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vAlign w:val="center"/>
          </w:tcPr>
          <w:p w14:paraId="797F1887">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主管部门</w:t>
            </w:r>
          </w:p>
        </w:tc>
        <w:tc>
          <w:tcPr>
            <w:tcW w:w="4520" w:type="dxa"/>
            <w:gridSpan w:val="4"/>
            <w:vAlign w:val="center"/>
          </w:tcPr>
          <w:p w14:paraId="55EF702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岳阳楼区人力资源和社会保障局</w:t>
            </w:r>
          </w:p>
        </w:tc>
        <w:tc>
          <w:tcPr>
            <w:tcW w:w="1140" w:type="dxa"/>
            <w:vAlign w:val="center"/>
          </w:tcPr>
          <w:p w14:paraId="760ADBC7">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实施单位</w:t>
            </w:r>
          </w:p>
        </w:tc>
        <w:tc>
          <w:tcPr>
            <w:tcW w:w="2845" w:type="dxa"/>
            <w:gridSpan w:val="3"/>
            <w:vAlign w:val="center"/>
          </w:tcPr>
          <w:p w14:paraId="6BAAB83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岳阳楼区人力资源和</w:t>
            </w:r>
          </w:p>
          <w:p w14:paraId="2156A6D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eastAsia="zh-CN"/>
              </w:rPr>
              <w:t>社会保障局</w:t>
            </w:r>
          </w:p>
        </w:tc>
      </w:tr>
      <w:tr w14:paraId="2248F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vAlign w:val="center"/>
          </w:tcPr>
          <w:p w14:paraId="7223D3D6">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hAnsi="Calibri" w:eastAsia="宋体" w:cs="Times New Roman"/>
                <w:color w:val="000000"/>
                <w:spacing w:val="0"/>
                <w:sz w:val="21"/>
                <w:szCs w:val="21"/>
              </w:rPr>
            </w:pPr>
          </w:p>
          <w:p w14:paraId="74C2EC72">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hAnsi="Calibri" w:eastAsia="宋体" w:cs="Times New Roman"/>
                <w:color w:val="000000"/>
                <w:spacing w:val="0"/>
                <w:sz w:val="21"/>
                <w:szCs w:val="21"/>
              </w:rPr>
            </w:pPr>
          </w:p>
          <w:p w14:paraId="0790018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项目资金</w:t>
            </w:r>
          </w:p>
          <w:p w14:paraId="4EFB116C">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(万元)</w:t>
            </w:r>
          </w:p>
        </w:tc>
        <w:tc>
          <w:tcPr>
            <w:tcW w:w="2160" w:type="dxa"/>
            <w:gridSpan w:val="2"/>
            <w:vAlign w:val="center"/>
          </w:tcPr>
          <w:p w14:paraId="272F3048">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hAnsi="Calibri" w:eastAsia="宋体" w:cs="Times New Roman"/>
                <w:color w:val="000000"/>
                <w:spacing w:val="0"/>
                <w:sz w:val="21"/>
                <w:szCs w:val="21"/>
              </w:rPr>
            </w:pPr>
          </w:p>
        </w:tc>
        <w:tc>
          <w:tcPr>
            <w:tcW w:w="1229" w:type="dxa"/>
            <w:vAlign w:val="center"/>
          </w:tcPr>
          <w:p w14:paraId="13F6118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年初</w:t>
            </w:r>
          </w:p>
          <w:p w14:paraId="1A40B23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31" w:type="dxa"/>
            <w:vAlign w:val="center"/>
          </w:tcPr>
          <w:p w14:paraId="7DB049B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1F883F8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40" w:type="dxa"/>
            <w:vAlign w:val="center"/>
          </w:tcPr>
          <w:p w14:paraId="2262650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5CC8F2F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执行数</w:t>
            </w:r>
          </w:p>
        </w:tc>
        <w:tc>
          <w:tcPr>
            <w:tcW w:w="685" w:type="dxa"/>
            <w:vAlign w:val="center"/>
          </w:tcPr>
          <w:p w14:paraId="4366498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95" w:type="dxa"/>
            <w:vAlign w:val="center"/>
          </w:tcPr>
          <w:p w14:paraId="08867AA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执行率</w:t>
            </w:r>
          </w:p>
        </w:tc>
        <w:tc>
          <w:tcPr>
            <w:tcW w:w="1365" w:type="dxa"/>
            <w:vAlign w:val="center"/>
          </w:tcPr>
          <w:p w14:paraId="3C5E362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r>
      <w:tr w14:paraId="1485A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038E316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7A3D156C">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年度资金总额</w:t>
            </w:r>
          </w:p>
        </w:tc>
        <w:tc>
          <w:tcPr>
            <w:tcW w:w="1229" w:type="dxa"/>
            <w:vAlign w:val="center"/>
          </w:tcPr>
          <w:p w14:paraId="1F80738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0</w:t>
            </w:r>
          </w:p>
        </w:tc>
        <w:tc>
          <w:tcPr>
            <w:tcW w:w="1131" w:type="dxa"/>
            <w:vAlign w:val="center"/>
          </w:tcPr>
          <w:p w14:paraId="079D6F74">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20</w:t>
            </w:r>
          </w:p>
        </w:tc>
        <w:tc>
          <w:tcPr>
            <w:tcW w:w="1140" w:type="dxa"/>
            <w:vAlign w:val="center"/>
          </w:tcPr>
          <w:p w14:paraId="41F3D20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20</w:t>
            </w:r>
          </w:p>
        </w:tc>
        <w:tc>
          <w:tcPr>
            <w:tcW w:w="685" w:type="dxa"/>
            <w:vAlign w:val="center"/>
          </w:tcPr>
          <w:p w14:paraId="655143C7">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
                <w:sz w:val="21"/>
                <w:szCs w:val="21"/>
              </w:rPr>
              <w:t>10</w:t>
            </w:r>
          </w:p>
        </w:tc>
        <w:tc>
          <w:tcPr>
            <w:tcW w:w="795" w:type="dxa"/>
            <w:vAlign w:val="center"/>
          </w:tcPr>
          <w:p w14:paraId="23BE7533">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365" w:type="dxa"/>
            <w:vAlign w:val="center"/>
          </w:tcPr>
          <w:p w14:paraId="262800F2">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w:t>
            </w:r>
          </w:p>
        </w:tc>
      </w:tr>
      <w:tr w14:paraId="24FA0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463269B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51414DF2">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其中：当年财政拨款</w:t>
            </w:r>
          </w:p>
        </w:tc>
        <w:tc>
          <w:tcPr>
            <w:tcW w:w="1229" w:type="dxa"/>
            <w:vAlign w:val="center"/>
          </w:tcPr>
          <w:p w14:paraId="675D52F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0</w:t>
            </w:r>
          </w:p>
        </w:tc>
        <w:tc>
          <w:tcPr>
            <w:tcW w:w="1131" w:type="dxa"/>
            <w:vAlign w:val="center"/>
          </w:tcPr>
          <w:p w14:paraId="760ED46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20</w:t>
            </w:r>
          </w:p>
        </w:tc>
        <w:tc>
          <w:tcPr>
            <w:tcW w:w="1140" w:type="dxa"/>
            <w:vAlign w:val="center"/>
          </w:tcPr>
          <w:p w14:paraId="31852897">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20</w:t>
            </w:r>
          </w:p>
        </w:tc>
        <w:tc>
          <w:tcPr>
            <w:tcW w:w="685" w:type="dxa"/>
            <w:vAlign w:val="center"/>
          </w:tcPr>
          <w:p w14:paraId="2DC972C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vAlign w:val="center"/>
          </w:tcPr>
          <w:p w14:paraId="333B419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vAlign w:val="center"/>
          </w:tcPr>
          <w:p w14:paraId="197EC17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39F3C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14:paraId="569A1A1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5200967D">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上年结转资金</w:t>
            </w:r>
          </w:p>
        </w:tc>
        <w:tc>
          <w:tcPr>
            <w:tcW w:w="1229" w:type="dxa"/>
            <w:vAlign w:val="center"/>
          </w:tcPr>
          <w:p w14:paraId="039419A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vAlign w:val="center"/>
          </w:tcPr>
          <w:p w14:paraId="5C26A52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vAlign w:val="center"/>
          </w:tcPr>
          <w:p w14:paraId="2782847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vAlign w:val="center"/>
          </w:tcPr>
          <w:p w14:paraId="4160245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vAlign w:val="center"/>
          </w:tcPr>
          <w:p w14:paraId="5909F8C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vAlign w:val="center"/>
          </w:tcPr>
          <w:p w14:paraId="5163247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76C88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vAlign w:val="center"/>
          </w:tcPr>
          <w:p w14:paraId="6B1DD82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vAlign w:val="center"/>
          </w:tcPr>
          <w:p w14:paraId="4EA1F2C9">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其他资金</w:t>
            </w:r>
          </w:p>
        </w:tc>
        <w:tc>
          <w:tcPr>
            <w:tcW w:w="1229" w:type="dxa"/>
            <w:vAlign w:val="center"/>
          </w:tcPr>
          <w:p w14:paraId="252B2B6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vAlign w:val="center"/>
          </w:tcPr>
          <w:p w14:paraId="5027693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vAlign w:val="center"/>
          </w:tcPr>
          <w:p w14:paraId="3B91DDA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vAlign w:val="center"/>
          </w:tcPr>
          <w:p w14:paraId="6431AB1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vAlign w:val="center"/>
          </w:tcPr>
          <w:p w14:paraId="729B0D7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vAlign w:val="center"/>
          </w:tcPr>
          <w:p w14:paraId="27EAB53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14344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vAlign w:val="center"/>
          </w:tcPr>
          <w:p w14:paraId="5F7B0FAE">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年度总体</w:t>
            </w:r>
          </w:p>
          <w:p w14:paraId="70BF92B3">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目标</w:t>
            </w:r>
          </w:p>
        </w:tc>
        <w:tc>
          <w:tcPr>
            <w:tcW w:w="4520" w:type="dxa"/>
            <w:gridSpan w:val="4"/>
            <w:vAlign w:val="center"/>
          </w:tcPr>
          <w:p w14:paraId="2B984A5A">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预期目标</w:t>
            </w:r>
          </w:p>
        </w:tc>
        <w:tc>
          <w:tcPr>
            <w:tcW w:w="3985" w:type="dxa"/>
            <w:gridSpan w:val="4"/>
            <w:vAlign w:val="center"/>
          </w:tcPr>
          <w:p w14:paraId="40667FA9">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实际完成情况</w:t>
            </w:r>
          </w:p>
        </w:tc>
      </w:tr>
      <w:tr w14:paraId="736ED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5" w:type="dxa"/>
            <w:vMerge w:val="continue"/>
            <w:tcBorders>
              <w:top w:val="nil"/>
            </w:tcBorders>
            <w:vAlign w:val="center"/>
          </w:tcPr>
          <w:p w14:paraId="30FD736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4520" w:type="dxa"/>
            <w:gridSpan w:val="4"/>
            <w:vAlign w:val="center"/>
          </w:tcPr>
          <w:p w14:paraId="6F9266A5">
            <w:pPr>
              <w:pStyle w:val="7"/>
              <w:widowControl w:val="0"/>
              <w:numPr>
                <w:ilvl w:val="0"/>
                <w:numId w:val="0"/>
              </w:numPr>
              <w:ind w:leftChars="0"/>
              <w:jc w:val="both"/>
              <w:rPr>
                <w:rFonts w:hint="eastAsia" w:ascii="仿宋_GB2312" w:hAnsi="仿宋_GB2312" w:eastAsia="仿宋_GB2312" w:cs="仿宋_GB2312"/>
                <w:color w:val="000000"/>
                <w:spacing w:val="0"/>
                <w:sz w:val="24"/>
                <w:szCs w:val="24"/>
                <w:lang w:val="en-US" w:eastAsia="zh-CN"/>
              </w:rPr>
            </w:pPr>
            <w:r>
              <w:rPr>
                <w:rFonts w:hint="eastAsia" w:ascii="仿宋_GB2312" w:hAnsi="仿宋_GB2312" w:eastAsia="仿宋_GB2312" w:cs="仿宋_GB2312"/>
                <w:color w:val="000000"/>
                <w:spacing w:val="0"/>
                <w:sz w:val="24"/>
                <w:szCs w:val="24"/>
                <w:lang w:val="en-US" w:eastAsia="zh-CN"/>
              </w:rPr>
              <w:t>举办创新创业人才（团队）评选复赛活动</w:t>
            </w:r>
          </w:p>
          <w:p w14:paraId="53E0686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仿宋_GB2312" w:hAnsi="仿宋_GB2312" w:eastAsia="仿宋_GB2312" w:cs="仿宋_GB2312"/>
                <w:color w:val="000000"/>
                <w:spacing w:val="0"/>
                <w:sz w:val="24"/>
                <w:szCs w:val="24"/>
                <w:lang w:eastAsia="zh-CN"/>
              </w:rPr>
            </w:pPr>
          </w:p>
        </w:tc>
        <w:tc>
          <w:tcPr>
            <w:tcW w:w="3985" w:type="dxa"/>
            <w:gridSpan w:val="4"/>
            <w:vAlign w:val="center"/>
          </w:tcPr>
          <w:p w14:paraId="286295C1">
            <w:pPr>
              <w:pStyle w:val="7"/>
              <w:widowControl w:val="0"/>
              <w:numPr>
                <w:ilvl w:val="0"/>
                <w:numId w:val="0"/>
              </w:numPr>
              <w:ind w:leftChars="0"/>
              <w:jc w:val="both"/>
              <w:rPr>
                <w:rFonts w:hint="eastAsia" w:ascii="仿宋_GB2312" w:hAnsi="仿宋_GB2312" w:eastAsia="仿宋_GB2312" w:cs="仿宋_GB2312"/>
                <w:color w:val="000000"/>
                <w:spacing w:val="0"/>
                <w:sz w:val="24"/>
                <w:szCs w:val="24"/>
                <w:lang w:val="en-US" w:eastAsia="zh-CN"/>
              </w:rPr>
            </w:pPr>
            <w:r>
              <w:rPr>
                <w:rFonts w:hint="eastAsia" w:ascii="仿宋_GB2312" w:hAnsi="仿宋_GB2312" w:eastAsia="仿宋_GB2312" w:cs="仿宋_GB2312"/>
                <w:color w:val="000000"/>
                <w:spacing w:val="0"/>
                <w:sz w:val="24"/>
                <w:szCs w:val="24"/>
                <w:lang w:eastAsia="zh-CN"/>
              </w:rPr>
              <w:t>下拔就业中心创新创业大赛活动资金，</w:t>
            </w:r>
            <w:r>
              <w:rPr>
                <w:rFonts w:hint="eastAsia" w:ascii="仿宋_GB2312" w:hAnsi="仿宋_GB2312" w:eastAsia="仿宋_GB2312" w:cs="仿宋_GB2312"/>
                <w:color w:val="000000"/>
                <w:spacing w:val="0"/>
                <w:sz w:val="24"/>
                <w:szCs w:val="24"/>
                <w:lang w:val="en-US" w:eastAsia="zh-CN"/>
              </w:rPr>
              <w:t>2023年内完成活动，举办创新创业人才（团队）评选复赛活动，促进大学生创业项目落地。</w:t>
            </w:r>
          </w:p>
          <w:p w14:paraId="77A72FF8">
            <w:pPr>
              <w:keepNext w:val="0"/>
              <w:keepLines w:val="0"/>
              <w:pageBreakBefore w:val="0"/>
              <w:widowControl w:val="0"/>
              <w:kinsoku/>
              <w:wordWrap/>
              <w:overflowPunct/>
              <w:topLinePunct w:val="0"/>
              <w:autoSpaceDE/>
              <w:autoSpaceDN/>
              <w:bidi w:val="0"/>
              <w:adjustRightInd/>
              <w:snapToGrid/>
              <w:spacing w:line="240" w:lineRule="exact"/>
              <w:ind w:left="210" w:leftChars="100" w:right="0" w:firstLine="240" w:firstLineChars="100"/>
              <w:jc w:val="left"/>
              <w:textAlignment w:val="auto"/>
              <w:rPr>
                <w:rFonts w:hint="eastAsia" w:ascii="仿宋_GB2312" w:hAnsi="仿宋_GB2312" w:eastAsia="仿宋_GB2312" w:cs="仿宋_GB2312"/>
                <w:color w:val="000000"/>
                <w:spacing w:val="0"/>
                <w:sz w:val="24"/>
                <w:szCs w:val="24"/>
                <w:lang w:eastAsia="zh-CN"/>
              </w:rPr>
            </w:pPr>
          </w:p>
        </w:tc>
      </w:tr>
      <w:tr w14:paraId="1012D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textDirection w:val="tbRlV"/>
            <w:vAlign w:val="center"/>
          </w:tcPr>
          <w:p w14:paraId="3F5C129C">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绩</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效</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指</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标</w:t>
            </w:r>
          </w:p>
        </w:tc>
        <w:tc>
          <w:tcPr>
            <w:tcW w:w="1080" w:type="dxa"/>
            <w:vAlign w:val="center"/>
          </w:tcPr>
          <w:p w14:paraId="4943F64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一级指标</w:t>
            </w:r>
          </w:p>
        </w:tc>
        <w:tc>
          <w:tcPr>
            <w:tcW w:w="1080" w:type="dxa"/>
            <w:vAlign w:val="center"/>
          </w:tcPr>
          <w:p w14:paraId="6E94F4B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二级指标</w:t>
            </w:r>
          </w:p>
        </w:tc>
        <w:tc>
          <w:tcPr>
            <w:tcW w:w="1229" w:type="dxa"/>
            <w:vAlign w:val="center"/>
          </w:tcPr>
          <w:p w14:paraId="28C3EFF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三级指标</w:t>
            </w:r>
          </w:p>
        </w:tc>
        <w:tc>
          <w:tcPr>
            <w:tcW w:w="1131" w:type="dxa"/>
            <w:vAlign w:val="center"/>
          </w:tcPr>
          <w:p w14:paraId="413BEFC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w:t>
            </w:r>
          </w:p>
          <w:p w14:paraId="54B88B9E">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指标值</w:t>
            </w:r>
          </w:p>
        </w:tc>
        <w:tc>
          <w:tcPr>
            <w:tcW w:w="1140" w:type="dxa"/>
            <w:vAlign w:val="center"/>
          </w:tcPr>
          <w:p w14:paraId="6B61105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w:t>
            </w:r>
          </w:p>
          <w:p w14:paraId="0B09EAD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完成值</w:t>
            </w:r>
          </w:p>
        </w:tc>
        <w:tc>
          <w:tcPr>
            <w:tcW w:w="685" w:type="dxa"/>
            <w:vAlign w:val="center"/>
          </w:tcPr>
          <w:p w14:paraId="7967F1E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95" w:type="dxa"/>
            <w:vAlign w:val="center"/>
          </w:tcPr>
          <w:p w14:paraId="45DB109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c>
          <w:tcPr>
            <w:tcW w:w="1365" w:type="dxa"/>
            <w:vAlign w:val="center"/>
          </w:tcPr>
          <w:p w14:paraId="14A2D12F">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偏差原因分析 及改进措施</w:t>
            </w:r>
          </w:p>
        </w:tc>
      </w:tr>
      <w:tr w14:paraId="156A8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075" w:type="dxa"/>
            <w:vMerge w:val="continue"/>
            <w:tcBorders>
              <w:top w:val="nil"/>
              <w:bottom w:val="nil"/>
            </w:tcBorders>
            <w:textDirection w:val="tbRlV"/>
            <w:vAlign w:val="center"/>
          </w:tcPr>
          <w:p w14:paraId="41EA211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bottom w:val="nil"/>
            </w:tcBorders>
            <w:vAlign w:val="center"/>
          </w:tcPr>
          <w:p w14:paraId="3DB0CCEF">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hAnsi="Calibri" w:eastAsia="宋体" w:cs="Times New Roman"/>
                <w:color w:val="000000"/>
                <w:spacing w:val="0"/>
                <w:sz w:val="21"/>
                <w:szCs w:val="21"/>
              </w:rPr>
            </w:pPr>
          </w:p>
          <w:p w14:paraId="3C7A3036">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1B1166B3">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1A956D3A">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55833A9E">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2"/>
                <w:sz w:val="21"/>
                <w:szCs w:val="21"/>
              </w:rPr>
              <w:t>产出指标</w:t>
            </w:r>
          </w:p>
          <w:p w14:paraId="5489D003">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(50分)</w:t>
            </w:r>
          </w:p>
        </w:tc>
        <w:tc>
          <w:tcPr>
            <w:tcW w:w="1080" w:type="dxa"/>
            <w:vAlign w:val="center"/>
          </w:tcPr>
          <w:p w14:paraId="2EDD6572">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数量指标</w:t>
            </w:r>
          </w:p>
        </w:tc>
        <w:tc>
          <w:tcPr>
            <w:tcW w:w="1229" w:type="dxa"/>
            <w:vAlign w:val="center"/>
          </w:tcPr>
          <w:p w14:paraId="191C4CB6">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评选项目数</w:t>
            </w:r>
          </w:p>
        </w:tc>
        <w:tc>
          <w:tcPr>
            <w:tcW w:w="1131" w:type="dxa"/>
            <w:vAlign w:val="center"/>
          </w:tcPr>
          <w:p w14:paraId="322D9139">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10个</w:t>
            </w:r>
          </w:p>
        </w:tc>
        <w:tc>
          <w:tcPr>
            <w:tcW w:w="1140" w:type="dxa"/>
            <w:vAlign w:val="center"/>
          </w:tcPr>
          <w:p w14:paraId="47A953B7">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10个</w:t>
            </w:r>
          </w:p>
        </w:tc>
        <w:tc>
          <w:tcPr>
            <w:tcW w:w="685" w:type="dxa"/>
            <w:vAlign w:val="center"/>
          </w:tcPr>
          <w:p w14:paraId="569E918F">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12.5</w:t>
            </w:r>
          </w:p>
        </w:tc>
        <w:tc>
          <w:tcPr>
            <w:tcW w:w="795" w:type="dxa"/>
            <w:vAlign w:val="center"/>
          </w:tcPr>
          <w:p w14:paraId="2B864182">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1365" w:type="dxa"/>
            <w:vAlign w:val="center"/>
          </w:tcPr>
          <w:p w14:paraId="486671DF">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hAnsi="Calibri" w:eastAsia="宋体" w:cs="Times New Roman"/>
                <w:color w:val="000000"/>
                <w:spacing w:val="0"/>
                <w:sz w:val="21"/>
                <w:szCs w:val="21"/>
              </w:rPr>
            </w:pPr>
          </w:p>
        </w:tc>
      </w:tr>
      <w:tr w14:paraId="6DDF7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075" w:type="dxa"/>
            <w:vMerge w:val="continue"/>
            <w:tcBorders>
              <w:top w:val="nil"/>
              <w:bottom w:val="nil"/>
            </w:tcBorders>
            <w:textDirection w:val="tbRlV"/>
            <w:vAlign w:val="center"/>
          </w:tcPr>
          <w:p w14:paraId="3AA58BA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0A332CC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4340A833">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质量指标</w:t>
            </w:r>
          </w:p>
        </w:tc>
        <w:tc>
          <w:tcPr>
            <w:tcW w:w="1229" w:type="dxa"/>
            <w:vAlign w:val="center"/>
          </w:tcPr>
          <w:p w14:paraId="5F686449">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eastAsia="zh-CN"/>
              </w:rPr>
              <w:t>对项目经费无挪用，专项专用</w:t>
            </w:r>
          </w:p>
        </w:tc>
        <w:tc>
          <w:tcPr>
            <w:tcW w:w="1131" w:type="dxa"/>
            <w:vAlign w:val="center"/>
          </w:tcPr>
          <w:p w14:paraId="4E78B148">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无挪用</w:t>
            </w:r>
          </w:p>
          <w:p w14:paraId="52B4A690">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专项专用</w:t>
            </w:r>
          </w:p>
        </w:tc>
        <w:tc>
          <w:tcPr>
            <w:tcW w:w="1140" w:type="dxa"/>
            <w:vAlign w:val="center"/>
          </w:tcPr>
          <w:p w14:paraId="54CD2BF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无挪用</w:t>
            </w:r>
          </w:p>
          <w:p w14:paraId="4CD856EE">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专项专用</w:t>
            </w:r>
          </w:p>
        </w:tc>
        <w:tc>
          <w:tcPr>
            <w:tcW w:w="685" w:type="dxa"/>
            <w:vAlign w:val="center"/>
          </w:tcPr>
          <w:p w14:paraId="25ECEB68">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795" w:type="dxa"/>
            <w:vAlign w:val="center"/>
          </w:tcPr>
          <w:p w14:paraId="31475316">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1365" w:type="dxa"/>
            <w:vAlign w:val="center"/>
          </w:tcPr>
          <w:p w14:paraId="551DA20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04B51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1075" w:type="dxa"/>
            <w:vMerge w:val="continue"/>
            <w:tcBorders>
              <w:top w:val="nil"/>
              <w:bottom w:val="nil"/>
            </w:tcBorders>
            <w:textDirection w:val="tbRlV"/>
            <w:vAlign w:val="center"/>
          </w:tcPr>
          <w:p w14:paraId="3769648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0CEB109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58BC638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时效指标</w:t>
            </w:r>
          </w:p>
        </w:tc>
        <w:tc>
          <w:tcPr>
            <w:tcW w:w="1229" w:type="dxa"/>
            <w:vAlign w:val="center"/>
          </w:tcPr>
          <w:p w14:paraId="753ACC6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2023年内</w:t>
            </w:r>
          </w:p>
        </w:tc>
        <w:tc>
          <w:tcPr>
            <w:tcW w:w="1131" w:type="dxa"/>
            <w:vAlign w:val="center"/>
          </w:tcPr>
          <w:p w14:paraId="45F64AFA">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100%</w:t>
            </w:r>
          </w:p>
        </w:tc>
        <w:tc>
          <w:tcPr>
            <w:tcW w:w="1140" w:type="dxa"/>
            <w:vAlign w:val="center"/>
          </w:tcPr>
          <w:p w14:paraId="5D2C9D7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100%</w:t>
            </w:r>
          </w:p>
        </w:tc>
        <w:tc>
          <w:tcPr>
            <w:tcW w:w="685" w:type="dxa"/>
            <w:vAlign w:val="center"/>
          </w:tcPr>
          <w:p w14:paraId="3BAA3FDA">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795" w:type="dxa"/>
            <w:vAlign w:val="center"/>
          </w:tcPr>
          <w:p w14:paraId="32FE1F45">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1365" w:type="dxa"/>
            <w:vAlign w:val="center"/>
          </w:tcPr>
          <w:p w14:paraId="6755BC2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57CB2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075" w:type="dxa"/>
            <w:vMerge w:val="continue"/>
            <w:tcBorders>
              <w:top w:val="nil"/>
              <w:bottom w:val="nil"/>
            </w:tcBorders>
            <w:textDirection w:val="tbRlV"/>
            <w:vAlign w:val="center"/>
          </w:tcPr>
          <w:p w14:paraId="3789DB3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675991B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606E5A0A">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成本指标</w:t>
            </w:r>
          </w:p>
        </w:tc>
        <w:tc>
          <w:tcPr>
            <w:tcW w:w="1229" w:type="dxa"/>
            <w:vAlign w:val="center"/>
          </w:tcPr>
          <w:p w14:paraId="0D55598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≤20万元</w:t>
            </w:r>
          </w:p>
        </w:tc>
        <w:tc>
          <w:tcPr>
            <w:tcW w:w="1131" w:type="dxa"/>
            <w:vAlign w:val="center"/>
          </w:tcPr>
          <w:p w14:paraId="16428983">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20万元</w:t>
            </w:r>
          </w:p>
        </w:tc>
        <w:tc>
          <w:tcPr>
            <w:tcW w:w="1140" w:type="dxa"/>
            <w:vAlign w:val="center"/>
          </w:tcPr>
          <w:p w14:paraId="6452843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100%</w:t>
            </w:r>
          </w:p>
        </w:tc>
        <w:tc>
          <w:tcPr>
            <w:tcW w:w="685" w:type="dxa"/>
            <w:vAlign w:val="center"/>
          </w:tcPr>
          <w:p w14:paraId="13D57E7B">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795" w:type="dxa"/>
            <w:vAlign w:val="center"/>
          </w:tcPr>
          <w:p w14:paraId="2B7C2B61">
            <w:pPr>
              <w:keepNext w:val="0"/>
              <w:keepLines w:val="0"/>
              <w:pageBreakBefore w:val="0"/>
              <w:widowControl w:val="0"/>
              <w:kinsoku/>
              <w:wordWrap/>
              <w:overflowPunct/>
              <w:topLinePunct w:val="0"/>
              <w:autoSpaceDE/>
              <w:autoSpaceDN/>
              <w:bidi w:val="0"/>
              <w:adjustRightInd/>
              <w:snapToGrid/>
              <w:spacing w:line="21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12.5</w:t>
            </w:r>
          </w:p>
        </w:tc>
        <w:tc>
          <w:tcPr>
            <w:tcW w:w="1365" w:type="dxa"/>
            <w:vAlign w:val="center"/>
          </w:tcPr>
          <w:p w14:paraId="04B3F77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hAnsi="Calibri" w:eastAsia="宋体" w:cs="Times New Roman"/>
                <w:color w:val="000000"/>
                <w:spacing w:val="0"/>
                <w:sz w:val="21"/>
                <w:szCs w:val="21"/>
              </w:rPr>
            </w:pPr>
          </w:p>
        </w:tc>
      </w:tr>
      <w:tr w14:paraId="29F0D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075" w:type="dxa"/>
            <w:vMerge w:val="continue"/>
            <w:tcBorders>
              <w:top w:val="nil"/>
              <w:bottom w:val="nil"/>
            </w:tcBorders>
            <w:textDirection w:val="tbRlV"/>
            <w:vAlign w:val="center"/>
          </w:tcPr>
          <w:p w14:paraId="66781A1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bottom w:val="nil"/>
            </w:tcBorders>
            <w:vAlign w:val="center"/>
          </w:tcPr>
          <w:p w14:paraId="287A3918">
            <w:pPr>
              <w:keepNext w:val="0"/>
              <w:keepLines w:val="0"/>
              <w:pageBreakBefore w:val="0"/>
              <w:widowControl w:val="0"/>
              <w:kinsoku/>
              <w:wordWrap/>
              <w:overflowPunct/>
              <w:topLinePunct w:val="0"/>
              <w:autoSpaceDE/>
              <w:autoSpaceDN/>
              <w:bidi w:val="0"/>
              <w:adjustRightInd/>
              <w:snapToGrid/>
              <w:spacing w:line="301" w:lineRule="auto"/>
              <w:ind w:left="0" w:right="0"/>
              <w:jc w:val="both"/>
              <w:textAlignment w:val="auto"/>
              <w:rPr>
                <w:rFonts w:ascii="Arial" w:hAnsi="Calibri" w:eastAsia="宋体" w:cs="Times New Roman"/>
                <w:color w:val="000000"/>
                <w:spacing w:val="0"/>
                <w:sz w:val="21"/>
                <w:szCs w:val="21"/>
              </w:rPr>
            </w:pPr>
          </w:p>
          <w:p w14:paraId="32CEC0B9">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1"/>
                <w:sz w:val="21"/>
                <w:szCs w:val="21"/>
              </w:rPr>
              <w:t>效益指标</w:t>
            </w:r>
          </w:p>
          <w:p w14:paraId="5F649F5B">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(30分)</w:t>
            </w:r>
          </w:p>
        </w:tc>
        <w:tc>
          <w:tcPr>
            <w:tcW w:w="1080" w:type="dxa"/>
            <w:tcBorders>
              <w:bottom w:val="nil"/>
            </w:tcBorders>
            <w:vAlign w:val="center"/>
          </w:tcPr>
          <w:p w14:paraId="4E3A50A3">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社会效</w:t>
            </w:r>
          </w:p>
          <w:p w14:paraId="10ABD239">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益指标</w:t>
            </w:r>
          </w:p>
        </w:tc>
        <w:tc>
          <w:tcPr>
            <w:tcW w:w="1229" w:type="dxa"/>
            <w:vAlign w:val="center"/>
          </w:tcPr>
          <w:p w14:paraId="44E006D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Calibri" w:hAnsi="Calibri" w:eastAsia="宋体" w:cs="Times New Roman"/>
              </w:rPr>
              <w:t>促进社会稳定</w:t>
            </w:r>
          </w:p>
        </w:tc>
        <w:tc>
          <w:tcPr>
            <w:tcW w:w="1131" w:type="dxa"/>
            <w:vAlign w:val="center"/>
          </w:tcPr>
          <w:p w14:paraId="0E15A765">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有效促进</w:t>
            </w:r>
          </w:p>
        </w:tc>
        <w:tc>
          <w:tcPr>
            <w:tcW w:w="1140" w:type="dxa"/>
            <w:vAlign w:val="center"/>
          </w:tcPr>
          <w:p w14:paraId="2DB888C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有效促进</w:t>
            </w:r>
          </w:p>
        </w:tc>
        <w:tc>
          <w:tcPr>
            <w:tcW w:w="685" w:type="dxa"/>
            <w:vAlign w:val="center"/>
          </w:tcPr>
          <w:p w14:paraId="67D7FC7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15</w:t>
            </w:r>
          </w:p>
        </w:tc>
        <w:tc>
          <w:tcPr>
            <w:tcW w:w="795" w:type="dxa"/>
            <w:vAlign w:val="center"/>
          </w:tcPr>
          <w:p w14:paraId="577DB657">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kern w:val="2"/>
                <w:sz w:val="21"/>
                <w:szCs w:val="21"/>
                <w:lang w:val="en-US" w:eastAsia="zh-CN" w:bidi="ar-SA"/>
              </w:rPr>
              <w:t>15</w:t>
            </w:r>
          </w:p>
        </w:tc>
        <w:tc>
          <w:tcPr>
            <w:tcW w:w="1365" w:type="dxa"/>
            <w:vAlign w:val="center"/>
          </w:tcPr>
          <w:p w14:paraId="22F5811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722F9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075" w:type="dxa"/>
            <w:vMerge w:val="continue"/>
            <w:tcBorders>
              <w:top w:val="nil"/>
              <w:bottom w:val="nil"/>
            </w:tcBorders>
            <w:textDirection w:val="tbRlV"/>
            <w:vAlign w:val="center"/>
          </w:tcPr>
          <w:p w14:paraId="6B05B7B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vAlign w:val="center"/>
          </w:tcPr>
          <w:p w14:paraId="51E24DB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vAlign w:val="center"/>
          </w:tcPr>
          <w:p w14:paraId="0B09CA3E">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可持续</w:t>
            </w:r>
          </w:p>
          <w:p w14:paraId="6262B8C0">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影响指标</w:t>
            </w:r>
          </w:p>
        </w:tc>
        <w:tc>
          <w:tcPr>
            <w:tcW w:w="1229" w:type="dxa"/>
            <w:vAlign w:val="center"/>
          </w:tcPr>
          <w:p w14:paraId="6B0C98D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工作人员的工作效率</w:t>
            </w:r>
          </w:p>
        </w:tc>
        <w:tc>
          <w:tcPr>
            <w:tcW w:w="1131" w:type="dxa"/>
            <w:vAlign w:val="center"/>
          </w:tcPr>
          <w:p w14:paraId="1C841BAE">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sz w:val="21"/>
                <w:szCs w:val="21"/>
                <w:lang w:val="en-US" w:eastAsia="zh-CN"/>
              </w:rPr>
              <w:t>提升工作人员的工作效率</w:t>
            </w:r>
          </w:p>
        </w:tc>
        <w:tc>
          <w:tcPr>
            <w:tcW w:w="1140" w:type="dxa"/>
            <w:vAlign w:val="center"/>
          </w:tcPr>
          <w:p w14:paraId="6716503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r>
              <w:rPr>
                <w:rFonts w:hint="eastAsia" w:ascii="Arial" w:hAnsi="Calibri" w:eastAsia="宋体" w:cs="Times New Roman"/>
                <w:color w:val="000000"/>
                <w:spacing w:val="0"/>
                <w:sz w:val="21"/>
                <w:szCs w:val="21"/>
                <w:lang w:val="en-US" w:eastAsia="zh-CN"/>
              </w:rPr>
              <w:t>100%</w:t>
            </w:r>
          </w:p>
        </w:tc>
        <w:tc>
          <w:tcPr>
            <w:tcW w:w="685" w:type="dxa"/>
            <w:vAlign w:val="center"/>
          </w:tcPr>
          <w:p w14:paraId="47A1E73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15</w:t>
            </w:r>
          </w:p>
        </w:tc>
        <w:tc>
          <w:tcPr>
            <w:tcW w:w="795" w:type="dxa"/>
            <w:vAlign w:val="center"/>
          </w:tcPr>
          <w:p w14:paraId="52984C9A">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default" w:ascii="Arial" w:hAnsi="Calibri" w:eastAsia="宋体" w:cs="Times New Roman"/>
                <w:color w:val="000000"/>
                <w:spacing w:val="0"/>
                <w:kern w:val="2"/>
                <w:sz w:val="21"/>
                <w:szCs w:val="21"/>
                <w:lang w:val="en-US" w:eastAsia="zh-CN" w:bidi="ar-SA"/>
              </w:rPr>
            </w:pPr>
            <w:r>
              <w:rPr>
                <w:rFonts w:hint="eastAsia" w:ascii="Arial" w:hAnsi="Calibri" w:eastAsia="宋体" w:cs="Times New Roman"/>
                <w:color w:val="000000"/>
                <w:spacing w:val="0"/>
                <w:kern w:val="2"/>
                <w:sz w:val="21"/>
                <w:szCs w:val="21"/>
                <w:lang w:val="en-US" w:eastAsia="zh-CN" w:bidi="ar-SA"/>
              </w:rPr>
              <w:t>15</w:t>
            </w:r>
          </w:p>
        </w:tc>
        <w:tc>
          <w:tcPr>
            <w:tcW w:w="1365" w:type="dxa"/>
            <w:vAlign w:val="center"/>
          </w:tcPr>
          <w:p w14:paraId="61570F3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7490D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075" w:type="dxa"/>
            <w:vMerge w:val="continue"/>
            <w:tcBorders>
              <w:top w:val="nil"/>
              <w:bottom w:val="nil"/>
            </w:tcBorders>
            <w:textDirection w:val="tbRlV"/>
            <w:vAlign w:val="center"/>
          </w:tcPr>
          <w:p w14:paraId="3977C14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vAlign w:val="center"/>
          </w:tcPr>
          <w:p w14:paraId="78BD8574">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14:paraId="14D77C7C">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p w14:paraId="35B0328E">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(10分)</w:t>
            </w:r>
          </w:p>
        </w:tc>
        <w:tc>
          <w:tcPr>
            <w:tcW w:w="1080" w:type="dxa"/>
            <w:vMerge w:val="restart"/>
            <w:vAlign w:val="center"/>
          </w:tcPr>
          <w:p w14:paraId="0CC519A4">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服务对象</w:t>
            </w:r>
          </w:p>
          <w:p w14:paraId="3DE781B0">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14:paraId="3616DAC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tc>
        <w:tc>
          <w:tcPr>
            <w:tcW w:w="1229" w:type="dxa"/>
            <w:vAlign w:val="center"/>
          </w:tcPr>
          <w:p w14:paraId="253AFDE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rPr>
              <w:t>群众满意度</w:t>
            </w:r>
          </w:p>
        </w:tc>
        <w:tc>
          <w:tcPr>
            <w:tcW w:w="1131" w:type="dxa"/>
            <w:vAlign w:val="center"/>
          </w:tcPr>
          <w:p w14:paraId="4FE393C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ascii="宋体" w:hAnsi="宋体" w:eastAsia="宋体" w:cs="宋体"/>
                <w:color w:val="auto"/>
                <w:spacing w:val="-4"/>
                <w:sz w:val="21"/>
                <w:szCs w:val="21"/>
              </w:rPr>
              <w:t>≥</w:t>
            </w:r>
            <w:r>
              <w:rPr>
                <w:rFonts w:hint="eastAsia" w:ascii="宋体" w:hAnsi="宋体" w:eastAsia="宋体" w:cs="宋体"/>
                <w:color w:val="auto"/>
                <w:spacing w:val="-2"/>
                <w:sz w:val="21"/>
                <w:szCs w:val="21"/>
                <w:lang w:val="en-US" w:eastAsia="zh-CN"/>
              </w:rPr>
              <w:t>95</w:t>
            </w:r>
            <w:r>
              <w:rPr>
                <w:rFonts w:ascii="宋体" w:hAnsi="宋体" w:eastAsia="宋体" w:cs="宋体"/>
                <w:color w:val="auto"/>
                <w:spacing w:val="-2"/>
                <w:sz w:val="21"/>
                <w:szCs w:val="21"/>
              </w:rPr>
              <w:t>%</w:t>
            </w:r>
          </w:p>
        </w:tc>
        <w:tc>
          <w:tcPr>
            <w:tcW w:w="1140" w:type="dxa"/>
            <w:vAlign w:val="center"/>
          </w:tcPr>
          <w:p w14:paraId="660B4ED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685" w:type="dxa"/>
            <w:vAlign w:val="center"/>
          </w:tcPr>
          <w:p w14:paraId="5644CE9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795" w:type="dxa"/>
            <w:vAlign w:val="center"/>
          </w:tcPr>
          <w:p w14:paraId="5AD7FA3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1365" w:type="dxa"/>
            <w:vAlign w:val="center"/>
          </w:tcPr>
          <w:p w14:paraId="69C7898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p>
        </w:tc>
      </w:tr>
      <w:tr w14:paraId="48CBA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1075" w:type="dxa"/>
            <w:tcBorders>
              <w:top w:val="nil"/>
              <w:bottom w:val="nil"/>
            </w:tcBorders>
            <w:textDirection w:val="tbRlV"/>
            <w:vAlign w:val="center"/>
          </w:tcPr>
          <w:p w14:paraId="5835656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bottom w:val="nil"/>
            </w:tcBorders>
            <w:vAlign w:val="center"/>
          </w:tcPr>
          <w:p w14:paraId="323D8867">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p>
        </w:tc>
        <w:tc>
          <w:tcPr>
            <w:tcW w:w="1080" w:type="dxa"/>
            <w:vMerge w:val="continue"/>
            <w:tcBorders>
              <w:bottom w:val="nil"/>
            </w:tcBorders>
            <w:vAlign w:val="center"/>
          </w:tcPr>
          <w:p w14:paraId="25BF5CA8">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p>
        </w:tc>
        <w:tc>
          <w:tcPr>
            <w:tcW w:w="1229" w:type="dxa"/>
            <w:vAlign w:val="center"/>
          </w:tcPr>
          <w:p w14:paraId="70103F7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服务对象</w:t>
            </w:r>
          </w:p>
          <w:p w14:paraId="2DD4B60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jc w:val="center"/>
              <w:textAlignment w:val="auto"/>
              <w:rPr>
                <w:rFonts w:ascii="宋体" w:hAnsi="宋体" w:eastAsia="宋体" w:cs="宋体"/>
                <w:color w:val="auto"/>
                <w:spacing w:val="-4"/>
                <w:sz w:val="21"/>
                <w:szCs w:val="21"/>
              </w:rPr>
            </w:pPr>
            <w:r>
              <w:rPr>
                <w:rFonts w:hint="eastAsia" w:ascii="宋体" w:hAnsi="宋体" w:eastAsia="宋体" w:cs="宋体"/>
                <w:color w:val="auto"/>
                <w:spacing w:val="-4"/>
                <w:sz w:val="21"/>
                <w:szCs w:val="21"/>
              </w:rPr>
              <w:t>满意度</w:t>
            </w:r>
          </w:p>
        </w:tc>
        <w:tc>
          <w:tcPr>
            <w:tcW w:w="1131" w:type="dxa"/>
            <w:vAlign w:val="center"/>
          </w:tcPr>
          <w:p w14:paraId="1B69F14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hAnsi="Calibri" w:eastAsia="宋体" w:cs="Times New Roman"/>
                <w:color w:val="000000"/>
                <w:spacing w:val="0"/>
                <w:sz w:val="21"/>
                <w:szCs w:val="21"/>
                <w:lang w:val="en-US" w:eastAsia="zh-CN"/>
              </w:rPr>
            </w:pPr>
            <w:r>
              <w:rPr>
                <w:rFonts w:ascii="宋体" w:hAnsi="宋体" w:eastAsia="宋体" w:cs="宋体"/>
                <w:color w:val="auto"/>
                <w:spacing w:val="-4"/>
                <w:sz w:val="21"/>
                <w:szCs w:val="21"/>
              </w:rPr>
              <w:t>≥</w:t>
            </w:r>
            <w:r>
              <w:rPr>
                <w:rFonts w:hint="eastAsia" w:ascii="宋体" w:hAnsi="宋体" w:eastAsia="宋体" w:cs="宋体"/>
                <w:color w:val="auto"/>
                <w:spacing w:val="-2"/>
                <w:sz w:val="21"/>
                <w:szCs w:val="21"/>
                <w:lang w:val="en-US" w:eastAsia="zh-CN"/>
              </w:rPr>
              <w:t>95</w:t>
            </w:r>
            <w:r>
              <w:rPr>
                <w:rFonts w:ascii="宋体" w:hAnsi="宋体" w:eastAsia="宋体" w:cs="宋体"/>
                <w:color w:val="auto"/>
                <w:spacing w:val="-2"/>
                <w:sz w:val="21"/>
                <w:szCs w:val="21"/>
              </w:rPr>
              <w:t>%</w:t>
            </w:r>
          </w:p>
        </w:tc>
        <w:tc>
          <w:tcPr>
            <w:tcW w:w="1140" w:type="dxa"/>
            <w:vAlign w:val="center"/>
          </w:tcPr>
          <w:p w14:paraId="534217C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685" w:type="dxa"/>
            <w:vAlign w:val="center"/>
          </w:tcPr>
          <w:p w14:paraId="7378E49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795" w:type="dxa"/>
            <w:vAlign w:val="center"/>
          </w:tcPr>
          <w:p w14:paraId="33353D1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5</w:t>
            </w:r>
          </w:p>
        </w:tc>
        <w:tc>
          <w:tcPr>
            <w:tcW w:w="1365" w:type="dxa"/>
            <w:vAlign w:val="center"/>
          </w:tcPr>
          <w:p w14:paraId="2D39DC1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p>
        </w:tc>
      </w:tr>
      <w:tr w14:paraId="479B1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14:paraId="5C55618B">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总分</w:t>
            </w:r>
          </w:p>
        </w:tc>
        <w:tc>
          <w:tcPr>
            <w:tcW w:w="685" w:type="dxa"/>
            <w:vAlign w:val="center"/>
          </w:tcPr>
          <w:p w14:paraId="09C2C7A8">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795" w:type="dxa"/>
            <w:vAlign w:val="center"/>
          </w:tcPr>
          <w:p w14:paraId="0CBD7681">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365" w:type="dxa"/>
            <w:vAlign w:val="center"/>
          </w:tcPr>
          <w:p w14:paraId="065D5184">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Arial" w:hAnsi="Calibri" w:eastAsia="宋体" w:cs="Times New Roman"/>
                <w:color w:val="000000"/>
                <w:spacing w:val="0"/>
                <w:sz w:val="21"/>
                <w:szCs w:val="21"/>
                <w:lang w:val="en-US" w:eastAsia="zh-CN"/>
              </w:rPr>
            </w:pPr>
          </w:p>
        </w:tc>
      </w:tr>
    </w:tbl>
    <w:p w14:paraId="3607B9B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FB0BFE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F7E1695">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11"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唐莉</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13617303355</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2024.5.30</w:t>
      </w:r>
    </w:p>
    <w:p w14:paraId="36A563EE">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58"/>
          <w:sz w:val="31"/>
          <w:szCs w:val="31"/>
          <w:lang w:val="en-US" w:eastAsia="zh-CN"/>
        </w:rPr>
        <w:t>4</w:t>
      </w:r>
    </w:p>
    <w:p w14:paraId="71FCC2CA">
      <w:pPr>
        <w:spacing w:line="250" w:lineRule="auto"/>
        <w:rPr>
          <w:rFonts w:ascii="Arial"/>
          <w:sz w:val="21"/>
        </w:rPr>
      </w:pPr>
    </w:p>
    <w:p w14:paraId="4C9A5FBB">
      <w:pPr>
        <w:spacing w:line="250" w:lineRule="auto"/>
        <w:rPr>
          <w:rFonts w:ascii="Arial"/>
          <w:sz w:val="21"/>
        </w:rPr>
      </w:pPr>
    </w:p>
    <w:p w14:paraId="6F00C52A">
      <w:pPr>
        <w:spacing w:line="250" w:lineRule="auto"/>
        <w:rPr>
          <w:rFonts w:ascii="Arial"/>
          <w:sz w:val="21"/>
        </w:rPr>
      </w:pPr>
    </w:p>
    <w:p w14:paraId="0ADB7647">
      <w:pPr>
        <w:spacing w:line="250" w:lineRule="auto"/>
        <w:rPr>
          <w:rFonts w:ascii="Arial"/>
          <w:sz w:val="21"/>
        </w:rPr>
      </w:pPr>
    </w:p>
    <w:p w14:paraId="21AD3944">
      <w:pPr>
        <w:spacing w:line="251" w:lineRule="auto"/>
        <w:rPr>
          <w:rFonts w:ascii="Arial"/>
          <w:sz w:val="21"/>
        </w:rPr>
      </w:pPr>
    </w:p>
    <w:p w14:paraId="30EA3F4B">
      <w:pPr>
        <w:spacing w:line="251" w:lineRule="auto"/>
        <w:rPr>
          <w:rFonts w:ascii="Arial"/>
          <w:sz w:val="21"/>
        </w:rPr>
      </w:pPr>
    </w:p>
    <w:p w14:paraId="2CA1726D">
      <w:pPr>
        <w:spacing w:line="251" w:lineRule="auto"/>
        <w:rPr>
          <w:rFonts w:ascii="Arial"/>
          <w:sz w:val="21"/>
        </w:rPr>
      </w:pPr>
    </w:p>
    <w:p w14:paraId="05EB8063">
      <w:pPr>
        <w:spacing w:line="251" w:lineRule="auto"/>
        <w:rPr>
          <w:rFonts w:ascii="Arial"/>
          <w:sz w:val="21"/>
        </w:rPr>
      </w:pPr>
    </w:p>
    <w:p w14:paraId="0CCAA118">
      <w:pPr>
        <w:spacing w:line="251" w:lineRule="auto"/>
        <w:rPr>
          <w:rFonts w:ascii="Arial"/>
          <w:sz w:val="21"/>
        </w:rPr>
      </w:pPr>
    </w:p>
    <w:p w14:paraId="7C43D9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年度岳阳楼区人力资源和社会保障局</w:t>
      </w:r>
    </w:p>
    <w:p w14:paraId="200F21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14:paraId="4B9846CF">
      <w:pPr>
        <w:spacing w:line="243" w:lineRule="auto"/>
        <w:rPr>
          <w:rFonts w:ascii="Arial"/>
          <w:sz w:val="21"/>
        </w:rPr>
      </w:pPr>
    </w:p>
    <w:p w14:paraId="6D7F2D30">
      <w:pPr>
        <w:spacing w:line="243" w:lineRule="auto"/>
        <w:rPr>
          <w:rFonts w:ascii="Arial"/>
          <w:sz w:val="21"/>
        </w:rPr>
      </w:pPr>
    </w:p>
    <w:p w14:paraId="121DF617">
      <w:pPr>
        <w:spacing w:line="243" w:lineRule="auto"/>
        <w:rPr>
          <w:rFonts w:ascii="Arial"/>
          <w:sz w:val="21"/>
        </w:rPr>
      </w:pPr>
    </w:p>
    <w:p w14:paraId="74607213">
      <w:pPr>
        <w:spacing w:line="243" w:lineRule="auto"/>
        <w:rPr>
          <w:rFonts w:ascii="Arial"/>
          <w:sz w:val="21"/>
        </w:rPr>
      </w:pPr>
    </w:p>
    <w:p w14:paraId="3C1C9C60">
      <w:pPr>
        <w:spacing w:line="243" w:lineRule="auto"/>
        <w:rPr>
          <w:rFonts w:ascii="Arial"/>
          <w:sz w:val="21"/>
        </w:rPr>
      </w:pPr>
    </w:p>
    <w:p w14:paraId="0A7BB4BD">
      <w:pPr>
        <w:spacing w:line="243" w:lineRule="auto"/>
        <w:rPr>
          <w:rFonts w:ascii="Arial"/>
          <w:sz w:val="21"/>
        </w:rPr>
      </w:pPr>
    </w:p>
    <w:p w14:paraId="3BC2F350">
      <w:pPr>
        <w:spacing w:line="243" w:lineRule="auto"/>
        <w:rPr>
          <w:rFonts w:ascii="Arial"/>
          <w:sz w:val="21"/>
        </w:rPr>
      </w:pPr>
    </w:p>
    <w:p w14:paraId="5354E0BB">
      <w:pPr>
        <w:spacing w:line="243" w:lineRule="auto"/>
        <w:rPr>
          <w:rFonts w:ascii="Arial"/>
          <w:sz w:val="21"/>
        </w:rPr>
      </w:pPr>
    </w:p>
    <w:p w14:paraId="3A295FFD">
      <w:pPr>
        <w:spacing w:line="243" w:lineRule="auto"/>
        <w:rPr>
          <w:rFonts w:ascii="Arial"/>
          <w:sz w:val="21"/>
        </w:rPr>
      </w:pPr>
    </w:p>
    <w:p w14:paraId="1532FF20">
      <w:pPr>
        <w:spacing w:line="243" w:lineRule="auto"/>
        <w:rPr>
          <w:rFonts w:ascii="Arial"/>
          <w:sz w:val="21"/>
        </w:rPr>
      </w:pPr>
    </w:p>
    <w:p w14:paraId="2BE52DF4">
      <w:pPr>
        <w:spacing w:line="243" w:lineRule="auto"/>
        <w:rPr>
          <w:rFonts w:ascii="Arial"/>
          <w:sz w:val="21"/>
        </w:rPr>
      </w:pPr>
    </w:p>
    <w:p w14:paraId="309EF815">
      <w:pPr>
        <w:spacing w:line="243" w:lineRule="auto"/>
        <w:rPr>
          <w:rFonts w:ascii="Arial"/>
          <w:sz w:val="21"/>
        </w:rPr>
      </w:pPr>
    </w:p>
    <w:p w14:paraId="28F6EED1">
      <w:pPr>
        <w:spacing w:line="243" w:lineRule="auto"/>
        <w:rPr>
          <w:rFonts w:ascii="Arial"/>
          <w:sz w:val="21"/>
        </w:rPr>
      </w:pPr>
    </w:p>
    <w:p w14:paraId="4742B9FF">
      <w:pPr>
        <w:spacing w:line="243" w:lineRule="auto"/>
        <w:rPr>
          <w:rFonts w:ascii="Arial"/>
          <w:sz w:val="21"/>
        </w:rPr>
      </w:pPr>
    </w:p>
    <w:p w14:paraId="0D1352B0">
      <w:pPr>
        <w:spacing w:line="243" w:lineRule="auto"/>
        <w:rPr>
          <w:rFonts w:ascii="Arial"/>
          <w:sz w:val="21"/>
        </w:rPr>
      </w:pPr>
    </w:p>
    <w:p w14:paraId="1E5138AC">
      <w:pPr>
        <w:spacing w:line="243" w:lineRule="auto"/>
        <w:rPr>
          <w:rFonts w:ascii="Arial"/>
          <w:sz w:val="21"/>
        </w:rPr>
      </w:pPr>
    </w:p>
    <w:p w14:paraId="3E48A4F1">
      <w:pPr>
        <w:spacing w:line="243" w:lineRule="auto"/>
        <w:rPr>
          <w:rFonts w:ascii="Arial"/>
          <w:sz w:val="21"/>
        </w:rPr>
      </w:pPr>
    </w:p>
    <w:p w14:paraId="1B30E5E7">
      <w:pPr>
        <w:spacing w:line="243" w:lineRule="auto"/>
        <w:rPr>
          <w:rFonts w:ascii="Arial"/>
          <w:sz w:val="21"/>
        </w:rPr>
      </w:pPr>
    </w:p>
    <w:p w14:paraId="7ACF14CF">
      <w:pPr>
        <w:spacing w:line="243" w:lineRule="auto"/>
        <w:rPr>
          <w:rFonts w:ascii="Arial"/>
          <w:sz w:val="21"/>
        </w:rPr>
      </w:pPr>
    </w:p>
    <w:p w14:paraId="11A19BC8">
      <w:pPr>
        <w:spacing w:line="243" w:lineRule="auto"/>
        <w:rPr>
          <w:rFonts w:ascii="Arial"/>
          <w:sz w:val="21"/>
        </w:rPr>
      </w:pPr>
    </w:p>
    <w:p w14:paraId="1F1282AA">
      <w:pPr>
        <w:spacing w:line="243" w:lineRule="auto"/>
        <w:rPr>
          <w:rFonts w:ascii="Arial"/>
          <w:sz w:val="21"/>
        </w:rPr>
      </w:pPr>
    </w:p>
    <w:p w14:paraId="6F4482E5">
      <w:pPr>
        <w:spacing w:line="243" w:lineRule="auto"/>
        <w:rPr>
          <w:rFonts w:ascii="Arial"/>
          <w:sz w:val="21"/>
        </w:rPr>
      </w:pPr>
    </w:p>
    <w:p w14:paraId="37100C10">
      <w:pPr>
        <w:spacing w:line="243" w:lineRule="auto"/>
        <w:rPr>
          <w:rFonts w:ascii="Arial"/>
          <w:sz w:val="21"/>
        </w:rPr>
      </w:pPr>
    </w:p>
    <w:p w14:paraId="432B9670">
      <w:pPr>
        <w:spacing w:line="243" w:lineRule="auto"/>
        <w:rPr>
          <w:rFonts w:ascii="Arial"/>
          <w:sz w:val="21"/>
        </w:rPr>
      </w:pPr>
    </w:p>
    <w:p w14:paraId="27A7A133">
      <w:pPr>
        <w:spacing w:line="243" w:lineRule="auto"/>
        <w:rPr>
          <w:rFonts w:ascii="Arial"/>
          <w:sz w:val="21"/>
        </w:rPr>
      </w:pPr>
    </w:p>
    <w:p w14:paraId="4440596E">
      <w:pPr>
        <w:spacing w:line="244" w:lineRule="auto"/>
        <w:rPr>
          <w:rFonts w:ascii="Arial"/>
          <w:sz w:val="21"/>
        </w:rPr>
      </w:pPr>
    </w:p>
    <w:p w14:paraId="5E40D9C8">
      <w:pPr>
        <w:spacing w:line="244" w:lineRule="auto"/>
        <w:rPr>
          <w:rFonts w:ascii="Arial"/>
          <w:sz w:val="21"/>
        </w:rPr>
      </w:pPr>
    </w:p>
    <w:p w14:paraId="1AFAEBA9">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54F5CD30">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5</w:t>
      </w:r>
      <w:r>
        <w:rPr>
          <w:rFonts w:ascii="楷体" w:hAnsi="楷体" w:eastAsia="楷体" w:cs="楷体"/>
          <w:spacing w:val="-8"/>
          <w:sz w:val="31"/>
          <w:szCs w:val="31"/>
        </w:rPr>
        <w:t>月</w:t>
      </w:r>
      <w:r>
        <w:rPr>
          <w:rFonts w:hint="eastAsia" w:ascii="楷体" w:hAnsi="楷体" w:eastAsia="楷体" w:cs="楷体"/>
          <w:spacing w:val="-8"/>
          <w:sz w:val="31"/>
          <w:szCs w:val="31"/>
          <w:lang w:val="en-US" w:eastAsia="zh-CN"/>
        </w:rPr>
        <w:t xml:space="preserve">  </w:t>
      </w:r>
      <w:r>
        <w:rPr>
          <w:rFonts w:hint="eastAsia" w:ascii="楷体" w:hAnsi="楷体" w:eastAsia="楷体" w:cs="楷体"/>
          <w:spacing w:val="43"/>
          <w:sz w:val="31"/>
          <w:szCs w:val="31"/>
          <w:lang w:val="en-US" w:eastAsia="zh-CN"/>
        </w:rPr>
        <w:t>30</w:t>
      </w:r>
      <w:r>
        <w:rPr>
          <w:rFonts w:ascii="楷体" w:hAnsi="楷体" w:eastAsia="楷体" w:cs="楷体"/>
          <w:spacing w:val="-8"/>
          <w:sz w:val="31"/>
          <w:szCs w:val="31"/>
        </w:rPr>
        <w:t>日</w:t>
      </w:r>
    </w:p>
    <w:p w14:paraId="6881447C">
      <w:pPr>
        <w:spacing w:line="335" w:lineRule="auto"/>
        <w:rPr>
          <w:rFonts w:ascii="Arial"/>
          <w:sz w:val="21"/>
        </w:rPr>
      </w:pPr>
    </w:p>
    <w:p w14:paraId="596707A5">
      <w:pPr>
        <w:pStyle w:val="2"/>
        <w:spacing w:before="102" w:line="224" w:lineRule="auto"/>
        <w:ind w:left="3216"/>
      </w:pPr>
      <w:r>
        <w:rPr>
          <w:spacing w:val="8"/>
        </w:rPr>
        <w:t>（此页为封面）</w:t>
      </w:r>
    </w:p>
    <w:p w14:paraId="21736D77">
      <w:pPr>
        <w:spacing w:line="224" w:lineRule="auto"/>
        <w:sectPr>
          <w:footerReference r:id="rId12" w:type="default"/>
          <w:pgSz w:w="11900" w:h="16833"/>
          <w:pgMar w:top="1401" w:right="1583" w:bottom="1445" w:left="1618" w:header="0" w:footer="1170" w:gutter="0"/>
          <w:pgNumType w:fmt="decimal"/>
          <w:cols w:space="720" w:num="1"/>
        </w:sectPr>
      </w:pPr>
    </w:p>
    <w:p w14:paraId="4CA360D6">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年度岳阳楼区人力资源和社会保障局整体支出</w:t>
      </w:r>
      <w:r>
        <w:rPr>
          <w:rFonts w:hint="eastAsia" w:ascii="方正小标宋简体" w:hAnsi="方正小标宋简体" w:eastAsia="方正小标宋简体" w:cs="方正小标宋简体"/>
          <w:spacing w:val="7"/>
          <w:sz w:val="44"/>
          <w:szCs w:val="44"/>
        </w:rPr>
        <w:t>绩效自评报告</w:t>
      </w:r>
    </w:p>
    <w:p w14:paraId="142B43F6">
      <w:pPr>
        <w:spacing w:line="283" w:lineRule="auto"/>
        <w:rPr>
          <w:rFonts w:ascii="Arial"/>
          <w:sz w:val="21"/>
        </w:rPr>
      </w:pPr>
    </w:p>
    <w:p w14:paraId="343C53D0">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21175760">
      <w:pPr>
        <w:spacing w:line="6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人社局机关</w:t>
      </w:r>
      <w:r>
        <w:rPr>
          <w:rFonts w:hint="eastAsia" w:ascii="仿宋_GB2312" w:hAnsi="仿宋_GB2312" w:eastAsia="仿宋_GB2312" w:cs="仿宋_GB2312"/>
          <w:bCs/>
          <w:sz w:val="28"/>
          <w:szCs w:val="28"/>
        </w:rPr>
        <w:t>现有在编人员</w:t>
      </w:r>
      <w:r>
        <w:rPr>
          <w:rFonts w:hint="eastAsia" w:ascii="仿宋_GB2312" w:hAnsi="仿宋_GB2312" w:eastAsia="仿宋_GB2312" w:cs="仿宋_GB2312"/>
          <w:bCs/>
          <w:sz w:val="28"/>
          <w:szCs w:val="28"/>
          <w:lang w:val="en-US" w:eastAsia="zh-CN"/>
        </w:rPr>
        <w:t>36</w:t>
      </w:r>
      <w:r>
        <w:rPr>
          <w:rFonts w:hint="eastAsia" w:ascii="仿宋_GB2312" w:hAnsi="仿宋_GB2312" w:eastAsia="仿宋_GB2312" w:cs="仿宋_GB2312"/>
          <w:bCs/>
          <w:sz w:val="28"/>
          <w:szCs w:val="28"/>
        </w:rPr>
        <w:t>人，</w:t>
      </w:r>
      <w:r>
        <w:rPr>
          <w:rFonts w:hint="eastAsia" w:ascii="仿宋_GB2312" w:hAnsi="仿宋_GB2312" w:eastAsia="仿宋_GB2312" w:cs="仿宋_GB2312"/>
          <w:bCs/>
          <w:sz w:val="28"/>
          <w:szCs w:val="28"/>
          <w:lang w:eastAsia="zh-CN"/>
        </w:rPr>
        <w:t>主要</w:t>
      </w:r>
      <w:r>
        <w:rPr>
          <w:rFonts w:hint="eastAsia" w:ascii="仿宋_GB2312" w:hAnsi="仿宋_GB2312" w:eastAsia="仿宋_GB2312" w:cs="仿宋_GB2312"/>
          <w:bCs/>
          <w:sz w:val="28"/>
          <w:szCs w:val="28"/>
        </w:rPr>
        <w:t>负责贯彻执行党和国家人力资源工作、社会保障工作的基本方针、政策和法律、法规</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结合全区实际、研究似订本行政区内相应政策和具体改革方案</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拟订全区人力资源和社会保障事业发展规划和年度工作计划，起草人力资源和社会保障规范性文件草案，并组织实施和监督检查；对全区人力资源和社会保障工作进行综合管理、监督指导、协调服务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拟订并组织实施全区人力资源市场发展规划和人力资源流动政策，促进人力资源合理流动、有效配置</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负责促进就业创业工作，拟订统筹城乡的就业发展规划，完善公共就业服务体系</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统筹推进建立覆盖城乡的多层次社会保障体系</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负责全区就业、失业和相关社会保险基金预测预警和信息引导，拟订应对预案，实施预防、调节和控制，保持就业形势稳定和社会保险基金总体收支平衡</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牵头推进深化职称制度改革，归口管理专业技术人员职称工作</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会同有关部门指导事业单位人事制度改革，按照管理权限负责规范事业单位岗位设置、公开招聘、聘用合同等人事综合管理工作，负责事业单位工作人员和机关工勤人员综合管理工作。负责事业单位工资收入分配综合管理；组织实施事业单位人员工资收入分配政策，配合相关部门审核纳入区级财政统一发放工资范围的事业单位及人员的工资、奖金、津补贴标准和离退休费，落实企事业单位人员福利和离退休政策，建立企事业单位人员工资正常增长和支付保障机制。会同有关部门拟订农民工工作综合性规划，推动农民工相关政策的落实，协调解决农民工工作中的重点难点问题，维护农民工合法权益。会同有关部门拟订政府表彰奖励制度，综合管理政府表彰奖励工作，承担区委、区人民政府评比达标表彰等工作，根据授权承办以区委、区人民政府名义开展的表彰奖励活动。负责本单位、本系统的信访维稳和安全生产工作；完成区委和区人民政府交办的其他任务。</w:t>
      </w:r>
    </w:p>
    <w:p w14:paraId="7CA8EE96">
      <w:pPr>
        <w:spacing w:line="600" w:lineRule="exact"/>
        <w:ind w:firstLine="560" w:firstLineChars="200"/>
        <w:rPr>
          <w:rFonts w:hint="eastAsia" w:ascii="黑体" w:hAnsi="黑体" w:eastAsia="黑体" w:cs="黑体"/>
          <w:color w:val="000000"/>
          <w:spacing w:val="0"/>
          <w:position w:val="0"/>
          <w:sz w:val="32"/>
          <w:szCs w:val="32"/>
          <w:lang w:val="en-US" w:eastAsia="zh-CN"/>
        </w:rPr>
      </w:pPr>
      <w:r>
        <w:rPr>
          <w:rFonts w:hint="eastAsia" w:ascii="仿宋_GB2312" w:hAnsi="仿宋_GB2312" w:eastAsia="仿宋_GB2312" w:cs="仿宋_GB2312"/>
          <w:bCs/>
          <w:sz w:val="28"/>
          <w:szCs w:val="28"/>
        </w:rPr>
        <w:t>深入推进简政放权、放管结合、优化服务改革，进一步减少行政</w:t>
      </w:r>
      <w:r>
        <w:rPr>
          <w:rFonts w:hint="eastAsia" w:ascii="仿宋_GB2312" w:hAnsi="仿宋_GB2312" w:eastAsia="仿宋_GB2312" w:cs="仿宋_GB2312"/>
          <w:bCs/>
          <w:sz w:val="28"/>
          <w:szCs w:val="28"/>
          <w:lang w:val="en-US" w:eastAsia="zh-CN"/>
        </w:rPr>
        <w:t>审批</w:t>
      </w:r>
      <w:r>
        <w:rPr>
          <w:rFonts w:hint="eastAsia" w:ascii="仿宋_GB2312" w:hAnsi="仿宋_GB2312" w:eastAsia="仿宋_GB2312" w:cs="仿宋_GB2312"/>
          <w:bCs/>
          <w:sz w:val="28"/>
          <w:szCs w:val="28"/>
        </w:rPr>
        <w:t>事项，规范和优化对外办理事项，减少职业资格许可和认定等审批事项，实行国家职业资格目录清单管理，加强事中事后监管，创新就业和社会保障等公共服务方式，加强信息共享，提高公共服务水平。</w:t>
      </w:r>
    </w:p>
    <w:p w14:paraId="0B276C6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黑体" w:hAnsi="黑体" w:eastAsia="黑体" w:cs="黑体"/>
          <w:spacing w:val="5"/>
          <w:sz w:val="31"/>
          <w:szCs w:val="31"/>
        </w:rPr>
      </w:pPr>
    </w:p>
    <w:p w14:paraId="68DFB8C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4281F93C">
      <w:pPr>
        <w:spacing w:line="560" w:lineRule="exact"/>
        <w:ind w:firstLine="643" w:firstLineChars="200"/>
        <w:rPr>
          <w:rFonts w:hint="eastAsia" w:ascii="楷体_GB2312" w:hAnsi="楷体_GB2312" w:eastAsia="楷体_GB2312" w:cs="楷体_GB2312"/>
          <w:b/>
          <w:bCs/>
          <w:color w:val="auto"/>
          <w:spacing w:val="0"/>
          <w:position w:val="0"/>
          <w:sz w:val="32"/>
          <w:szCs w:val="32"/>
          <w:lang w:val="en-US" w:eastAsia="zh-CN"/>
        </w:rPr>
      </w:pPr>
      <w:r>
        <w:rPr>
          <w:rFonts w:hint="eastAsia" w:ascii="楷体_GB2312" w:hAnsi="楷体_GB2312" w:eastAsia="楷体_GB2312" w:cs="楷体_GB2312"/>
          <w:b/>
          <w:bCs/>
          <w:color w:val="auto"/>
          <w:spacing w:val="0"/>
          <w:position w:val="0"/>
          <w:sz w:val="32"/>
          <w:szCs w:val="32"/>
          <w:lang w:val="en-US" w:eastAsia="zh-CN"/>
        </w:rPr>
        <w:t>(一)基本支出情况</w:t>
      </w:r>
    </w:p>
    <w:p w14:paraId="39D64AFE">
      <w:pPr>
        <w:spacing w:line="60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本单位基本支出360.71万元，其中人员经费299.66万元，日常公用经费61.05万元。人员经费主要用于人员工资、津贴补贴，公用经费主要用于办公费、水电费、邮电费、维修费、劳务费等。</w:t>
      </w:r>
    </w:p>
    <w:p w14:paraId="7AAE7135">
      <w:pPr>
        <w:keepNext w:val="0"/>
        <w:keepLines w:val="0"/>
        <w:pageBreakBefore w:val="0"/>
        <w:widowControl w:val="0"/>
        <w:numPr>
          <w:ilvl w:val="0"/>
          <w:numId w:val="0"/>
        </w:numPr>
        <w:kinsoku/>
        <w:wordWrap/>
        <w:overflowPunct/>
        <w:topLinePunct w:val="0"/>
        <w:autoSpaceDE/>
        <w:autoSpaceDN/>
        <w:bidi w:val="0"/>
        <w:adjustRightInd/>
        <w:snapToGrid/>
        <w:ind w:leftChars="200" w:firstLine="321" w:firstLineChars="100"/>
        <w:jc w:val="left"/>
        <w:textAlignment w:val="auto"/>
        <w:rPr>
          <w:rFonts w:hint="eastAsia" w:ascii="楷体_GB2312" w:hAnsi="楷体_GB2312" w:eastAsia="楷体_GB2312" w:cs="楷体_GB2312"/>
          <w:b/>
          <w:bCs/>
          <w:color w:val="auto"/>
          <w:spacing w:val="0"/>
          <w:position w:val="0"/>
          <w:sz w:val="32"/>
          <w:szCs w:val="32"/>
          <w:lang w:val="en-US" w:eastAsia="zh-CN"/>
        </w:rPr>
      </w:pPr>
      <w:r>
        <w:rPr>
          <w:rFonts w:hint="eastAsia" w:ascii="楷体_GB2312" w:hAnsi="楷体_GB2312" w:eastAsia="楷体_GB2312" w:cs="楷体_GB2312"/>
          <w:b/>
          <w:bCs/>
          <w:color w:val="auto"/>
          <w:spacing w:val="0"/>
          <w:position w:val="0"/>
          <w:sz w:val="32"/>
          <w:szCs w:val="32"/>
          <w:lang w:val="en-US" w:eastAsia="zh-CN"/>
        </w:rPr>
        <w:t>（二）项目支出情况</w:t>
      </w:r>
    </w:p>
    <w:p w14:paraId="1643C17F">
      <w:pPr>
        <w:spacing w:line="60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2023年专项支出673.65万元，其中：业务工作经费107.96万元（劳动合同工本费  5 万元、社保基金监管 35万元、国企档案管理 47.96  万元、教师职称资格评定  20  万元）；运行维护费101万元（金保工程及信访维稳  20万元、办公租金及保安保洁  78 万元、人武部工作经费  3 万元）；区级专项资金444.69万元（其他项目202.84万元、事业单位招聘48.24万元、四海揽才11.04万元、卫生系统公开招聘25.41万元、重大公共卫生服务（防疫经费）62.64万元、临聘人员工资90万元、春节慰问困难群众资金4.52万元）、市级专项资金人力发展专项资金20万元。我局严格执行专项资金使用审批制度，确保专项经费合理高效使用。</w:t>
      </w:r>
    </w:p>
    <w:p w14:paraId="7A2BFBFB">
      <w:pPr>
        <w:spacing w:line="600" w:lineRule="exact"/>
        <w:ind w:firstLine="560" w:firstLineChars="200"/>
        <w:rPr>
          <w:rFonts w:hint="eastAsia" w:ascii="仿宋_GB2312" w:hAnsi="仿宋_GB2312" w:eastAsia="仿宋_GB2312" w:cs="仿宋_GB2312"/>
          <w:bCs/>
          <w:sz w:val="28"/>
          <w:szCs w:val="28"/>
          <w:lang w:val="en-US" w:eastAsia="zh-CN"/>
        </w:rPr>
      </w:pPr>
    </w:p>
    <w:p w14:paraId="49621B7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三、政府性基金预算支出情况</w:t>
      </w:r>
    </w:p>
    <w:p w14:paraId="66AC3B16">
      <w:pPr>
        <w:spacing w:line="60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2023年政府性基金预算拨款支出为0万元， 2023年度本单位无政府性基金安排的支出。</w:t>
      </w:r>
    </w:p>
    <w:p w14:paraId="3205F80C">
      <w:pPr>
        <w:spacing w:line="600" w:lineRule="exact"/>
        <w:ind w:firstLine="560" w:firstLineChars="200"/>
        <w:rPr>
          <w:rFonts w:hint="eastAsia" w:ascii="仿宋_GB2312" w:hAnsi="仿宋_GB2312" w:eastAsia="仿宋_GB2312" w:cs="仿宋_GB2312"/>
          <w:bCs/>
          <w:sz w:val="28"/>
          <w:szCs w:val="28"/>
          <w:lang w:val="en-US" w:eastAsia="zh-CN"/>
        </w:rPr>
      </w:pPr>
    </w:p>
    <w:p w14:paraId="335B5DC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06E43348">
      <w:pPr>
        <w:spacing w:line="60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2023年国有资本经营预算支出为0万元，2023年度本单位无国有资本经营安排的支出。</w:t>
      </w:r>
    </w:p>
    <w:p w14:paraId="66D30F08">
      <w:pPr>
        <w:spacing w:line="600" w:lineRule="exact"/>
        <w:ind w:firstLine="560" w:firstLineChars="200"/>
        <w:rPr>
          <w:rFonts w:hint="eastAsia" w:ascii="仿宋_GB2312" w:hAnsi="仿宋_GB2312" w:eastAsia="仿宋_GB2312" w:cs="仿宋_GB2312"/>
          <w:bCs/>
          <w:sz w:val="28"/>
          <w:szCs w:val="28"/>
          <w:lang w:val="en-US" w:eastAsia="zh-CN"/>
        </w:rPr>
      </w:pPr>
    </w:p>
    <w:p w14:paraId="69C8BD4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五、社会保险基金预算支出情况本</w:t>
      </w:r>
    </w:p>
    <w:p w14:paraId="35497E05">
      <w:pPr>
        <w:spacing w:line="60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2023年社会保险基金预算支出为0万元，2023年度本单位无社会保险基金安排的支出。</w:t>
      </w:r>
    </w:p>
    <w:p w14:paraId="50E8D12E">
      <w:pPr>
        <w:spacing w:line="600" w:lineRule="exact"/>
        <w:ind w:firstLine="560" w:firstLineChars="200"/>
        <w:rPr>
          <w:rFonts w:hint="eastAsia" w:ascii="仿宋_GB2312" w:hAnsi="仿宋_GB2312" w:eastAsia="仿宋_GB2312" w:cs="仿宋_GB2312"/>
          <w:bCs/>
          <w:sz w:val="28"/>
          <w:szCs w:val="28"/>
          <w:lang w:val="en-US" w:eastAsia="zh-CN"/>
        </w:rPr>
      </w:pPr>
    </w:p>
    <w:p w14:paraId="2A7C1DB2">
      <w:pPr>
        <w:keepNext w:val="0"/>
        <w:keepLines w:val="0"/>
        <w:pageBreakBefore w:val="0"/>
        <w:widowControl w:val="0"/>
        <w:numPr>
          <w:ilvl w:val="0"/>
          <w:numId w:val="7"/>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部门整体支出绩效情况</w:t>
      </w:r>
    </w:p>
    <w:p w14:paraId="37860B99">
      <w:pPr>
        <w:spacing w:line="600" w:lineRule="exact"/>
        <w:ind w:firstLine="560" w:firstLineChars="200"/>
        <w:rPr>
          <w:rFonts w:hint="eastAsia" w:ascii="仿宋_GB2312" w:hAnsi="仿宋_GB2312" w:eastAsia="仿宋_GB2312" w:cs="仿宋_GB2312"/>
          <w:bCs/>
          <w:sz w:val="28"/>
          <w:szCs w:val="28"/>
          <w:lang w:val="zh-CN" w:eastAsia="zh-CN"/>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val="zh-CN" w:eastAsia="zh-CN"/>
        </w:rPr>
        <w:t>民生实事显成效。</w:t>
      </w:r>
      <w:r>
        <w:rPr>
          <w:rFonts w:hint="eastAsia" w:ascii="仿宋_GB2312" w:hAnsi="仿宋_GB2312" w:eastAsia="仿宋_GB2312" w:cs="仿宋_GB2312"/>
          <w:bCs/>
          <w:sz w:val="28"/>
          <w:szCs w:val="28"/>
          <w:lang w:val="en-US" w:eastAsia="zh-CN"/>
        </w:rPr>
        <w:t>成立打好重点民生保障仗工作专班，明确工作专班办公室及成员单位工作职责和联动机制。</w:t>
      </w:r>
      <w:r>
        <w:rPr>
          <w:rFonts w:hint="eastAsia" w:ascii="仿宋_GB2312" w:hAnsi="仿宋_GB2312" w:eastAsia="仿宋_GB2312" w:cs="仿宋_GB2312"/>
          <w:bCs/>
          <w:sz w:val="28"/>
          <w:szCs w:val="28"/>
          <w:lang w:val="zh-CN" w:eastAsia="zh-CN"/>
        </w:rPr>
        <w:t>牵头办理的民生实事成效明显，完成省级重点民生实事9件20项、市级重点民生实事6件，重点民生实事办理得到省打好重点民生保障仗工作专班充分肯定。</w:t>
      </w:r>
    </w:p>
    <w:p w14:paraId="101D023E">
      <w:pPr>
        <w:spacing w:line="600" w:lineRule="exact"/>
        <w:ind w:firstLine="560" w:firstLineChars="200"/>
        <w:rPr>
          <w:rFonts w:hint="eastAsia" w:ascii="仿宋_GB2312" w:hAnsi="仿宋_GB2312" w:eastAsia="仿宋_GB2312" w:cs="仿宋_GB2312"/>
          <w:bCs/>
          <w:sz w:val="28"/>
          <w:szCs w:val="28"/>
          <w:lang w:val="zh-CN" w:eastAsia="zh-CN"/>
        </w:rPr>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lang w:val="zh-CN" w:eastAsia="zh-CN"/>
        </w:rPr>
        <w:t>就业创业见亮点。截至目前，</w:t>
      </w:r>
      <w:r>
        <w:rPr>
          <w:rFonts w:hint="eastAsia" w:ascii="仿宋_GB2312" w:hAnsi="仿宋_GB2312" w:eastAsia="仿宋_GB2312" w:cs="仿宋_GB2312"/>
          <w:bCs/>
          <w:sz w:val="28"/>
          <w:szCs w:val="28"/>
          <w:lang w:val="en-US" w:eastAsia="zh-CN"/>
        </w:rPr>
        <w:t>城镇新增就业人数8854人，</w:t>
      </w:r>
      <w:r>
        <w:rPr>
          <w:rFonts w:hint="eastAsia" w:ascii="仿宋_GB2312" w:hAnsi="仿宋_GB2312" w:eastAsia="仿宋_GB2312" w:cs="仿宋_GB2312"/>
          <w:bCs/>
          <w:sz w:val="28"/>
          <w:szCs w:val="28"/>
          <w:lang w:val="zh-CN" w:eastAsia="zh-CN"/>
        </w:rPr>
        <w:t>完成任务的</w:t>
      </w:r>
      <w:r>
        <w:rPr>
          <w:rFonts w:hint="eastAsia" w:ascii="仿宋_GB2312" w:hAnsi="仿宋_GB2312" w:eastAsia="仿宋_GB2312" w:cs="仿宋_GB2312"/>
          <w:bCs/>
          <w:sz w:val="28"/>
          <w:szCs w:val="28"/>
          <w:lang w:val="en-US" w:eastAsia="zh-CN"/>
        </w:rPr>
        <w:t>108</w:t>
      </w:r>
      <w:r>
        <w:rPr>
          <w:rFonts w:hint="eastAsia" w:ascii="仿宋_GB2312" w:hAnsi="仿宋_GB2312" w:eastAsia="仿宋_GB2312" w:cs="仿宋_GB2312"/>
          <w:bCs/>
          <w:sz w:val="28"/>
          <w:szCs w:val="28"/>
          <w:lang w:val="zh-CN" w:eastAsia="zh-CN"/>
        </w:rPr>
        <w:t>%；</w:t>
      </w:r>
      <w:r>
        <w:rPr>
          <w:rFonts w:hint="eastAsia" w:ascii="仿宋_GB2312" w:hAnsi="仿宋_GB2312" w:eastAsia="仿宋_GB2312" w:cs="仿宋_GB2312"/>
          <w:bCs/>
          <w:sz w:val="28"/>
          <w:szCs w:val="28"/>
          <w:lang w:val="en-US" w:eastAsia="zh-CN"/>
        </w:rPr>
        <w:t>失业人员再就业率为99%，全市排名1</w:t>
      </w:r>
      <w:r>
        <w:rPr>
          <w:rFonts w:hint="eastAsia" w:ascii="仿宋_GB2312" w:hAnsi="仿宋_GB2312" w:eastAsia="仿宋_GB2312" w:cs="仿宋_GB2312"/>
          <w:bCs/>
          <w:sz w:val="28"/>
          <w:szCs w:val="28"/>
          <w:lang w:val="zh-CN" w:eastAsia="zh-CN"/>
        </w:rPr>
        <w:t>；</w:t>
      </w:r>
      <w:r>
        <w:rPr>
          <w:rFonts w:hint="eastAsia" w:ascii="仿宋_GB2312" w:hAnsi="仿宋_GB2312" w:eastAsia="仿宋_GB2312" w:cs="仿宋_GB2312"/>
          <w:bCs/>
          <w:sz w:val="28"/>
          <w:szCs w:val="28"/>
          <w:lang w:val="en-US" w:eastAsia="zh-CN"/>
        </w:rPr>
        <w:t>就业困难人员就业比例99%，全市排名第一</w:t>
      </w:r>
      <w:r>
        <w:rPr>
          <w:rFonts w:hint="eastAsia" w:ascii="仿宋_GB2312" w:hAnsi="仿宋_GB2312" w:eastAsia="仿宋_GB2312" w:cs="仿宋_GB2312"/>
          <w:bCs/>
          <w:sz w:val="28"/>
          <w:szCs w:val="28"/>
          <w:lang w:val="zh-CN" w:eastAsia="zh-CN"/>
        </w:rPr>
        <w:t>；</w:t>
      </w:r>
      <w:r>
        <w:rPr>
          <w:rFonts w:hint="eastAsia" w:ascii="仿宋_GB2312" w:hAnsi="仿宋_GB2312" w:eastAsia="仿宋_GB2312" w:cs="仿宋_GB2312"/>
          <w:bCs/>
          <w:sz w:val="28"/>
          <w:szCs w:val="28"/>
          <w:lang w:val="en-US" w:eastAsia="zh-CN"/>
        </w:rPr>
        <w:t>职业技能培训1026人，</w:t>
      </w:r>
      <w:r>
        <w:rPr>
          <w:rFonts w:hint="eastAsia" w:ascii="仿宋_GB2312" w:hAnsi="仿宋_GB2312" w:eastAsia="仿宋_GB2312" w:cs="仿宋_GB2312"/>
          <w:bCs/>
          <w:sz w:val="28"/>
          <w:szCs w:val="28"/>
          <w:lang w:val="zh-CN" w:eastAsia="zh-CN"/>
        </w:rPr>
        <w:t>完成目标任务的</w:t>
      </w:r>
      <w:r>
        <w:rPr>
          <w:rFonts w:hint="eastAsia" w:ascii="仿宋_GB2312" w:hAnsi="仿宋_GB2312" w:eastAsia="仿宋_GB2312" w:cs="仿宋_GB2312"/>
          <w:bCs/>
          <w:sz w:val="28"/>
          <w:szCs w:val="28"/>
          <w:lang w:val="en-US" w:eastAsia="zh-CN"/>
        </w:rPr>
        <w:t>114</w:t>
      </w:r>
      <w:r>
        <w:rPr>
          <w:rFonts w:hint="eastAsia" w:ascii="仿宋_GB2312" w:hAnsi="仿宋_GB2312" w:eastAsia="仿宋_GB2312" w:cs="仿宋_GB2312"/>
          <w:bCs/>
          <w:sz w:val="28"/>
          <w:szCs w:val="28"/>
          <w:lang w:val="zh-CN" w:eastAsia="zh-CN"/>
        </w:rPr>
        <w:t>%；</w:t>
      </w:r>
      <w:r>
        <w:rPr>
          <w:rFonts w:hint="eastAsia" w:ascii="仿宋_GB2312" w:hAnsi="仿宋_GB2312" w:eastAsia="仿宋_GB2312" w:cs="仿宋_GB2312"/>
          <w:bCs/>
          <w:sz w:val="28"/>
          <w:szCs w:val="28"/>
          <w:lang w:val="en-US" w:eastAsia="zh-CN"/>
        </w:rPr>
        <w:t>创业培训447人，</w:t>
      </w:r>
      <w:r>
        <w:rPr>
          <w:rFonts w:hint="eastAsia" w:ascii="仿宋_GB2312" w:hAnsi="仿宋_GB2312" w:eastAsia="仿宋_GB2312" w:cs="仿宋_GB2312"/>
          <w:bCs/>
          <w:sz w:val="28"/>
          <w:szCs w:val="28"/>
          <w:lang w:val="zh-CN" w:eastAsia="zh-CN"/>
        </w:rPr>
        <w:t>完成目标任务的</w:t>
      </w:r>
      <w:r>
        <w:rPr>
          <w:rFonts w:hint="eastAsia" w:ascii="仿宋_GB2312" w:hAnsi="仿宋_GB2312" w:eastAsia="仿宋_GB2312" w:cs="仿宋_GB2312"/>
          <w:bCs/>
          <w:sz w:val="28"/>
          <w:szCs w:val="28"/>
          <w:lang w:val="en-US" w:eastAsia="zh-CN"/>
        </w:rPr>
        <w:t>149</w:t>
      </w:r>
      <w:r>
        <w:rPr>
          <w:rFonts w:hint="eastAsia" w:ascii="仿宋_GB2312" w:hAnsi="仿宋_GB2312" w:eastAsia="仿宋_GB2312" w:cs="仿宋_GB2312"/>
          <w:bCs/>
          <w:sz w:val="28"/>
          <w:szCs w:val="28"/>
          <w:lang w:val="zh-CN" w:eastAsia="zh-CN"/>
        </w:rPr>
        <w:t>%。</w:t>
      </w:r>
      <w:r>
        <w:rPr>
          <w:rFonts w:hint="eastAsia" w:ascii="仿宋_GB2312" w:hAnsi="仿宋_GB2312" w:eastAsia="仿宋_GB2312" w:cs="仿宋_GB2312"/>
          <w:bCs/>
          <w:sz w:val="28"/>
          <w:szCs w:val="28"/>
          <w:lang w:val="en-US" w:eastAsia="zh-CN"/>
        </w:rPr>
        <w:t>登记失业率控制在3.5以下</w:t>
      </w:r>
      <w:r>
        <w:rPr>
          <w:rFonts w:hint="eastAsia" w:ascii="仿宋_GB2312" w:hAnsi="仿宋_GB2312" w:eastAsia="仿宋_GB2312" w:cs="仿宋_GB2312"/>
          <w:bCs/>
          <w:sz w:val="28"/>
          <w:szCs w:val="28"/>
          <w:lang w:val="zh-CN" w:eastAsia="zh-CN"/>
        </w:rPr>
        <w:t>在全市打造了零工市场、社区就业帮帮站、洞庭在线数字产业园孵化基地等一批就业创业特色亮点载体。</w:t>
      </w:r>
    </w:p>
    <w:p w14:paraId="7DDC4EED">
      <w:pPr>
        <w:spacing w:line="600" w:lineRule="exact"/>
        <w:ind w:firstLine="560" w:firstLineChars="200"/>
        <w:rPr>
          <w:rFonts w:hint="eastAsia" w:ascii="仿宋_GB2312" w:hAnsi="仿宋_GB2312" w:eastAsia="仿宋_GB2312" w:cs="仿宋_GB2312"/>
          <w:bCs/>
          <w:sz w:val="28"/>
          <w:szCs w:val="28"/>
          <w:lang w:val="zh-CN" w:eastAsia="zh-CN"/>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lang w:val="zh-CN" w:eastAsia="zh-CN"/>
        </w:rPr>
        <w:t>社会保障有位置。发挥全区1819个“党建+微网格”优势和人社协理员“百人团”作用，有力推进政策宣传进街道、社区、进网格、进楼栋。截止12月，我区企业职工养老保险核心任务“一金两率”完成率均超100%，</w:t>
      </w:r>
      <w:r>
        <w:rPr>
          <w:rFonts w:hint="eastAsia" w:ascii="仿宋_GB2312" w:hAnsi="仿宋_GB2312" w:eastAsia="仿宋_GB2312" w:cs="仿宋_GB2312"/>
          <w:bCs/>
          <w:sz w:val="28"/>
          <w:szCs w:val="28"/>
          <w:lang w:val="en-US" w:eastAsia="zh-CN"/>
        </w:rPr>
        <w:t>城乡居民养老保险人</w:t>
      </w:r>
      <w:r>
        <w:rPr>
          <w:rFonts w:hint="eastAsia" w:ascii="仿宋_GB2312" w:hAnsi="仿宋_GB2312" w:eastAsia="仿宋_GB2312" w:cs="仿宋_GB2312"/>
          <w:bCs/>
          <w:sz w:val="28"/>
          <w:szCs w:val="28"/>
          <w:lang w:val="zh-CN" w:eastAsia="zh-CN"/>
        </w:rPr>
        <w:t>均待遇水平达215.15元，</w:t>
      </w:r>
      <w:r>
        <w:rPr>
          <w:rFonts w:hint="eastAsia" w:ascii="仿宋_GB2312" w:hAnsi="仿宋_GB2312" w:eastAsia="仿宋_GB2312" w:cs="仿宋_GB2312"/>
          <w:bCs/>
          <w:sz w:val="28"/>
          <w:szCs w:val="28"/>
          <w:lang w:val="en-US" w:eastAsia="zh-CN"/>
        </w:rPr>
        <w:t>位列岳阳县市区第一，</w:t>
      </w:r>
      <w:r>
        <w:rPr>
          <w:rFonts w:hint="eastAsia" w:ascii="仿宋_GB2312" w:hAnsi="仿宋_GB2312" w:eastAsia="仿宋_GB2312" w:cs="仿宋_GB2312"/>
          <w:bCs/>
          <w:sz w:val="28"/>
          <w:szCs w:val="28"/>
          <w:lang w:val="zh-CN" w:eastAsia="zh-CN"/>
        </w:rPr>
        <w:t>工伤保险超额完成5.4万人参保目标，社会保障综合排名全市第一。</w:t>
      </w:r>
    </w:p>
    <w:p w14:paraId="085FABD6">
      <w:pPr>
        <w:spacing w:line="600" w:lineRule="exact"/>
        <w:ind w:firstLine="560" w:firstLineChars="200"/>
        <w:rPr>
          <w:rFonts w:hint="eastAsia" w:ascii="仿宋_GB2312" w:hAnsi="仿宋_GB2312" w:eastAsia="仿宋_GB2312" w:cs="仿宋_GB2312"/>
          <w:bCs/>
          <w:sz w:val="28"/>
          <w:szCs w:val="28"/>
          <w:lang w:val="zh-CN" w:eastAsia="zh-CN"/>
        </w:rPr>
      </w:pP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lang w:val="zh-CN" w:eastAsia="zh-CN"/>
        </w:rPr>
        <w:t>擦亮人事人才品牌。联合举办岳阳楼区2023年度“激扬青春 创出未来”创新创业人才(团队)评选复赛活动。高校毕业生就业真抓实干目标全面完成。通过四海揽才、公开招聘、“三支一扶”等汇聚各类人才326名，其中硕士研究生21人。</w:t>
      </w:r>
      <w:r>
        <w:rPr>
          <w:rFonts w:hint="eastAsia" w:ascii="仿宋_GB2312" w:hAnsi="仿宋_GB2312" w:eastAsia="仿宋_GB2312" w:cs="仿宋_GB2312"/>
          <w:bCs/>
          <w:sz w:val="28"/>
          <w:szCs w:val="28"/>
          <w:lang w:val="en-US" w:eastAsia="zh-CN"/>
        </w:rPr>
        <w:t>申报高级职称参评材料252份。评定晋升中小学一级教师89人。</w:t>
      </w:r>
    </w:p>
    <w:p w14:paraId="4DDF55EB">
      <w:pPr>
        <w:spacing w:line="600" w:lineRule="exact"/>
        <w:ind w:firstLine="560" w:firstLineChars="200"/>
        <w:rPr>
          <w:rFonts w:hint="eastAsia" w:ascii="仿宋_GB2312" w:hAnsi="仿宋_GB2312" w:eastAsia="仿宋_GB2312" w:cs="仿宋_GB2312"/>
          <w:bCs/>
          <w:sz w:val="28"/>
          <w:szCs w:val="28"/>
          <w:lang w:val="zh-CN" w:eastAsia="zh-CN"/>
        </w:rPr>
      </w:pP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lang w:val="zh-CN" w:eastAsia="zh-CN"/>
        </w:rPr>
        <w:t>队伍建设更加有力。建立“局长办公会会议纪要”“重要业务月报”“岗位定期轮岗”等制度，将社会保险、就业服务、人事人才、劳动保障等人社领域102项服务事项，在全区108个平台（社区、村）办理。将69项人社服务进驻区政务中心，推出“最多跑一次”事项清单27项，编制《岳阳楼区人社政策释疑》，梳理流程62项，规范风险点19个，取消证明105项。清廉建设成效在清廉岳阳推介。</w:t>
      </w:r>
    </w:p>
    <w:p w14:paraId="241D910D">
      <w:pPr>
        <w:spacing w:line="600" w:lineRule="exact"/>
        <w:ind w:firstLine="560" w:firstLineChars="200"/>
        <w:rPr>
          <w:rFonts w:hint="eastAsia" w:ascii="仿宋_GB2312" w:hAnsi="仿宋_GB2312" w:eastAsia="仿宋_GB2312" w:cs="仿宋_GB2312"/>
          <w:bCs/>
          <w:sz w:val="28"/>
          <w:szCs w:val="28"/>
          <w:lang w:val="zh-CN" w:eastAsia="zh-CN"/>
        </w:rPr>
      </w:pP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lang w:val="zh-CN" w:eastAsia="zh-CN"/>
        </w:rPr>
        <w:t>重点优势更加明显。对全区教育系统临聘教师进行摸底并形成调研报告。审批办理171名“三性”人员用工手续。全年</w:t>
      </w:r>
      <w:r>
        <w:rPr>
          <w:rFonts w:hint="eastAsia" w:ascii="仿宋_GB2312" w:hAnsi="仿宋_GB2312" w:eastAsia="仿宋_GB2312" w:cs="仿宋_GB2312"/>
          <w:bCs/>
          <w:sz w:val="28"/>
          <w:szCs w:val="28"/>
          <w:lang w:val="en-US" w:eastAsia="zh-CN"/>
        </w:rPr>
        <w:t>回复各级信访办件57件，</w:t>
      </w:r>
      <w:r>
        <w:rPr>
          <w:rFonts w:hint="eastAsia" w:ascii="仿宋_GB2312" w:hAnsi="仿宋_GB2312" w:eastAsia="仿宋_GB2312" w:cs="仿宋_GB2312"/>
          <w:bCs/>
          <w:sz w:val="28"/>
          <w:szCs w:val="28"/>
          <w:lang w:val="zh-CN" w:eastAsia="zh-CN"/>
        </w:rPr>
        <w:t>共受理举报投诉1792个，办结率达100%。回复处置热线715条，网络舆情91起，满意率均达98%以上。为劳动者追回工资900余万元。未发生农民工因欠薪引发群体性事件。共接待处理劳动争议纠纷509件，调解成功率73%,按期结案率100%。</w:t>
      </w:r>
    </w:p>
    <w:p w14:paraId="52E5FC51">
      <w:pPr>
        <w:spacing w:line="600" w:lineRule="exact"/>
        <w:ind w:firstLine="560" w:firstLineChars="200"/>
        <w:rPr>
          <w:rFonts w:hint="eastAsia" w:ascii="仿宋_GB2312" w:hAnsi="仿宋_GB2312" w:eastAsia="仿宋_GB2312" w:cs="仿宋_GB2312"/>
          <w:bCs/>
          <w:sz w:val="28"/>
          <w:szCs w:val="28"/>
          <w:lang w:val="en-US" w:eastAsia="zh-CN"/>
        </w:rPr>
      </w:pPr>
    </w:p>
    <w:p w14:paraId="5047373B">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七、存在的问题及原因分析</w:t>
      </w:r>
    </w:p>
    <w:p w14:paraId="2E8BC159">
      <w:pPr>
        <w:spacing w:line="600" w:lineRule="exact"/>
        <w:ind w:firstLine="56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1、预算编制欠完整，事业单位公开招聘、卫健系统公开招聘、四海招聘考试未列入当年预算，由财政预算下达追加指标；</w:t>
      </w:r>
    </w:p>
    <w:p w14:paraId="3A62D42D">
      <w:pPr>
        <w:spacing w:line="600" w:lineRule="exact"/>
        <w:ind w:firstLine="560" w:firstLineChars="200"/>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2、本着厉行节俭、只减不增的原则，严格执行“三公经费”标准和审批制度与程序，控制公务接待用餐支出，导致预算指标与实际执行指标有差距，需要进行指标调剂。</w:t>
      </w:r>
    </w:p>
    <w:p w14:paraId="18F24855">
      <w:pPr>
        <w:spacing w:line="600" w:lineRule="exact"/>
        <w:ind w:firstLine="560" w:firstLineChars="200"/>
        <w:rPr>
          <w:rFonts w:hint="eastAsia" w:ascii="仿宋_GB2312" w:hAnsi="仿宋_GB2312" w:eastAsia="仿宋_GB2312" w:cs="仿宋_GB2312"/>
          <w:bCs/>
          <w:color w:val="auto"/>
          <w:sz w:val="28"/>
          <w:szCs w:val="28"/>
          <w:lang w:val="en-US" w:eastAsia="zh-CN"/>
        </w:rPr>
      </w:pPr>
    </w:p>
    <w:p w14:paraId="56CCF18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八、下一步改进措施</w:t>
      </w:r>
    </w:p>
    <w:p w14:paraId="5E754091">
      <w:pPr>
        <w:spacing w:line="600" w:lineRule="exact"/>
        <w:ind w:firstLine="560" w:firstLineChars="200"/>
        <w:rPr>
          <w:rFonts w:hint="eastAsia"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val="en-US" w:eastAsia="zh-CN"/>
        </w:rPr>
        <w:t>严格落实《预算法》及区绩效管理工作的有关规定,进一步规范财政资金的管理,建立和完善科学、合理的项目资金绩效评价管理体系,促进公共财政阳光化,提高财政资金使用效益。</w:t>
      </w:r>
    </w:p>
    <w:p w14:paraId="393C2D5A">
      <w:pPr>
        <w:spacing w:line="60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w:t>
      </w:r>
      <w:r>
        <w:rPr>
          <w:rFonts w:hint="default" w:ascii="仿宋_GB2312" w:hAnsi="仿宋_GB2312" w:eastAsia="仿宋_GB2312" w:cs="仿宋_GB2312"/>
          <w:bCs/>
          <w:sz w:val="28"/>
          <w:szCs w:val="28"/>
          <w:lang w:val="en-US" w:eastAsia="zh-CN"/>
        </w:rPr>
        <w:t>预算财务分析常态化。做好支出预算财务分析，及时对费用预算执行情况进行</w:t>
      </w:r>
      <w:r>
        <w:rPr>
          <w:rFonts w:hint="eastAsia" w:ascii="仿宋_GB2312" w:hAnsi="仿宋_GB2312" w:eastAsia="仿宋_GB2312" w:cs="仿宋_GB2312"/>
          <w:bCs/>
          <w:sz w:val="28"/>
          <w:szCs w:val="28"/>
          <w:lang w:val="en-US" w:eastAsia="zh-CN"/>
        </w:rPr>
        <w:t>跟踪</w:t>
      </w:r>
      <w:r>
        <w:rPr>
          <w:rFonts w:hint="default" w:ascii="仿宋_GB2312" w:hAnsi="仿宋_GB2312" w:eastAsia="仿宋_GB2312" w:cs="仿宋_GB2312"/>
          <w:bCs/>
          <w:sz w:val="28"/>
          <w:szCs w:val="28"/>
          <w:lang w:val="en-US" w:eastAsia="zh-CN"/>
        </w:rPr>
        <w:t>，做好整体支出预算评价工作。</w:t>
      </w:r>
    </w:p>
    <w:p w14:paraId="6CF1D4C8">
      <w:pPr>
        <w:spacing w:line="600" w:lineRule="exact"/>
        <w:ind w:firstLine="560" w:firstLineChars="200"/>
        <w:rPr>
          <w:rFonts w:hint="eastAsia" w:ascii="仿宋_GB2312" w:hAnsi="仿宋_GB2312" w:eastAsia="仿宋_GB2312" w:cs="仿宋_GB2312"/>
          <w:bCs/>
          <w:sz w:val="28"/>
          <w:szCs w:val="28"/>
          <w:lang w:val="zh-CN" w:eastAsia="zh-CN"/>
        </w:rPr>
      </w:pPr>
    </w:p>
    <w:p w14:paraId="6A31A80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25EAAF48">
      <w:pPr>
        <w:spacing w:line="600" w:lineRule="exact"/>
        <w:ind w:firstLine="560" w:firstLineChars="200"/>
        <w:rPr>
          <w:rFonts w:hint="eastAsia"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lang w:val="en-US" w:eastAsia="zh-CN"/>
        </w:rPr>
        <w:t>通过绩效自评，进一步掌握了资金使用情况和取得的效益，发现了工作中存在的问题和不足，为今后加强资金使用管理、完善资金绩效管理、提高资金使用效益工作提供了重要的参考依据。拟将此次绩效自评报告在岳阳楼区政府门户网站上予以公布，向社会公开，广泛接受群众监督。</w:t>
      </w:r>
    </w:p>
    <w:p w14:paraId="20ED87F9">
      <w:pPr>
        <w:spacing w:line="600" w:lineRule="exact"/>
        <w:ind w:firstLine="560" w:firstLineChars="200"/>
        <w:rPr>
          <w:rFonts w:hint="eastAsia" w:ascii="仿宋_GB2312" w:hAnsi="仿宋_GB2312" w:eastAsia="仿宋_GB2312" w:cs="仿宋_GB2312"/>
          <w:bCs/>
          <w:sz w:val="28"/>
          <w:szCs w:val="28"/>
          <w:lang w:val="en-US" w:eastAsia="zh-CN"/>
        </w:rPr>
      </w:pPr>
    </w:p>
    <w:p w14:paraId="50028DD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1EF2EF91">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32"/>
          <w:szCs w:val="32"/>
          <w:lang w:val="en-US" w:eastAsia="zh-CN"/>
        </w:rPr>
        <w:t>无其他需要说明的情况。</w:t>
      </w:r>
    </w:p>
    <w:p w14:paraId="2803B71D">
      <w:pPr>
        <w:spacing w:line="600" w:lineRule="exact"/>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附件：</w:t>
      </w:r>
    </w:p>
    <w:p w14:paraId="35E94599">
      <w:pPr>
        <w:spacing w:line="600" w:lineRule="exact"/>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val="en-US" w:eastAsia="zh-CN"/>
        </w:rPr>
        <w:t>单位</w:t>
      </w:r>
      <w:r>
        <w:rPr>
          <w:rFonts w:hint="default" w:ascii="仿宋_GB2312" w:hAnsi="仿宋_GB2312" w:eastAsia="仿宋_GB2312" w:cs="仿宋_GB2312"/>
          <w:bCs/>
          <w:sz w:val="28"/>
          <w:szCs w:val="28"/>
          <w:lang w:val="en-US" w:eastAsia="zh-CN"/>
        </w:rPr>
        <w:t>整体支出绩效评价基础数据表</w:t>
      </w:r>
    </w:p>
    <w:p w14:paraId="5DFD81AD">
      <w:pPr>
        <w:spacing w:line="600" w:lineRule="exact"/>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lang w:val="en-US" w:eastAsia="zh-CN"/>
        </w:rPr>
        <w:t>单位</w:t>
      </w:r>
      <w:r>
        <w:rPr>
          <w:rFonts w:hint="default" w:ascii="仿宋_GB2312" w:hAnsi="仿宋_GB2312" w:eastAsia="仿宋_GB2312" w:cs="仿宋_GB2312"/>
          <w:bCs/>
          <w:sz w:val="28"/>
          <w:szCs w:val="28"/>
          <w:lang w:val="en-US" w:eastAsia="zh-CN"/>
        </w:rPr>
        <w:t>整体支出绩效自评表</w:t>
      </w:r>
    </w:p>
    <w:p w14:paraId="0080FB6C">
      <w:pPr>
        <w:spacing w:line="600" w:lineRule="exact"/>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3、项目支出绩效自评表（每个一级项目一张表）</w:t>
      </w:r>
    </w:p>
    <w:p w14:paraId="3D303111">
      <w:pPr>
        <w:spacing w:line="600" w:lineRule="exact"/>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4、政府性基金预算支出情况表</w:t>
      </w:r>
    </w:p>
    <w:p w14:paraId="186FEE6F">
      <w:pPr>
        <w:spacing w:line="600" w:lineRule="exact"/>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5、国有资本经营预算支出情况表</w:t>
      </w:r>
    </w:p>
    <w:p w14:paraId="64E8E372">
      <w:pPr>
        <w:spacing w:line="600" w:lineRule="exact"/>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6、社会保险基金预算支出情况</w:t>
      </w:r>
    </w:p>
    <w:p w14:paraId="7FE28C48">
      <w:pPr>
        <w:spacing w:before="75" w:line="230" w:lineRule="auto"/>
        <w:rPr>
          <w:rFonts w:hint="eastAsia" w:ascii="仿宋" w:hAnsi="仿宋" w:eastAsia="仿宋" w:cs="仿宋"/>
          <w:color w:val="000000"/>
          <w:spacing w:val="4"/>
          <w:sz w:val="23"/>
          <w:szCs w:val="23"/>
          <w:lang w:val="en-US" w:eastAsia="zh-CN"/>
        </w:rPr>
      </w:pPr>
    </w:p>
    <w:p w14:paraId="02EB029B"/>
    <w:sectPr>
      <w:footerReference r:id="rId1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moder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47E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CBC20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ACBC20E">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7F4C0">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4B30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654B30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69BF7">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D1C03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BD1C03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4930D">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CE4E2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FCE4E2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6FEF9">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FCADC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CFCADC9">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67DAF">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0BA2C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610BA2C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E17A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6F551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06F551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4AF54">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3F790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6F3F7902">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9895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4942A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2B4942A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FF4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47DCD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2547DCD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82F5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A347A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3AA347A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9068E"/>
    <w:multiLevelType w:val="singleLevel"/>
    <w:tmpl w:val="8AF9068E"/>
    <w:lvl w:ilvl="0" w:tentative="0">
      <w:start w:val="1"/>
      <w:numFmt w:val="decimal"/>
      <w:suff w:val="nothing"/>
      <w:lvlText w:val="%1、"/>
      <w:lvlJc w:val="left"/>
    </w:lvl>
  </w:abstractNum>
  <w:abstractNum w:abstractNumId="1">
    <w:nsid w:val="BC667056"/>
    <w:multiLevelType w:val="singleLevel"/>
    <w:tmpl w:val="BC667056"/>
    <w:lvl w:ilvl="0" w:tentative="0">
      <w:start w:val="6"/>
      <w:numFmt w:val="chineseCounting"/>
      <w:suff w:val="nothing"/>
      <w:lvlText w:val="%1、"/>
      <w:lvlJc w:val="left"/>
      <w:rPr>
        <w:rFonts w:hint="eastAsia"/>
      </w:rPr>
    </w:lvl>
  </w:abstractNum>
  <w:abstractNum w:abstractNumId="2">
    <w:nsid w:val="DDE32FA7"/>
    <w:multiLevelType w:val="singleLevel"/>
    <w:tmpl w:val="DDE32FA7"/>
    <w:lvl w:ilvl="0" w:tentative="0">
      <w:start w:val="1"/>
      <w:numFmt w:val="decimal"/>
      <w:suff w:val="nothing"/>
      <w:lvlText w:val="%1、"/>
      <w:lvlJc w:val="left"/>
    </w:lvl>
  </w:abstractNum>
  <w:abstractNum w:abstractNumId="3">
    <w:nsid w:val="E13F2F7C"/>
    <w:multiLevelType w:val="singleLevel"/>
    <w:tmpl w:val="E13F2F7C"/>
    <w:lvl w:ilvl="0" w:tentative="0">
      <w:start w:val="1"/>
      <w:numFmt w:val="chineseCounting"/>
      <w:suff w:val="nothing"/>
      <w:lvlText w:val="%1、"/>
      <w:lvlJc w:val="left"/>
      <w:rPr>
        <w:rFonts w:hint="eastAsia"/>
      </w:rPr>
    </w:lvl>
  </w:abstractNum>
  <w:abstractNum w:abstractNumId="4">
    <w:nsid w:val="EC8728C2"/>
    <w:multiLevelType w:val="singleLevel"/>
    <w:tmpl w:val="EC8728C2"/>
    <w:lvl w:ilvl="0" w:tentative="0">
      <w:start w:val="1"/>
      <w:numFmt w:val="decimal"/>
      <w:suff w:val="nothing"/>
      <w:lvlText w:val="%1、"/>
      <w:lvlJc w:val="left"/>
    </w:lvl>
  </w:abstractNum>
  <w:abstractNum w:abstractNumId="5">
    <w:nsid w:val="FD0368D0"/>
    <w:multiLevelType w:val="singleLevel"/>
    <w:tmpl w:val="FD0368D0"/>
    <w:lvl w:ilvl="0" w:tentative="0">
      <w:start w:val="1"/>
      <w:numFmt w:val="decimal"/>
      <w:suff w:val="nothing"/>
      <w:lvlText w:val="%1、"/>
      <w:lvlJc w:val="left"/>
    </w:lvl>
  </w:abstractNum>
  <w:abstractNum w:abstractNumId="6">
    <w:nsid w:val="2CE8D540"/>
    <w:multiLevelType w:val="singleLevel"/>
    <w:tmpl w:val="2CE8D540"/>
    <w:lvl w:ilvl="0" w:tentative="0">
      <w:start w:val="1"/>
      <w:numFmt w:val="decimal"/>
      <w:suff w:val="nothing"/>
      <w:lvlText w:val="%1、"/>
      <w:lvlJc w:val="left"/>
    </w:lvl>
  </w:abstractNum>
  <w:num w:numId="1">
    <w:abstractNumId w:val="6"/>
  </w:num>
  <w:num w:numId="2">
    <w:abstractNumId w:val="0"/>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6280F"/>
    <w:rsid w:val="0BFC7954"/>
    <w:rsid w:val="23FE5748"/>
    <w:rsid w:val="283314BF"/>
    <w:rsid w:val="37862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6112</Words>
  <Characters>7364</Characters>
  <Lines>0</Lines>
  <Paragraphs>0</Paragraphs>
  <TotalTime>12</TotalTime>
  <ScaleCrop>false</ScaleCrop>
  <LinksUpToDate>false</LinksUpToDate>
  <CharactersWithSpaces>7871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2025-06-17T09:10:00Z</dcterms:created>
  <dc:creator>阿朵</dc:creator>
  <cp:lastModifiedBy>莉</cp:lastModifiedBy>
  <dcterms:modified xsi:type="dcterms:W3CDTF">2025-06-19T02:52:25Z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DEE0277CDBCD4F1B9C8C44C5AA78582D_11</vt:lpwstr>
  </property>
  <property fmtid="{D5CDD505-2E9C-101B-9397-08002B2CF9AE}" pid="4" name="KSOTemplateDocerSaveRecord">
    <vt:lpwstr>eyJoZGlkIjoiN2ZiY2RmMDc2NGU3OTlhYWI1YmE1Y2ZiNzRiMGYzMjEiLCJ1c2VySWQiOiIzNjIxMDkyNzgifQ==</vt:lpwstr>
  </property>
</Properties>
</file>