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3A14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2F9C9593">
      <w:pPr>
        <w:spacing w:line="114" w:lineRule="exact"/>
      </w:pPr>
    </w:p>
    <w:tbl>
      <w:tblPr>
        <w:tblStyle w:val="8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930"/>
        <w:gridCol w:w="1041"/>
        <w:gridCol w:w="1808"/>
        <w:gridCol w:w="1091"/>
        <w:gridCol w:w="1218"/>
        <w:gridCol w:w="395"/>
        <w:gridCol w:w="682"/>
        <w:gridCol w:w="1252"/>
        <w:gridCol w:w="1002"/>
        <w:gridCol w:w="1181"/>
      </w:tblGrid>
      <w:tr w14:paraId="28A9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43" w:type="pct"/>
            <w:gridSpan w:val="3"/>
            <w:vAlign w:val="top"/>
          </w:tcPr>
          <w:p w14:paraId="4CE36D9F">
            <w:pPr>
              <w:pStyle w:val="9"/>
              <w:spacing w:before="230" w:line="219" w:lineRule="auto"/>
              <w:ind w:left="424"/>
            </w:pPr>
            <w:r>
              <w:rPr>
                <w:spacing w:val="-1"/>
              </w:rPr>
              <w:t>预算部门名称</w:t>
            </w:r>
          </w:p>
        </w:tc>
        <w:tc>
          <w:tcPr>
            <w:tcW w:w="3756" w:type="pct"/>
            <w:gridSpan w:val="8"/>
            <w:vAlign w:val="top"/>
          </w:tcPr>
          <w:p w14:paraId="5D9C0673">
            <w:pPr>
              <w:pStyle w:val="9"/>
              <w:spacing w:before="230" w:line="219" w:lineRule="auto"/>
              <w:ind w:left="1592"/>
            </w:pPr>
            <w:r>
              <w:rPr>
                <w:spacing w:val="-1"/>
              </w:rPr>
              <w:t>岳阳市岳阳楼区五里牌办事处</w:t>
            </w:r>
          </w:p>
        </w:tc>
      </w:tr>
      <w:tr w14:paraId="64A0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43" w:type="pct"/>
            <w:gridSpan w:val="3"/>
            <w:vMerge w:val="restart"/>
            <w:tcBorders>
              <w:bottom w:val="nil"/>
            </w:tcBorders>
            <w:vAlign w:val="top"/>
          </w:tcPr>
          <w:p w14:paraId="2367A8E3">
            <w:pPr>
              <w:spacing w:line="247" w:lineRule="auto"/>
              <w:rPr>
                <w:rFonts w:ascii="Arial"/>
                <w:sz w:val="21"/>
              </w:rPr>
            </w:pPr>
          </w:p>
          <w:p w14:paraId="232B829F">
            <w:pPr>
              <w:spacing w:line="247" w:lineRule="auto"/>
              <w:rPr>
                <w:rFonts w:ascii="Arial"/>
                <w:sz w:val="21"/>
              </w:rPr>
            </w:pPr>
          </w:p>
          <w:p w14:paraId="78844145">
            <w:pPr>
              <w:spacing w:line="248" w:lineRule="auto"/>
              <w:rPr>
                <w:rFonts w:ascii="Arial"/>
                <w:sz w:val="21"/>
              </w:rPr>
            </w:pPr>
          </w:p>
          <w:p w14:paraId="21C5FF72">
            <w:pPr>
              <w:spacing w:line="248" w:lineRule="auto"/>
              <w:rPr>
                <w:rFonts w:ascii="Arial"/>
                <w:sz w:val="21"/>
              </w:rPr>
            </w:pPr>
          </w:p>
          <w:p w14:paraId="5843F244">
            <w:pPr>
              <w:pStyle w:val="9"/>
              <w:spacing w:before="39" w:line="219" w:lineRule="auto"/>
              <w:ind w:left="424"/>
            </w:pPr>
            <w:r>
              <w:rPr>
                <w:spacing w:val="-1"/>
              </w:rPr>
              <w:t>年度预算申请</w:t>
            </w:r>
          </w:p>
          <w:p w14:paraId="4CD721EB">
            <w:pPr>
              <w:pStyle w:val="9"/>
              <w:spacing w:before="7" w:line="220" w:lineRule="auto"/>
              <w:ind w:left="634"/>
            </w:pPr>
            <w:r>
              <w:rPr>
                <w:spacing w:val="6"/>
              </w:rPr>
              <w:t>(万元)</w:t>
            </w:r>
          </w:p>
        </w:tc>
        <w:tc>
          <w:tcPr>
            <w:tcW w:w="787" w:type="pct"/>
            <w:vAlign w:val="top"/>
          </w:tcPr>
          <w:p w14:paraId="481DF9E4">
            <w:pPr>
              <w:rPr>
                <w:rFonts w:ascii="Arial"/>
                <w:sz w:val="21"/>
              </w:rPr>
            </w:pPr>
          </w:p>
        </w:tc>
        <w:tc>
          <w:tcPr>
            <w:tcW w:w="475" w:type="pct"/>
            <w:vAlign w:val="top"/>
          </w:tcPr>
          <w:p w14:paraId="449EBD36">
            <w:pPr>
              <w:pStyle w:val="9"/>
              <w:spacing w:before="65" w:line="210" w:lineRule="auto"/>
              <w:ind w:left="64" w:right="27" w:hanging="9"/>
            </w:pPr>
            <w:r>
              <w:rPr>
                <w:spacing w:val="-2"/>
              </w:rPr>
              <w:t>年初预算</w:t>
            </w:r>
            <w:r>
              <w:t xml:space="preserve">  </w:t>
            </w:r>
            <w:r>
              <w:rPr>
                <w:spacing w:val="5"/>
              </w:rPr>
              <w:t>数(万元)</w:t>
            </w:r>
          </w:p>
        </w:tc>
        <w:tc>
          <w:tcPr>
            <w:tcW w:w="530" w:type="pct"/>
            <w:vAlign w:val="top"/>
          </w:tcPr>
          <w:p w14:paraId="6C80F5E7">
            <w:pPr>
              <w:pStyle w:val="9"/>
              <w:spacing w:before="56" w:line="219" w:lineRule="auto"/>
              <w:ind w:left="35"/>
            </w:pPr>
            <w:r>
              <w:rPr>
                <w:spacing w:val="-1"/>
              </w:rPr>
              <w:t>全年预算数</w:t>
            </w:r>
          </w:p>
          <w:p w14:paraId="323F0482">
            <w:pPr>
              <w:pStyle w:val="9"/>
              <w:spacing w:before="27" w:line="220" w:lineRule="auto"/>
              <w:ind w:left="156"/>
            </w:pPr>
            <w:r>
              <w:rPr>
                <w:spacing w:val="6"/>
              </w:rPr>
              <w:t>(万元)</w:t>
            </w:r>
          </w:p>
        </w:tc>
        <w:tc>
          <w:tcPr>
            <w:tcW w:w="467" w:type="pct"/>
            <w:gridSpan w:val="2"/>
            <w:vAlign w:val="top"/>
          </w:tcPr>
          <w:p w14:paraId="489E032F">
            <w:pPr>
              <w:pStyle w:val="9"/>
              <w:spacing w:before="15" w:line="200" w:lineRule="auto"/>
              <w:ind w:left="57"/>
            </w:pPr>
            <w:r>
              <w:rPr>
                <w:spacing w:val="-1"/>
              </w:rPr>
              <w:t>全年执行</w:t>
            </w:r>
          </w:p>
          <w:p w14:paraId="6A52E0D1">
            <w:pPr>
              <w:pStyle w:val="9"/>
              <w:spacing w:line="172" w:lineRule="auto"/>
              <w:ind w:left="196" w:right="185" w:hanging="89"/>
            </w:pPr>
            <w:r>
              <w:rPr>
                <w:spacing w:val="-2"/>
              </w:rPr>
              <w:t>数(万</w:t>
            </w:r>
            <w:r>
              <w:t xml:space="preserve"> </w:t>
            </w:r>
            <w:r>
              <w:rPr>
                <w:spacing w:val="-6"/>
              </w:rPr>
              <w:t>元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545" w:type="pct"/>
            <w:vAlign w:val="top"/>
          </w:tcPr>
          <w:p w14:paraId="22CA7894">
            <w:pPr>
              <w:rPr>
                <w:rFonts w:ascii="Arial"/>
                <w:sz w:val="21"/>
              </w:rPr>
            </w:pPr>
          </w:p>
        </w:tc>
        <w:tc>
          <w:tcPr>
            <w:tcW w:w="436" w:type="pct"/>
            <w:vAlign w:val="top"/>
          </w:tcPr>
          <w:p w14:paraId="6688D06D">
            <w:pPr>
              <w:pStyle w:val="9"/>
              <w:spacing w:before="126" w:line="219" w:lineRule="auto"/>
              <w:ind w:left="88"/>
            </w:pPr>
            <w:r>
              <w:rPr>
                <w:spacing w:val="-2"/>
              </w:rPr>
              <w:t>执行率</w:t>
            </w:r>
          </w:p>
        </w:tc>
        <w:tc>
          <w:tcPr>
            <w:tcW w:w="512" w:type="pct"/>
            <w:vAlign w:val="top"/>
          </w:tcPr>
          <w:p w14:paraId="1B488E37">
            <w:pPr>
              <w:pStyle w:val="9"/>
              <w:spacing w:before="126" w:line="219" w:lineRule="auto"/>
              <w:ind w:left="200"/>
            </w:pPr>
            <w:r>
              <w:rPr>
                <w:spacing w:val="-2"/>
              </w:rPr>
              <w:t>得分</w:t>
            </w:r>
          </w:p>
        </w:tc>
      </w:tr>
      <w:tr w14:paraId="3AFA0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3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C90CE99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0A5EC9F1">
            <w:pPr>
              <w:pStyle w:val="9"/>
              <w:spacing w:before="96" w:line="219" w:lineRule="auto"/>
              <w:ind w:left="102"/>
            </w:pPr>
            <w:r>
              <w:t>年度资金总额：</w:t>
            </w:r>
          </w:p>
        </w:tc>
        <w:tc>
          <w:tcPr>
            <w:tcW w:w="475" w:type="pct"/>
            <w:vAlign w:val="top"/>
          </w:tcPr>
          <w:p w14:paraId="410BBE74">
            <w:pPr>
              <w:pStyle w:val="9"/>
              <w:spacing w:before="107" w:line="239" w:lineRule="auto"/>
              <w:ind w:left="85"/>
            </w:pPr>
            <w:r>
              <w:rPr>
                <w:spacing w:val="-2"/>
              </w:rPr>
              <w:t>1063.96</w:t>
            </w:r>
          </w:p>
        </w:tc>
        <w:tc>
          <w:tcPr>
            <w:tcW w:w="530" w:type="pct"/>
            <w:vAlign w:val="top"/>
          </w:tcPr>
          <w:p w14:paraId="549652BD">
            <w:pPr>
              <w:pStyle w:val="9"/>
              <w:spacing w:before="107" w:line="239" w:lineRule="auto"/>
              <w:ind w:left="125"/>
            </w:pPr>
            <w:r>
              <w:rPr>
                <w:spacing w:val="-1"/>
              </w:rPr>
              <w:t>2519.22</w:t>
            </w:r>
          </w:p>
        </w:tc>
        <w:tc>
          <w:tcPr>
            <w:tcW w:w="467" w:type="pct"/>
            <w:gridSpan w:val="2"/>
            <w:vAlign w:val="top"/>
          </w:tcPr>
          <w:p w14:paraId="318F47A9">
            <w:pPr>
              <w:pStyle w:val="9"/>
              <w:spacing w:before="107" w:line="239" w:lineRule="auto"/>
              <w:ind w:left="87"/>
            </w:pPr>
            <w:r>
              <w:rPr>
                <w:spacing w:val="-1"/>
              </w:rPr>
              <w:t>2519.22</w:t>
            </w:r>
          </w:p>
        </w:tc>
        <w:tc>
          <w:tcPr>
            <w:tcW w:w="545" w:type="pct"/>
            <w:vAlign w:val="top"/>
          </w:tcPr>
          <w:p w14:paraId="59D0FE94">
            <w:pPr>
              <w:rPr>
                <w:rFonts w:ascii="Arial"/>
                <w:sz w:val="21"/>
              </w:rPr>
            </w:pPr>
          </w:p>
        </w:tc>
        <w:tc>
          <w:tcPr>
            <w:tcW w:w="436" w:type="pct"/>
            <w:vAlign w:val="top"/>
          </w:tcPr>
          <w:p w14:paraId="1AFD7832">
            <w:pPr>
              <w:pStyle w:val="9"/>
              <w:spacing w:before="107" w:line="239" w:lineRule="auto"/>
              <w:ind w:left="99"/>
            </w:pPr>
            <w:r>
              <w:rPr>
                <w:spacing w:val="-2"/>
              </w:rPr>
              <w:t>100.00%</w:t>
            </w:r>
          </w:p>
        </w:tc>
        <w:tc>
          <w:tcPr>
            <w:tcW w:w="512" w:type="pct"/>
            <w:vAlign w:val="top"/>
          </w:tcPr>
          <w:p w14:paraId="16C0D36F">
            <w:pPr>
              <w:pStyle w:val="9"/>
              <w:spacing w:before="107" w:line="239" w:lineRule="auto"/>
              <w:ind w:left="169"/>
            </w:pPr>
            <w:r>
              <w:rPr>
                <w:spacing w:val="-3"/>
              </w:rPr>
              <w:t>10.00</w:t>
            </w:r>
          </w:p>
        </w:tc>
      </w:tr>
      <w:tr w14:paraId="5DBB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43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BDD801D">
            <w:pPr>
              <w:rPr>
                <w:rFonts w:ascii="Arial"/>
                <w:sz w:val="21"/>
              </w:rPr>
            </w:pPr>
          </w:p>
        </w:tc>
        <w:tc>
          <w:tcPr>
            <w:tcW w:w="2261" w:type="pct"/>
            <w:gridSpan w:val="5"/>
            <w:vAlign w:val="top"/>
          </w:tcPr>
          <w:p w14:paraId="4B749141">
            <w:pPr>
              <w:pStyle w:val="9"/>
              <w:spacing w:before="86" w:line="219" w:lineRule="auto"/>
              <w:ind w:left="12"/>
            </w:pPr>
            <w:r>
              <w:t>按收入性质分：</w:t>
            </w:r>
          </w:p>
        </w:tc>
        <w:tc>
          <w:tcPr>
            <w:tcW w:w="1494" w:type="pct"/>
            <w:gridSpan w:val="3"/>
            <w:vAlign w:val="top"/>
          </w:tcPr>
          <w:p w14:paraId="00A0AF6A">
            <w:pPr>
              <w:pStyle w:val="9"/>
              <w:spacing w:before="86" w:line="219" w:lineRule="auto"/>
              <w:ind w:left="17"/>
            </w:pPr>
            <w:r>
              <w:rPr>
                <w:spacing w:val="8"/>
              </w:rPr>
              <w:t>按支出性质分；</w:t>
            </w:r>
          </w:p>
        </w:tc>
      </w:tr>
      <w:tr w14:paraId="00B8C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3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0685FBE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78781724">
            <w:pPr>
              <w:pStyle w:val="9"/>
              <w:spacing w:before="146" w:line="219" w:lineRule="auto"/>
              <w:ind w:left="102"/>
            </w:pPr>
            <w:r>
              <w:t>一般公共预算：</w:t>
            </w:r>
          </w:p>
        </w:tc>
        <w:tc>
          <w:tcPr>
            <w:tcW w:w="1474" w:type="pct"/>
            <w:gridSpan w:val="4"/>
            <w:vAlign w:val="top"/>
          </w:tcPr>
          <w:p w14:paraId="42A3C5B9">
            <w:pPr>
              <w:pStyle w:val="9"/>
              <w:spacing w:before="157" w:line="239" w:lineRule="auto"/>
              <w:ind w:left="724"/>
            </w:pPr>
            <w:r>
              <w:rPr>
                <w:spacing w:val="-2"/>
              </w:rPr>
              <w:t>1852.97</w:t>
            </w:r>
          </w:p>
        </w:tc>
        <w:tc>
          <w:tcPr>
            <w:tcW w:w="545" w:type="pct"/>
            <w:vMerge w:val="restart"/>
            <w:tcBorders>
              <w:bottom w:val="nil"/>
            </w:tcBorders>
            <w:vAlign w:val="top"/>
          </w:tcPr>
          <w:p w14:paraId="396F8ADC">
            <w:pPr>
              <w:pStyle w:val="9"/>
              <w:spacing w:before="235" w:line="219" w:lineRule="auto"/>
              <w:jc w:val="right"/>
            </w:pPr>
            <w:r>
              <w:rPr>
                <w:spacing w:val="-10"/>
              </w:rPr>
              <w:t>其中</w:t>
            </w:r>
            <w:r>
              <w:rPr>
                <w:spacing w:val="-9"/>
              </w:rPr>
              <w:t>：基本</w:t>
            </w:r>
            <w:r>
              <w:rPr>
                <w:spacing w:val="-7"/>
              </w:rPr>
              <w:t>支</w:t>
            </w:r>
          </w:p>
          <w:p w14:paraId="1EFBB83E">
            <w:pPr>
              <w:pStyle w:val="9"/>
              <w:spacing w:before="10" w:line="223" w:lineRule="auto"/>
              <w:ind w:left="258"/>
            </w:pPr>
            <w:r>
              <w:rPr>
                <w:spacing w:val="-8"/>
              </w:rPr>
              <w:t>出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：</w:t>
            </w:r>
          </w:p>
        </w:tc>
        <w:tc>
          <w:tcPr>
            <w:tcW w:w="949" w:type="pct"/>
            <w:gridSpan w:val="2"/>
            <w:vMerge w:val="restart"/>
            <w:tcBorders>
              <w:bottom w:val="nil"/>
            </w:tcBorders>
            <w:vAlign w:val="top"/>
          </w:tcPr>
          <w:p w14:paraId="13744588">
            <w:pPr>
              <w:spacing w:line="267" w:lineRule="auto"/>
              <w:rPr>
                <w:rFonts w:ascii="Arial"/>
                <w:sz w:val="21"/>
              </w:rPr>
            </w:pPr>
          </w:p>
          <w:p w14:paraId="69FE214B">
            <w:pPr>
              <w:pStyle w:val="9"/>
              <w:spacing w:before="39" w:line="239" w:lineRule="auto"/>
              <w:ind w:left="389"/>
            </w:pPr>
            <w:r>
              <w:rPr>
                <w:spacing w:val="-2"/>
              </w:rPr>
              <w:t>1197.72</w:t>
            </w:r>
          </w:p>
        </w:tc>
      </w:tr>
      <w:tr w14:paraId="35C8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43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23AA5EC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576B9AA6">
            <w:pPr>
              <w:pStyle w:val="9"/>
              <w:spacing w:before="25" w:line="219" w:lineRule="auto"/>
              <w:jc w:val="right"/>
            </w:pPr>
            <w:r>
              <w:rPr>
                <w:spacing w:val="-1"/>
              </w:rPr>
              <w:t>政府性基金拨款：</w:t>
            </w:r>
          </w:p>
        </w:tc>
        <w:tc>
          <w:tcPr>
            <w:tcW w:w="1474" w:type="pct"/>
            <w:gridSpan w:val="4"/>
            <w:vAlign w:val="top"/>
          </w:tcPr>
          <w:p w14:paraId="70B1DC42">
            <w:pPr>
              <w:pStyle w:val="9"/>
              <w:spacing w:before="97" w:line="239" w:lineRule="auto"/>
              <w:ind w:left="814"/>
            </w:pPr>
            <w:r>
              <w:rPr>
                <w:spacing w:val="-2"/>
              </w:rPr>
              <w:t>0.00</w:t>
            </w:r>
          </w:p>
        </w:tc>
        <w:tc>
          <w:tcPr>
            <w:tcW w:w="545" w:type="pct"/>
            <w:vMerge w:val="continue"/>
            <w:tcBorders>
              <w:top w:val="nil"/>
            </w:tcBorders>
            <w:vAlign w:val="top"/>
          </w:tcPr>
          <w:p w14:paraId="50FCB0B3">
            <w:pPr>
              <w:rPr>
                <w:rFonts w:ascii="Arial"/>
                <w:sz w:val="21"/>
              </w:rPr>
            </w:pPr>
          </w:p>
        </w:tc>
        <w:tc>
          <w:tcPr>
            <w:tcW w:w="949" w:type="pct"/>
            <w:gridSpan w:val="2"/>
            <w:vMerge w:val="continue"/>
            <w:tcBorders>
              <w:top w:val="nil"/>
            </w:tcBorders>
            <w:vAlign w:val="top"/>
          </w:tcPr>
          <w:p w14:paraId="68AFF046">
            <w:pPr>
              <w:rPr>
                <w:rFonts w:ascii="Arial"/>
                <w:sz w:val="21"/>
              </w:rPr>
            </w:pPr>
          </w:p>
        </w:tc>
      </w:tr>
      <w:tr w14:paraId="3CAA6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43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D9C2583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208FD0CB">
            <w:pPr>
              <w:pStyle w:val="9"/>
              <w:spacing w:before="26" w:line="215" w:lineRule="auto"/>
              <w:ind w:left="12"/>
            </w:pPr>
            <w:r>
              <w:rPr>
                <w:spacing w:val="-1"/>
              </w:rPr>
              <w:t>纳入专户管理的非</w:t>
            </w:r>
          </w:p>
          <w:p w14:paraId="3E450DAB">
            <w:pPr>
              <w:pStyle w:val="9"/>
              <w:spacing w:line="206" w:lineRule="auto"/>
              <w:ind w:left="162"/>
            </w:pPr>
            <w:r>
              <w:t>税收入拨款：</w:t>
            </w:r>
          </w:p>
        </w:tc>
        <w:tc>
          <w:tcPr>
            <w:tcW w:w="1474" w:type="pct"/>
            <w:gridSpan w:val="4"/>
            <w:vAlign w:val="top"/>
          </w:tcPr>
          <w:p w14:paraId="584EA36C">
            <w:pPr>
              <w:pStyle w:val="9"/>
              <w:spacing w:before="107" w:line="239" w:lineRule="auto"/>
              <w:ind w:left="814"/>
            </w:pPr>
            <w:r>
              <w:rPr>
                <w:spacing w:val="-2"/>
              </w:rPr>
              <w:t>0.00</w:t>
            </w:r>
          </w:p>
        </w:tc>
        <w:tc>
          <w:tcPr>
            <w:tcW w:w="545" w:type="pct"/>
            <w:vMerge w:val="restart"/>
            <w:tcBorders>
              <w:bottom w:val="nil"/>
            </w:tcBorders>
            <w:vAlign w:val="top"/>
          </w:tcPr>
          <w:p w14:paraId="3F95BCBB">
            <w:pPr>
              <w:pStyle w:val="9"/>
              <w:spacing w:before="226" w:line="220" w:lineRule="auto"/>
              <w:ind w:right="10"/>
              <w:jc w:val="right"/>
            </w:pPr>
            <w:r>
              <w:t>项目支出：</w:t>
            </w:r>
          </w:p>
        </w:tc>
        <w:tc>
          <w:tcPr>
            <w:tcW w:w="949" w:type="pct"/>
            <w:gridSpan w:val="2"/>
            <w:vMerge w:val="restart"/>
            <w:tcBorders>
              <w:bottom w:val="nil"/>
            </w:tcBorders>
            <w:vAlign w:val="top"/>
          </w:tcPr>
          <w:p w14:paraId="5465A9B5">
            <w:pPr>
              <w:pStyle w:val="9"/>
              <w:spacing w:before="237" w:line="239" w:lineRule="auto"/>
              <w:ind w:left="389"/>
            </w:pPr>
            <w:r>
              <w:rPr>
                <w:spacing w:val="-2"/>
              </w:rPr>
              <w:t>1321.50</w:t>
            </w:r>
          </w:p>
        </w:tc>
      </w:tr>
      <w:tr w14:paraId="7389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43" w:type="pct"/>
            <w:gridSpan w:val="3"/>
            <w:vMerge w:val="continue"/>
            <w:tcBorders>
              <w:top w:val="nil"/>
            </w:tcBorders>
            <w:vAlign w:val="top"/>
          </w:tcPr>
          <w:p w14:paraId="09C37206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50F71B8F">
            <w:pPr>
              <w:pStyle w:val="9"/>
              <w:spacing w:before="66" w:line="220" w:lineRule="auto"/>
              <w:ind w:left="253"/>
            </w:pPr>
            <w:r>
              <w:rPr>
                <w:spacing w:val="-1"/>
              </w:rPr>
              <w:t>其他资金</w:t>
            </w:r>
          </w:p>
        </w:tc>
        <w:tc>
          <w:tcPr>
            <w:tcW w:w="1474" w:type="pct"/>
            <w:gridSpan w:val="4"/>
            <w:vAlign w:val="top"/>
          </w:tcPr>
          <w:p w14:paraId="6D706B62">
            <w:pPr>
              <w:pStyle w:val="9"/>
              <w:spacing w:before="77" w:line="239" w:lineRule="auto"/>
              <w:ind w:left="754"/>
            </w:pPr>
            <w:r>
              <w:rPr>
                <w:spacing w:val="-1"/>
              </w:rPr>
              <w:t>666.25</w:t>
            </w:r>
          </w:p>
        </w:tc>
        <w:tc>
          <w:tcPr>
            <w:tcW w:w="545" w:type="pct"/>
            <w:vMerge w:val="continue"/>
            <w:tcBorders>
              <w:top w:val="nil"/>
            </w:tcBorders>
            <w:vAlign w:val="top"/>
          </w:tcPr>
          <w:p w14:paraId="2F919832">
            <w:pPr>
              <w:rPr>
                <w:rFonts w:ascii="Arial"/>
                <w:sz w:val="21"/>
              </w:rPr>
            </w:pPr>
          </w:p>
        </w:tc>
        <w:tc>
          <w:tcPr>
            <w:tcW w:w="949" w:type="pct"/>
            <w:gridSpan w:val="2"/>
            <w:vMerge w:val="continue"/>
            <w:tcBorders>
              <w:top w:val="nil"/>
            </w:tcBorders>
            <w:vAlign w:val="top"/>
          </w:tcPr>
          <w:p w14:paraId="3FE8D0A6">
            <w:pPr>
              <w:rPr>
                <w:rFonts w:ascii="Arial"/>
                <w:sz w:val="21"/>
              </w:rPr>
            </w:pPr>
          </w:p>
        </w:tc>
      </w:tr>
      <w:tr w14:paraId="4B374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3" w:type="pct"/>
            <w:gridSpan w:val="3"/>
            <w:vMerge w:val="restart"/>
            <w:tcBorders>
              <w:bottom w:val="nil"/>
            </w:tcBorders>
            <w:vAlign w:val="top"/>
          </w:tcPr>
          <w:p w14:paraId="264D9249">
            <w:pPr>
              <w:spacing w:line="253" w:lineRule="auto"/>
              <w:rPr>
                <w:rFonts w:ascii="Arial"/>
                <w:sz w:val="21"/>
              </w:rPr>
            </w:pPr>
          </w:p>
          <w:p w14:paraId="5CFD52CE">
            <w:pPr>
              <w:spacing w:line="254" w:lineRule="auto"/>
              <w:rPr>
                <w:rFonts w:ascii="Arial"/>
                <w:sz w:val="21"/>
              </w:rPr>
            </w:pPr>
          </w:p>
          <w:p w14:paraId="111F4C19">
            <w:pPr>
              <w:spacing w:line="254" w:lineRule="auto"/>
              <w:rPr>
                <w:rFonts w:ascii="Arial"/>
                <w:sz w:val="21"/>
              </w:rPr>
            </w:pPr>
          </w:p>
          <w:p w14:paraId="26699ECF">
            <w:pPr>
              <w:spacing w:line="254" w:lineRule="auto"/>
              <w:rPr>
                <w:rFonts w:ascii="Arial"/>
                <w:sz w:val="21"/>
              </w:rPr>
            </w:pPr>
          </w:p>
          <w:p w14:paraId="1A38B903">
            <w:pPr>
              <w:spacing w:line="254" w:lineRule="auto"/>
              <w:rPr>
                <w:rFonts w:ascii="Arial"/>
                <w:sz w:val="21"/>
              </w:rPr>
            </w:pPr>
          </w:p>
          <w:p w14:paraId="30CBB924">
            <w:pPr>
              <w:pStyle w:val="9"/>
              <w:spacing w:before="39" w:line="219" w:lineRule="auto"/>
              <w:ind w:left="424"/>
            </w:pPr>
            <w:r>
              <w:rPr>
                <w:spacing w:val="-1"/>
              </w:rPr>
              <w:t>年度总体目标</w:t>
            </w:r>
          </w:p>
        </w:tc>
        <w:tc>
          <w:tcPr>
            <w:tcW w:w="2261" w:type="pct"/>
            <w:gridSpan w:val="5"/>
            <w:vAlign w:val="top"/>
          </w:tcPr>
          <w:p w14:paraId="610F8D77">
            <w:pPr>
              <w:pStyle w:val="9"/>
              <w:spacing w:before="126" w:line="220" w:lineRule="auto"/>
              <w:ind w:left="1203"/>
            </w:pPr>
            <w:r>
              <w:rPr>
                <w:spacing w:val="-2"/>
              </w:rPr>
              <w:t>预期目标</w:t>
            </w:r>
          </w:p>
        </w:tc>
        <w:tc>
          <w:tcPr>
            <w:tcW w:w="1494" w:type="pct"/>
            <w:gridSpan w:val="3"/>
            <w:vAlign w:val="top"/>
          </w:tcPr>
          <w:p w14:paraId="4922CD18">
            <w:pPr>
              <w:pStyle w:val="9"/>
              <w:spacing w:before="126" w:line="219" w:lineRule="auto"/>
              <w:ind w:left="587"/>
            </w:pPr>
            <w:r>
              <w:rPr>
                <w:spacing w:val="-2"/>
              </w:rPr>
              <w:t>实际完成情况</w:t>
            </w:r>
          </w:p>
        </w:tc>
      </w:tr>
      <w:tr w14:paraId="7B45E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243" w:type="pct"/>
            <w:gridSpan w:val="3"/>
            <w:vMerge w:val="continue"/>
            <w:tcBorders>
              <w:top w:val="nil"/>
            </w:tcBorders>
            <w:vAlign w:val="top"/>
          </w:tcPr>
          <w:p w14:paraId="7DDD645C">
            <w:pPr>
              <w:rPr>
                <w:rFonts w:ascii="Arial"/>
                <w:sz w:val="21"/>
              </w:rPr>
            </w:pPr>
          </w:p>
        </w:tc>
        <w:tc>
          <w:tcPr>
            <w:tcW w:w="2261" w:type="pct"/>
            <w:gridSpan w:val="5"/>
            <w:vAlign w:val="top"/>
          </w:tcPr>
          <w:p w14:paraId="0626368D">
            <w:pPr>
              <w:spacing w:line="326" w:lineRule="auto"/>
              <w:rPr>
                <w:rFonts w:ascii="Arial"/>
                <w:sz w:val="21"/>
              </w:rPr>
            </w:pPr>
          </w:p>
          <w:p w14:paraId="60DBA8CF">
            <w:pPr>
              <w:spacing w:line="327" w:lineRule="auto"/>
              <w:rPr>
                <w:rFonts w:ascii="Arial"/>
                <w:sz w:val="21"/>
              </w:rPr>
            </w:pPr>
          </w:p>
          <w:p w14:paraId="3CF04B71">
            <w:pPr>
              <w:pStyle w:val="9"/>
              <w:spacing w:before="39" w:line="215" w:lineRule="auto"/>
              <w:jc w:val="right"/>
            </w:pPr>
            <w:r>
              <w:rPr>
                <w:spacing w:val="-7"/>
              </w:rPr>
              <w:t>1</w:t>
            </w:r>
            <w:r>
              <w:rPr>
                <w:spacing w:val="-6"/>
              </w:rPr>
              <w:t>.全面推进项目建设，积极做好九禧府、天伦中心</w:t>
            </w:r>
            <w:r>
              <w:rPr>
                <w:spacing w:val="-7"/>
              </w:rPr>
              <w:t>、天</w:t>
            </w:r>
            <w:r>
              <w:rPr>
                <w:spacing w:val="-6"/>
              </w:rPr>
              <w:t>伦</w:t>
            </w:r>
          </w:p>
          <w:p w14:paraId="7FA8FD3D">
            <w:pPr>
              <w:pStyle w:val="9"/>
              <w:spacing w:line="215" w:lineRule="auto"/>
              <w:jc w:val="right"/>
            </w:pPr>
            <w:r>
              <w:rPr>
                <w:spacing w:val="-5"/>
              </w:rPr>
              <w:t>央著等项目周边协调工作。2.辖区内完成固定资产投资6</w:t>
            </w:r>
          </w:p>
          <w:p w14:paraId="0DA0B8D6">
            <w:pPr>
              <w:pStyle w:val="9"/>
              <w:spacing w:line="215" w:lineRule="auto"/>
              <w:jc w:val="right"/>
            </w:pPr>
            <w:r>
              <w:rPr>
                <w:spacing w:val="-5"/>
              </w:rPr>
              <w:t>亿元。3.完成协税护税任务目标5千万元。4.第五次全国</w:t>
            </w:r>
          </w:p>
          <w:p w14:paraId="65E6369C">
            <w:pPr>
              <w:pStyle w:val="9"/>
              <w:spacing w:line="214" w:lineRule="auto"/>
              <w:jc w:val="right"/>
            </w:pPr>
            <w:r>
              <w:rPr>
                <w:spacing w:val="-6"/>
              </w:rPr>
              <w:t>经济普查有序开展，完成产业清查和录入。5.围绕让居民</w:t>
            </w:r>
          </w:p>
          <w:p w14:paraId="42BC3A7B">
            <w:pPr>
              <w:pStyle w:val="9"/>
              <w:spacing w:line="200" w:lineRule="auto"/>
              <w:jc w:val="right"/>
            </w:pPr>
            <w:r>
              <w:rPr>
                <w:spacing w:val="-5"/>
              </w:rPr>
              <w:t>群众更幸福，全力践行民本理念，办好民生实事。每月4</w:t>
            </w:r>
          </w:p>
          <w:p w14:paraId="0A197C73">
            <w:pPr>
              <w:pStyle w:val="9"/>
              <w:spacing w:line="219" w:lineRule="auto"/>
              <w:jc w:val="right"/>
            </w:pPr>
            <w:r>
              <w:rPr>
                <w:spacing w:val="-5"/>
              </w:rPr>
              <w:t>次联合执法检查、2次集中整治行动。6.深化“城市六治</w:t>
            </w:r>
          </w:p>
          <w:p w14:paraId="6FCD64E0">
            <w:pPr>
              <w:pStyle w:val="9"/>
              <w:spacing w:before="16" w:line="216" w:lineRule="auto"/>
              <w:ind w:left="842"/>
            </w:pPr>
            <w:r>
              <w:t>”,人居环境持续改善。</w:t>
            </w:r>
          </w:p>
        </w:tc>
        <w:tc>
          <w:tcPr>
            <w:tcW w:w="1494" w:type="pct"/>
            <w:gridSpan w:val="3"/>
            <w:vAlign w:val="top"/>
          </w:tcPr>
          <w:p w14:paraId="2BFFB262">
            <w:pPr>
              <w:pStyle w:val="9"/>
              <w:spacing w:before="157" w:line="219" w:lineRule="auto"/>
              <w:jc w:val="right"/>
            </w:pPr>
            <w:r>
              <w:rPr>
                <w:spacing w:val="-3"/>
              </w:rPr>
              <w:t>1.项目建设稳步推进，进入待出让土</w:t>
            </w:r>
          </w:p>
          <w:p w14:paraId="48A5A12B">
            <w:pPr>
              <w:pStyle w:val="9"/>
              <w:spacing w:before="17" w:line="220" w:lineRule="auto"/>
              <w:jc w:val="right"/>
            </w:pPr>
            <w:r>
              <w:rPr>
                <w:spacing w:val="-3"/>
              </w:rPr>
              <w:t>地及处理遗留问题阶段。2.经济指标</w:t>
            </w:r>
          </w:p>
          <w:p w14:paraId="63B731A2">
            <w:pPr>
              <w:pStyle w:val="9"/>
              <w:spacing w:before="6" w:line="219" w:lineRule="auto"/>
              <w:jc w:val="right"/>
            </w:pPr>
            <w:r>
              <w:rPr>
                <w:spacing w:val="-2"/>
              </w:rPr>
              <w:t>稳中有进，完成固定资产投资8.1161</w:t>
            </w:r>
          </w:p>
          <w:p w14:paraId="77943408">
            <w:pPr>
              <w:pStyle w:val="9"/>
              <w:spacing w:before="7" w:line="215" w:lineRule="auto"/>
              <w:ind w:left="47"/>
            </w:pPr>
            <w:r>
              <w:rPr>
                <w:spacing w:val="-1"/>
              </w:rPr>
              <w:t>亿元。3.协税护税完成税收入库数</w:t>
            </w:r>
          </w:p>
          <w:p w14:paraId="0D4016EB">
            <w:pPr>
              <w:pStyle w:val="9"/>
              <w:spacing w:line="219" w:lineRule="auto"/>
              <w:jc w:val="right"/>
            </w:pPr>
            <w:r>
              <w:rPr>
                <w:spacing w:val="-2"/>
              </w:rPr>
              <w:t>7338万元，申报岳阳市德馨劳务派遣</w:t>
            </w:r>
          </w:p>
          <w:p w14:paraId="06BABEF9">
            <w:pPr>
              <w:pStyle w:val="9"/>
              <w:spacing w:before="8" w:line="219" w:lineRule="auto"/>
              <w:jc w:val="right"/>
            </w:pPr>
            <w:r>
              <w:rPr>
                <w:spacing w:val="-13"/>
              </w:rPr>
              <w:t>有限公司等“</w:t>
            </w:r>
            <w:r>
              <w:rPr>
                <w:spacing w:val="-12"/>
              </w:rPr>
              <w:t>四上”企业3家。4.新城</w:t>
            </w:r>
            <w:r>
              <w:rPr>
                <w:spacing w:val="-6"/>
              </w:rPr>
              <w:t>社</w:t>
            </w:r>
          </w:p>
          <w:p w14:paraId="349BBC26">
            <w:pPr>
              <w:pStyle w:val="9"/>
              <w:spacing w:before="7" w:line="219" w:lineRule="auto"/>
              <w:jc w:val="right"/>
            </w:pPr>
            <w:r>
              <w:rPr>
                <w:spacing w:val="-10"/>
              </w:rPr>
              <w:t>区圆满完成“五经普”全市试点工作，</w:t>
            </w:r>
          </w:p>
          <w:p w14:paraId="2BE52291">
            <w:pPr>
              <w:pStyle w:val="9"/>
              <w:spacing w:before="8" w:line="215" w:lineRule="auto"/>
              <w:jc w:val="right"/>
            </w:pPr>
            <w:r>
              <w:rPr>
                <w:spacing w:val="-3"/>
              </w:rPr>
              <w:t>街道共完成法人、产业单位清查和录</w:t>
            </w:r>
          </w:p>
          <w:p w14:paraId="47F49854">
            <w:pPr>
              <w:pStyle w:val="9"/>
              <w:spacing w:before="1" w:line="199" w:lineRule="auto"/>
              <w:jc w:val="right"/>
            </w:pPr>
            <w:r>
              <w:rPr>
                <w:spacing w:val="-2"/>
              </w:rPr>
              <w:t>入5443家，个体清查8089家，新增个</w:t>
            </w:r>
          </w:p>
          <w:p w14:paraId="1CD769E5">
            <w:pPr>
              <w:pStyle w:val="9"/>
              <w:spacing w:line="200" w:lineRule="auto"/>
              <w:jc w:val="right"/>
            </w:pPr>
            <w:r>
              <w:rPr>
                <w:spacing w:val="-2"/>
              </w:rPr>
              <w:t>体6000余家，录入为全区第一。5.环</w:t>
            </w:r>
          </w:p>
          <w:p w14:paraId="45CEB897">
            <w:pPr>
              <w:pStyle w:val="9"/>
              <w:spacing w:line="219" w:lineRule="auto"/>
              <w:jc w:val="right"/>
            </w:pPr>
            <w:r>
              <w:rPr>
                <w:spacing w:val="-3"/>
              </w:rPr>
              <w:t>境卫生全面提标。全年累计清除菜地</w:t>
            </w:r>
          </w:p>
          <w:p w14:paraId="722459D3">
            <w:pPr>
              <w:pStyle w:val="9"/>
              <w:spacing w:before="17" w:line="217" w:lineRule="auto"/>
              <w:jc w:val="right"/>
            </w:pPr>
            <w:r>
              <w:rPr>
                <w:spacing w:val="-4"/>
              </w:rPr>
              <w:t>80余处，清理卫生死角9600余处、“</w:t>
            </w:r>
          </w:p>
          <w:p w14:paraId="22452B05">
            <w:pPr>
              <w:pStyle w:val="9"/>
              <w:spacing w:line="199" w:lineRule="auto"/>
              <w:jc w:val="right"/>
            </w:pPr>
            <w:r>
              <w:rPr>
                <w:spacing w:val="-6"/>
              </w:rPr>
              <w:t>牛皮癣”17100余块，清运垃圾3200余</w:t>
            </w:r>
          </w:p>
          <w:p w14:paraId="40717C72">
            <w:pPr>
              <w:pStyle w:val="9"/>
              <w:spacing w:line="219" w:lineRule="auto"/>
              <w:ind w:left="267"/>
            </w:pPr>
            <w:r>
              <w:rPr>
                <w:spacing w:val="-1"/>
              </w:rPr>
              <w:t>车，整改圈养家禽20余处。</w:t>
            </w:r>
          </w:p>
        </w:tc>
      </w:tr>
      <w:tr w14:paraId="7A1C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85" w:type="pct"/>
            <w:vAlign w:val="top"/>
          </w:tcPr>
          <w:p w14:paraId="39C1BB66">
            <w:pPr>
              <w:pStyle w:val="9"/>
              <w:spacing w:before="120" w:line="215" w:lineRule="auto"/>
              <w:ind w:left="54"/>
            </w:pPr>
            <w:r>
              <w:rPr>
                <w:spacing w:val="-2"/>
              </w:rPr>
              <w:t>绩效指</w:t>
            </w:r>
          </w:p>
          <w:p w14:paraId="0C22E6EA">
            <w:pPr>
              <w:pStyle w:val="9"/>
              <w:spacing w:line="220" w:lineRule="auto"/>
              <w:ind w:left="174"/>
            </w:pPr>
            <w:r>
              <w:t>标</w:t>
            </w:r>
          </w:p>
        </w:tc>
        <w:tc>
          <w:tcPr>
            <w:tcW w:w="405" w:type="pct"/>
            <w:vAlign w:val="top"/>
          </w:tcPr>
          <w:p w14:paraId="220C9EE0">
            <w:pPr>
              <w:pStyle w:val="9"/>
              <w:spacing w:before="180" w:line="220" w:lineRule="auto"/>
              <w:ind w:left="11"/>
            </w:pPr>
            <w:r>
              <w:rPr>
                <w:spacing w:val="-2"/>
              </w:rPr>
              <w:t>一级指标</w:t>
            </w:r>
          </w:p>
        </w:tc>
        <w:tc>
          <w:tcPr>
            <w:tcW w:w="452" w:type="pct"/>
            <w:vAlign w:val="top"/>
          </w:tcPr>
          <w:p w14:paraId="5BB5DE31">
            <w:pPr>
              <w:pStyle w:val="9"/>
              <w:spacing w:before="180" w:line="220" w:lineRule="auto"/>
              <w:ind w:left="42"/>
            </w:pPr>
            <w:r>
              <w:rPr>
                <w:spacing w:val="-2"/>
              </w:rPr>
              <w:t>二级指标</w:t>
            </w:r>
          </w:p>
        </w:tc>
        <w:tc>
          <w:tcPr>
            <w:tcW w:w="787" w:type="pct"/>
            <w:vAlign w:val="top"/>
          </w:tcPr>
          <w:p w14:paraId="46FC7B9C">
            <w:pPr>
              <w:pStyle w:val="9"/>
              <w:spacing w:before="180" w:line="220" w:lineRule="auto"/>
              <w:ind w:left="253"/>
            </w:pPr>
            <w:r>
              <w:rPr>
                <w:spacing w:val="-1"/>
              </w:rPr>
              <w:t>三级指标</w:t>
            </w:r>
          </w:p>
        </w:tc>
        <w:tc>
          <w:tcPr>
            <w:tcW w:w="475" w:type="pct"/>
            <w:vAlign w:val="top"/>
          </w:tcPr>
          <w:p w14:paraId="4AF132EA">
            <w:pPr>
              <w:pStyle w:val="9"/>
              <w:spacing w:before="110" w:line="219" w:lineRule="auto"/>
              <w:ind w:left="55"/>
            </w:pPr>
            <w:r>
              <w:rPr>
                <w:spacing w:val="-1"/>
              </w:rPr>
              <w:t>年度指标</w:t>
            </w:r>
          </w:p>
          <w:p w14:paraId="78BEA9F0">
            <w:pPr>
              <w:pStyle w:val="9"/>
              <w:spacing w:before="7" w:line="219" w:lineRule="auto"/>
              <w:ind w:left="234"/>
            </w:pPr>
            <w:r>
              <w:t>值</w:t>
            </w:r>
          </w:p>
        </w:tc>
        <w:tc>
          <w:tcPr>
            <w:tcW w:w="702" w:type="pct"/>
            <w:gridSpan w:val="2"/>
            <w:vAlign w:val="top"/>
          </w:tcPr>
          <w:p w14:paraId="6ED5ACC4">
            <w:pPr>
              <w:pStyle w:val="9"/>
              <w:spacing w:before="180" w:line="219" w:lineRule="auto"/>
              <w:ind w:left="145"/>
            </w:pPr>
            <w:r>
              <w:rPr>
                <w:spacing w:val="-2"/>
              </w:rPr>
              <w:t>实际完成值</w:t>
            </w:r>
          </w:p>
        </w:tc>
        <w:tc>
          <w:tcPr>
            <w:tcW w:w="295" w:type="pct"/>
            <w:vAlign w:val="top"/>
          </w:tcPr>
          <w:p w14:paraId="1C7A4C13">
            <w:pPr>
              <w:pStyle w:val="9"/>
              <w:spacing w:before="180" w:line="219" w:lineRule="auto"/>
              <w:ind w:left="67"/>
            </w:pPr>
            <w:r>
              <w:rPr>
                <w:spacing w:val="-2"/>
              </w:rPr>
              <w:t>分值</w:t>
            </w:r>
          </w:p>
        </w:tc>
        <w:tc>
          <w:tcPr>
            <w:tcW w:w="545" w:type="pct"/>
            <w:vAlign w:val="top"/>
          </w:tcPr>
          <w:p w14:paraId="12212F51">
            <w:pPr>
              <w:pStyle w:val="9"/>
              <w:spacing w:before="178" w:line="219" w:lineRule="auto"/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949" w:type="pct"/>
            <w:gridSpan w:val="2"/>
            <w:vAlign w:val="top"/>
          </w:tcPr>
          <w:p w14:paraId="567DBC3A">
            <w:pPr>
              <w:pStyle w:val="9"/>
              <w:spacing w:before="178" w:line="219" w:lineRule="auto"/>
              <w:ind w:left="28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偏差原因分析及改进措施</w:t>
            </w:r>
          </w:p>
        </w:tc>
      </w:tr>
      <w:tr w14:paraId="01EE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5" w:type="pct"/>
            <w:vMerge w:val="restart"/>
            <w:tcBorders>
              <w:bottom w:val="nil"/>
            </w:tcBorders>
            <w:vAlign w:val="top"/>
          </w:tcPr>
          <w:p w14:paraId="4672A4E7">
            <w:pPr>
              <w:rPr>
                <w:rFonts w:ascii="Arial"/>
                <w:sz w:val="21"/>
              </w:rPr>
            </w:pPr>
          </w:p>
        </w:tc>
        <w:tc>
          <w:tcPr>
            <w:tcW w:w="405" w:type="pct"/>
            <w:vMerge w:val="restart"/>
            <w:tcBorders>
              <w:bottom w:val="nil"/>
            </w:tcBorders>
            <w:textDirection w:val="tbRlV"/>
            <w:vAlign w:val="top"/>
          </w:tcPr>
          <w:p w14:paraId="278DC593">
            <w:pPr>
              <w:pStyle w:val="9"/>
              <w:spacing w:before="202" w:line="201" w:lineRule="auto"/>
              <w:ind w:left="1210"/>
            </w:pPr>
            <w:r>
              <w:t>产出指标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vAlign w:val="top"/>
          </w:tcPr>
          <w:p w14:paraId="7B8E0DCC">
            <w:pPr>
              <w:spacing w:line="249" w:lineRule="auto"/>
              <w:rPr>
                <w:rFonts w:ascii="Arial"/>
                <w:sz w:val="21"/>
              </w:rPr>
            </w:pPr>
          </w:p>
          <w:p w14:paraId="0540EAE1">
            <w:pPr>
              <w:spacing w:line="249" w:lineRule="auto"/>
              <w:rPr>
                <w:rFonts w:ascii="Arial"/>
                <w:sz w:val="21"/>
              </w:rPr>
            </w:pPr>
          </w:p>
          <w:p w14:paraId="3BB2B422">
            <w:pPr>
              <w:pStyle w:val="9"/>
              <w:spacing w:before="39" w:line="219" w:lineRule="auto"/>
              <w:ind w:left="42"/>
            </w:pPr>
            <w:r>
              <w:rPr>
                <w:spacing w:val="-2"/>
              </w:rPr>
              <w:t>数量指标</w:t>
            </w:r>
          </w:p>
        </w:tc>
        <w:tc>
          <w:tcPr>
            <w:tcW w:w="787" w:type="pct"/>
            <w:vAlign w:val="top"/>
          </w:tcPr>
          <w:p w14:paraId="0EBAF1B8">
            <w:pPr>
              <w:pStyle w:val="9"/>
              <w:spacing w:before="171" w:line="215" w:lineRule="auto"/>
              <w:ind w:left="12"/>
            </w:pPr>
            <w:r>
              <w:rPr>
                <w:spacing w:val="-1"/>
              </w:rPr>
              <w:t>完成固定资产投资</w:t>
            </w:r>
          </w:p>
          <w:p w14:paraId="53FD3BA1">
            <w:pPr>
              <w:pStyle w:val="9"/>
              <w:spacing w:line="219" w:lineRule="auto"/>
              <w:ind w:left="313"/>
            </w:pPr>
            <w:r>
              <w:rPr>
                <w:spacing w:val="-1"/>
              </w:rPr>
              <w:t>任务数</w:t>
            </w:r>
          </w:p>
        </w:tc>
        <w:tc>
          <w:tcPr>
            <w:tcW w:w="475" w:type="pct"/>
            <w:vAlign w:val="top"/>
          </w:tcPr>
          <w:p w14:paraId="59C524BF">
            <w:pPr>
              <w:pStyle w:val="9"/>
              <w:spacing w:before="30" w:line="216" w:lineRule="auto"/>
              <w:jc w:val="right"/>
            </w:pPr>
            <w:r>
              <w:rPr>
                <w:spacing w:val="-4"/>
              </w:rPr>
              <w:t>辖区内完成</w:t>
            </w:r>
          </w:p>
          <w:p w14:paraId="28565244">
            <w:pPr>
              <w:pStyle w:val="9"/>
              <w:spacing w:line="219" w:lineRule="auto"/>
              <w:jc w:val="right"/>
            </w:pPr>
            <w:r>
              <w:rPr>
                <w:spacing w:val="-4"/>
              </w:rPr>
              <w:t>固定资产投</w:t>
            </w:r>
          </w:p>
          <w:p w14:paraId="46EEC502">
            <w:pPr>
              <w:pStyle w:val="9"/>
              <w:spacing w:before="8" w:line="215" w:lineRule="auto"/>
              <w:ind w:left="25"/>
            </w:pPr>
            <w:r>
              <w:rPr>
                <w:spacing w:val="-2"/>
              </w:rPr>
              <w:t>资不低于6</w:t>
            </w:r>
          </w:p>
          <w:p w14:paraId="4A425FB3">
            <w:pPr>
              <w:pStyle w:val="9"/>
              <w:spacing w:line="181" w:lineRule="auto"/>
              <w:ind w:left="175"/>
            </w:pPr>
            <w:r>
              <w:rPr>
                <w:spacing w:val="-2"/>
              </w:rPr>
              <w:t>亿元</w:t>
            </w:r>
          </w:p>
        </w:tc>
        <w:tc>
          <w:tcPr>
            <w:tcW w:w="702" w:type="pct"/>
            <w:gridSpan w:val="2"/>
            <w:vAlign w:val="top"/>
          </w:tcPr>
          <w:p w14:paraId="5F58BD3A">
            <w:pPr>
              <w:pStyle w:val="9"/>
              <w:spacing w:before="241" w:line="220" w:lineRule="auto"/>
              <w:ind w:left="145"/>
            </w:pPr>
            <w:r>
              <w:rPr>
                <w:spacing w:val="-1"/>
              </w:rPr>
              <w:t>8.1161亿元</w:t>
            </w:r>
          </w:p>
        </w:tc>
        <w:tc>
          <w:tcPr>
            <w:tcW w:w="295" w:type="pct"/>
            <w:vAlign w:val="top"/>
          </w:tcPr>
          <w:p w14:paraId="28842031">
            <w:pPr>
              <w:pStyle w:val="9"/>
              <w:spacing w:before="252"/>
              <w:ind w:left="127"/>
            </w:pPr>
            <w:r>
              <w:rPr>
                <w:spacing w:val="-4"/>
              </w:rPr>
              <w:t>10</w:t>
            </w:r>
          </w:p>
        </w:tc>
        <w:tc>
          <w:tcPr>
            <w:tcW w:w="545" w:type="pct"/>
            <w:vAlign w:val="top"/>
          </w:tcPr>
          <w:p w14:paraId="3B13EB2A">
            <w:pPr>
              <w:pStyle w:val="9"/>
              <w:spacing w:before="252"/>
              <w:ind w:left="127" w:leftChars="0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949" w:type="pct"/>
            <w:gridSpan w:val="2"/>
            <w:vAlign w:val="top"/>
          </w:tcPr>
          <w:p w14:paraId="65B88F4C">
            <w:pPr>
              <w:rPr>
                <w:rFonts w:ascii="Arial"/>
                <w:sz w:val="21"/>
              </w:rPr>
            </w:pPr>
          </w:p>
        </w:tc>
      </w:tr>
      <w:tr w14:paraId="1B800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5" w:type="pct"/>
            <w:vMerge w:val="continue"/>
            <w:tcBorders>
              <w:top w:val="nil"/>
              <w:bottom w:val="nil"/>
            </w:tcBorders>
            <w:vAlign w:val="top"/>
          </w:tcPr>
          <w:p w14:paraId="3396E9E4">
            <w:pPr>
              <w:rPr>
                <w:rFonts w:ascii="Arial"/>
                <w:sz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FA38D">
            <w:pPr>
              <w:rPr>
                <w:rFonts w:ascii="Arial"/>
                <w:sz w:val="21"/>
              </w:rPr>
            </w:pPr>
          </w:p>
        </w:tc>
        <w:tc>
          <w:tcPr>
            <w:tcW w:w="452" w:type="pct"/>
            <w:vMerge w:val="continue"/>
            <w:tcBorders>
              <w:top w:val="nil"/>
            </w:tcBorders>
            <w:vAlign w:val="top"/>
          </w:tcPr>
          <w:p w14:paraId="03B45472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09AC0DBE">
            <w:pPr>
              <w:pStyle w:val="9"/>
              <w:spacing w:before="242" w:line="219" w:lineRule="auto"/>
              <w:ind w:left="12"/>
            </w:pPr>
            <w:r>
              <w:rPr>
                <w:spacing w:val="-1"/>
              </w:rPr>
              <w:t>全年转运垃圾数量</w:t>
            </w:r>
          </w:p>
        </w:tc>
        <w:tc>
          <w:tcPr>
            <w:tcW w:w="475" w:type="pct"/>
            <w:vAlign w:val="top"/>
          </w:tcPr>
          <w:p w14:paraId="139B2FB1">
            <w:pPr>
              <w:pStyle w:val="9"/>
              <w:spacing w:before="22" w:line="219" w:lineRule="auto"/>
              <w:jc w:val="right"/>
            </w:pPr>
            <w:r>
              <w:rPr>
                <w:spacing w:val="-4"/>
              </w:rPr>
              <w:t>改善人居环</w:t>
            </w:r>
          </w:p>
          <w:p w14:paraId="6228C664">
            <w:pPr>
              <w:pStyle w:val="9"/>
              <w:spacing w:before="7" w:line="220" w:lineRule="auto"/>
              <w:jc w:val="right"/>
            </w:pPr>
            <w:r>
              <w:rPr>
                <w:spacing w:val="-4"/>
              </w:rPr>
              <w:t>境，垃圾清</w:t>
            </w:r>
          </w:p>
          <w:p w14:paraId="529AB73A">
            <w:pPr>
              <w:pStyle w:val="9"/>
              <w:spacing w:before="8" w:line="213" w:lineRule="auto"/>
              <w:ind w:left="55"/>
            </w:pPr>
            <w:r>
              <w:rPr>
                <w:spacing w:val="-1"/>
              </w:rPr>
              <w:t>运不少于</w:t>
            </w:r>
          </w:p>
          <w:p w14:paraId="47A37376">
            <w:pPr>
              <w:pStyle w:val="9"/>
              <w:spacing w:line="180" w:lineRule="auto"/>
              <w:ind w:left="145"/>
            </w:pPr>
            <w:r>
              <w:rPr>
                <w:spacing w:val="-2"/>
              </w:rPr>
              <w:t>500车</w:t>
            </w:r>
          </w:p>
        </w:tc>
        <w:tc>
          <w:tcPr>
            <w:tcW w:w="702" w:type="pct"/>
            <w:gridSpan w:val="2"/>
            <w:vAlign w:val="top"/>
          </w:tcPr>
          <w:p w14:paraId="4AACCC51">
            <w:pPr>
              <w:pStyle w:val="9"/>
              <w:spacing w:before="242" w:line="219" w:lineRule="auto"/>
              <w:ind w:left="205"/>
            </w:pPr>
            <w:r>
              <w:rPr>
                <w:spacing w:val="-1"/>
              </w:rPr>
              <w:t>3200余车</w:t>
            </w:r>
          </w:p>
        </w:tc>
        <w:tc>
          <w:tcPr>
            <w:tcW w:w="295" w:type="pct"/>
            <w:vAlign w:val="top"/>
          </w:tcPr>
          <w:p w14:paraId="25320D37">
            <w:pPr>
              <w:pStyle w:val="9"/>
              <w:spacing w:before="253"/>
              <w:ind w:left="127"/>
            </w:pPr>
            <w:r>
              <w:rPr>
                <w:spacing w:val="-4"/>
              </w:rPr>
              <w:t>10</w:t>
            </w:r>
          </w:p>
        </w:tc>
        <w:tc>
          <w:tcPr>
            <w:tcW w:w="545" w:type="pct"/>
            <w:vAlign w:val="top"/>
          </w:tcPr>
          <w:p w14:paraId="6C650A80">
            <w:pPr>
              <w:pStyle w:val="9"/>
              <w:spacing w:before="253"/>
              <w:ind w:left="127" w:left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949" w:type="pct"/>
            <w:gridSpan w:val="2"/>
            <w:vAlign w:val="top"/>
          </w:tcPr>
          <w:p w14:paraId="2B1D81E3">
            <w:pPr>
              <w:rPr>
                <w:rFonts w:ascii="Arial"/>
                <w:sz w:val="21"/>
              </w:rPr>
            </w:pPr>
          </w:p>
        </w:tc>
      </w:tr>
      <w:tr w14:paraId="514BB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85" w:type="pct"/>
            <w:vMerge w:val="continue"/>
            <w:tcBorders>
              <w:top w:val="nil"/>
              <w:bottom w:val="nil"/>
            </w:tcBorders>
            <w:vAlign w:val="top"/>
          </w:tcPr>
          <w:p w14:paraId="5444F5D4">
            <w:pPr>
              <w:rPr>
                <w:rFonts w:ascii="Arial"/>
                <w:sz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537B99">
            <w:pPr>
              <w:rPr>
                <w:rFonts w:ascii="Arial"/>
                <w:sz w:val="21"/>
              </w:rPr>
            </w:pPr>
          </w:p>
        </w:tc>
        <w:tc>
          <w:tcPr>
            <w:tcW w:w="452" w:type="pct"/>
            <w:vMerge w:val="restart"/>
            <w:tcBorders>
              <w:bottom w:val="nil"/>
            </w:tcBorders>
            <w:vAlign w:val="top"/>
          </w:tcPr>
          <w:p w14:paraId="4F1576A2">
            <w:pPr>
              <w:spacing w:line="250" w:lineRule="auto"/>
              <w:rPr>
                <w:rFonts w:ascii="Arial"/>
                <w:sz w:val="21"/>
              </w:rPr>
            </w:pPr>
          </w:p>
          <w:p w14:paraId="21ADCAA8">
            <w:pPr>
              <w:spacing w:line="251" w:lineRule="auto"/>
              <w:rPr>
                <w:rFonts w:ascii="Arial"/>
                <w:sz w:val="21"/>
              </w:rPr>
            </w:pPr>
          </w:p>
          <w:p w14:paraId="45BF5F4D">
            <w:pPr>
              <w:pStyle w:val="9"/>
              <w:spacing w:before="39" w:line="220" w:lineRule="auto"/>
              <w:ind w:left="42"/>
            </w:pPr>
            <w:r>
              <w:rPr>
                <w:spacing w:val="-1"/>
              </w:rPr>
              <w:t>质量指标</w:t>
            </w:r>
          </w:p>
        </w:tc>
        <w:tc>
          <w:tcPr>
            <w:tcW w:w="787" w:type="pct"/>
            <w:vAlign w:val="top"/>
          </w:tcPr>
          <w:p w14:paraId="35EA1261">
            <w:pPr>
              <w:pStyle w:val="9"/>
              <w:spacing w:before="243" w:line="219" w:lineRule="auto"/>
              <w:ind w:left="12"/>
            </w:pPr>
            <w:r>
              <w:rPr>
                <w:spacing w:val="-1"/>
              </w:rPr>
              <w:t>公共财政支出进度</w:t>
            </w:r>
          </w:p>
        </w:tc>
        <w:tc>
          <w:tcPr>
            <w:tcW w:w="475" w:type="pct"/>
            <w:vAlign w:val="top"/>
          </w:tcPr>
          <w:p w14:paraId="6238787D">
            <w:pPr>
              <w:pStyle w:val="9"/>
              <w:spacing w:before="183" w:line="219" w:lineRule="auto"/>
              <w:jc w:val="right"/>
            </w:pPr>
            <w:r>
              <w:rPr>
                <w:spacing w:val="-4"/>
              </w:rPr>
              <w:t>大于或等于</w:t>
            </w:r>
          </w:p>
          <w:p w14:paraId="1F2D6E15">
            <w:pPr>
              <w:pStyle w:val="9"/>
              <w:spacing w:before="9"/>
              <w:ind w:left="175"/>
            </w:pPr>
            <w:r>
              <w:rPr>
                <w:spacing w:val="-3"/>
              </w:rPr>
              <w:t>100%</w:t>
            </w:r>
          </w:p>
        </w:tc>
        <w:tc>
          <w:tcPr>
            <w:tcW w:w="702" w:type="pct"/>
            <w:gridSpan w:val="2"/>
            <w:vAlign w:val="top"/>
          </w:tcPr>
          <w:p w14:paraId="08F0E0C2">
            <w:pPr>
              <w:pStyle w:val="9"/>
              <w:spacing w:before="243" w:line="219" w:lineRule="auto"/>
              <w:ind w:left="25"/>
            </w:pPr>
            <w:r>
              <w:rPr>
                <w:spacing w:val="-1"/>
              </w:rPr>
              <w:t>大于或等于100%</w:t>
            </w:r>
          </w:p>
        </w:tc>
        <w:tc>
          <w:tcPr>
            <w:tcW w:w="295" w:type="pct"/>
            <w:vAlign w:val="top"/>
          </w:tcPr>
          <w:p w14:paraId="0A2E3FFD">
            <w:pPr>
              <w:pStyle w:val="9"/>
              <w:spacing w:before="254"/>
              <w:ind w:left="127"/>
            </w:pPr>
            <w:r>
              <w:rPr>
                <w:spacing w:val="-4"/>
              </w:rPr>
              <w:t>10</w:t>
            </w:r>
          </w:p>
        </w:tc>
        <w:tc>
          <w:tcPr>
            <w:tcW w:w="545" w:type="pct"/>
            <w:vAlign w:val="top"/>
          </w:tcPr>
          <w:p w14:paraId="54CB1600">
            <w:pPr>
              <w:pStyle w:val="9"/>
              <w:spacing w:before="254"/>
              <w:ind w:left="127" w:leftChars="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949" w:type="pct"/>
            <w:gridSpan w:val="2"/>
            <w:vAlign w:val="top"/>
          </w:tcPr>
          <w:p w14:paraId="3BA9DD9A">
            <w:pPr>
              <w:rPr>
                <w:rFonts w:ascii="Arial"/>
                <w:sz w:val="21"/>
              </w:rPr>
            </w:pPr>
          </w:p>
        </w:tc>
      </w:tr>
      <w:tr w14:paraId="0BF4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85" w:type="pct"/>
            <w:vMerge w:val="continue"/>
            <w:tcBorders>
              <w:top w:val="nil"/>
            </w:tcBorders>
            <w:vAlign w:val="top"/>
          </w:tcPr>
          <w:p w14:paraId="6951B1DB">
            <w:pPr>
              <w:rPr>
                <w:rFonts w:ascii="Arial"/>
                <w:sz w:val="21"/>
              </w:rPr>
            </w:pPr>
          </w:p>
        </w:tc>
        <w:tc>
          <w:tcPr>
            <w:tcW w:w="405" w:type="pct"/>
            <w:vMerge w:val="continue"/>
            <w:tcBorders>
              <w:top w:val="nil"/>
            </w:tcBorders>
            <w:textDirection w:val="tbRlV"/>
            <w:vAlign w:val="top"/>
          </w:tcPr>
          <w:p w14:paraId="48345BA7">
            <w:pPr>
              <w:rPr>
                <w:rFonts w:ascii="Arial"/>
                <w:sz w:val="21"/>
              </w:rPr>
            </w:pPr>
          </w:p>
        </w:tc>
        <w:tc>
          <w:tcPr>
            <w:tcW w:w="452" w:type="pct"/>
            <w:vMerge w:val="continue"/>
            <w:tcBorders>
              <w:top w:val="nil"/>
            </w:tcBorders>
            <w:vAlign w:val="top"/>
          </w:tcPr>
          <w:p w14:paraId="46CF37AB">
            <w:pPr>
              <w:rPr>
                <w:rFonts w:ascii="Arial"/>
                <w:sz w:val="21"/>
              </w:rPr>
            </w:pPr>
          </w:p>
        </w:tc>
        <w:tc>
          <w:tcPr>
            <w:tcW w:w="787" w:type="pct"/>
            <w:vAlign w:val="top"/>
          </w:tcPr>
          <w:p w14:paraId="54D9184E">
            <w:pPr>
              <w:pStyle w:val="9"/>
              <w:spacing w:before="244" w:line="219" w:lineRule="auto"/>
              <w:ind w:left="12"/>
            </w:pPr>
            <w:r>
              <w:rPr>
                <w:spacing w:val="-2"/>
              </w:rPr>
              <w:t>固定资产投资增速</w:t>
            </w:r>
          </w:p>
        </w:tc>
        <w:tc>
          <w:tcPr>
            <w:tcW w:w="475" w:type="pct"/>
            <w:vAlign w:val="top"/>
          </w:tcPr>
          <w:p w14:paraId="26A9727F">
            <w:pPr>
              <w:pStyle w:val="9"/>
              <w:spacing w:before="163" w:line="255" w:lineRule="auto"/>
              <w:ind w:left="231" w:hanging="217"/>
            </w:pPr>
            <w:r>
              <w:rPr>
                <w:spacing w:val="-4"/>
              </w:rPr>
              <w:t>高于同比增</w:t>
            </w:r>
            <w:r>
              <w:rPr>
                <w:spacing w:val="3"/>
              </w:rPr>
              <w:t xml:space="preserve"> </w:t>
            </w:r>
            <w:r>
              <w:t>速</w:t>
            </w:r>
          </w:p>
        </w:tc>
        <w:tc>
          <w:tcPr>
            <w:tcW w:w="702" w:type="pct"/>
            <w:gridSpan w:val="2"/>
            <w:vAlign w:val="top"/>
          </w:tcPr>
          <w:p w14:paraId="3FF98AC8">
            <w:pPr>
              <w:pStyle w:val="9"/>
              <w:spacing w:before="93" w:line="234" w:lineRule="auto"/>
              <w:ind w:left="25" w:right="28" w:firstLine="59"/>
            </w:pPr>
            <w:r>
              <w:rPr>
                <w:spacing w:val="-1"/>
              </w:rPr>
              <w:t>任务完成度达</w:t>
            </w:r>
            <w:r>
              <w:t xml:space="preserve">  </w:t>
            </w:r>
            <w:r>
              <w:rPr>
                <w:spacing w:val="-1"/>
              </w:rPr>
              <w:t>8.1161亿元，增</w:t>
            </w:r>
          </w:p>
          <w:p w14:paraId="390AD828">
            <w:pPr>
              <w:pStyle w:val="9"/>
              <w:spacing w:before="8" w:line="224" w:lineRule="auto"/>
              <w:ind w:left="295"/>
            </w:pPr>
            <w:r>
              <w:rPr>
                <w:spacing w:val="-1"/>
              </w:rPr>
              <w:t>速10%</w:t>
            </w:r>
          </w:p>
        </w:tc>
        <w:tc>
          <w:tcPr>
            <w:tcW w:w="295" w:type="pct"/>
            <w:vAlign w:val="top"/>
          </w:tcPr>
          <w:p w14:paraId="775BB816">
            <w:pPr>
              <w:pStyle w:val="9"/>
              <w:spacing w:before="255"/>
              <w:ind w:left="127"/>
            </w:pPr>
            <w:r>
              <w:rPr>
                <w:spacing w:val="-4"/>
              </w:rPr>
              <w:t>10</w:t>
            </w:r>
          </w:p>
        </w:tc>
        <w:tc>
          <w:tcPr>
            <w:tcW w:w="545" w:type="pct"/>
            <w:vAlign w:val="top"/>
          </w:tcPr>
          <w:p w14:paraId="1B033160">
            <w:pPr>
              <w:pStyle w:val="9"/>
              <w:spacing w:before="255"/>
              <w:ind w:left="127" w:leftChars="0"/>
              <w:rPr>
                <w:rFonts w:ascii="Arial"/>
                <w:sz w:val="21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949" w:type="pct"/>
            <w:gridSpan w:val="2"/>
            <w:vAlign w:val="top"/>
          </w:tcPr>
          <w:p w14:paraId="68867866"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8"/>
        <w:tblpPr w:leftFromText="180" w:rightFromText="180" w:vertAnchor="text" w:horzAnchor="page" w:tblpX="198" w:tblpY="4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929"/>
        <w:gridCol w:w="1037"/>
        <w:gridCol w:w="1820"/>
        <w:gridCol w:w="1092"/>
        <w:gridCol w:w="1602"/>
        <w:gridCol w:w="690"/>
        <w:gridCol w:w="1377"/>
        <w:gridCol w:w="2055"/>
      </w:tblGrid>
      <w:tr w14:paraId="5465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83" w:type="pct"/>
            <w:vMerge w:val="restart"/>
            <w:tcBorders>
              <w:bottom w:val="nil"/>
            </w:tcBorders>
            <w:vAlign w:val="top"/>
          </w:tcPr>
          <w:p w14:paraId="5AA8185A">
            <w:pPr>
              <w:spacing w:line="333" w:lineRule="auto"/>
              <w:rPr>
                <w:rFonts w:ascii="Arial"/>
                <w:sz w:val="21"/>
              </w:rPr>
            </w:pPr>
          </w:p>
          <w:p w14:paraId="1C7B3E95">
            <w:pPr>
              <w:spacing w:line="333" w:lineRule="auto"/>
              <w:rPr>
                <w:rFonts w:ascii="Arial"/>
                <w:sz w:val="21"/>
              </w:rPr>
            </w:pPr>
          </w:p>
          <w:p w14:paraId="555BA456">
            <w:pPr>
              <w:pStyle w:val="9"/>
              <w:spacing w:before="39" w:line="249" w:lineRule="auto"/>
              <w:ind w:left="14" w:right="105"/>
            </w:pPr>
            <w:r>
              <w:rPr>
                <w:spacing w:val="-3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404" w:type="pct"/>
            <w:vAlign w:val="top"/>
          </w:tcPr>
          <w:p w14:paraId="0F7A354E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vAlign w:val="top"/>
          </w:tcPr>
          <w:p w14:paraId="6D1674F7">
            <w:pPr>
              <w:pStyle w:val="9"/>
              <w:spacing w:before="240" w:line="220" w:lineRule="auto"/>
              <w:ind w:left="11"/>
            </w:pPr>
            <w:r>
              <w:rPr>
                <w:spacing w:val="-2"/>
              </w:rPr>
              <w:t>时效指标</w:t>
            </w:r>
          </w:p>
        </w:tc>
        <w:tc>
          <w:tcPr>
            <w:tcW w:w="792" w:type="pct"/>
            <w:vAlign w:val="top"/>
          </w:tcPr>
          <w:p w14:paraId="7FA9FAB1">
            <w:pPr>
              <w:pStyle w:val="9"/>
              <w:spacing w:before="180" w:line="215" w:lineRule="auto"/>
              <w:ind w:left="12"/>
            </w:pPr>
            <w:r>
              <w:rPr>
                <w:spacing w:val="-1"/>
              </w:rPr>
              <w:t>及时处理民生网格</w:t>
            </w:r>
          </w:p>
          <w:p w14:paraId="794EB130">
            <w:pPr>
              <w:pStyle w:val="9"/>
              <w:spacing w:line="219" w:lineRule="auto"/>
              <w:ind w:left="372"/>
            </w:pPr>
            <w:r>
              <w:rPr>
                <w:spacing w:val="-2"/>
              </w:rPr>
              <w:t>事件</w:t>
            </w:r>
          </w:p>
        </w:tc>
        <w:tc>
          <w:tcPr>
            <w:tcW w:w="475" w:type="pct"/>
            <w:vAlign w:val="top"/>
          </w:tcPr>
          <w:p w14:paraId="1A954267">
            <w:pPr>
              <w:pStyle w:val="9"/>
              <w:spacing w:before="79"/>
              <w:ind w:left="23" w:hanging="9"/>
              <w:jc w:val="both"/>
            </w:pPr>
            <w:r>
              <w:rPr>
                <w:spacing w:val="-6"/>
              </w:rPr>
              <w:t>民生事件累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积不超过5</w:t>
            </w:r>
            <w:r>
              <w:t xml:space="preserve"> </w:t>
            </w:r>
            <w:r>
              <w:rPr>
                <w:spacing w:val="10"/>
              </w:rPr>
              <w:t>个工作日</w:t>
            </w:r>
          </w:p>
        </w:tc>
        <w:tc>
          <w:tcPr>
            <w:tcW w:w="697" w:type="pct"/>
            <w:vAlign w:val="top"/>
          </w:tcPr>
          <w:p w14:paraId="1BB57B82">
            <w:pPr>
              <w:pStyle w:val="9"/>
              <w:spacing w:before="251"/>
              <w:ind w:left="315"/>
            </w:pPr>
            <w:r>
              <w:rPr>
                <w:spacing w:val="-3"/>
              </w:rPr>
              <w:t>100%</w:t>
            </w:r>
          </w:p>
        </w:tc>
        <w:tc>
          <w:tcPr>
            <w:tcW w:w="300" w:type="pct"/>
            <w:vAlign w:val="top"/>
          </w:tcPr>
          <w:p w14:paraId="554180F6">
            <w:pPr>
              <w:pStyle w:val="9"/>
              <w:spacing w:before="251"/>
              <w:ind w:left="126"/>
            </w:pPr>
            <w:r>
              <w:rPr>
                <w:spacing w:val="-4"/>
              </w:rPr>
              <w:t>10</w:t>
            </w:r>
          </w:p>
        </w:tc>
        <w:tc>
          <w:tcPr>
            <w:tcW w:w="599" w:type="pct"/>
            <w:vAlign w:val="top"/>
          </w:tcPr>
          <w:p w14:paraId="4A288916">
            <w:pPr>
              <w:pStyle w:val="9"/>
              <w:spacing w:before="251"/>
              <w:ind w:left="126" w:leftChars="0"/>
            </w:pPr>
            <w:r>
              <w:rPr>
                <w:spacing w:val="-4"/>
              </w:rPr>
              <w:t>10</w:t>
            </w:r>
          </w:p>
        </w:tc>
        <w:tc>
          <w:tcPr>
            <w:tcW w:w="894" w:type="pct"/>
            <w:vAlign w:val="top"/>
          </w:tcPr>
          <w:p w14:paraId="159398C7">
            <w:pPr>
              <w:pStyle w:val="9"/>
              <w:spacing w:before="240" w:line="219" w:lineRule="auto"/>
              <w:ind w:left="217" w:leftChars="0"/>
              <w:rPr>
                <w:spacing w:val="-1"/>
              </w:rPr>
            </w:pPr>
            <w:r>
              <w:rPr>
                <w:spacing w:val="-1"/>
              </w:rPr>
              <w:t>办结网格事件效率有待提高</w:t>
            </w:r>
          </w:p>
        </w:tc>
      </w:tr>
      <w:tr w14:paraId="379A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6C5CEE24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restart"/>
            <w:tcBorders>
              <w:bottom w:val="nil"/>
            </w:tcBorders>
            <w:textDirection w:val="tbRlV"/>
            <w:vAlign w:val="top"/>
          </w:tcPr>
          <w:p w14:paraId="44C7A326">
            <w:pPr>
              <w:pStyle w:val="9"/>
              <w:spacing w:before="182" w:line="201" w:lineRule="auto"/>
              <w:ind w:left="496"/>
            </w:pPr>
            <w:r>
              <w:t>效益指标</w:t>
            </w:r>
          </w:p>
        </w:tc>
        <w:tc>
          <w:tcPr>
            <w:tcW w:w="451" w:type="pct"/>
            <w:vAlign w:val="top"/>
          </w:tcPr>
          <w:p w14:paraId="1D9BD403">
            <w:pPr>
              <w:pStyle w:val="9"/>
              <w:spacing w:before="37" w:line="247" w:lineRule="auto"/>
              <w:ind w:left="11" w:right="72"/>
            </w:pPr>
            <w:r>
              <w:rPr>
                <w:spacing w:val="-2"/>
              </w:rPr>
              <w:t>经济效益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792" w:type="pct"/>
            <w:vAlign w:val="top"/>
          </w:tcPr>
          <w:p w14:paraId="094F4F24">
            <w:pPr>
              <w:rPr>
                <w:rFonts w:ascii="Arial"/>
                <w:sz w:val="21"/>
              </w:rPr>
            </w:pPr>
          </w:p>
        </w:tc>
        <w:tc>
          <w:tcPr>
            <w:tcW w:w="475" w:type="pct"/>
            <w:vAlign w:val="top"/>
          </w:tcPr>
          <w:p w14:paraId="2670B353">
            <w:pPr>
              <w:rPr>
                <w:rFonts w:ascii="Arial"/>
                <w:sz w:val="21"/>
              </w:rPr>
            </w:pPr>
          </w:p>
        </w:tc>
        <w:tc>
          <w:tcPr>
            <w:tcW w:w="697" w:type="pct"/>
            <w:vAlign w:val="top"/>
          </w:tcPr>
          <w:p w14:paraId="1C9CC44F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022D96ED">
            <w:pPr>
              <w:rPr>
                <w:rFonts w:ascii="Arial"/>
                <w:sz w:val="21"/>
              </w:rPr>
            </w:pPr>
          </w:p>
        </w:tc>
        <w:tc>
          <w:tcPr>
            <w:tcW w:w="599" w:type="pct"/>
            <w:vAlign w:val="top"/>
          </w:tcPr>
          <w:p w14:paraId="1E576CFF">
            <w:pPr>
              <w:rPr>
                <w:rFonts w:ascii="Arial"/>
                <w:sz w:val="21"/>
              </w:rPr>
            </w:pPr>
          </w:p>
        </w:tc>
        <w:tc>
          <w:tcPr>
            <w:tcW w:w="894" w:type="pct"/>
            <w:vAlign w:val="top"/>
          </w:tcPr>
          <w:p w14:paraId="30EB5DD4">
            <w:pPr>
              <w:rPr>
                <w:rFonts w:ascii="Arial"/>
                <w:sz w:val="21"/>
              </w:rPr>
            </w:pPr>
          </w:p>
        </w:tc>
      </w:tr>
      <w:tr w14:paraId="502B2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66FE281C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261B29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vAlign w:val="top"/>
          </w:tcPr>
          <w:p w14:paraId="705A4C2F">
            <w:pPr>
              <w:pStyle w:val="9"/>
              <w:spacing w:before="57" w:line="219" w:lineRule="auto"/>
              <w:ind w:left="11" w:right="72"/>
            </w:pPr>
            <w:r>
              <w:rPr>
                <w:spacing w:val="-2"/>
              </w:rPr>
              <w:t>社会效益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792" w:type="pct"/>
            <w:vAlign w:val="top"/>
          </w:tcPr>
          <w:p w14:paraId="6C02F47A">
            <w:pPr>
              <w:pStyle w:val="9"/>
              <w:spacing w:before="117" w:line="219" w:lineRule="auto"/>
              <w:ind w:left="12"/>
            </w:pPr>
            <w:r>
              <w:rPr>
                <w:spacing w:val="-1"/>
              </w:rPr>
              <w:t>促进社会治安稳定</w:t>
            </w:r>
          </w:p>
        </w:tc>
        <w:tc>
          <w:tcPr>
            <w:tcW w:w="475" w:type="pct"/>
            <w:vAlign w:val="top"/>
          </w:tcPr>
          <w:p w14:paraId="45296693">
            <w:pPr>
              <w:pStyle w:val="9"/>
              <w:spacing w:before="18" w:line="185" w:lineRule="auto"/>
              <w:ind w:left="14"/>
              <w:jc w:val="both"/>
              <w:rPr>
                <w:sz w:val="10"/>
                <w:szCs w:val="10"/>
              </w:rPr>
            </w:pPr>
            <w:r>
              <w:rPr>
                <w:spacing w:val="-6"/>
              </w:rPr>
              <w:t>辖区内治安</w:t>
            </w:r>
            <w:r>
              <w:rPr>
                <w:spacing w:val="3"/>
              </w:rPr>
              <w:t xml:space="preserve"> </w:t>
            </w:r>
            <w:r>
              <w:rPr>
                <w:sz w:val="11"/>
                <w:szCs w:val="11"/>
              </w:rPr>
              <w:t>稳定，无重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>土政治市舛</w:t>
            </w:r>
          </w:p>
        </w:tc>
        <w:tc>
          <w:tcPr>
            <w:tcW w:w="697" w:type="pct"/>
            <w:vAlign w:val="top"/>
          </w:tcPr>
          <w:p w14:paraId="3221BA7C">
            <w:pPr>
              <w:pStyle w:val="9"/>
              <w:spacing w:before="66" w:line="217" w:lineRule="auto"/>
              <w:ind w:left="133" w:hanging="88"/>
            </w:pPr>
            <w:r>
              <w:rPr>
                <w:spacing w:val="-3"/>
              </w:rPr>
              <w:t>辖区治安稳定，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无重大事故</w:t>
            </w:r>
          </w:p>
        </w:tc>
        <w:tc>
          <w:tcPr>
            <w:tcW w:w="300" w:type="pct"/>
            <w:vAlign w:val="top"/>
          </w:tcPr>
          <w:p w14:paraId="5B8F9A7E">
            <w:pPr>
              <w:pStyle w:val="9"/>
              <w:spacing w:before="129"/>
              <w:ind w:left="156"/>
            </w:pPr>
            <w:r>
              <w:t>5</w:t>
            </w:r>
          </w:p>
        </w:tc>
        <w:tc>
          <w:tcPr>
            <w:tcW w:w="599" w:type="pct"/>
            <w:vAlign w:val="top"/>
          </w:tcPr>
          <w:p w14:paraId="36477D6F">
            <w:pPr>
              <w:pStyle w:val="9"/>
              <w:spacing w:before="129"/>
              <w:ind w:left="156" w:leftChars="0"/>
              <w:rPr>
                <w:rFonts w:ascii="Arial"/>
                <w:sz w:val="21"/>
              </w:rPr>
            </w:pPr>
            <w:r>
              <w:t>5</w:t>
            </w:r>
          </w:p>
        </w:tc>
        <w:tc>
          <w:tcPr>
            <w:tcW w:w="894" w:type="pct"/>
            <w:vAlign w:val="top"/>
          </w:tcPr>
          <w:p w14:paraId="18A5D57F">
            <w:pPr>
              <w:rPr>
                <w:rFonts w:ascii="Arial"/>
                <w:sz w:val="21"/>
              </w:rPr>
            </w:pPr>
          </w:p>
        </w:tc>
      </w:tr>
      <w:tr w14:paraId="5FC3B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4786D893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A26B72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vAlign w:val="top"/>
          </w:tcPr>
          <w:p w14:paraId="65B086BB">
            <w:pPr>
              <w:pStyle w:val="9"/>
              <w:spacing w:before="58" w:line="231" w:lineRule="auto"/>
              <w:ind w:left="11" w:right="72"/>
            </w:pPr>
            <w:r>
              <w:rPr>
                <w:spacing w:val="-2"/>
              </w:rPr>
              <w:t>生态效益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792" w:type="pct"/>
            <w:vAlign w:val="top"/>
          </w:tcPr>
          <w:p w14:paraId="08298777">
            <w:pPr>
              <w:pStyle w:val="9"/>
              <w:spacing w:before="129" w:line="220" w:lineRule="auto"/>
              <w:ind w:left="12"/>
            </w:pPr>
            <w:r>
              <w:rPr>
                <w:spacing w:val="-1"/>
              </w:rPr>
              <w:t>人居环境质量提升</w:t>
            </w:r>
          </w:p>
        </w:tc>
        <w:tc>
          <w:tcPr>
            <w:tcW w:w="475" w:type="pct"/>
            <w:shd w:val="clear" w:color="auto" w:fill="928F8E"/>
            <w:vAlign w:val="top"/>
          </w:tcPr>
          <w:p w14:paraId="44905DB0">
            <w:pPr>
              <w:pStyle w:val="9"/>
              <w:spacing w:before="59" w:line="220" w:lineRule="auto"/>
              <w:jc w:val="right"/>
            </w:pPr>
            <w:r>
              <w:rPr>
                <w:spacing w:val="-6"/>
              </w:rPr>
              <w:t>全面清理垃</w:t>
            </w:r>
          </w:p>
          <w:p w14:paraId="622A86D7">
            <w:pPr>
              <w:pStyle w:val="9"/>
              <w:spacing w:before="16" w:line="215" w:lineRule="auto"/>
              <w:jc w:val="right"/>
            </w:pPr>
            <w:r>
              <w:rPr>
                <w:spacing w:val="-6"/>
              </w:rPr>
              <w:t>圾及牛皮癣</w:t>
            </w:r>
          </w:p>
        </w:tc>
        <w:tc>
          <w:tcPr>
            <w:tcW w:w="697" w:type="pct"/>
            <w:vAlign w:val="top"/>
          </w:tcPr>
          <w:p w14:paraId="4D9FA6ED">
            <w:pPr>
              <w:pStyle w:val="9"/>
              <w:spacing w:before="69" w:line="220" w:lineRule="auto"/>
              <w:ind w:left="15"/>
            </w:pPr>
            <w:r>
              <w:rPr>
                <w:spacing w:val="-1"/>
              </w:rPr>
              <w:t>应清理的垃圾全</w:t>
            </w:r>
          </w:p>
          <w:p w14:paraId="7B32A1A4">
            <w:pPr>
              <w:pStyle w:val="9"/>
              <w:spacing w:before="6" w:line="216" w:lineRule="auto"/>
              <w:ind w:left="135"/>
            </w:pPr>
            <w:r>
              <w:rPr>
                <w:spacing w:val="-1"/>
              </w:rPr>
              <w:t>面清理完成</w:t>
            </w:r>
          </w:p>
        </w:tc>
        <w:tc>
          <w:tcPr>
            <w:tcW w:w="300" w:type="pct"/>
            <w:vAlign w:val="top"/>
          </w:tcPr>
          <w:p w14:paraId="57721174">
            <w:pPr>
              <w:pStyle w:val="9"/>
              <w:spacing w:before="140"/>
              <w:ind w:left="156"/>
            </w:pPr>
            <w:r>
              <w:t>5</w:t>
            </w:r>
          </w:p>
        </w:tc>
        <w:tc>
          <w:tcPr>
            <w:tcW w:w="599" w:type="pct"/>
            <w:vAlign w:val="top"/>
          </w:tcPr>
          <w:p w14:paraId="06DA91B5">
            <w:pPr>
              <w:pStyle w:val="9"/>
              <w:spacing w:before="140"/>
              <w:ind w:left="156" w:leftChars="0"/>
            </w:pPr>
            <w:r>
              <w:t>5</w:t>
            </w:r>
          </w:p>
        </w:tc>
        <w:tc>
          <w:tcPr>
            <w:tcW w:w="894" w:type="pct"/>
            <w:vAlign w:val="top"/>
          </w:tcPr>
          <w:p w14:paraId="098FE2D5">
            <w:pPr>
              <w:pStyle w:val="9"/>
              <w:spacing w:before="129" w:line="220" w:lineRule="auto"/>
              <w:ind w:left="397" w:leftChars="0"/>
              <w:rPr>
                <w:spacing w:val="-1"/>
              </w:rPr>
            </w:pPr>
            <w:r>
              <w:rPr>
                <w:spacing w:val="-1"/>
              </w:rPr>
              <w:t>牛皮鲜清理不够全面</w:t>
            </w:r>
          </w:p>
        </w:tc>
      </w:tr>
      <w:tr w14:paraId="12F80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534A2DC2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continue"/>
            <w:tcBorders>
              <w:top w:val="nil"/>
            </w:tcBorders>
            <w:textDirection w:val="tbRlV"/>
            <w:vAlign w:val="top"/>
          </w:tcPr>
          <w:p w14:paraId="5A2577F5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vAlign w:val="top"/>
          </w:tcPr>
          <w:p w14:paraId="4C0D47DC">
            <w:pPr>
              <w:pStyle w:val="9"/>
              <w:spacing w:before="60" w:line="210" w:lineRule="auto"/>
              <w:ind w:left="11" w:right="72"/>
            </w:pPr>
            <w:r>
              <w:rPr>
                <w:spacing w:val="-2"/>
              </w:rPr>
              <w:t>可持续影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响指标</w:t>
            </w:r>
          </w:p>
        </w:tc>
        <w:tc>
          <w:tcPr>
            <w:tcW w:w="792" w:type="pct"/>
            <w:vAlign w:val="top"/>
          </w:tcPr>
          <w:p w14:paraId="62573FED">
            <w:pPr>
              <w:pStyle w:val="9"/>
              <w:spacing w:before="69" w:line="217" w:lineRule="auto"/>
              <w:ind w:left="12"/>
            </w:pPr>
            <w:r>
              <w:rPr>
                <w:spacing w:val="-1"/>
              </w:rPr>
              <w:t>辖区内人居环境改</w:t>
            </w:r>
          </w:p>
          <w:p w14:paraId="13F242D8">
            <w:pPr>
              <w:pStyle w:val="9"/>
              <w:spacing w:line="212" w:lineRule="auto"/>
              <w:ind w:left="432"/>
            </w:pPr>
            <w:r>
              <w:t>善</w:t>
            </w:r>
          </w:p>
        </w:tc>
        <w:tc>
          <w:tcPr>
            <w:tcW w:w="475" w:type="pct"/>
            <w:vAlign w:val="top"/>
          </w:tcPr>
          <w:p w14:paraId="2D73F9A0">
            <w:pPr>
              <w:pStyle w:val="9"/>
              <w:spacing w:before="119" w:line="219" w:lineRule="auto"/>
              <w:ind w:left="54"/>
            </w:pPr>
            <w:r>
              <w:rPr>
                <w:spacing w:val="-1"/>
              </w:rPr>
              <w:t>有所改善</w:t>
            </w:r>
          </w:p>
        </w:tc>
        <w:tc>
          <w:tcPr>
            <w:tcW w:w="697" w:type="pct"/>
            <w:vAlign w:val="top"/>
          </w:tcPr>
          <w:p w14:paraId="6272D6D8">
            <w:pPr>
              <w:pStyle w:val="9"/>
              <w:spacing w:before="119" w:line="219" w:lineRule="auto"/>
              <w:ind w:left="195"/>
            </w:pPr>
            <w:r>
              <w:rPr>
                <w:spacing w:val="-1"/>
              </w:rPr>
              <w:t>有所改善</w:t>
            </w:r>
          </w:p>
        </w:tc>
        <w:tc>
          <w:tcPr>
            <w:tcW w:w="300" w:type="pct"/>
            <w:vAlign w:val="top"/>
          </w:tcPr>
          <w:p w14:paraId="0E02F5E4">
            <w:pPr>
              <w:pStyle w:val="9"/>
              <w:spacing w:before="131"/>
              <w:ind w:left="156"/>
            </w:pPr>
            <w:r>
              <w:t>5</w:t>
            </w:r>
          </w:p>
        </w:tc>
        <w:tc>
          <w:tcPr>
            <w:tcW w:w="599" w:type="pct"/>
            <w:vAlign w:val="top"/>
          </w:tcPr>
          <w:p w14:paraId="261D0F7E">
            <w:pPr>
              <w:pStyle w:val="9"/>
              <w:spacing w:before="131"/>
              <w:ind w:left="156" w:leftChars="0"/>
              <w:rPr>
                <w:rFonts w:ascii="Arial"/>
                <w:sz w:val="21"/>
              </w:rPr>
            </w:pPr>
            <w:r>
              <w:t>5</w:t>
            </w:r>
          </w:p>
        </w:tc>
        <w:tc>
          <w:tcPr>
            <w:tcW w:w="894" w:type="pct"/>
            <w:vAlign w:val="top"/>
          </w:tcPr>
          <w:p w14:paraId="226529ED">
            <w:pPr>
              <w:rPr>
                <w:rFonts w:ascii="Arial"/>
                <w:sz w:val="21"/>
              </w:rPr>
            </w:pPr>
          </w:p>
        </w:tc>
      </w:tr>
      <w:tr w14:paraId="00591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31E62DF8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textDirection w:val="tbRlV"/>
            <w:vAlign w:val="top"/>
          </w:tcPr>
          <w:p w14:paraId="2BC243CB">
            <w:pPr>
              <w:pStyle w:val="9"/>
              <w:spacing w:before="192" w:line="202" w:lineRule="auto"/>
              <w:ind w:left="100"/>
            </w:pPr>
            <w:r>
              <w:t>满意度指标</w:t>
            </w:r>
          </w:p>
        </w:tc>
        <w:tc>
          <w:tcPr>
            <w:tcW w:w="451" w:type="pct"/>
            <w:vAlign w:val="top"/>
          </w:tcPr>
          <w:p w14:paraId="3B80C5E9">
            <w:pPr>
              <w:pStyle w:val="9"/>
              <w:spacing w:before="190" w:line="219" w:lineRule="auto"/>
              <w:ind w:left="11"/>
            </w:pPr>
            <w:r>
              <w:rPr>
                <w:spacing w:val="-1"/>
              </w:rPr>
              <w:t>服务对象</w:t>
            </w:r>
          </w:p>
          <w:p w14:paraId="4E8CC09E">
            <w:pPr>
              <w:pStyle w:val="9"/>
              <w:spacing w:before="26" w:line="219" w:lineRule="auto"/>
              <w:ind w:left="11" w:right="71"/>
            </w:pPr>
            <w:r>
              <w:rPr>
                <w:spacing w:val="-2"/>
              </w:rPr>
              <w:t>满意度指</w:t>
            </w:r>
            <w:r>
              <w:rPr>
                <w:spacing w:val="2"/>
              </w:rPr>
              <w:t xml:space="preserve"> </w:t>
            </w:r>
            <w:r>
              <w:t>标</w:t>
            </w:r>
          </w:p>
        </w:tc>
        <w:tc>
          <w:tcPr>
            <w:tcW w:w="792" w:type="pct"/>
            <w:vAlign w:val="top"/>
          </w:tcPr>
          <w:p w14:paraId="5465E64C">
            <w:pPr>
              <w:spacing w:line="310" w:lineRule="auto"/>
              <w:rPr>
                <w:rFonts w:ascii="Arial"/>
                <w:sz w:val="21"/>
              </w:rPr>
            </w:pPr>
          </w:p>
          <w:p w14:paraId="46F060BC">
            <w:pPr>
              <w:pStyle w:val="9"/>
              <w:spacing w:before="39" w:line="219" w:lineRule="auto"/>
              <w:ind w:left="192"/>
            </w:pPr>
            <w:r>
              <w:rPr>
                <w:spacing w:val="-1"/>
              </w:rPr>
              <w:t>群众满意度</w:t>
            </w:r>
          </w:p>
        </w:tc>
        <w:tc>
          <w:tcPr>
            <w:tcW w:w="475" w:type="pct"/>
            <w:vAlign w:val="top"/>
          </w:tcPr>
          <w:p w14:paraId="1F8052E0">
            <w:pPr>
              <w:spacing w:line="249" w:lineRule="auto"/>
              <w:rPr>
                <w:rFonts w:ascii="Arial"/>
                <w:sz w:val="21"/>
              </w:rPr>
            </w:pPr>
          </w:p>
          <w:p w14:paraId="62DF2D16">
            <w:pPr>
              <w:pStyle w:val="9"/>
              <w:spacing w:before="39" w:line="262" w:lineRule="auto"/>
              <w:ind w:left="197" w:hanging="183"/>
            </w:pPr>
            <w:r>
              <w:rPr>
                <w:spacing w:val="-6"/>
              </w:rPr>
              <w:t>大于或等于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95%</w:t>
            </w:r>
          </w:p>
        </w:tc>
        <w:tc>
          <w:tcPr>
            <w:tcW w:w="697" w:type="pct"/>
            <w:vAlign w:val="top"/>
          </w:tcPr>
          <w:p w14:paraId="72148BE5">
            <w:pPr>
              <w:spacing w:line="321" w:lineRule="auto"/>
              <w:rPr>
                <w:rFonts w:ascii="Arial"/>
                <w:sz w:val="21"/>
              </w:rPr>
            </w:pPr>
          </w:p>
          <w:p w14:paraId="5D3824DF">
            <w:pPr>
              <w:pStyle w:val="9"/>
              <w:spacing w:before="39"/>
              <w:ind w:left="345"/>
            </w:pPr>
            <w:r>
              <w:rPr>
                <w:spacing w:val="-2"/>
              </w:rPr>
              <w:t>90%</w:t>
            </w:r>
          </w:p>
        </w:tc>
        <w:tc>
          <w:tcPr>
            <w:tcW w:w="300" w:type="pct"/>
            <w:vAlign w:val="top"/>
          </w:tcPr>
          <w:p w14:paraId="657263F1">
            <w:pPr>
              <w:spacing w:line="321" w:lineRule="auto"/>
              <w:rPr>
                <w:rFonts w:ascii="Arial"/>
                <w:sz w:val="21"/>
              </w:rPr>
            </w:pPr>
          </w:p>
          <w:p w14:paraId="225630A3">
            <w:pPr>
              <w:pStyle w:val="9"/>
              <w:spacing w:before="39"/>
              <w:ind w:left="126"/>
            </w:pPr>
            <w:r>
              <w:rPr>
                <w:spacing w:val="-4"/>
              </w:rPr>
              <w:t>15</w:t>
            </w:r>
          </w:p>
        </w:tc>
        <w:tc>
          <w:tcPr>
            <w:tcW w:w="599" w:type="pct"/>
            <w:vAlign w:val="top"/>
          </w:tcPr>
          <w:p w14:paraId="0D9ED19D">
            <w:pPr>
              <w:spacing w:line="321" w:lineRule="auto"/>
              <w:rPr>
                <w:rFonts w:ascii="Arial"/>
                <w:sz w:val="21"/>
              </w:rPr>
            </w:pPr>
          </w:p>
          <w:p w14:paraId="2F33E5BF">
            <w:pPr>
              <w:pStyle w:val="9"/>
              <w:spacing w:before="39"/>
              <w:ind w:left="126" w:leftChars="0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1</w:t>
            </w:r>
            <w:r>
              <w:rPr>
                <w:rFonts w:hint="eastAsia"/>
                <w:spacing w:val="-4"/>
                <w:lang w:val="en-US" w:eastAsia="zh-CN"/>
              </w:rPr>
              <w:t>0</w:t>
            </w:r>
          </w:p>
        </w:tc>
        <w:tc>
          <w:tcPr>
            <w:tcW w:w="894" w:type="pct"/>
            <w:vAlign w:val="top"/>
          </w:tcPr>
          <w:p w14:paraId="2B3382DA">
            <w:pPr>
              <w:spacing w:line="310" w:lineRule="auto"/>
              <w:rPr>
                <w:rFonts w:ascii="Arial"/>
                <w:sz w:val="21"/>
              </w:rPr>
            </w:pPr>
          </w:p>
          <w:p w14:paraId="24F2D810">
            <w:pPr>
              <w:pStyle w:val="9"/>
              <w:spacing w:before="39" w:line="219" w:lineRule="auto"/>
              <w:ind w:left="397" w:leftChars="0"/>
              <w:rPr>
                <w:spacing w:val="-1"/>
              </w:rPr>
            </w:pPr>
            <w:r>
              <w:rPr>
                <w:spacing w:val="-1"/>
              </w:rPr>
              <w:t>群众满意度有待提高</w:t>
            </w:r>
          </w:p>
        </w:tc>
      </w:tr>
      <w:tr w14:paraId="40C8F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6400A502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restart"/>
            <w:tcBorders>
              <w:bottom w:val="nil"/>
            </w:tcBorders>
            <w:textDirection w:val="tbRlV"/>
            <w:vAlign w:val="top"/>
          </w:tcPr>
          <w:p w14:paraId="18C0D093">
            <w:pPr>
              <w:pStyle w:val="9"/>
              <w:spacing w:before="172" w:line="199" w:lineRule="auto"/>
              <w:ind w:left="290"/>
            </w:pPr>
            <w:r>
              <w:t>成本指标</w:t>
            </w:r>
          </w:p>
        </w:tc>
        <w:tc>
          <w:tcPr>
            <w:tcW w:w="451" w:type="pct"/>
            <w:vAlign w:val="top"/>
          </w:tcPr>
          <w:p w14:paraId="70BF60A1">
            <w:pPr>
              <w:pStyle w:val="9"/>
              <w:spacing w:before="42" w:line="228" w:lineRule="auto"/>
              <w:ind w:left="11" w:right="72"/>
            </w:pPr>
            <w:r>
              <w:rPr>
                <w:spacing w:val="-2"/>
              </w:rPr>
              <w:t>经济成本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792" w:type="pct"/>
            <w:vAlign w:val="top"/>
          </w:tcPr>
          <w:p w14:paraId="078F6A63">
            <w:pPr>
              <w:pStyle w:val="9"/>
              <w:spacing w:before="122" w:line="219" w:lineRule="auto"/>
              <w:ind w:left="72"/>
            </w:pPr>
            <w:r>
              <w:rPr>
                <w:spacing w:val="2"/>
              </w:rPr>
              <w:t>商品和服务支出</w:t>
            </w:r>
          </w:p>
        </w:tc>
        <w:tc>
          <w:tcPr>
            <w:tcW w:w="475" w:type="pct"/>
            <w:vAlign w:val="top"/>
          </w:tcPr>
          <w:p w14:paraId="73CE231F">
            <w:pPr>
              <w:pStyle w:val="9"/>
              <w:spacing w:before="63" w:line="212" w:lineRule="auto"/>
              <w:ind w:left="81" w:hanging="67"/>
            </w:pPr>
            <w:r>
              <w:rPr>
                <w:spacing w:val="-6"/>
              </w:rPr>
              <w:t>小于或等于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300万元</w:t>
            </w:r>
          </w:p>
        </w:tc>
        <w:tc>
          <w:tcPr>
            <w:tcW w:w="697" w:type="pct"/>
            <w:vAlign w:val="top"/>
          </w:tcPr>
          <w:p w14:paraId="7C5C684C">
            <w:pPr>
              <w:pStyle w:val="9"/>
              <w:spacing w:before="123" w:line="220" w:lineRule="auto"/>
              <w:ind w:left="265"/>
            </w:pPr>
            <w:r>
              <w:rPr>
                <w:spacing w:val="-1"/>
              </w:rPr>
              <w:t>269.7万元</w:t>
            </w:r>
          </w:p>
        </w:tc>
        <w:tc>
          <w:tcPr>
            <w:tcW w:w="300" w:type="pct"/>
            <w:vAlign w:val="top"/>
          </w:tcPr>
          <w:p w14:paraId="03CAB849">
            <w:pPr>
              <w:pStyle w:val="9"/>
              <w:spacing w:before="134"/>
              <w:ind w:left="156"/>
            </w:pPr>
            <w:r>
              <w:t>5</w:t>
            </w:r>
          </w:p>
        </w:tc>
        <w:tc>
          <w:tcPr>
            <w:tcW w:w="599" w:type="pct"/>
            <w:vAlign w:val="top"/>
          </w:tcPr>
          <w:p w14:paraId="360EDA62">
            <w:pPr>
              <w:pStyle w:val="9"/>
              <w:spacing w:before="134"/>
              <w:ind w:left="156" w:leftChars="0"/>
            </w:pPr>
            <w:r>
              <w:t>5</w:t>
            </w:r>
          </w:p>
        </w:tc>
        <w:tc>
          <w:tcPr>
            <w:tcW w:w="894" w:type="pct"/>
            <w:vAlign w:val="top"/>
          </w:tcPr>
          <w:p w14:paraId="76559C91">
            <w:pPr>
              <w:pStyle w:val="9"/>
              <w:spacing w:before="122" w:line="219" w:lineRule="auto"/>
              <w:ind w:left="397" w:leftChars="0"/>
              <w:rPr>
                <w:spacing w:val="-1"/>
              </w:rPr>
            </w:pPr>
            <w:r>
              <w:rPr>
                <w:spacing w:val="-1"/>
              </w:rPr>
              <w:t>厉行节约，压缩开支</w:t>
            </w:r>
          </w:p>
        </w:tc>
      </w:tr>
      <w:tr w14:paraId="53D5C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2C7246AA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1ADE3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vAlign w:val="top"/>
          </w:tcPr>
          <w:p w14:paraId="1B20E0D6">
            <w:pPr>
              <w:pStyle w:val="9"/>
              <w:spacing w:before="42" w:line="235" w:lineRule="auto"/>
              <w:ind w:left="11" w:right="72"/>
            </w:pPr>
            <w:r>
              <w:rPr>
                <w:spacing w:val="-2"/>
              </w:rPr>
              <w:t>社会成本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指标</w:t>
            </w:r>
          </w:p>
        </w:tc>
        <w:tc>
          <w:tcPr>
            <w:tcW w:w="792" w:type="pct"/>
            <w:vAlign w:val="top"/>
          </w:tcPr>
          <w:p w14:paraId="5E6C572A">
            <w:pPr>
              <w:pStyle w:val="9"/>
              <w:spacing w:before="83" w:line="201" w:lineRule="auto"/>
              <w:ind w:left="12"/>
            </w:pPr>
            <w:r>
              <w:rPr>
                <w:spacing w:val="-1"/>
              </w:rPr>
              <w:t>本单位财政供养人</w:t>
            </w:r>
          </w:p>
          <w:p w14:paraId="7C0C242F">
            <w:pPr>
              <w:pStyle w:val="9"/>
              <w:spacing w:line="208" w:lineRule="auto"/>
              <w:ind w:left="432"/>
            </w:pPr>
            <w:r>
              <w:t>数</w:t>
            </w:r>
          </w:p>
        </w:tc>
        <w:tc>
          <w:tcPr>
            <w:tcW w:w="475" w:type="pct"/>
            <w:vAlign w:val="top"/>
          </w:tcPr>
          <w:p w14:paraId="31A6AD4F">
            <w:pPr>
              <w:pStyle w:val="9"/>
              <w:spacing w:before="73" w:line="212" w:lineRule="auto"/>
              <w:ind w:left="169" w:hanging="155"/>
            </w:pPr>
            <w:r>
              <w:rPr>
                <w:spacing w:val="-6"/>
              </w:rPr>
              <w:t>小于或等于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63人</w:t>
            </w:r>
          </w:p>
        </w:tc>
        <w:tc>
          <w:tcPr>
            <w:tcW w:w="697" w:type="pct"/>
            <w:vAlign w:val="top"/>
          </w:tcPr>
          <w:p w14:paraId="491F52C7">
            <w:pPr>
              <w:pStyle w:val="9"/>
              <w:spacing w:before="125" w:line="222" w:lineRule="auto"/>
              <w:ind w:left="315"/>
            </w:pPr>
            <w:r>
              <w:rPr>
                <w:spacing w:val="-1"/>
              </w:rPr>
              <w:t>63人</w:t>
            </w:r>
          </w:p>
        </w:tc>
        <w:tc>
          <w:tcPr>
            <w:tcW w:w="300" w:type="pct"/>
            <w:vAlign w:val="top"/>
          </w:tcPr>
          <w:p w14:paraId="0D3D48B7">
            <w:pPr>
              <w:pStyle w:val="9"/>
              <w:spacing w:before="135"/>
              <w:ind w:left="156"/>
            </w:pPr>
            <w:r>
              <w:t>5</w:t>
            </w:r>
          </w:p>
        </w:tc>
        <w:tc>
          <w:tcPr>
            <w:tcW w:w="599" w:type="pct"/>
            <w:vAlign w:val="top"/>
          </w:tcPr>
          <w:p w14:paraId="6C505E22">
            <w:pPr>
              <w:pStyle w:val="9"/>
              <w:spacing w:before="135"/>
              <w:ind w:left="156" w:leftChars="0"/>
              <w:rPr>
                <w:rFonts w:ascii="Arial"/>
                <w:sz w:val="21"/>
              </w:rPr>
            </w:pPr>
            <w:r>
              <w:t>5</w:t>
            </w:r>
          </w:p>
        </w:tc>
        <w:tc>
          <w:tcPr>
            <w:tcW w:w="894" w:type="pct"/>
            <w:vAlign w:val="top"/>
          </w:tcPr>
          <w:p w14:paraId="20C97CBF">
            <w:pPr>
              <w:rPr>
                <w:rFonts w:ascii="Arial"/>
                <w:sz w:val="21"/>
              </w:rPr>
            </w:pPr>
          </w:p>
        </w:tc>
      </w:tr>
      <w:tr w14:paraId="5DCE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83" w:type="pct"/>
            <w:vMerge w:val="continue"/>
            <w:tcBorders>
              <w:top w:val="nil"/>
              <w:bottom w:val="nil"/>
            </w:tcBorders>
            <w:vAlign w:val="top"/>
          </w:tcPr>
          <w:p w14:paraId="58F0F588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CCEBBE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shd w:val="clear" w:color="auto" w:fill="DDDBDB"/>
            <w:vAlign w:val="top"/>
          </w:tcPr>
          <w:p w14:paraId="476D851F">
            <w:pPr>
              <w:pStyle w:val="9"/>
              <w:spacing w:before="45" w:line="220" w:lineRule="auto"/>
              <w:ind w:left="11"/>
            </w:pPr>
            <w:r>
              <w:rPr>
                <w:spacing w:val="-2"/>
              </w:rPr>
              <w:t>生态环境</w:t>
            </w:r>
          </w:p>
          <w:p w14:paraId="31B6841C">
            <w:pPr>
              <w:pStyle w:val="9"/>
              <w:spacing w:before="5" w:line="219" w:lineRule="auto"/>
              <w:ind w:left="11"/>
            </w:pPr>
            <w:r>
              <w:rPr>
                <w:spacing w:val="-2"/>
              </w:rPr>
              <w:t>成本指标</w:t>
            </w:r>
          </w:p>
        </w:tc>
        <w:tc>
          <w:tcPr>
            <w:tcW w:w="792" w:type="pct"/>
            <w:vAlign w:val="top"/>
          </w:tcPr>
          <w:p w14:paraId="3B9E271F">
            <w:pPr>
              <w:rPr>
                <w:rFonts w:ascii="Arial"/>
                <w:sz w:val="21"/>
              </w:rPr>
            </w:pPr>
          </w:p>
        </w:tc>
        <w:tc>
          <w:tcPr>
            <w:tcW w:w="475" w:type="pct"/>
            <w:vAlign w:val="top"/>
          </w:tcPr>
          <w:p w14:paraId="4C0343A7">
            <w:pPr>
              <w:rPr>
                <w:rFonts w:ascii="Arial"/>
                <w:sz w:val="21"/>
              </w:rPr>
            </w:pPr>
          </w:p>
        </w:tc>
        <w:tc>
          <w:tcPr>
            <w:tcW w:w="697" w:type="pct"/>
            <w:vAlign w:val="top"/>
          </w:tcPr>
          <w:p w14:paraId="16BE0A1F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4F8E1031">
            <w:pPr>
              <w:rPr>
                <w:rFonts w:ascii="Arial"/>
                <w:sz w:val="21"/>
              </w:rPr>
            </w:pPr>
          </w:p>
        </w:tc>
        <w:tc>
          <w:tcPr>
            <w:tcW w:w="599" w:type="pct"/>
            <w:vAlign w:val="top"/>
          </w:tcPr>
          <w:p w14:paraId="6E9D3526">
            <w:pPr>
              <w:rPr>
                <w:rFonts w:ascii="Arial"/>
                <w:sz w:val="21"/>
              </w:rPr>
            </w:pPr>
          </w:p>
        </w:tc>
        <w:tc>
          <w:tcPr>
            <w:tcW w:w="894" w:type="pct"/>
            <w:vAlign w:val="top"/>
          </w:tcPr>
          <w:p w14:paraId="6798A9C2">
            <w:pPr>
              <w:rPr>
                <w:rFonts w:ascii="Arial"/>
                <w:sz w:val="21"/>
              </w:rPr>
            </w:pPr>
          </w:p>
        </w:tc>
      </w:tr>
      <w:tr w14:paraId="19AC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83" w:type="pct"/>
            <w:tcBorders>
              <w:top w:val="nil"/>
            </w:tcBorders>
            <w:vAlign w:val="top"/>
          </w:tcPr>
          <w:p w14:paraId="23561C88">
            <w:pPr>
              <w:rPr>
                <w:rFonts w:ascii="Arial"/>
                <w:sz w:val="21"/>
              </w:rPr>
            </w:pPr>
          </w:p>
        </w:tc>
        <w:tc>
          <w:tcPr>
            <w:tcW w:w="404" w:type="pct"/>
            <w:tcBorders>
              <w:top w:val="nil"/>
            </w:tcBorders>
            <w:textDirection w:val="tbRlV"/>
            <w:vAlign w:val="top"/>
          </w:tcPr>
          <w:p w14:paraId="2B91A40F">
            <w:pPr>
              <w:rPr>
                <w:rFonts w:ascii="Arial"/>
                <w:sz w:val="21"/>
              </w:rPr>
            </w:pPr>
          </w:p>
        </w:tc>
        <w:tc>
          <w:tcPr>
            <w:tcW w:w="451" w:type="pct"/>
            <w:shd w:val="clear" w:color="auto" w:fill="DDDBDB"/>
            <w:vAlign w:val="top"/>
          </w:tcPr>
          <w:p w14:paraId="31BE9096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总分</w:t>
            </w:r>
          </w:p>
        </w:tc>
        <w:tc>
          <w:tcPr>
            <w:tcW w:w="792" w:type="pct"/>
            <w:vAlign w:val="top"/>
          </w:tcPr>
          <w:p w14:paraId="32057856">
            <w:pPr>
              <w:rPr>
                <w:rFonts w:ascii="Arial"/>
                <w:sz w:val="21"/>
              </w:rPr>
            </w:pPr>
          </w:p>
        </w:tc>
        <w:tc>
          <w:tcPr>
            <w:tcW w:w="475" w:type="pct"/>
            <w:vAlign w:val="top"/>
          </w:tcPr>
          <w:p w14:paraId="08CBEBD5">
            <w:pPr>
              <w:rPr>
                <w:rFonts w:ascii="Arial"/>
                <w:sz w:val="21"/>
              </w:rPr>
            </w:pPr>
          </w:p>
        </w:tc>
        <w:tc>
          <w:tcPr>
            <w:tcW w:w="697" w:type="pct"/>
            <w:vAlign w:val="top"/>
          </w:tcPr>
          <w:p w14:paraId="0B12B9AB">
            <w:pPr>
              <w:rPr>
                <w:rFonts w:ascii="Arial"/>
                <w:sz w:val="21"/>
              </w:rPr>
            </w:pPr>
          </w:p>
        </w:tc>
        <w:tc>
          <w:tcPr>
            <w:tcW w:w="300" w:type="pct"/>
            <w:vAlign w:val="top"/>
          </w:tcPr>
          <w:p w14:paraId="2D962521">
            <w:pPr>
              <w:pStyle w:val="9"/>
              <w:spacing w:before="135"/>
              <w:ind w:left="156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599" w:type="pct"/>
            <w:vAlign w:val="top"/>
          </w:tcPr>
          <w:p w14:paraId="6A100549">
            <w:pPr>
              <w:pStyle w:val="9"/>
              <w:spacing w:before="135"/>
              <w:ind w:left="156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894" w:type="pct"/>
            <w:vAlign w:val="top"/>
          </w:tcPr>
          <w:p w14:paraId="5437A945">
            <w:pPr>
              <w:rPr>
                <w:rFonts w:ascii="Arial"/>
                <w:sz w:val="21"/>
              </w:rPr>
            </w:pPr>
          </w:p>
        </w:tc>
      </w:tr>
    </w:tbl>
    <w:p w14:paraId="1F1407F9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745" w:right="285" w:bottom="0" w:left="145" w:header="0" w:footer="0" w:gutter="0"/>
          <w:cols w:space="720" w:num="1"/>
        </w:sectPr>
      </w:pPr>
    </w:p>
    <w:p w14:paraId="04DB2E27">
      <w:pPr>
        <w:spacing w:before="64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00235D7A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01D6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8B16DED">
      <w:pPr>
        <w:spacing w:line="31" w:lineRule="exact"/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  <w:gridCol w:w="2045"/>
        <w:gridCol w:w="2424"/>
        <w:gridCol w:w="2244"/>
      </w:tblGrid>
      <w:tr w14:paraId="4A8A7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98" w:type="pct"/>
            <w:vMerge w:val="restart"/>
            <w:tcBorders>
              <w:bottom w:val="nil"/>
            </w:tcBorders>
            <w:vAlign w:val="top"/>
          </w:tcPr>
          <w:p w14:paraId="6FD82EE5">
            <w:pPr>
              <w:pStyle w:val="9"/>
              <w:spacing w:before="239" w:line="219" w:lineRule="auto"/>
              <w:ind w:left="3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财政供养人员情况</w:t>
            </w:r>
          </w:p>
        </w:tc>
        <w:tc>
          <w:tcPr>
            <w:tcW w:w="1036" w:type="pct"/>
            <w:vAlign w:val="top"/>
          </w:tcPr>
          <w:p w14:paraId="601AB077">
            <w:pPr>
              <w:pStyle w:val="9"/>
              <w:spacing w:before="120" w:line="219" w:lineRule="auto"/>
              <w:ind w:left="3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编制数</w:t>
            </w:r>
          </w:p>
        </w:tc>
        <w:tc>
          <w:tcPr>
            <w:tcW w:w="1228" w:type="pct"/>
            <w:vAlign w:val="top"/>
          </w:tcPr>
          <w:p w14:paraId="3EB3C2D7">
            <w:pPr>
              <w:pStyle w:val="9"/>
              <w:spacing w:before="120" w:line="219" w:lineRule="auto"/>
              <w:ind w:left="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2023年实际在职人数</w:t>
            </w:r>
          </w:p>
        </w:tc>
        <w:tc>
          <w:tcPr>
            <w:tcW w:w="1136" w:type="pct"/>
            <w:vAlign w:val="top"/>
          </w:tcPr>
          <w:p w14:paraId="3B965DD4">
            <w:pPr>
              <w:pStyle w:val="9"/>
              <w:spacing w:before="120" w:line="219" w:lineRule="auto"/>
              <w:ind w:left="3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控制率</w:t>
            </w:r>
          </w:p>
        </w:tc>
      </w:tr>
      <w:tr w14:paraId="7B113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98" w:type="pct"/>
            <w:vMerge w:val="continue"/>
            <w:tcBorders>
              <w:top w:val="nil"/>
            </w:tcBorders>
            <w:vAlign w:val="top"/>
          </w:tcPr>
          <w:p w14:paraId="4F4C9F08">
            <w:pPr>
              <w:rPr>
                <w:rFonts w:ascii="Arial"/>
                <w:sz w:val="21"/>
              </w:rPr>
            </w:pPr>
          </w:p>
        </w:tc>
        <w:tc>
          <w:tcPr>
            <w:tcW w:w="1036" w:type="pct"/>
            <w:vAlign w:val="top"/>
          </w:tcPr>
          <w:p w14:paraId="355F4971">
            <w:pPr>
              <w:pStyle w:val="9"/>
              <w:spacing w:before="69" w:line="228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63</w:t>
            </w:r>
          </w:p>
        </w:tc>
        <w:tc>
          <w:tcPr>
            <w:tcW w:w="1228" w:type="pct"/>
            <w:vAlign w:val="top"/>
          </w:tcPr>
          <w:p w14:paraId="0A944379">
            <w:pPr>
              <w:pStyle w:val="9"/>
              <w:spacing w:before="69" w:line="228" w:lineRule="auto"/>
              <w:ind w:left="56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63</w:t>
            </w:r>
          </w:p>
        </w:tc>
        <w:tc>
          <w:tcPr>
            <w:tcW w:w="1136" w:type="pct"/>
            <w:vAlign w:val="top"/>
          </w:tcPr>
          <w:p w14:paraId="63853EA2">
            <w:pPr>
              <w:pStyle w:val="9"/>
              <w:spacing w:before="69" w:line="228" w:lineRule="auto"/>
              <w:ind w:left="35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100.00%</w:t>
            </w:r>
          </w:p>
        </w:tc>
      </w:tr>
      <w:tr w14:paraId="54DFE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98" w:type="pct"/>
            <w:vAlign w:val="top"/>
          </w:tcPr>
          <w:p w14:paraId="26AC2952">
            <w:pPr>
              <w:pStyle w:val="9"/>
              <w:spacing w:before="106" w:line="220" w:lineRule="auto"/>
              <w:ind w:left="23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经费控制情况(万元)</w:t>
            </w:r>
          </w:p>
        </w:tc>
        <w:tc>
          <w:tcPr>
            <w:tcW w:w="1036" w:type="pct"/>
            <w:vAlign w:val="top"/>
          </w:tcPr>
          <w:p w14:paraId="3F1E980A">
            <w:pPr>
              <w:pStyle w:val="9"/>
              <w:spacing w:before="106" w:line="219" w:lineRule="auto"/>
              <w:ind w:left="14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2022年决算数</w:t>
            </w:r>
          </w:p>
        </w:tc>
        <w:tc>
          <w:tcPr>
            <w:tcW w:w="1228" w:type="pct"/>
            <w:vAlign w:val="top"/>
          </w:tcPr>
          <w:p w14:paraId="75FD482D">
            <w:pPr>
              <w:pStyle w:val="9"/>
              <w:spacing w:before="106" w:line="219" w:lineRule="auto"/>
              <w:ind w:left="24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2023年预算数</w:t>
            </w:r>
          </w:p>
        </w:tc>
        <w:tc>
          <w:tcPr>
            <w:tcW w:w="1136" w:type="pct"/>
            <w:vAlign w:val="top"/>
          </w:tcPr>
          <w:p w14:paraId="3B7244A3">
            <w:pPr>
              <w:pStyle w:val="9"/>
              <w:spacing w:before="106" w:line="219" w:lineRule="auto"/>
              <w:ind w:left="1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2023年决算数</w:t>
            </w:r>
          </w:p>
        </w:tc>
      </w:tr>
      <w:tr w14:paraId="16FDA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8" w:type="pct"/>
            <w:vAlign w:val="top"/>
          </w:tcPr>
          <w:p w14:paraId="5D842883">
            <w:pPr>
              <w:pStyle w:val="9"/>
              <w:spacing w:before="97" w:line="220" w:lineRule="auto"/>
              <w:ind w:left="5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三公经费</w:t>
            </w:r>
          </w:p>
        </w:tc>
        <w:tc>
          <w:tcPr>
            <w:tcW w:w="1036" w:type="pct"/>
            <w:vAlign w:val="top"/>
          </w:tcPr>
          <w:p w14:paraId="233CBBE6">
            <w:pPr>
              <w:pStyle w:val="9"/>
              <w:spacing w:before="110" w:line="239" w:lineRule="auto"/>
              <w:ind w:left="40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4.58</w:t>
            </w:r>
          </w:p>
        </w:tc>
        <w:tc>
          <w:tcPr>
            <w:tcW w:w="1228" w:type="pct"/>
            <w:vAlign w:val="top"/>
          </w:tcPr>
          <w:p w14:paraId="1D42DF37">
            <w:pPr>
              <w:pStyle w:val="9"/>
              <w:spacing w:before="109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0DD146E0">
            <w:pPr>
              <w:pStyle w:val="9"/>
              <w:spacing w:before="109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742D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8" w:type="pct"/>
            <w:vAlign w:val="top"/>
          </w:tcPr>
          <w:p w14:paraId="1C93C990">
            <w:pPr>
              <w:pStyle w:val="9"/>
              <w:spacing w:before="98" w:line="219" w:lineRule="auto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1、公务用车购置和维护经费</w:t>
            </w:r>
          </w:p>
        </w:tc>
        <w:tc>
          <w:tcPr>
            <w:tcW w:w="1036" w:type="pct"/>
            <w:vAlign w:val="top"/>
          </w:tcPr>
          <w:p w14:paraId="5410EB87">
            <w:pPr>
              <w:pStyle w:val="9"/>
              <w:spacing w:before="110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6BDD9C3C">
            <w:pPr>
              <w:pStyle w:val="9"/>
              <w:spacing w:before="110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3F35FF76">
            <w:pPr>
              <w:pStyle w:val="9"/>
              <w:spacing w:before="110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1F77E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98" w:type="pct"/>
            <w:vAlign w:val="top"/>
          </w:tcPr>
          <w:p w14:paraId="12302C78">
            <w:pPr>
              <w:pStyle w:val="9"/>
              <w:spacing w:before="99" w:line="219" w:lineRule="auto"/>
              <w:ind w:left="3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其中：公车购置</w:t>
            </w:r>
          </w:p>
        </w:tc>
        <w:tc>
          <w:tcPr>
            <w:tcW w:w="1036" w:type="pct"/>
            <w:textDirection w:val="tbRlV"/>
            <w:vAlign w:val="top"/>
          </w:tcPr>
          <w:p w14:paraId="3A36B160">
            <w:pPr>
              <w:spacing w:line="456" w:lineRule="auto"/>
              <w:rPr>
                <w:rFonts w:ascii="Arial"/>
                <w:sz w:val="21"/>
              </w:rPr>
            </w:pPr>
          </w:p>
          <w:p w14:paraId="45FDABDA">
            <w:pPr>
              <w:pStyle w:val="9"/>
              <w:spacing w:before="44" w:line="92" w:lineRule="exact"/>
              <w:ind w:left="70"/>
              <w:rPr>
                <w:sz w:val="13"/>
                <w:szCs w:val="13"/>
              </w:rPr>
            </w:pPr>
            <w:r>
              <w:rPr>
                <w:spacing w:val="32"/>
                <w:w w:val="125"/>
                <w:position w:val="-2"/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3A4F35E1">
            <w:pPr>
              <w:pStyle w:val="9"/>
              <w:spacing w:before="111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textDirection w:val="tbRlV"/>
            <w:vAlign w:val="top"/>
          </w:tcPr>
          <w:p w14:paraId="6AD6C4C7">
            <w:pPr>
              <w:spacing w:line="252" w:lineRule="auto"/>
              <w:rPr>
                <w:rFonts w:ascii="Arial"/>
                <w:sz w:val="21"/>
              </w:rPr>
            </w:pPr>
          </w:p>
          <w:p w14:paraId="33646709">
            <w:pPr>
              <w:spacing w:line="252" w:lineRule="auto"/>
              <w:rPr>
                <w:rFonts w:ascii="Arial"/>
                <w:sz w:val="21"/>
              </w:rPr>
            </w:pPr>
          </w:p>
          <w:p w14:paraId="6DA681C9">
            <w:pPr>
              <w:pStyle w:val="9"/>
              <w:spacing w:before="43" w:line="92" w:lineRule="exact"/>
              <w:ind w:left="70"/>
              <w:rPr>
                <w:sz w:val="13"/>
                <w:szCs w:val="13"/>
              </w:rPr>
            </w:pPr>
            <w:r>
              <w:rPr>
                <w:spacing w:val="32"/>
                <w:w w:val="125"/>
                <w:position w:val="-2"/>
                <w:sz w:val="13"/>
                <w:szCs w:val="13"/>
              </w:rPr>
              <w:t>0</w:t>
            </w:r>
          </w:p>
        </w:tc>
      </w:tr>
      <w:tr w14:paraId="5635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98" w:type="pct"/>
            <w:vAlign w:val="top"/>
          </w:tcPr>
          <w:p w14:paraId="6E375F59">
            <w:pPr>
              <w:pStyle w:val="9"/>
              <w:spacing w:before="89" w:line="219" w:lineRule="auto"/>
              <w:ind w:left="4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公车运行维护</w:t>
            </w:r>
          </w:p>
        </w:tc>
        <w:tc>
          <w:tcPr>
            <w:tcW w:w="1036" w:type="pct"/>
            <w:vAlign w:val="top"/>
          </w:tcPr>
          <w:p w14:paraId="32F2B414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3B72D33A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3E262FA0">
            <w:pPr>
              <w:rPr>
                <w:rFonts w:ascii="Arial"/>
                <w:sz w:val="21"/>
              </w:rPr>
            </w:pPr>
          </w:p>
        </w:tc>
      </w:tr>
      <w:tr w14:paraId="1C65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4A4A22C4">
            <w:pPr>
              <w:pStyle w:val="9"/>
              <w:spacing w:before="90" w:line="220" w:lineRule="auto"/>
              <w:ind w:left="4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2、出国经费</w:t>
            </w:r>
          </w:p>
        </w:tc>
        <w:tc>
          <w:tcPr>
            <w:tcW w:w="1036" w:type="pct"/>
            <w:vAlign w:val="top"/>
          </w:tcPr>
          <w:p w14:paraId="1648F1D3">
            <w:pPr>
              <w:pStyle w:val="9"/>
              <w:spacing w:before="102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32BF4C42">
            <w:pPr>
              <w:pStyle w:val="9"/>
              <w:spacing w:before="102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361FBA5B">
            <w:pPr>
              <w:pStyle w:val="9"/>
              <w:spacing w:before="102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1FE9F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8" w:type="pct"/>
            <w:vAlign w:val="top"/>
          </w:tcPr>
          <w:p w14:paraId="06F6644F">
            <w:pPr>
              <w:pStyle w:val="9"/>
              <w:spacing w:before="100" w:line="219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3、公务接待</w:t>
            </w:r>
          </w:p>
        </w:tc>
        <w:tc>
          <w:tcPr>
            <w:tcW w:w="1036" w:type="pct"/>
            <w:vAlign w:val="top"/>
          </w:tcPr>
          <w:p w14:paraId="39B84C30">
            <w:pPr>
              <w:pStyle w:val="9"/>
              <w:spacing w:before="113" w:line="239" w:lineRule="auto"/>
              <w:ind w:left="40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4.58</w:t>
            </w:r>
          </w:p>
        </w:tc>
        <w:tc>
          <w:tcPr>
            <w:tcW w:w="1228" w:type="pct"/>
            <w:vAlign w:val="top"/>
          </w:tcPr>
          <w:p w14:paraId="72FDB17A">
            <w:pPr>
              <w:pStyle w:val="9"/>
              <w:spacing w:before="112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0113676B">
            <w:pPr>
              <w:pStyle w:val="9"/>
              <w:spacing w:before="112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26AC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98" w:type="pct"/>
            <w:vAlign w:val="top"/>
          </w:tcPr>
          <w:p w14:paraId="74B6AEEA">
            <w:pPr>
              <w:pStyle w:val="9"/>
              <w:spacing w:before="91" w:line="220" w:lineRule="auto"/>
              <w:ind w:left="52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项目支出：</w:t>
            </w:r>
          </w:p>
        </w:tc>
        <w:tc>
          <w:tcPr>
            <w:tcW w:w="1036" w:type="pct"/>
            <w:vAlign w:val="top"/>
          </w:tcPr>
          <w:p w14:paraId="31C76CFC">
            <w:pPr>
              <w:pStyle w:val="9"/>
              <w:spacing w:before="103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0AC32E9E">
            <w:pPr>
              <w:pStyle w:val="9"/>
              <w:spacing w:before="103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1136" w:type="pct"/>
            <w:vAlign w:val="top"/>
          </w:tcPr>
          <w:p w14:paraId="7C664E50">
            <w:pPr>
              <w:pStyle w:val="9"/>
              <w:spacing w:before="104" w:line="239" w:lineRule="auto"/>
              <w:ind w:left="3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1321.5</w:t>
            </w:r>
          </w:p>
        </w:tc>
      </w:tr>
      <w:tr w14:paraId="4CF6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98" w:type="pct"/>
            <w:vAlign w:val="top"/>
          </w:tcPr>
          <w:p w14:paraId="1A2FA27A">
            <w:pPr>
              <w:pStyle w:val="9"/>
              <w:spacing w:before="92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1、业务工作经费</w:t>
            </w:r>
          </w:p>
        </w:tc>
        <w:tc>
          <w:tcPr>
            <w:tcW w:w="1036" w:type="pct"/>
            <w:vAlign w:val="top"/>
          </w:tcPr>
          <w:p w14:paraId="0432EC7B">
            <w:pPr>
              <w:pStyle w:val="9"/>
              <w:spacing w:before="104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5643F8DC">
            <w:pPr>
              <w:pStyle w:val="9"/>
              <w:spacing w:before="104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1136" w:type="pct"/>
            <w:vAlign w:val="top"/>
          </w:tcPr>
          <w:p w14:paraId="5627F6BE">
            <w:pPr>
              <w:rPr>
                <w:rFonts w:ascii="Arial"/>
                <w:sz w:val="21"/>
              </w:rPr>
            </w:pPr>
          </w:p>
        </w:tc>
      </w:tr>
      <w:tr w14:paraId="6BE3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6E29959D">
            <w:pPr>
              <w:pStyle w:val="9"/>
              <w:spacing w:before="93" w:line="220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2、运行维护经费</w:t>
            </w:r>
          </w:p>
        </w:tc>
        <w:tc>
          <w:tcPr>
            <w:tcW w:w="1036" w:type="pct"/>
            <w:vAlign w:val="top"/>
          </w:tcPr>
          <w:p w14:paraId="6F35D6C0">
            <w:pPr>
              <w:pStyle w:val="9"/>
              <w:spacing w:before="105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5DE4B300">
            <w:pPr>
              <w:pStyle w:val="9"/>
              <w:spacing w:before="105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2545C04E">
            <w:pPr>
              <w:pStyle w:val="9"/>
              <w:spacing w:before="105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6115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98" w:type="pct"/>
            <w:vAlign w:val="top"/>
          </w:tcPr>
          <w:p w14:paraId="6DCCAD8D">
            <w:pPr>
              <w:pStyle w:val="9"/>
              <w:spacing w:before="92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本级专项资金(一个专项一行</w:t>
            </w:r>
          </w:p>
        </w:tc>
        <w:tc>
          <w:tcPr>
            <w:tcW w:w="1036" w:type="pct"/>
            <w:vAlign w:val="top"/>
          </w:tcPr>
          <w:p w14:paraId="14AB31F4">
            <w:pPr>
              <w:pStyle w:val="9"/>
              <w:spacing w:before="105"/>
              <w:ind w:left="49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228" w:type="pct"/>
            <w:vAlign w:val="top"/>
          </w:tcPr>
          <w:p w14:paraId="7B534897">
            <w:pPr>
              <w:pStyle w:val="9"/>
              <w:spacing w:before="105"/>
              <w:ind w:left="5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1422ECA0">
            <w:pPr>
              <w:pStyle w:val="9"/>
              <w:spacing w:before="106" w:line="239" w:lineRule="auto"/>
              <w:ind w:left="38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1321.5</w:t>
            </w:r>
          </w:p>
        </w:tc>
      </w:tr>
      <w:tr w14:paraId="05CD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6A09C967">
            <w:pPr>
              <w:pStyle w:val="9"/>
              <w:spacing w:before="93" w:line="219" w:lineRule="auto"/>
              <w:ind w:left="3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其余城管环卫资金</w:t>
            </w:r>
          </w:p>
        </w:tc>
        <w:tc>
          <w:tcPr>
            <w:tcW w:w="1036" w:type="pct"/>
            <w:vAlign w:val="top"/>
          </w:tcPr>
          <w:p w14:paraId="6BB796B4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52E9DCD8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16EE3CAB">
            <w:pPr>
              <w:pStyle w:val="9"/>
              <w:spacing w:before="106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49.19</w:t>
            </w:r>
          </w:p>
        </w:tc>
      </w:tr>
      <w:tr w14:paraId="76D5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6ADCDE6A">
            <w:pPr>
              <w:pStyle w:val="9"/>
              <w:spacing w:before="93" w:line="220" w:lineRule="auto"/>
              <w:ind w:left="434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七中片区项目</w:t>
            </w:r>
          </w:p>
        </w:tc>
        <w:tc>
          <w:tcPr>
            <w:tcW w:w="1036" w:type="pct"/>
            <w:vAlign w:val="top"/>
          </w:tcPr>
          <w:p w14:paraId="113B17E7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54876C56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A2B4706">
            <w:pPr>
              <w:pStyle w:val="9"/>
              <w:spacing w:before="105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</w:tr>
      <w:tr w14:paraId="3146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98" w:type="pct"/>
            <w:vAlign w:val="top"/>
          </w:tcPr>
          <w:p w14:paraId="4E946925">
            <w:pPr>
              <w:pStyle w:val="9"/>
              <w:spacing w:before="93" w:line="220" w:lineRule="auto"/>
              <w:ind w:left="4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就业创业专项</w:t>
            </w:r>
          </w:p>
        </w:tc>
        <w:tc>
          <w:tcPr>
            <w:tcW w:w="1036" w:type="pct"/>
            <w:vAlign w:val="top"/>
          </w:tcPr>
          <w:p w14:paraId="14A7C5ED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7F5BE819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5128E547">
            <w:pPr>
              <w:pStyle w:val="9"/>
              <w:spacing w:before="106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13.79</w:t>
            </w:r>
          </w:p>
        </w:tc>
      </w:tr>
      <w:tr w14:paraId="3A7B6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4FD5C7C1">
            <w:pPr>
              <w:pStyle w:val="9"/>
              <w:spacing w:before="94" w:line="219" w:lineRule="auto"/>
              <w:ind w:left="3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老旧小区改造专项</w:t>
            </w:r>
          </w:p>
        </w:tc>
        <w:tc>
          <w:tcPr>
            <w:tcW w:w="1036" w:type="pct"/>
            <w:vAlign w:val="top"/>
          </w:tcPr>
          <w:p w14:paraId="3195D25E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17F50BFE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5FC1B64F">
            <w:pPr>
              <w:pStyle w:val="9"/>
              <w:spacing w:before="107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65.28</w:t>
            </w:r>
          </w:p>
        </w:tc>
      </w:tr>
      <w:tr w14:paraId="7B7A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0AB1E763">
            <w:pPr>
              <w:pStyle w:val="9"/>
              <w:spacing w:before="94" w:line="219" w:lineRule="auto"/>
              <w:ind w:left="30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医保征缴代办专项</w:t>
            </w:r>
          </w:p>
        </w:tc>
        <w:tc>
          <w:tcPr>
            <w:tcW w:w="1036" w:type="pct"/>
            <w:vAlign w:val="top"/>
          </w:tcPr>
          <w:p w14:paraId="001D620D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1CDD2237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0B7D5E4F">
            <w:pPr>
              <w:pStyle w:val="9"/>
              <w:spacing w:before="107" w:line="239" w:lineRule="auto"/>
              <w:ind w:left="4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2.56</w:t>
            </w:r>
          </w:p>
        </w:tc>
      </w:tr>
      <w:tr w14:paraId="6A3B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500CA53A">
            <w:pPr>
              <w:pStyle w:val="9"/>
              <w:spacing w:before="94" w:line="220" w:lineRule="auto"/>
              <w:ind w:left="4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环卫工龄补偿</w:t>
            </w:r>
          </w:p>
        </w:tc>
        <w:tc>
          <w:tcPr>
            <w:tcW w:w="1036" w:type="pct"/>
            <w:vAlign w:val="top"/>
          </w:tcPr>
          <w:p w14:paraId="158ED336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6257274E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26316581">
            <w:pPr>
              <w:pStyle w:val="9"/>
              <w:spacing w:before="107" w:line="239" w:lineRule="auto"/>
              <w:ind w:left="4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2.08</w:t>
            </w:r>
          </w:p>
        </w:tc>
      </w:tr>
      <w:tr w14:paraId="53FF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0B6A040F">
            <w:pPr>
              <w:pStyle w:val="9"/>
              <w:spacing w:before="94" w:line="219" w:lineRule="auto"/>
              <w:ind w:left="56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临时救助</w:t>
            </w:r>
          </w:p>
        </w:tc>
        <w:tc>
          <w:tcPr>
            <w:tcW w:w="1036" w:type="pct"/>
            <w:vAlign w:val="top"/>
          </w:tcPr>
          <w:p w14:paraId="7C4CCDB2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7781FDF4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79E55261">
            <w:pPr>
              <w:pStyle w:val="9"/>
              <w:spacing w:before="106"/>
              <w:ind w:left="54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</w:tr>
      <w:tr w14:paraId="08148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05C8C5ED">
            <w:pPr>
              <w:pStyle w:val="9"/>
              <w:spacing w:before="94" w:line="219" w:lineRule="auto"/>
              <w:ind w:left="1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重大突发公共卫生事件</w:t>
            </w:r>
          </w:p>
        </w:tc>
        <w:tc>
          <w:tcPr>
            <w:tcW w:w="1036" w:type="pct"/>
            <w:vAlign w:val="top"/>
          </w:tcPr>
          <w:p w14:paraId="34509662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4D06A7A4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1FD9F0B0">
            <w:pPr>
              <w:pStyle w:val="9"/>
              <w:spacing w:before="107" w:line="239" w:lineRule="auto"/>
              <w:ind w:left="4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5.98</w:t>
            </w:r>
          </w:p>
        </w:tc>
      </w:tr>
      <w:tr w14:paraId="4602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98" w:type="pct"/>
            <w:vAlign w:val="top"/>
          </w:tcPr>
          <w:p w14:paraId="599ABCD5">
            <w:pPr>
              <w:pStyle w:val="9"/>
              <w:spacing w:before="93" w:line="219" w:lineRule="auto"/>
              <w:ind w:left="17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退役军人春节走访慰问</w:t>
            </w:r>
          </w:p>
        </w:tc>
        <w:tc>
          <w:tcPr>
            <w:tcW w:w="1036" w:type="pct"/>
            <w:vAlign w:val="top"/>
          </w:tcPr>
          <w:p w14:paraId="4FA18EAD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6D973CE2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3C98FC9B">
            <w:pPr>
              <w:pStyle w:val="9"/>
              <w:spacing w:before="107" w:line="239" w:lineRule="auto"/>
              <w:ind w:left="4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9.98</w:t>
            </w:r>
          </w:p>
        </w:tc>
      </w:tr>
      <w:tr w14:paraId="7372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8" w:type="pct"/>
            <w:vAlign w:val="top"/>
          </w:tcPr>
          <w:p w14:paraId="298F4AB6">
            <w:pPr>
              <w:pStyle w:val="9"/>
              <w:spacing w:before="103" w:line="219" w:lineRule="auto"/>
              <w:ind w:left="4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退役军人社保</w:t>
            </w:r>
          </w:p>
        </w:tc>
        <w:tc>
          <w:tcPr>
            <w:tcW w:w="1036" w:type="pct"/>
            <w:vAlign w:val="top"/>
          </w:tcPr>
          <w:p w14:paraId="29692DB1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3ABC2049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4DACAE73">
            <w:pPr>
              <w:pStyle w:val="9"/>
              <w:spacing w:before="117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14.33</w:t>
            </w:r>
          </w:p>
        </w:tc>
      </w:tr>
      <w:tr w14:paraId="19F66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98" w:type="pct"/>
            <w:vAlign w:val="top"/>
          </w:tcPr>
          <w:p w14:paraId="6255D6B7">
            <w:pPr>
              <w:pStyle w:val="9"/>
              <w:spacing w:before="9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残疾人信息数据采集录入经费</w:t>
            </w:r>
          </w:p>
        </w:tc>
        <w:tc>
          <w:tcPr>
            <w:tcW w:w="1036" w:type="pct"/>
            <w:vAlign w:val="top"/>
          </w:tcPr>
          <w:p w14:paraId="6756D294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1ED99E03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422B33D">
            <w:pPr>
              <w:pStyle w:val="9"/>
              <w:spacing w:before="108" w:line="239" w:lineRule="auto"/>
              <w:ind w:left="4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0.66</w:t>
            </w:r>
          </w:p>
        </w:tc>
      </w:tr>
      <w:tr w14:paraId="0A43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98" w:type="pct"/>
            <w:vAlign w:val="top"/>
          </w:tcPr>
          <w:p w14:paraId="3B3DC15A">
            <w:pPr>
              <w:pStyle w:val="9"/>
              <w:spacing w:before="110" w:line="220" w:lineRule="auto"/>
              <w:ind w:left="2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残疾人专职委员工资</w:t>
            </w:r>
          </w:p>
        </w:tc>
        <w:tc>
          <w:tcPr>
            <w:tcW w:w="1036" w:type="pct"/>
            <w:vAlign w:val="top"/>
          </w:tcPr>
          <w:p w14:paraId="6B215211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22B0B2B0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44009A6E">
            <w:pPr>
              <w:pStyle w:val="9"/>
              <w:spacing w:before="123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4.22</w:t>
            </w:r>
          </w:p>
        </w:tc>
      </w:tr>
      <w:tr w14:paraId="486F4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98" w:type="pct"/>
            <w:vAlign w:val="top"/>
          </w:tcPr>
          <w:p w14:paraId="41B1F6B8">
            <w:pPr>
              <w:pStyle w:val="9"/>
              <w:spacing w:before="106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古井低洼旧改专项</w:t>
            </w:r>
          </w:p>
        </w:tc>
        <w:tc>
          <w:tcPr>
            <w:tcW w:w="1036" w:type="pct"/>
            <w:vAlign w:val="top"/>
          </w:tcPr>
          <w:p w14:paraId="1D86B56A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53AFC4B1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20FFE9A">
            <w:pPr>
              <w:pStyle w:val="9"/>
              <w:spacing w:before="119" w:line="239" w:lineRule="auto"/>
              <w:ind w:left="44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15.36</w:t>
            </w:r>
          </w:p>
        </w:tc>
      </w:tr>
      <w:tr w14:paraId="03F00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8" w:type="pct"/>
            <w:vAlign w:val="top"/>
          </w:tcPr>
          <w:p w14:paraId="192E77B8">
            <w:pPr>
              <w:pStyle w:val="9"/>
              <w:spacing w:before="107" w:line="220" w:lineRule="auto"/>
              <w:ind w:left="59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三峡项目</w:t>
            </w:r>
          </w:p>
        </w:tc>
        <w:tc>
          <w:tcPr>
            <w:tcW w:w="1036" w:type="pct"/>
            <w:vAlign w:val="top"/>
          </w:tcPr>
          <w:p w14:paraId="0AE519A0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492BD951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56C162D9">
            <w:pPr>
              <w:pStyle w:val="9"/>
              <w:spacing w:before="120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221.13</w:t>
            </w:r>
          </w:p>
        </w:tc>
      </w:tr>
      <w:tr w14:paraId="0F3B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98" w:type="pct"/>
            <w:vAlign w:val="top"/>
          </w:tcPr>
          <w:p w14:paraId="562E5FAC">
            <w:pPr>
              <w:pStyle w:val="9"/>
              <w:spacing w:before="107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入伍义务兵优待金</w:t>
            </w:r>
          </w:p>
        </w:tc>
        <w:tc>
          <w:tcPr>
            <w:tcW w:w="1036" w:type="pct"/>
            <w:vAlign w:val="top"/>
          </w:tcPr>
          <w:p w14:paraId="3010B86A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53192083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E9E9CC9">
            <w:pPr>
              <w:pStyle w:val="9"/>
              <w:spacing w:before="120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16.8</w:t>
            </w:r>
          </w:p>
        </w:tc>
      </w:tr>
      <w:tr w14:paraId="6B04C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8" w:type="pct"/>
            <w:vAlign w:val="top"/>
          </w:tcPr>
          <w:p w14:paraId="6CEAF4B9">
            <w:pPr>
              <w:pStyle w:val="9"/>
              <w:spacing w:before="107" w:line="219" w:lineRule="auto"/>
              <w:ind w:left="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特殊困难退役军人财政补贴</w:t>
            </w:r>
          </w:p>
        </w:tc>
        <w:tc>
          <w:tcPr>
            <w:tcW w:w="1036" w:type="pct"/>
            <w:vAlign w:val="top"/>
          </w:tcPr>
          <w:p w14:paraId="3ED85B3E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16313537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2E667F31">
            <w:pPr>
              <w:pStyle w:val="9"/>
              <w:spacing w:before="121" w:line="239" w:lineRule="auto"/>
              <w:ind w:left="44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15.28</w:t>
            </w:r>
          </w:p>
        </w:tc>
      </w:tr>
      <w:tr w14:paraId="36DC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98" w:type="pct"/>
            <w:vAlign w:val="top"/>
          </w:tcPr>
          <w:p w14:paraId="309C41B1">
            <w:pPr>
              <w:pStyle w:val="9"/>
              <w:spacing w:before="108" w:line="220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其余项目资金</w:t>
            </w:r>
          </w:p>
        </w:tc>
        <w:tc>
          <w:tcPr>
            <w:tcW w:w="1036" w:type="pct"/>
            <w:vAlign w:val="top"/>
          </w:tcPr>
          <w:p w14:paraId="191C1DCD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4C0F9331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005C7C4">
            <w:pPr>
              <w:pStyle w:val="9"/>
              <w:spacing w:before="121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257.27</w:t>
            </w:r>
          </w:p>
        </w:tc>
      </w:tr>
      <w:tr w14:paraId="0529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8" w:type="pct"/>
            <w:vAlign w:val="top"/>
          </w:tcPr>
          <w:p w14:paraId="00B38B53">
            <w:pPr>
              <w:pStyle w:val="9"/>
              <w:spacing w:before="108" w:line="219" w:lineRule="auto"/>
              <w:ind w:left="5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分散供养费</w:t>
            </w:r>
          </w:p>
        </w:tc>
        <w:tc>
          <w:tcPr>
            <w:tcW w:w="1036" w:type="pct"/>
            <w:vAlign w:val="top"/>
          </w:tcPr>
          <w:p w14:paraId="55A00E74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3D81C54C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460D8FFC">
            <w:pPr>
              <w:pStyle w:val="9"/>
              <w:spacing w:before="122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0.35</w:t>
            </w:r>
          </w:p>
        </w:tc>
      </w:tr>
      <w:tr w14:paraId="21DB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98" w:type="pct"/>
            <w:vAlign w:val="top"/>
          </w:tcPr>
          <w:p w14:paraId="202987E9">
            <w:pPr>
              <w:pStyle w:val="9"/>
              <w:spacing w:before="109" w:line="219" w:lineRule="auto"/>
              <w:ind w:left="2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环卫工人工资及社保</w:t>
            </w:r>
          </w:p>
        </w:tc>
        <w:tc>
          <w:tcPr>
            <w:tcW w:w="1036" w:type="pct"/>
            <w:vAlign w:val="top"/>
          </w:tcPr>
          <w:p w14:paraId="2C6B62DC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4C82A22A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6AC237AC">
            <w:pPr>
              <w:pStyle w:val="9"/>
              <w:spacing w:before="122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569.09</w:t>
            </w:r>
          </w:p>
        </w:tc>
      </w:tr>
      <w:tr w14:paraId="3E8C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8" w:type="pct"/>
            <w:vAlign w:val="top"/>
          </w:tcPr>
          <w:p w14:paraId="08126058">
            <w:pPr>
              <w:pStyle w:val="9"/>
              <w:spacing w:before="100" w:line="220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环境卫生整治专项</w:t>
            </w:r>
          </w:p>
        </w:tc>
        <w:tc>
          <w:tcPr>
            <w:tcW w:w="1036" w:type="pct"/>
            <w:vAlign w:val="top"/>
          </w:tcPr>
          <w:p w14:paraId="43A74A83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24D90823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2C2C52B7">
            <w:pPr>
              <w:pStyle w:val="9"/>
              <w:spacing w:before="113" w:line="239" w:lineRule="auto"/>
              <w:ind w:left="44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23.18</w:t>
            </w:r>
          </w:p>
        </w:tc>
      </w:tr>
      <w:tr w14:paraId="4E6FE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98" w:type="pct"/>
            <w:vAlign w:val="top"/>
          </w:tcPr>
          <w:p w14:paraId="5B501AF8">
            <w:pPr>
              <w:pStyle w:val="9"/>
              <w:spacing w:before="110" w:line="220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残疾人联络员工资</w:t>
            </w:r>
          </w:p>
        </w:tc>
        <w:tc>
          <w:tcPr>
            <w:tcW w:w="1036" w:type="pct"/>
            <w:vAlign w:val="top"/>
          </w:tcPr>
          <w:p w14:paraId="56D02055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32D1AFD2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29B50690">
            <w:pPr>
              <w:pStyle w:val="9"/>
              <w:spacing w:before="123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0.54</w:t>
            </w:r>
          </w:p>
        </w:tc>
      </w:tr>
      <w:tr w14:paraId="6055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8" w:type="pct"/>
            <w:vAlign w:val="top"/>
          </w:tcPr>
          <w:p w14:paraId="078BC844">
            <w:pPr>
              <w:pStyle w:val="9"/>
              <w:spacing w:before="101" w:line="220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其余卫计资金</w:t>
            </w:r>
          </w:p>
        </w:tc>
        <w:tc>
          <w:tcPr>
            <w:tcW w:w="1036" w:type="pct"/>
            <w:vAlign w:val="top"/>
          </w:tcPr>
          <w:p w14:paraId="2F2D8DFE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06DBDD6B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23F70274">
            <w:pPr>
              <w:pStyle w:val="9"/>
              <w:spacing w:before="114" w:line="239" w:lineRule="auto"/>
              <w:ind w:left="44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18.43</w:t>
            </w:r>
          </w:p>
        </w:tc>
      </w:tr>
      <w:tr w14:paraId="32B12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8" w:type="pct"/>
            <w:vAlign w:val="top"/>
          </w:tcPr>
          <w:p w14:paraId="67E7F4D1">
            <w:pPr>
              <w:pStyle w:val="9"/>
              <w:spacing w:before="111" w:line="219" w:lineRule="auto"/>
              <w:ind w:left="59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生育关怀</w:t>
            </w:r>
          </w:p>
        </w:tc>
        <w:tc>
          <w:tcPr>
            <w:tcW w:w="1036" w:type="pct"/>
            <w:vAlign w:val="top"/>
          </w:tcPr>
          <w:p w14:paraId="3E4D02FE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44CBD95D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textDirection w:val="tbRlV"/>
            <w:vAlign w:val="top"/>
          </w:tcPr>
          <w:p w14:paraId="26694082">
            <w:pPr>
              <w:spacing w:line="267" w:lineRule="auto"/>
              <w:rPr>
                <w:rFonts w:ascii="Arial"/>
                <w:sz w:val="21"/>
              </w:rPr>
            </w:pPr>
          </w:p>
          <w:p w14:paraId="332CC034">
            <w:pPr>
              <w:spacing w:line="268" w:lineRule="auto"/>
              <w:rPr>
                <w:rFonts w:ascii="Arial"/>
                <w:sz w:val="21"/>
              </w:rPr>
            </w:pPr>
          </w:p>
          <w:p w14:paraId="41CB1457">
            <w:pPr>
              <w:pStyle w:val="9"/>
              <w:spacing w:before="44" w:line="78" w:lineRule="exact"/>
              <w:ind w:left="83"/>
              <w:rPr>
                <w:sz w:val="13"/>
                <w:szCs w:val="13"/>
              </w:rPr>
            </w:pPr>
            <w:r>
              <w:rPr>
                <w:spacing w:val="31"/>
                <w:w w:val="125"/>
                <w:position w:val="-2"/>
                <w:sz w:val="13"/>
                <w:szCs w:val="13"/>
              </w:rPr>
              <w:t>1</w:t>
            </w:r>
          </w:p>
        </w:tc>
      </w:tr>
      <w:tr w14:paraId="24E5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8" w:type="pct"/>
            <w:vAlign w:val="top"/>
          </w:tcPr>
          <w:p w14:paraId="274959EC">
            <w:pPr>
              <w:pStyle w:val="9"/>
              <w:spacing w:before="101" w:line="220" w:lineRule="auto"/>
              <w:ind w:left="5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公用经费：</w:t>
            </w:r>
          </w:p>
        </w:tc>
        <w:tc>
          <w:tcPr>
            <w:tcW w:w="1036" w:type="pct"/>
            <w:vAlign w:val="top"/>
          </w:tcPr>
          <w:p w14:paraId="49676047">
            <w:pPr>
              <w:pStyle w:val="9"/>
              <w:spacing w:before="114" w:line="239" w:lineRule="auto"/>
              <w:ind w:left="3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305.14</w:t>
            </w:r>
          </w:p>
        </w:tc>
        <w:tc>
          <w:tcPr>
            <w:tcW w:w="1228" w:type="pct"/>
            <w:vAlign w:val="top"/>
          </w:tcPr>
          <w:p w14:paraId="69937C4D">
            <w:pPr>
              <w:pStyle w:val="9"/>
              <w:spacing w:before="114" w:line="239" w:lineRule="auto"/>
              <w:ind w:left="46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118.80</w:t>
            </w:r>
          </w:p>
        </w:tc>
        <w:tc>
          <w:tcPr>
            <w:tcW w:w="1136" w:type="pct"/>
            <w:vAlign w:val="top"/>
          </w:tcPr>
          <w:p w14:paraId="0A1299C2">
            <w:pPr>
              <w:pStyle w:val="9"/>
              <w:spacing w:before="114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269.70</w:t>
            </w:r>
          </w:p>
        </w:tc>
      </w:tr>
      <w:tr w14:paraId="73CC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98" w:type="pct"/>
            <w:vAlign w:val="top"/>
          </w:tcPr>
          <w:p w14:paraId="2CCC697E">
            <w:pPr>
              <w:pStyle w:val="9"/>
              <w:spacing w:before="111" w:line="219" w:lineRule="auto"/>
              <w:ind w:left="4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其中：办公经费</w:t>
            </w:r>
          </w:p>
        </w:tc>
        <w:tc>
          <w:tcPr>
            <w:tcW w:w="1036" w:type="pct"/>
            <w:vAlign w:val="top"/>
          </w:tcPr>
          <w:p w14:paraId="0A77CB44">
            <w:pPr>
              <w:pStyle w:val="9"/>
              <w:spacing w:before="124" w:line="239" w:lineRule="auto"/>
              <w:ind w:left="39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17.19</w:t>
            </w:r>
          </w:p>
        </w:tc>
        <w:tc>
          <w:tcPr>
            <w:tcW w:w="1228" w:type="pct"/>
            <w:vAlign w:val="top"/>
          </w:tcPr>
          <w:p w14:paraId="7DA419DA">
            <w:pPr>
              <w:pStyle w:val="9"/>
              <w:spacing w:before="123"/>
              <w:ind w:left="59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1136" w:type="pct"/>
            <w:vAlign w:val="top"/>
          </w:tcPr>
          <w:p w14:paraId="1963FF40">
            <w:pPr>
              <w:pStyle w:val="9"/>
              <w:spacing w:before="124" w:line="239" w:lineRule="auto"/>
              <w:ind w:left="44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25.70</w:t>
            </w:r>
          </w:p>
        </w:tc>
      </w:tr>
      <w:tr w14:paraId="50F6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8" w:type="pct"/>
            <w:vAlign w:val="top"/>
          </w:tcPr>
          <w:p w14:paraId="561A0941">
            <w:pPr>
              <w:pStyle w:val="9"/>
              <w:spacing w:before="102" w:line="219" w:lineRule="auto"/>
              <w:ind w:left="2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水费、电费、差旅费</w:t>
            </w:r>
          </w:p>
        </w:tc>
        <w:tc>
          <w:tcPr>
            <w:tcW w:w="1036" w:type="pct"/>
            <w:vAlign w:val="top"/>
          </w:tcPr>
          <w:p w14:paraId="4BC0E052">
            <w:pPr>
              <w:pStyle w:val="9"/>
              <w:spacing w:before="115" w:line="239" w:lineRule="auto"/>
              <w:ind w:left="39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13.12</w:t>
            </w:r>
          </w:p>
        </w:tc>
        <w:tc>
          <w:tcPr>
            <w:tcW w:w="1228" w:type="pct"/>
            <w:vAlign w:val="top"/>
          </w:tcPr>
          <w:p w14:paraId="1F0368A7">
            <w:pPr>
              <w:pStyle w:val="9"/>
              <w:spacing w:before="114"/>
              <w:ind w:left="59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10</w:t>
            </w:r>
          </w:p>
        </w:tc>
        <w:tc>
          <w:tcPr>
            <w:tcW w:w="1136" w:type="pct"/>
            <w:vAlign w:val="top"/>
          </w:tcPr>
          <w:p w14:paraId="67D1530B">
            <w:pPr>
              <w:pStyle w:val="9"/>
              <w:spacing w:before="115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8.76</w:t>
            </w:r>
          </w:p>
        </w:tc>
      </w:tr>
      <w:tr w14:paraId="3FC3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98" w:type="pct"/>
            <w:vAlign w:val="top"/>
          </w:tcPr>
          <w:p w14:paraId="00FD8C25">
            <w:pPr>
              <w:pStyle w:val="9"/>
              <w:spacing w:before="111" w:line="219" w:lineRule="auto"/>
              <w:ind w:left="4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会议费、培训费</w:t>
            </w:r>
          </w:p>
        </w:tc>
        <w:tc>
          <w:tcPr>
            <w:tcW w:w="1036" w:type="pct"/>
            <w:vAlign w:val="top"/>
          </w:tcPr>
          <w:p w14:paraId="74A733E6">
            <w:pPr>
              <w:pStyle w:val="9"/>
              <w:spacing w:before="125" w:line="239" w:lineRule="auto"/>
              <w:ind w:left="4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2.13</w:t>
            </w:r>
          </w:p>
        </w:tc>
        <w:tc>
          <w:tcPr>
            <w:tcW w:w="1228" w:type="pct"/>
            <w:vAlign w:val="top"/>
          </w:tcPr>
          <w:p w14:paraId="5FC52678">
            <w:pPr>
              <w:pStyle w:val="9"/>
              <w:spacing w:before="124"/>
              <w:ind w:left="62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136" w:type="pct"/>
            <w:vAlign w:val="top"/>
          </w:tcPr>
          <w:p w14:paraId="34C252D9">
            <w:pPr>
              <w:pStyle w:val="9"/>
              <w:spacing w:before="125" w:line="239" w:lineRule="auto"/>
              <w:ind w:left="4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0.21</w:t>
            </w:r>
          </w:p>
        </w:tc>
      </w:tr>
      <w:tr w14:paraId="4F922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98" w:type="pct"/>
            <w:vAlign w:val="top"/>
          </w:tcPr>
          <w:p w14:paraId="5337EF9A">
            <w:pPr>
              <w:pStyle w:val="9"/>
              <w:spacing w:before="102" w:line="219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政府采购金额</w:t>
            </w:r>
          </w:p>
        </w:tc>
        <w:tc>
          <w:tcPr>
            <w:tcW w:w="1036" w:type="pct"/>
            <w:vAlign w:val="top"/>
          </w:tcPr>
          <w:p w14:paraId="3B621252">
            <w:pPr>
              <w:pStyle w:val="9"/>
              <w:spacing w:before="116" w:line="239" w:lineRule="auto"/>
              <w:ind w:left="36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651.58</w:t>
            </w:r>
          </w:p>
        </w:tc>
        <w:tc>
          <w:tcPr>
            <w:tcW w:w="1228" w:type="pct"/>
            <w:vAlign w:val="top"/>
          </w:tcPr>
          <w:p w14:paraId="1B5C5DDE">
            <w:pPr>
              <w:pStyle w:val="9"/>
              <w:spacing w:before="116" w:line="239" w:lineRule="auto"/>
              <w:ind w:left="46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118.80</w:t>
            </w:r>
          </w:p>
        </w:tc>
        <w:tc>
          <w:tcPr>
            <w:tcW w:w="1136" w:type="pct"/>
            <w:vAlign w:val="top"/>
          </w:tcPr>
          <w:p w14:paraId="57C0E931">
            <w:pPr>
              <w:pStyle w:val="9"/>
              <w:spacing w:before="116" w:line="239" w:lineRule="auto"/>
              <w:ind w:left="41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382.31</w:t>
            </w:r>
          </w:p>
        </w:tc>
      </w:tr>
      <w:tr w14:paraId="3F6D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98" w:type="pct"/>
            <w:vAlign w:val="top"/>
          </w:tcPr>
          <w:p w14:paraId="75FACA74">
            <w:pPr>
              <w:pStyle w:val="9"/>
              <w:spacing w:before="112" w:line="219" w:lineRule="auto"/>
              <w:ind w:left="20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部门基本支出预算调整</w:t>
            </w:r>
          </w:p>
        </w:tc>
        <w:tc>
          <w:tcPr>
            <w:tcW w:w="1036" w:type="pct"/>
            <w:vAlign w:val="top"/>
          </w:tcPr>
          <w:p w14:paraId="675BF43F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0D437932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0DBC1221">
            <w:pPr>
              <w:rPr>
                <w:rFonts w:ascii="Arial"/>
                <w:sz w:val="21"/>
              </w:rPr>
            </w:pPr>
          </w:p>
        </w:tc>
      </w:tr>
      <w:tr w14:paraId="5ACFE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8" w:type="pct"/>
            <w:vMerge w:val="restart"/>
            <w:tcBorders>
              <w:bottom w:val="nil"/>
            </w:tcBorders>
            <w:vAlign w:val="top"/>
          </w:tcPr>
          <w:p w14:paraId="448FE66F">
            <w:pPr>
              <w:pStyle w:val="9"/>
              <w:spacing w:before="263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楼堂馆所控制情况</w:t>
            </w:r>
          </w:p>
          <w:p w14:paraId="32BA7633">
            <w:pPr>
              <w:pStyle w:val="9"/>
              <w:spacing w:before="5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(2023年完工项目)</w:t>
            </w:r>
          </w:p>
        </w:tc>
        <w:tc>
          <w:tcPr>
            <w:tcW w:w="1036" w:type="pct"/>
            <w:vAlign w:val="top"/>
          </w:tcPr>
          <w:p w14:paraId="2D68F040">
            <w:pPr>
              <w:pStyle w:val="9"/>
              <w:spacing w:before="113" w:line="219" w:lineRule="auto"/>
              <w:ind w:left="29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批复规模</w:t>
            </w:r>
          </w:p>
          <w:p w14:paraId="1E9E2AE1">
            <w:pPr>
              <w:pStyle w:val="9"/>
              <w:spacing w:before="17" w:line="222" w:lineRule="auto"/>
              <w:ind w:left="392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(m²)</w:t>
            </w:r>
          </w:p>
        </w:tc>
        <w:tc>
          <w:tcPr>
            <w:tcW w:w="1228" w:type="pct"/>
            <w:vAlign w:val="top"/>
          </w:tcPr>
          <w:p w14:paraId="64725C99">
            <w:pPr>
              <w:pStyle w:val="9"/>
              <w:spacing w:before="193" w:line="219" w:lineRule="auto"/>
              <w:ind w:left="33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规模控制率</w:t>
            </w:r>
          </w:p>
        </w:tc>
        <w:tc>
          <w:tcPr>
            <w:tcW w:w="1136" w:type="pct"/>
            <w:vAlign w:val="top"/>
          </w:tcPr>
          <w:p w14:paraId="163E8FEA">
            <w:pPr>
              <w:pStyle w:val="9"/>
              <w:spacing w:before="101" w:line="220" w:lineRule="auto"/>
              <w:ind w:left="349"/>
              <w:rPr>
                <w:sz w:val="13"/>
                <w:szCs w:val="13"/>
              </w:rPr>
            </w:pPr>
            <w:r>
              <w:rPr>
                <w:b/>
                <w:bCs/>
                <w:spacing w:val="-3"/>
                <w:sz w:val="13"/>
                <w:szCs w:val="13"/>
              </w:rPr>
              <w:t>实际投资</w:t>
            </w:r>
          </w:p>
          <w:p w14:paraId="68832092">
            <w:pPr>
              <w:pStyle w:val="9"/>
              <w:spacing w:before="5" w:line="220" w:lineRule="auto"/>
              <w:ind w:left="419"/>
              <w:rPr>
                <w:sz w:val="13"/>
                <w:szCs w:val="13"/>
              </w:rPr>
            </w:pPr>
            <w:r>
              <w:rPr>
                <w:b/>
                <w:bCs/>
                <w:spacing w:val="4"/>
                <w:sz w:val="13"/>
                <w:szCs w:val="13"/>
              </w:rPr>
              <w:t>(万元)</w:t>
            </w:r>
          </w:p>
        </w:tc>
      </w:tr>
      <w:tr w14:paraId="1F9C2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8" w:type="pct"/>
            <w:vMerge w:val="continue"/>
            <w:tcBorders>
              <w:top w:val="nil"/>
            </w:tcBorders>
            <w:vAlign w:val="top"/>
          </w:tcPr>
          <w:p w14:paraId="4378436C">
            <w:pPr>
              <w:rPr>
                <w:rFonts w:ascii="Arial"/>
                <w:sz w:val="21"/>
              </w:rPr>
            </w:pPr>
          </w:p>
        </w:tc>
        <w:tc>
          <w:tcPr>
            <w:tcW w:w="1036" w:type="pct"/>
            <w:vAlign w:val="top"/>
          </w:tcPr>
          <w:p w14:paraId="292EAC5C">
            <w:pPr>
              <w:rPr>
                <w:rFonts w:ascii="Arial"/>
                <w:sz w:val="21"/>
              </w:rPr>
            </w:pPr>
          </w:p>
        </w:tc>
        <w:tc>
          <w:tcPr>
            <w:tcW w:w="1228" w:type="pct"/>
            <w:vAlign w:val="top"/>
          </w:tcPr>
          <w:p w14:paraId="061239D5">
            <w:pPr>
              <w:rPr>
                <w:rFonts w:ascii="Arial"/>
                <w:sz w:val="21"/>
              </w:rPr>
            </w:pPr>
          </w:p>
        </w:tc>
        <w:tc>
          <w:tcPr>
            <w:tcW w:w="1136" w:type="pct"/>
            <w:vAlign w:val="top"/>
          </w:tcPr>
          <w:p w14:paraId="5E9B71EC">
            <w:pPr>
              <w:rPr>
                <w:rFonts w:ascii="Arial"/>
                <w:sz w:val="21"/>
              </w:rPr>
            </w:pPr>
          </w:p>
        </w:tc>
      </w:tr>
      <w:tr w14:paraId="32C9B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98" w:type="pct"/>
            <w:vAlign w:val="top"/>
          </w:tcPr>
          <w:p w14:paraId="0F407D58">
            <w:pPr>
              <w:pStyle w:val="9"/>
              <w:spacing w:before="235" w:line="219" w:lineRule="auto"/>
              <w:ind w:left="3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厉行节约保障措施</w:t>
            </w:r>
          </w:p>
        </w:tc>
        <w:tc>
          <w:tcPr>
            <w:tcW w:w="3401" w:type="pct"/>
            <w:gridSpan w:val="3"/>
            <w:vAlign w:val="top"/>
          </w:tcPr>
          <w:p w14:paraId="7A9D1F51">
            <w:pPr>
              <w:pStyle w:val="9"/>
              <w:spacing w:before="154" w:line="219" w:lineRule="auto"/>
              <w:jc w:val="lef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一是严格控制一般性支出，降低行政运行成本，提高公用经费使用</w:t>
            </w:r>
            <w:r>
              <w:rPr>
                <w:sz w:val="13"/>
                <w:szCs w:val="13"/>
              </w:rPr>
              <w:t>率；二是严控楼堂馆所建设：三是推进节能减排。</w:t>
            </w:r>
          </w:p>
        </w:tc>
      </w:tr>
    </w:tbl>
    <w:p w14:paraId="4B723E72">
      <w:pPr>
        <w:rPr>
          <w:rFonts w:ascii="Arial" w:hAnsi="Arial" w:eastAsia="Arial" w:cs="Arial"/>
          <w:sz w:val="21"/>
          <w:szCs w:val="21"/>
        </w:rPr>
      </w:pPr>
    </w:p>
    <w:p w14:paraId="1290FD4A">
      <w:pPr>
        <w:rPr>
          <w:rFonts w:ascii="Arial" w:hAnsi="Arial" w:eastAsia="Arial" w:cs="Arial"/>
          <w:sz w:val="21"/>
          <w:szCs w:val="21"/>
        </w:rPr>
      </w:pPr>
    </w:p>
    <w:p w14:paraId="757C51EF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722D89F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532ADB4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1E8304A4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7612F698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85EB984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7C088661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53584A4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6EA11A2B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1615C516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27865781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3923D3A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33AFD6D3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65CAF10C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CE28FB2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75E17682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78DFC265">
      <w:pPr>
        <w:spacing w:before="19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AB887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9F88FB2">
      <w:pPr>
        <w:spacing w:line="250" w:lineRule="auto"/>
        <w:rPr>
          <w:rFonts w:ascii="Arial"/>
          <w:sz w:val="21"/>
        </w:rPr>
      </w:pPr>
    </w:p>
    <w:p w14:paraId="161ED9C1">
      <w:pPr>
        <w:spacing w:line="250" w:lineRule="auto"/>
        <w:rPr>
          <w:rFonts w:ascii="Arial"/>
          <w:sz w:val="21"/>
        </w:rPr>
      </w:pPr>
    </w:p>
    <w:p w14:paraId="3EDCA0EC">
      <w:pPr>
        <w:spacing w:line="250" w:lineRule="auto"/>
        <w:rPr>
          <w:rFonts w:ascii="Arial"/>
          <w:sz w:val="21"/>
        </w:rPr>
      </w:pPr>
    </w:p>
    <w:p w14:paraId="29734DB2">
      <w:pPr>
        <w:spacing w:line="250" w:lineRule="auto"/>
        <w:rPr>
          <w:rFonts w:ascii="Arial"/>
          <w:sz w:val="21"/>
        </w:rPr>
      </w:pPr>
    </w:p>
    <w:p w14:paraId="085CA478">
      <w:pPr>
        <w:spacing w:line="251" w:lineRule="auto"/>
        <w:rPr>
          <w:rFonts w:ascii="Arial"/>
          <w:sz w:val="21"/>
        </w:rPr>
      </w:pPr>
    </w:p>
    <w:p w14:paraId="58EEBAB3">
      <w:pPr>
        <w:spacing w:line="251" w:lineRule="auto"/>
        <w:rPr>
          <w:rFonts w:ascii="Arial"/>
          <w:sz w:val="21"/>
        </w:rPr>
      </w:pPr>
    </w:p>
    <w:p w14:paraId="4984291D">
      <w:pPr>
        <w:spacing w:line="251" w:lineRule="auto"/>
        <w:rPr>
          <w:rFonts w:ascii="Arial"/>
          <w:sz w:val="21"/>
        </w:rPr>
      </w:pPr>
    </w:p>
    <w:p w14:paraId="353131EE">
      <w:pPr>
        <w:spacing w:line="251" w:lineRule="auto"/>
        <w:rPr>
          <w:rFonts w:ascii="Arial"/>
          <w:sz w:val="21"/>
        </w:rPr>
      </w:pPr>
    </w:p>
    <w:p w14:paraId="2F233DC0">
      <w:pPr>
        <w:spacing w:line="251" w:lineRule="auto"/>
        <w:rPr>
          <w:rFonts w:ascii="Arial"/>
          <w:sz w:val="21"/>
        </w:rPr>
      </w:pPr>
    </w:p>
    <w:p w14:paraId="21824C23">
      <w:pPr>
        <w:spacing w:line="243" w:lineRule="auto"/>
        <w:ind w:firstLine="848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2023年度岳阳楼区五里牌街道办事处</w:t>
      </w:r>
    </w:p>
    <w:p w14:paraId="54089D86">
      <w:pPr>
        <w:spacing w:line="243" w:lineRule="auto"/>
        <w:ind w:firstLine="2120" w:firstLineChars="50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25FA504D">
      <w:pPr>
        <w:spacing w:line="243" w:lineRule="auto"/>
        <w:rPr>
          <w:rFonts w:ascii="Arial"/>
          <w:sz w:val="21"/>
        </w:rPr>
      </w:pPr>
    </w:p>
    <w:p w14:paraId="341E18E0">
      <w:pPr>
        <w:spacing w:line="243" w:lineRule="auto"/>
        <w:rPr>
          <w:rFonts w:ascii="Arial"/>
          <w:sz w:val="21"/>
        </w:rPr>
      </w:pPr>
    </w:p>
    <w:p w14:paraId="7E0D3AC8">
      <w:pPr>
        <w:spacing w:line="243" w:lineRule="auto"/>
        <w:rPr>
          <w:rFonts w:ascii="Arial"/>
          <w:sz w:val="21"/>
        </w:rPr>
      </w:pPr>
    </w:p>
    <w:p w14:paraId="55B270BB">
      <w:pPr>
        <w:spacing w:line="243" w:lineRule="auto"/>
        <w:rPr>
          <w:rFonts w:ascii="Arial"/>
          <w:sz w:val="21"/>
        </w:rPr>
      </w:pPr>
    </w:p>
    <w:p w14:paraId="1477F036">
      <w:pPr>
        <w:spacing w:line="243" w:lineRule="auto"/>
        <w:rPr>
          <w:rFonts w:ascii="Arial"/>
          <w:sz w:val="21"/>
        </w:rPr>
      </w:pPr>
    </w:p>
    <w:p w14:paraId="6E75F3CF">
      <w:pPr>
        <w:spacing w:line="243" w:lineRule="auto"/>
        <w:rPr>
          <w:rFonts w:ascii="Arial"/>
          <w:sz w:val="21"/>
        </w:rPr>
      </w:pPr>
    </w:p>
    <w:p w14:paraId="66AEE940">
      <w:pPr>
        <w:spacing w:line="243" w:lineRule="auto"/>
        <w:rPr>
          <w:rFonts w:ascii="Arial"/>
          <w:sz w:val="21"/>
        </w:rPr>
      </w:pPr>
    </w:p>
    <w:p w14:paraId="61929F37">
      <w:pPr>
        <w:spacing w:line="243" w:lineRule="auto"/>
        <w:rPr>
          <w:rFonts w:ascii="Arial"/>
          <w:sz w:val="21"/>
        </w:rPr>
      </w:pPr>
    </w:p>
    <w:p w14:paraId="77A25C2A">
      <w:pPr>
        <w:spacing w:line="243" w:lineRule="auto"/>
        <w:rPr>
          <w:rFonts w:ascii="Arial"/>
          <w:sz w:val="21"/>
        </w:rPr>
      </w:pPr>
    </w:p>
    <w:p w14:paraId="1B87FEC4">
      <w:pPr>
        <w:spacing w:line="243" w:lineRule="auto"/>
        <w:rPr>
          <w:rFonts w:ascii="Arial"/>
          <w:sz w:val="21"/>
        </w:rPr>
      </w:pPr>
    </w:p>
    <w:p w14:paraId="3FF6C668">
      <w:pPr>
        <w:spacing w:line="243" w:lineRule="auto"/>
        <w:rPr>
          <w:rFonts w:ascii="Arial"/>
          <w:sz w:val="21"/>
        </w:rPr>
      </w:pPr>
    </w:p>
    <w:p w14:paraId="0503E7AE">
      <w:pPr>
        <w:spacing w:line="243" w:lineRule="auto"/>
        <w:rPr>
          <w:rFonts w:ascii="Arial"/>
          <w:sz w:val="21"/>
        </w:rPr>
      </w:pPr>
    </w:p>
    <w:p w14:paraId="736865F7">
      <w:pPr>
        <w:spacing w:line="243" w:lineRule="auto"/>
        <w:rPr>
          <w:rFonts w:ascii="Arial"/>
          <w:sz w:val="21"/>
        </w:rPr>
      </w:pPr>
    </w:p>
    <w:p w14:paraId="20DEFB52">
      <w:pPr>
        <w:spacing w:line="243" w:lineRule="auto"/>
        <w:rPr>
          <w:rFonts w:ascii="Arial"/>
          <w:sz w:val="21"/>
        </w:rPr>
      </w:pPr>
    </w:p>
    <w:p w14:paraId="45089C0E">
      <w:pPr>
        <w:spacing w:line="243" w:lineRule="auto"/>
        <w:rPr>
          <w:rFonts w:ascii="Arial"/>
          <w:sz w:val="21"/>
        </w:rPr>
      </w:pPr>
    </w:p>
    <w:p w14:paraId="63625737">
      <w:pPr>
        <w:spacing w:line="243" w:lineRule="auto"/>
        <w:rPr>
          <w:rFonts w:ascii="Arial"/>
          <w:sz w:val="21"/>
        </w:rPr>
      </w:pPr>
    </w:p>
    <w:p w14:paraId="550B1DE8">
      <w:pPr>
        <w:spacing w:line="243" w:lineRule="auto"/>
        <w:rPr>
          <w:rFonts w:ascii="Arial"/>
          <w:sz w:val="21"/>
        </w:rPr>
      </w:pPr>
    </w:p>
    <w:p w14:paraId="2E224064">
      <w:pPr>
        <w:spacing w:line="243" w:lineRule="auto"/>
        <w:rPr>
          <w:rFonts w:ascii="Arial"/>
          <w:sz w:val="21"/>
        </w:rPr>
      </w:pPr>
    </w:p>
    <w:p w14:paraId="60C06B4B">
      <w:pPr>
        <w:spacing w:line="243" w:lineRule="auto"/>
        <w:rPr>
          <w:rFonts w:ascii="Arial"/>
          <w:sz w:val="21"/>
        </w:rPr>
      </w:pPr>
    </w:p>
    <w:p w14:paraId="75FA52D1">
      <w:pPr>
        <w:spacing w:line="243" w:lineRule="auto"/>
        <w:rPr>
          <w:rFonts w:ascii="Arial"/>
          <w:sz w:val="21"/>
        </w:rPr>
      </w:pPr>
    </w:p>
    <w:p w14:paraId="33DD1566">
      <w:pPr>
        <w:spacing w:line="243" w:lineRule="auto"/>
        <w:rPr>
          <w:rFonts w:ascii="Arial"/>
          <w:sz w:val="21"/>
        </w:rPr>
      </w:pPr>
    </w:p>
    <w:p w14:paraId="1156E145">
      <w:pPr>
        <w:spacing w:line="243" w:lineRule="auto"/>
        <w:rPr>
          <w:rFonts w:ascii="Arial"/>
          <w:sz w:val="21"/>
        </w:rPr>
      </w:pPr>
    </w:p>
    <w:p w14:paraId="11DBB00A">
      <w:pPr>
        <w:spacing w:line="243" w:lineRule="auto"/>
        <w:rPr>
          <w:rFonts w:ascii="Arial"/>
          <w:sz w:val="21"/>
        </w:rPr>
      </w:pPr>
    </w:p>
    <w:p w14:paraId="45672B9F">
      <w:pPr>
        <w:spacing w:line="243" w:lineRule="auto"/>
        <w:rPr>
          <w:rFonts w:ascii="Arial"/>
          <w:sz w:val="21"/>
        </w:rPr>
      </w:pPr>
    </w:p>
    <w:p w14:paraId="471D354D">
      <w:pPr>
        <w:spacing w:line="244" w:lineRule="auto"/>
        <w:rPr>
          <w:rFonts w:ascii="Arial"/>
          <w:sz w:val="21"/>
        </w:rPr>
      </w:pPr>
    </w:p>
    <w:p w14:paraId="4018F5DD">
      <w:pPr>
        <w:spacing w:line="244" w:lineRule="auto"/>
        <w:rPr>
          <w:rFonts w:ascii="Arial"/>
          <w:sz w:val="21"/>
        </w:rPr>
      </w:pPr>
    </w:p>
    <w:p w14:paraId="0E43990D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6F0657E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05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25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0978AC25">
      <w:pPr>
        <w:spacing w:line="335" w:lineRule="auto"/>
        <w:rPr>
          <w:rFonts w:ascii="Arial"/>
          <w:sz w:val="21"/>
        </w:rPr>
      </w:pPr>
    </w:p>
    <w:p w14:paraId="4A8D10AF">
      <w:pPr>
        <w:spacing w:line="224" w:lineRule="auto"/>
        <w:sectPr>
          <w:footerReference r:id="rId4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47B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2023年度岳阳楼区五里牌街道办事处</w:t>
      </w:r>
    </w:p>
    <w:p w14:paraId="21C9C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整体支出绩效自评报告</w:t>
      </w:r>
    </w:p>
    <w:p w14:paraId="7172CFC3">
      <w:pPr>
        <w:spacing w:line="283" w:lineRule="auto"/>
        <w:rPr>
          <w:rFonts w:ascii="Arial"/>
          <w:sz w:val="21"/>
        </w:rPr>
      </w:pPr>
    </w:p>
    <w:p w14:paraId="219478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一 、单位基本情况</w:t>
      </w:r>
    </w:p>
    <w:p w14:paraId="63841A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岳阳市岳阳楼区五里牌街道办事处位于城区中心，成立于</w:t>
      </w:r>
    </w:p>
    <w:p w14:paraId="1FA9C0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1984年，2007年经区划调整后所辖范围东起琵琶王路、西至</w:t>
      </w:r>
    </w:p>
    <w:p w14:paraId="0A989B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南湖大道、南抵金鹗中路、北达巴陵中路，交通便利、商贾云 集，是物流、人流、信息流汇集之地。辖区面积约7平方公里， 常住人口5.5万人，流动人口约1.4万人。辖区内有市委、楼  区四大家机关等在内的117个辖区单位。街道管辖杨树塘、五  里牌、高山坡、花板桥、古井、四化建、佘家垅、运通街、新  城等9个社区居委会。2023年办事处编制人数63人(在职63  人，退休14人),实际人数77人。</w:t>
      </w:r>
    </w:p>
    <w:p w14:paraId="16D94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</w:p>
    <w:p w14:paraId="7733A0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二、一般公共预算支出情况</w:t>
      </w:r>
    </w:p>
    <w:p w14:paraId="63358F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本单位2023年一般公共预算整体支出2519.22万元。按 收入性质分，其中：一般公共预算收入1852.97万元，其他资 金收入666.25万元。按支出性质分，其中：基本支出1197.72 万元，项目支出1321.50万元。</w:t>
      </w:r>
    </w:p>
    <w:p w14:paraId="3EE5C4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(一)基本支出情况</w:t>
      </w:r>
    </w:p>
    <w:p w14:paraId="1B289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2023年度基本支出1197.72万元，其中：工资福利支出</w:t>
      </w:r>
    </w:p>
    <w:p w14:paraId="42C39C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889.89万元，占基本支出的74.30%。主要包括基本工资、津 贴补贴、奖金、伙食补助费、绩效工资、机关事业单位基本养 老保险缴费、职工基本医疗保险缴费、其他社会保障缴费、住 房公积金、其他工资福利支出。商品和服务支出269.70万元， 占基本支出的22.52%。主要包括办公费、印刷费、咨询费、  水费、电费、邮电费、差旅费、维修(护)费、租赁费、培训 费、劳务费、委托业务费、工会经费、其他交通费用、其他商 品和服务支出。对个人和家庭的补助38.13万元，占基本支出 的3.18%。主要包括退休费、生活补助、救济费、其他对个人 和家庭的补助。</w:t>
      </w:r>
    </w:p>
    <w:p w14:paraId="61286D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(二)项目支出情况</w:t>
      </w:r>
    </w:p>
    <w:p w14:paraId="1011EE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1、项目资金拨入情况分析 2023年岳阳楼区五里牌街道 办事处项目资金到位率100%。</w:t>
      </w:r>
    </w:p>
    <w:p w14:paraId="5929C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2、项目资金使用情况分析  2023年度项目支出1321.50 万元，其中超30万元的项目支出共计1161.96万元，占总项 目支出78.13%。其中环卫工人工资及社保经费569.09万元，用于2023年环卫工人发放工资及社会保险费缴纳；三峡项目 经费221.13万元，用于三峡项目对个人的补偿款；老旧小区 改造专项65.28万元，用于老旧小区改造工程劳务费。</w:t>
      </w:r>
    </w:p>
    <w:p w14:paraId="1F081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三、 政府性基金预算支出情况</w:t>
      </w:r>
    </w:p>
    <w:p w14:paraId="223903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2023年度本单位无政府性基金预算支出。</w:t>
      </w:r>
    </w:p>
    <w:p w14:paraId="4A6B7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四、 国有资本经营预算支出情况</w:t>
      </w:r>
    </w:p>
    <w:p w14:paraId="6F93D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2023年度本单位无国有资本经营预算支出。</w:t>
      </w:r>
    </w:p>
    <w:p w14:paraId="33A75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五、 社会保险基金预算支出情况</w:t>
      </w:r>
    </w:p>
    <w:p w14:paraId="7E7BD1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2023年度本单位无社会保险基金预算支出。</w:t>
      </w:r>
    </w:p>
    <w:p w14:paraId="10B4B2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六、 部门整体支出绩效情况</w:t>
      </w:r>
    </w:p>
    <w:p w14:paraId="065E7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(一)年度工作履职目标及履职情况</w:t>
      </w:r>
    </w:p>
    <w:p w14:paraId="5133A8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2023年，五里牌街道办事处坚持以习近平新时代中国特 色社会主义思想为指导，深入学习贯彻党的二十大精神，在区 委、区政府的坚强领导下，围绕“九大创建”“十大行动”,真 抓实干，攻坚克难，辖区经济社会发展取得成效，现将2023 年工作开展情况汇报如下：</w:t>
      </w:r>
    </w:p>
    <w:p w14:paraId="0D614E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1.主要工作完成情况</w:t>
      </w:r>
    </w:p>
    <w:p w14:paraId="52880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(1)狠抓发展主线，经济运行持续向好。 坚持把发展作   为第一要务，推动街道经济社会稳步前进。一是项目建设稳步  推进。花板桥项目今年内已完成二期全部签约及项目整体清表  工作，进入待出让土地及处理遗留问题阶段；积极做好九禧府、 天伦中心、天伦央著等项目周边协调工作。二是经济指标稳中 有进。完成固定资产投资8.1161亿元，协税护税完成税收入库数7338万元，申报岳阳市德馨劳务派遣有限公司等“四上” 企业3家。 三是招商引资破题起势。盘点辖区内20栋商业楼   宇闲置情况，编制招商公告，联合五里牌商会开展集中招商活   动4次，摸排寓外乡友180户，走访帮扶重点企业17次，接   待10起投资商选址，完成了1家“湘商回归”新注册企业。四是第五次全国经济普查有序开展。9月13日新城社区圆满  完成“五经普”全市试点工作，截至目前，街道共完成法人、 产业单位清查和录入5443家，个体清查8089家，新增个体   6000余家，录入数为全区第一。</w:t>
      </w:r>
    </w:p>
    <w:p w14:paraId="048AC7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(2)深化“城市六治”,人居环境持续改善。持续做优“城 市六治”,夯实文明卫生城市基层基础。一是环境卫生全面提 标。全年累计清除菜地80余处，清理卫生死角9600余处、“牛 皮癣”17100余块，清运垃圾3200余车，整改圈养家禽20余 处。在9月岳阳市“六区”城市管理考评中位列第一，在全区 环卫工作月度考核中，3次第一，1次第二，始终位居前列。二是标准化建设不断完善。对照国卫复审要求，高标准打造街 道、社区标准机关10个，打造创建荣发小区、天伦路等12 个示范点标准化建设，新增标准化灭鼠站1578个，以点带面 逐步推进标准化建设向全域覆盖。三是控建拆违稳步提升。拆 除化建家园等小区违法建设146处，面积7975平方米，另拆 除存量违法建设108处共6345平方米。 四是城市更新有条不 紊。今年老旧小区改造项目15个，配套设施项目23个，除中建五局七公司和司法局家属院2个2022提前实施外，泰发小 区等7个项目已完工待验收，卫建小区等7个项目正在施工中， 其余均按要求推进中。</w:t>
      </w:r>
    </w:p>
    <w:p w14:paraId="56CB6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(3)坚持人民至上，民生保障持续改善。 一是“走找想 促”扎实开展。聚焦居民群众急难愁盼，班子带队深入辖区开 展，累计改善民生实事110余件。二是公共服务有力有效。受  理12345热线工单1548件、省长信箱2件、市长信箱68件， 均已办结，办结率100%;践行“最多跑一次”,通过一门式服 务平台累计为居民办理各类业务5068件；以“党建+网格化微 治理”为抓手，主动排查上报并跟踪处理网格事件1333件。  三是医保征缴全面铺开。已完成缴费人数12793人，与2021  年基数的完成比达50.32%。四是新增就业再创佳绩。辖区内 目前新增就业人员904人，下岗失业人员再就业710人，就业  困难对象再就业296人，对比年初任务完成率分别为106.35%、 202.86% 、148%。五是兜底救助不断发力。全年新增办理低保 42户64人，提标18人，医疗救助29户，临时救助19户，  完成适老化改造27户，办理贫困重度残疾人护理补贴26人、 生活补贴14人，帮扶解困400人。 六是高质量打造高山坡社 区暖心驿站。按照户外驿站建设标准，高质量打造高山坡社区 暖心驿站，加大对户外劳动者的关心关怀。</w:t>
      </w:r>
    </w:p>
    <w:p w14:paraId="59AE85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(4)筑牢平安底线，社会治理持续增强。 一是守牢信访 维稳底线。全年共排查出不稳定因素43起，承办省委第七巡视组领导包案41件，化解涉稳矛盾、信访纠纷37件，排查社 会面矛盾纠纷隐患170余起，全部得到有效处置和稳控；扎实 开展“利剑护蕾”行动，累计开展扫楼行动24次，排查门店 160余家，企业180余家，查处违规接待未成年消费4人、聘 用未成年人3次，均移交职能部门处理。二是守住安全生产底 线。深入贯彻“十五条硬措施”,开展安全检查165次，排查 隐患97处，立案10起，关停重大隐患单位2家；完成289 栋非经营性自建房快速评估及20栋非经营性自建房安全鉴定 工作，销号C 、D级危房3栋；组织签订安全承诺书2150份， 排查整治直排式热水器177户。三是守好食品安全底线。认 真 落实“两个责任”包保督导工作。辖区总共C 级主体22家， D  级主体2435家， C 级包保干部10人，D 级包保干部92人。街  道、社区包保干部逐一督导，一、二、三季度已完成督导工作  全覆盖。四是深化“群英断是非”工作模式。持续更新群英库， 深化“群英断是非”模式在物业纠纷调解中的应用，指导中诚 小区等10个小区成立业委会，组织召开35次物业协调会议， 及时化解物业纠纷。四是加快殡葬秩序整治。按照要求对墓地 整治进行“回头看”,补栽树木60棵，提前完成整治任务；联 合区民政局打击违规搭棚治丧2起。</w:t>
      </w:r>
    </w:p>
    <w:p w14:paraId="0E4C1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328" w:firstLineChars="1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 存在问题及建议</w:t>
      </w:r>
    </w:p>
    <w:p w14:paraId="7487C3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(1)经济发展增速不足。 辖区内重点税源企业多为建安</w:t>
      </w:r>
    </w:p>
    <w:p w14:paraId="7986A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领域，受大环境影响，税收增势减弱，加之缺少新落地优质产 业、项目，经济指标也呈疲软态势，街道大力开展一系列招商 活动，但楼宇经济增长效果不明显。建议进一步综合研判， 完善招商配套政策，同时加强指导联动，紧扣产业导向，实施 市、区、街联合大招商，优化招商队伍，丰富招商方式，促成 更多项目列入市、区盘子。</w:t>
      </w:r>
    </w:p>
    <w:p w14:paraId="12F06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(2)城市更新有待加强。 街道辖区内有古井社区、高山   坡社区两个村改居，因历史原因，房屋规划不科学，部分间距  过窄，基础设施不完善，硬件条件差，逐步形成老旧城中村，  加之无旧改政策扶持，一方面存在各类安全隐患，另一方面也  与日益发展的中心城区城市形象不相匹配。建议在政策范围内， 对城中村适当予以倾斜，逐步改善民生设施，优化生活居住环境。</w:t>
      </w:r>
    </w:p>
    <w:p w14:paraId="5E8B01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(3)环境治理不够精细。 荷花巷、平安巷马路市场，中  建五局二公司小区等重点部位，财富路等部分未移交路段以及 个别老旧小区环境卫生还未实现常态长效，均由街道兜底清扫 整治。建议加快未移交路段岗位设置，加强环卫配套设备配备； 严格落实区直部门包小区制度，改“部门点菜”为“街道端菜”, 真正下沉区直力量，真正解决环境卫生“顽瘴痼疾”;街道处 于中心城区，点更多、面更大、任务更重，建议在人员、保障 上科学科学调配，更好推动工作。</w:t>
      </w:r>
    </w:p>
    <w:p w14:paraId="5EA3D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3、 下一步打算</w:t>
      </w:r>
    </w:p>
    <w:p w14:paraId="6BDA83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2024年，五里牌街道办事处将继续在区委、区政府的正 确领导下，聚焦楼区发展大局，努力实现新跨越。</w:t>
      </w:r>
    </w:p>
    <w:p w14:paraId="4AF08E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一是更大力度构建楼宇经济体系，推动经济高质量发展。 牢固树立“大招商、招大商”理念，推动招商引资迈上新台阶， 做大做强经济增量。一是牢固树立“项目为王”。强化招商推  介，精心办好投资促进、综合招商活动，全力引进契合度高、 示范引领性强、成长潜力大的优质项目。二是坚持发展楼宇经  济。加强与区贸促会、五里牌商会的联动，强化与银都大厦、 圣鑫城财智公馆等楼宇协作，全力发展以金融业、保险证券业、 时尚酒店餐饮、中介服务业等高端现代服务业为代表的总部经  济，推动楼宇经济聚集发展。三是持续优化营商环境。加强联  合扫楼行动，持续打击金融领域非法违法行为，优化营商软环  境。强化“用户思维”,推行政务服务“一件事一次办”,为入  驻企业简化场地使用证明等手续办理。</w:t>
      </w:r>
    </w:p>
    <w:p w14:paraId="6D53CE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二是更美颜值展现城市形象，久久为功提升人居环境。一 是继续深化文明卫生城市建设。全面提高标准化建设高度与深 度，紧盯荷花巷、平安巷马路市场、中建五局二公司等“顽瘴 痼疾”,常态化抓好环卫保洁，持续推进垃圾分类相关工作，</w:t>
      </w:r>
    </w:p>
    <w:p w14:paraId="00ACB7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加强网格化管理和宣传，引导居民群众积极参与创建美好家园。 二是继续优化市容环境秩序。紧盯五里牌、花板桥市场周边及   运通街等重点部位，加强精细化管理，夯实“两站”“两员” 建设，持续控建拆违，综合整治背街小巷，打造群众满意的市容环境。三是加快完成老旧小区改造工作。围绕满足居民安全 需要和基本生活需求这两个“关键点”,加快实施老旧小区和 配套设施改造工作，持续提升人居环境品质。</w:t>
      </w:r>
    </w:p>
    <w:p w14:paraId="7D268E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三是更深领域发展民生事业，提升社会服务保障水平。一  是落实稳企稳岗。及时为企业送政策、送资金、送服务，统筹  抓好重点群体就业和企业用工。二是兜牢民生底线。综合运用  社会救助、社会福利等保障救助措施，加快推进医保征缴工作。 三是丰富群众生活。充分发挥四化建社区康养中心、五里牌社  区老年人日间照料中心及社区学校作用，面向群众开展艺术类  培训课程，加强体育类日常锻炼，实现居民艺术水平和体育素  质双提升。</w:t>
      </w:r>
    </w:p>
    <w:p w14:paraId="3B985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四是更实举措维护平安稳定，构建社会治理新格局。一是  统筹发展与安全，推进平安楼区建设，抓好信访维稳、安全生  产、食品安全等各领域的风险隐患排查整治，强化执法检查力 度，倒逼企业落实落实安全生产主体责任，筑牢全社会平安  “防火墙”。二是广泛开展平安建设系列宣传活动，深化“群  英断是非”工作模式，加强矛盾纠纷排查调处，从源头上化解  风险隐患。三是进一步加大出租屋规范化管理力度，持续推进  城镇燃气整治工作。四是常态化管控开展扫黑除恶、社会面管  控人员、精神肇事肇祸人员管控。五是严厉打击电信网络诈骗、 黄赌毒等违法犯罪行为，防范各类邪教破坏活动。</w:t>
      </w:r>
    </w:p>
    <w:p w14:paraId="2807E1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(二)部门履职效益</w:t>
      </w:r>
    </w:p>
    <w:p w14:paraId="55C0EE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经济效益：坚持稳增长、促提升，做强街域经济。2023 年以来，街道在区委区政府的领导下，扎实做好稳经济、促发 展、防风险、保安全等各项工作，各项经济指标均在全区排名 前列，始终围绕中心大局、发挥区位特点、坚持统筹推进，以 建设更高标准的宜居街道为目标开展各项工作。</w:t>
      </w:r>
    </w:p>
    <w:p w14:paraId="1D442E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1、税收完成情况：2023年全年税收共计完成税收入库数 7338万元。</w:t>
      </w:r>
    </w:p>
    <w:p w14:paraId="2CB21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2、固定资产投资情况：申报岳阳市德馨劳务派遣有限公 司等“四上”企业3家，固定资产投入8.1161亿元。</w:t>
      </w:r>
    </w:p>
    <w:p w14:paraId="2A231C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3、单位固定资产情况：截止2023年12月31日本单位固 定资产总额625.12万元，累计固定资产折旧200.41万元，固 定资产净值424.71万元。其中土地、房屋及构筑物原值475.69 万元；通用设备原值42.07万元；专用设备原值18.18万元； 家具、用具、装具及动植物89.18万元。</w:t>
      </w:r>
    </w:p>
    <w:p w14:paraId="2B296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5、“三公”经费支出情况：2023年度“三公”经费支出 决算0万元，其中公务接待费支出决算0万元；因公出国(境) 费支出决算0万元；公务用车购置费及运行维护费支出决算0 万元 。</w:t>
      </w:r>
    </w:p>
    <w:p w14:paraId="3CB64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七、存在的问题及原因分析</w:t>
      </w:r>
    </w:p>
    <w:p w14:paraId="4DD101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(一)年度工作计划未量化，绩效管理有待提高</w:t>
      </w:r>
    </w:p>
    <w:p w14:paraId="29C82B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依据《五里牌街道办事处2023年工作总结和2024年工作  计划》,单位年度工作计划多以定性阐述为主，没有明确反应 计划工作数量内容，定量化内容较少，计划的可衡量性不强， 因此，对清晰、明确地设置年度预算绩效目标的指导性意义不  大，对部门整体预算绩效指标设置的完整性、相关性和关键指  标的选取等有较大的影响，街道目前还未制定相关的预算绩效  管理制度或办法，以及相关的配套工作流程、工作实施计划， 预算绩效管理制度有待健全。</w:t>
      </w:r>
    </w:p>
    <w:p w14:paraId="4E33A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(二)资产管理执行不到位，管理制度有待进一步健全</w:t>
      </w:r>
    </w:p>
    <w:p w14:paraId="07095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相关科室未按资产管理要求对固定资产开展定期盘点工 作，未落实到具体实施责任人。</w:t>
      </w:r>
    </w:p>
    <w:p w14:paraId="010E4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可以从预算和预算绩效管理，部门履职效能，资金分配、 使用和管理，资产和财务管理、政府采购等方面归纳存在的问 题；反映各种预算支出执行偏离绩效目标的情况，并分析其原 因。</w:t>
      </w:r>
    </w:p>
    <w:p w14:paraId="4FAB0E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八、 下一步改进措施</w:t>
      </w:r>
    </w:p>
    <w:p w14:paraId="24B841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(一)强化绩效管理意识，合理设置年度工作计划全面实施预算绩效管理，从预算支出的总体规模和支出结 构出发，围绕街办职能、中长期规划和年度计划，梳理部门职  能和当年度重点工作任务，设定具体可量化、可考核的部门整  体绩效目标，以科学合理的目标要求，形成部门职能-中长期  规划一年度工作计划一年度绩效目标的良性机制。结合街办历年  目标及达成程度，结合区党委、政府的年度工作目标和方向，  合理分析、设置年度计划目标，保障计划的合理性、适当性和  适用性。</w:t>
      </w:r>
    </w:p>
    <w:p w14:paraId="5F4A0F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(二)进一步健全资产管理制度，加强资产使用的管理 规范性</w:t>
      </w:r>
      <w:bookmarkStart w:id="0" w:name="_GoBack"/>
      <w:bookmarkEnd w:id="0"/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加强资产使用管理，实行“统一领导，归口管理、分级负 责、责任到人”的资产管理体制，接受上级主管部门的监管； 进一步落实行政事业单位资产管理主体责任制和各项资产使</w:t>
      </w:r>
    </w:p>
    <w:p w14:paraId="1AB4A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用管理的规章制度，明确资产使用管理的内部流程、岗位职责 和内控制度，充分依托行政事业单位资产管理信息系统的动态</w:t>
      </w:r>
    </w:p>
    <w:p w14:paraId="1BDCC6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56" w:firstLineChars="200"/>
        <w:jc w:val="left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管理优势，加强资金和财产安全控制，定期对各项财产物资进 行盘点，对所占有、使用的国有资产实行定期清查盘点，做到 账实相符、账账相符、账卡相符。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EC645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DC9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DC9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00172A27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6D7252"/>
    <w:rsid w:val="037B1E0D"/>
    <w:rsid w:val="037E0A06"/>
    <w:rsid w:val="037F229C"/>
    <w:rsid w:val="03911277"/>
    <w:rsid w:val="039A540B"/>
    <w:rsid w:val="03A6732C"/>
    <w:rsid w:val="03BD010E"/>
    <w:rsid w:val="03BD6500"/>
    <w:rsid w:val="03E05C76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C354F"/>
    <w:rsid w:val="045F666C"/>
    <w:rsid w:val="0460075C"/>
    <w:rsid w:val="04613BEE"/>
    <w:rsid w:val="04675C34"/>
    <w:rsid w:val="046C0B29"/>
    <w:rsid w:val="047B7C52"/>
    <w:rsid w:val="04816E5C"/>
    <w:rsid w:val="048760F2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46D8D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24F20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82368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91212"/>
    <w:rsid w:val="0ACB61B4"/>
    <w:rsid w:val="0ACD4157"/>
    <w:rsid w:val="0AE22D30"/>
    <w:rsid w:val="0AE964B0"/>
    <w:rsid w:val="0AF50259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38D9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B41A4E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1542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740B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11629"/>
    <w:rsid w:val="0FA00CB6"/>
    <w:rsid w:val="0FA434D3"/>
    <w:rsid w:val="0FB16CA3"/>
    <w:rsid w:val="0FB471F7"/>
    <w:rsid w:val="0FC64A2E"/>
    <w:rsid w:val="0FC95C51"/>
    <w:rsid w:val="0FC965F5"/>
    <w:rsid w:val="0FCD6B4B"/>
    <w:rsid w:val="0FCE1079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0388D"/>
    <w:rsid w:val="10EF4366"/>
    <w:rsid w:val="10FE6AB1"/>
    <w:rsid w:val="1112624E"/>
    <w:rsid w:val="11153798"/>
    <w:rsid w:val="11170F69"/>
    <w:rsid w:val="11195AAD"/>
    <w:rsid w:val="11297158"/>
    <w:rsid w:val="112C3426"/>
    <w:rsid w:val="1137604C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30BC8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5D4DFE"/>
    <w:rsid w:val="136B7A0D"/>
    <w:rsid w:val="136C145A"/>
    <w:rsid w:val="13776D50"/>
    <w:rsid w:val="137B3EE1"/>
    <w:rsid w:val="139404F9"/>
    <w:rsid w:val="13A55CD5"/>
    <w:rsid w:val="13AE5449"/>
    <w:rsid w:val="13B654E3"/>
    <w:rsid w:val="13B819E6"/>
    <w:rsid w:val="13BC4189"/>
    <w:rsid w:val="13C169EC"/>
    <w:rsid w:val="13CA717D"/>
    <w:rsid w:val="13CE022A"/>
    <w:rsid w:val="13D44784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951E6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AF79E2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C33745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AE2052"/>
    <w:rsid w:val="19C17BC9"/>
    <w:rsid w:val="19C17E7E"/>
    <w:rsid w:val="19CC1CA7"/>
    <w:rsid w:val="19D37D58"/>
    <w:rsid w:val="19DD0438"/>
    <w:rsid w:val="1A035F2C"/>
    <w:rsid w:val="1A056605"/>
    <w:rsid w:val="1A0758B3"/>
    <w:rsid w:val="1A0A04E6"/>
    <w:rsid w:val="1A1B07E2"/>
    <w:rsid w:val="1A213466"/>
    <w:rsid w:val="1A3E7564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344F4"/>
    <w:rsid w:val="1C74154B"/>
    <w:rsid w:val="1C82672C"/>
    <w:rsid w:val="1C89138D"/>
    <w:rsid w:val="1C8E76D2"/>
    <w:rsid w:val="1C9074E1"/>
    <w:rsid w:val="1C937172"/>
    <w:rsid w:val="1C975C4B"/>
    <w:rsid w:val="1CA27BB1"/>
    <w:rsid w:val="1CAC542E"/>
    <w:rsid w:val="1CAF7DCF"/>
    <w:rsid w:val="1CB07D7A"/>
    <w:rsid w:val="1CDA4D56"/>
    <w:rsid w:val="1CDD3551"/>
    <w:rsid w:val="1CE27F12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7C4964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72083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9F6F26"/>
    <w:rsid w:val="23BE4330"/>
    <w:rsid w:val="23BF0A62"/>
    <w:rsid w:val="23C263BB"/>
    <w:rsid w:val="23C63733"/>
    <w:rsid w:val="23D50A64"/>
    <w:rsid w:val="23DC6F4C"/>
    <w:rsid w:val="23DD2202"/>
    <w:rsid w:val="23DF33FD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07E57"/>
    <w:rsid w:val="24536196"/>
    <w:rsid w:val="24626203"/>
    <w:rsid w:val="247573F6"/>
    <w:rsid w:val="247A4BE7"/>
    <w:rsid w:val="247B4ED4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32A79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1C9C"/>
    <w:rsid w:val="28467CC2"/>
    <w:rsid w:val="284A4950"/>
    <w:rsid w:val="285710C8"/>
    <w:rsid w:val="285C4BAF"/>
    <w:rsid w:val="285D0F42"/>
    <w:rsid w:val="28700AC7"/>
    <w:rsid w:val="28703320"/>
    <w:rsid w:val="287643B1"/>
    <w:rsid w:val="28917F73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9E67293"/>
    <w:rsid w:val="29F6324E"/>
    <w:rsid w:val="2A062B02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8B7E3A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3BA8"/>
    <w:rsid w:val="2B166BF6"/>
    <w:rsid w:val="2B2B0DE1"/>
    <w:rsid w:val="2B3E1E16"/>
    <w:rsid w:val="2B5446D0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21E1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ED0939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9461C"/>
    <w:rsid w:val="2DA20908"/>
    <w:rsid w:val="2DB45073"/>
    <w:rsid w:val="2DB713DE"/>
    <w:rsid w:val="2DC53663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32695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2FF67B04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31E99"/>
    <w:rsid w:val="30B422FB"/>
    <w:rsid w:val="30C20BA4"/>
    <w:rsid w:val="30C478ED"/>
    <w:rsid w:val="30D103F7"/>
    <w:rsid w:val="30D53AF8"/>
    <w:rsid w:val="30E16A06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87920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02506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3480F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E961A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737AC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17DFF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184B1B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51543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037B0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D787A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26FD9"/>
    <w:rsid w:val="4058593B"/>
    <w:rsid w:val="405C0FC1"/>
    <w:rsid w:val="406957E0"/>
    <w:rsid w:val="406A0055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357E1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80CC1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84797D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666CD"/>
    <w:rsid w:val="46F84006"/>
    <w:rsid w:val="470033AC"/>
    <w:rsid w:val="47081659"/>
    <w:rsid w:val="47123940"/>
    <w:rsid w:val="4726595C"/>
    <w:rsid w:val="47280A93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942C7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D36682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62070"/>
    <w:rsid w:val="4D8817F2"/>
    <w:rsid w:val="4D8F350E"/>
    <w:rsid w:val="4D901140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64B12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CF2C73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6EC4"/>
    <w:rsid w:val="505E6691"/>
    <w:rsid w:val="50640B3B"/>
    <w:rsid w:val="506633AA"/>
    <w:rsid w:val="507237E3"/>
    <w:rsid w:val="50834F8C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C7BA6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67184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77C0E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832F9"/>
    <w:rsid w:val="55AC66CB"/>
    <w:rsid w:val="55B71F92"/>
    <w:rsid w:val="55C33131"/>
    <w:rsid w:val="55CD41AB"/>
    <w:rsid w:val="55CD4E7B"/>
    <w:rsid w:val="55CD7903"/>
    <w:rsid w:val="55E172A0"/>
    <w:rsid w:val="55E24605"/>
    <w:rsid w:val="55F34962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0F30D6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A4E52"/>
    <w:rsid w:val="578C3658"/>
    <w:rsid w:val="57A06424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BB12F3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26E36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E7A03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AE3391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57683"/>
    <w:rsid w:val="5E284971"/>
    <w:rsid w:val="5E2B4B56"/>
    <w:rsid w:val="5E2C3CE8"/>
    <w:rsid w:val="5E480DBB"/>
    <w:rsid w:val="5E4B0589"/>
    <w:rsid w:val="5E532C32"/>
    <w:rsid w:val="5E5341F0"/>
    <w:rsid w:val="5E6B78B9"/>
    <w:rsid w:val="5E72530D"/>
    <w:rsid w:val="5E7B3471"/>
    <w:rsid w:val="5E811840"/>
    <w:rsid w:val="5EAC620C"/>
    <w:rsid w:val="5EAF12A6"/>
    <w:rsid w:val="5EB56E43"/>
    <w:rsid w:val="5EB6477F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9F1931"/>
    <w:rsid w:val="5FA342D5"/>
    <w:rsid w:val="5FA40581"/>
    <w:rsid w:val="5FBC0040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65942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A56E29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0921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0D6BEF"/>
    <w:rsid w:val="64107D36"/>
    <w:rsid w:val="64156CD8"/>
    <w:rsid w:val="6438039D"/>
    <w:rsid w:val="643917C9"/>
    <w:rsid w:val="64410F8F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4D1E29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1266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D425E"/>
    <w:rsid w:val="6B585A95"/>
    <w:rsid w:val="6B5C172C"/>
    <w:rsid w:val="6B633F4F"/>
    <w:rsid w:val="6B70680D"/>
    <w:rsid w:val="6B7B6B34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9E6F7E"/>
    <w:rsid w:val="6CA21112"/>
    <w:rsid w:val="6CA841D2"/>
    <w:rsid w:val="6CB10385"/>
    <w:rsid w:val="6CC4450B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141AA"/>
    <w:rsid w:val="6D846F22"/>
    <w:rsid w:val="6D853C9A"/>
    <w:rsid w:val="6D9239A2"/>
    <w:rsid w:val="6DA524EE"/>
    <w:rsid w:val="6DAE5920"/>
    <w:rsid w:val="6DB664EE"/>
    <w:rsid w:val="6DC325DE"/>
    <w:rsid w:val="6DC64BAC"/>
    <w:rsid w:val="6DC91BE5"/>
    <w:rsid w:val="6DDA4BA3"/>
    <w:rsid w:val="6DE54739"/>
    <w:rsid w:val="6E037AD7"/>
    <w:rsid w:val="6E056523"/>
    <w:rsid w:val="6E074EC9"/>
    <w:rsid w:val="6E0F5F0C"/>
    <w:rsid w:val="6E160E52"/>
    <w:rsid w:val="6E1833D1"/>
    <w:rsid w:val="6E1B015A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26DFA"/>
    <w:rsid w:val="70954F53"/>
    <w:rsid w:val="70971294"/>
    <w:rsid w:val="709F7BD9"/>
    <w:rsid w:val="70A1528F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235CA4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00435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F4332"/>
    <w:rsid w:val="75036430"/>
    <w:rsid w:val="750B11C6"/>
    <w:rsid w:val="750C3FF3"/>
    <w:rsid w:val="750E6C81"/>
    <w:rsid w:val="751D43A6"/>
    <w:rsid w:val="75230A9A"/>
    <w:rsid w:val="75367802"/>
    <w:rsid w:val="753B10E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2766B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51E90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058BF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58FC"/>
    <w:rsid w:val="7A3F1ABF"/>
    <w:rsid w:val="7A413A99"/>
    <w:rsid w:val="7A4609B6"/>
    <w:rsid w:val="7A4642A9"/>
    <w:rsid w:val="7A4972A5"/>
    <w:rsid w:val="7A4B4246"/>
    <w:rsid w:val="7A4B6B30"/>
    <w:rsid w:val="7A544A7B"/>
    <w:rsid w:val="7A560E98"/>
    <w:rsid w:val="7A5C009B"/>
    <w:rsid w:val="7A5D3D51"/>
    <w:rsid w:val="7A5F0CF7"/>
    <w:rsid w:val="7A6737D5"/>
    <w:rsid w:val="7A675EA5"/>
    <w:rsid w:val="7A6B3865"/>
    <w:rsid w:val="7A7041ED"/>
    <w:rsid w:val="7A832390"/>
    <w:rsid w:val="7A861779"/>
    <w:rsid w:val="7A92679C"/>
    <w:rsid w:val="7A955810"/>
    <w:rsid w:val="7A985E92"/>
    <w:rsid w:val="7A990D85"/>
    <w:rsid w:val="7A9A1D5D"/>
    <w:rsid w:val="7A9C2E47"/>
    <w:rsid w:val="7AC019FF"/>
    <w:rsid w:val="7ACA6FB9"/>
    <w:rsid w:val="7ADA0ADE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BF546E1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31CEC"/>
    <w:rsid w:val="7C8464A1"/>
    <w:rsid w:val="7C9D2D7B"/>
    <w:rsid w:val="7CA26867"/>
    <w:rsid w:val="7CAF663E"/>
    <w:rsid w:val="7CB43A8E"/>
    <w:rsid w:val="7CC106AB"/>
    <w:rsid w:val="7CC55E61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15947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5544</Words>
  <Characters>6162</Characters>
  <Lines>1</Lines>
  <Paragraphs>1</Paragraphs>
  <TotalTime>2</TotalTime>
  <ScaleCrop>false</ScaleCrop>
  <LinksUpToDate>false</LinksUpToDate>
  <CharactersWithSpaces>6271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清晨的太阳</cp:lastModifiedBy>
  <dcterms:modified xsi:type="dcterms:W3CDTF">2025-06-19T03:03:23Z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B8F9AC48A9A343E1ABCD40625E5116FD_13</vt:lpwstr>
  </property>
  <property fmtid="{D5CDD505-2E9C-101B-9397-08002B2CF9AE}" pid="4" name="KSOTemplateDocerSaveRecord">
    <vt:lpwstr>eyJoZGlkIjoiMzk0YjZlZGI4ZGFhODk1ZDdlY2NkMGYwNzkyZjU1MTMiLCJ1c2VySWQiOiI1ODM2ODY2ODQifQ==</vt:lpwstr>
  </property>
</Properties>
</file>