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0B3D9">
      <w:pPr>
        <w:spacing w:before="64" w:line="230" w:lineRule="auto"/>
        <w:ind w:left="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附件</w:t>
      </w:r>
      <w:r>
        <w:rPr>
          <w:rFonts w:ascii="黑体" w:hAnsi="黑体" w:eastAsia="黑体" w:cs="黑体"/>
          <w:spacing w:val="-2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1</w:t>
      </w:r>
    </w:p>
    <w:p w14:paraId="34BC31D7">
      <w:pPr>
        <w:spacing w:before="284" w:line="225" w:lineRule="auto"/>
        <w:ind w:left="357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spacing w:val="11"/>
          <w:sz w:val="41"/>
          <w:szCs w:val="41"/>
        </w:rPr>
        <w:t>2024</w:t>
      </w:r>
      <w:r>
        <w:rPr>
          <w:rFonts w:ascii="黑体" w:hAnsi="黑体" w:eastAsia="黑体" w:cs="黑体"/>
          <w:spacing w:val="-75"/>
          <w:sz w:val="41"/>
          <w:szCs w:val="41"/>
        </w:rPr>
        <w:t xml:space="preserve"> </w:t>
      </w:r>
      <w:r>
        <w:rPr>
          <w:rFonts w:ascii="黑体" w:hAnsi="黑体" w:eastAsia="黑体" w:cs="黑体"/>
          <w:spacing w:val="11"/>
          <w:sz w:val="41"/>
          <w:szCs w:val="41"/>
        </w:rPr>
        <w:t>年度预算单位整体支出绩效评价基础数据表</w:t>
      </w:r>
    </w:p>
    <w:p w14:paraId="03A7FF91">
      <w:pPr>
        <w:spacing w:line="116" w:lineRule="exact"/>
      </w:pPr>
    </w:p>
    <w:tbl>
      <w:tblPr>
        <w:tblStyle w:val="5"/>
        <w:tblW w:w="96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3"/>
        <w:gridCol w:w="825"/>
        <w:gridCol w:w="989"/>
        <w:gridCol w:w="1139"/>
        <w:gridCol w:w="1184"/>
        <w:gridCol w:w="810"/>
        <w:gridCol w:w="873"/>
      </w:tblGrid>
      <w:tr w14:paraId="1F176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853" w:type="dxa"/>
            <w:vAlign w:val="top"/>
          </w:tcPr>
          <w:p w14:paraId="401517D1">
            <w:pPr>
              <w:pStyle w:val="6"/>
              <w:spacing w:before="109" w:line="219" w:lineRule="auto"/>
              <w:ind w:left="1144"/>
            </w:pPr>
            <w:r>
              <w:rPr>
                <w:spacing w:val="1"/>
              </w:rPr>
              <w:t>预算单位名称</w:t>
            </w:r>
          </w:p>
        </w:tc>
        <w:tc>
          <w:tcPr>
            <w:tcW w:w="5820" w:type="dxa"/>
            <w:gridSpan w:val="6"/>
            <w:vAlign w:val="top"/>
          </w:tcPr>
          <w:p w14:paraId="70EB2FDF">
            <w:pPr>
              <w:pStyle w:val="6"/>
              <w:spacing w:before="166" w:line="227" w:lineRule="auto"/>
              <w:ind w:left="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岳阳市岳阳楼区总工会</w:t>
            </w:r>
          </w:p>
        </w:tc>
      </w:tr>
      <w:tr w14:paraId="64038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53" w:type="dxa"/>
            <w:vMerge w:val="restart"/>
            <w:tcBorders>
              <w:bottom w:val="nil"/>
            </w:tcBorders>
            <w:vAlign w:val="top"/>
          </w:tcPr>
          <w:p w14:paraId="4C42BDC2">
            <w:pPr>
              <w:pStyle w:val="6"/>
              <w:spacing w:before="298" w:line="219" w:lineRule="auto"/>
              <w:ind w:left="589"/>
            </w:pPr>
            <w:r>
              <w:rPr>
                <w:spacing w:val="4"/>
              </w:rPr>
              <w:t>财政供养人员情况(人)</w:t>
            </w:r>
          </w:p>
        </w:tc>
        <w:tc>
          <w:tcPr>
            <w:tcW w:w="1814" w:type="dxa"/>
            <w:gridSpan w:val="2"/>
            <w:vAlign w:val="top"/>
          </w:tcPr>
          <w:p w14:paraId="5AA15E9A">
            <w:pPr>
              <w:pStyle w:val="6"/>
              <w:spacing w:before="140" w:line="207" w:lineRule="auto"/>
              <w:ind w:left="563"/>
            </w:pPr>
            <w:r>
              <w:rPr>
                <w:spacing w:val="-7"/>
              </w:rPr>
              <w:t>编制数</w:t>
            </w:r>
          </w:p>
        </w:tc>
        <w:tc>
          <w:tcPr>
            <w:tcW w:w="2323" w:type="dxa"/>
            <w:gridSpan w:val="2"/>
            <w:vAlign w:val="top"/>
          </w:tcPr>
          <w:p w14:paraId="785DA254">
            <w:pPr>
              <w:pStyle w:val="6"/>
              <w:spacing w:before="121" w:line="219" w:lineRule="auto"/>
              <w:ind w:left="70"/>
            </w:pPr>
            <w:r>
              <w:rPr>
                <w:spacing w:val="-4"/>
              </w:rPr>
              <w:t>2024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年实际在职人数</w:t>
            </w:r>
          </w:p>
        </w:tc>
        <w:tc>
          <w:tcPr>
            <w:tcW w:w="1683" w:type="dxa"/>
            <w:gridSpan w:val="2"/>
            <w:vAlign w:val="top"/>
          </w:tcPr>
          <w:p w14:paraId="51347744">
            <w:pPr>
              <w:pStyle w:val="6"/>
              <w:spacing w:before="140" w:line="207" w:lineRule="auto"/>
              <w:ind w:left="721"/>
            </w:pPr>
            <w:r>
              <w:rPr>
                <w:spacing w:val="-5"/>
              </w:rPr>
              <w:t>控制率</w:t>
            </w:r>
          </w:p>
        </w:tc>
      </w:tr>
      <w:tr w14:paraId="74615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853" w:type="dxa"/>
            <w:vMerge w:val="continue"/>
            <w:tcBorders>
              <w:top w:val="nil"/>
            </w:tcBorders>
            <w:vAlign w:val="top"/>
          </w:tcPr>
          <w:p w14:paraId="78B19BD4">
            <w:pPr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top"/>
          </w:tcPr>
          <w:p w14:paraId="71087620">
            <w:pPr>
              <w:pStyle w:val="6"/>
              <w:spacing w:before="75" w:line="183" w:lineRule="auto"/>
              <w:ind w:left="796"/>
            </w:pPr>
            <w:r>
              <w:rPr>
                <w:spacing w:val="-7"/>
              </w:rPr>
              <w:t>23</w:t>
            </w:r>
          </w:p>
        </w:tc>
        <w:tc>
          <w:tcPr>
            <w:tcW w:w="2323" w:type="dxa"/>
            <w:gridSpan w:val="2"/>
            <w:vAlign w:val="top"/>
          </w:tcPr>
          <w:p w14:paraId="02530D46">
            <w:pPr>
              <w:pStyle w:val="6"/>
              <w:spacing w:before="75" w:line="183" w:lineRule="auto"/>
              <w:ind w:left="1051"/>
            </w:pPr>
            <w:r>
              <w:rPr>
                <w:spacing w:val="-7"/>
              </w:rPr>
              <w:t>23</w:t>
            </w:r>
          </w:p>
        </w:tc>
        <w:tc>
          <w:tcPr>
            <w:tcW w:w="1683" w:type="dxa"/>
            <w:gridSpan w:val="2"/>
            <w:vAlign w:val="top"/>
          </w:tcPr>
          <w:p w14:paraId="54EFB580">
            <w:pPr>
              <w:pStyle w:val="6"/>
              <w:spacing w:before="36"/>
              <w:ind w:left="565"/>
            </w:pPr>
            <w:r>
              <w:rPr>
                <w:spacing w:val="15"/>
              </w:rPr>
              <w:t>100%</w:t>
            </w:r>
          </w:p>
        </w:tc>
      </w:tr>
      <w:tr w14:paraId="36E07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3853" w:type="dxa"/>
            <w:vAlign w:val="top"/>
          </w:tcPr>
          <w:p w14:paraId="1727F5DC">
            <w:pPr>
              <w:pStyle w:val="6"/>
              <w:spacing w:before="176" w:line="208" w:lineRule="auto"/>
              <w:ind w:left="700"/>
            </w:pPr>
            <w:r>
              <w:rPr>
                <w:spacing w:val="5"/>
              </w:rPr>
              <w:t>经费控制情况(万元)</w:t>
            </w:r>
          </w:p>
        </w:tc>
        <w:tc>
          <w:tcPr>
            <w:tcW w:w="1814" w:type="dxa"/>
            <w:gridSpan w:val="2"/>
            <w:vAlign w:val="top"/>
          </w:tcPr>
          <w:p w14:paraId="3B0194E5">
            <w:pPr>
              <w:pStyle w:val="6"/>
              <w:spacing w:before="158" w:line="219" w:lineRule="auto"/>
              <w:ind w:left="180"/>
            </w:pPr>
            <w:r>
              <w:rPr>
                <w:spacing w:val="-5"/>
              </w:rPr>
              <w:t>2023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年决算数</w:t>
            </w:r>
          </w:p>
        </w:tc>
        <w:tc>
          <w:tcPr>
            <w:tcW w:w="2323" w:type="dxa"/>
            <w:gridSpan w:val="2"/>
            <w:vAlign w:val="top"/>
          </w:tcPr>
          <w:p w14:paraId="779A753D">
            <w:pPr>
              <w:pStyle w:val="6"/>
              <w:spacing w:before="158" w:line="219" w:lineRule="auto"/>
              <w:ind w:left="434"/>
            </w:pPr>
            <w:r>
              <w:rPr>
                <w:spacing w:val="-5"/>
              </w:rPr>
              <w:t>2024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年预算数</w:t>
            </w:r>
          </w:p>
        </w:tc>
        <w:tc>
          <w:tcPr>
            <w:tcW w:w="1683" w:type="dxa"/>
            <w:gridSpan w:val="2"/>
            <w:vAlign w:val="top"/>
          </w:tcPr>
          <w:p w14:paraId="412A613B">
            <w:pPr>
              <w:pStyle w:val="6"/>
              <w:spacing w:before="115" w:line="219" w:lineRule="auto"/>
              <w:ind w:left="125"/>
            </w:pPr>
            <w:r>
              <w:rPr>
                <w:spacing w:val="-7"/>
              </w:rPr>
              <w:t>2024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年决算数</w:t>
            </w:r>
          </w:p>
        </w:tc>
      </w:tr>
      <w:tr w14:paraId="2D288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853" w:type="dxa"/>
            <w:vAlign w:val="top"/>
          </w:tcPr>
          <w:p w14:paraId="1B1FD317">
            <w:pPr>
              <w:pStyle w:val="6"/>
              <w:spacing w:before="177" w:line="208" w:lineRule="auto"/>
              <w:ind w:left="127"/>
            </w:pPr>
            <w:r>
              <w:rPr>
                <w:spacing w:val="1"/>
              </w:rPr>
              <w:t>三公经费</w:t>
            </w:r>
          </w:p>
        </w:tc>
        <w:tc>
          <w:tcPr>
            <w:tcW w:w="1814" w:type="dxa"/>
            <w:gridSpan w:val="2"/>
            <w:vAlign w:val="top"/>
          </w:tcPr>
          <w:p w14:paraId="3DEF4CC7">
            <w:pPr>
              <w:pStyle w:val="6"/>
              <w:spacing w:before="74" w:line="183" w:lineRule="auto"/>
              <w:ind w:left="855"/>
            </w:pPr>
            <w:r>
              <w:t>0</w:t>
            </w:r>
          </w:p>
        </w:tc>
        <w:tc>
          <w:tcPr>
            <w:tcW w:w="2323" w:type="dxa"/>
            <w:gridSpan w:val="2"/>
            <w:vAlign w:val="top"/>
          </w:tcPr>
          <w:p w14:paraId="49603F43">
            <w:pPr>
              <w:pStyle w:val="6"/>
              <w:spacing w:before="74" w:line="183" w:lineRule="auto"/>
              <w:ind w:left="1110"/>
            </w:pPr>
            <w: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700DF6A3">
            <w:pPr>
              <w:pStyle w:val="6"/>
              <w:spacing w:before="74" w:line="183" w:lineRule="auto"/>
              <w:ind w:left="789"/>
            </w:pPr>
            <w:r>
              <w:t>0</w:t>
            </w:r>
          </w:p>
        </w:tc>
      </w:tr>
      <w:tr w14:paraId="320AF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853" w:type="dxa"/>
            <w:vAlign w:val="top"/>
          </w:tcPr>
          <w:p w14:paraId="4300304B">
            <w:pPr>
              <w:pStyle w:val="6"/>
              <w:spacing w:before="185" w:line="207" w:lineRule="auto"/>
              <w:ind w:left="445"/>
            </w:pPr>
            <w:r>
              <w:rPr>
                <w:spacing w:val="-3"/>
              </w:rPr>
              <w:t>1、公务用车购置和维护经费</w:t>
            </w:r>
          </w:p>
        </w:tc>
        <w:tc>
          <w:tcPr>
            <w:tcW w:w="1814" w:type="dxa"/>
            <w:gridSpan w:val="2"/>
            <w:vAlign w:val="top"/>
          </w:tcPr>
          <w:p w14:paraId="6331E894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3716A417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365A2574">
            <w:pPr>
              <w:rPr>
                <w:rFonts w:ascii="Arial"/>
                <w:sz w:val="21"/>
              </w:rPr>
            </w:pPr>
          </w:p>
        </w:tc>
      </w:tr>
      <w:tr w14:paraId="0146E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853" w:type="dxa"/>
            <w:vAlign w:val="top"/>
          </w:tcPr>
          <w:p w14:paraId="1D42EB73">
            <w:pPr>
              <w:pStyle w:val="6"/>
              <w:spacing w:before="118" w:line="207" w:lineRule="auto"/>
              <w:ind w:left="829"/>
            </w:pPr>
            <w:r>
              <w:rPr>
                <w:spacing w:val="-5"/>
              </w:rPr>
              <w:t>其中：公车购置</w:t>
            </w:r>
          </w:p>
        </w:tc>
        <w:tc>
          <w:tcPr>
            <w:tcW w:w="1814" w:type="dxa"/>
            <w:gridSpan w:val="2"/>
            <w:vAlign w:val="top"/>
          </w:tcPr>
          <w:p w14:paraId="08C303A0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3B6E98F3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06ED5EEF">
            <w:pPr>
              <w:rPr>
                <w:rFonts w:ascii="Arial"/>
                <w:sz w:val="21"/>
              </w:rPr>
            </w:pPr>
          </w:p>
        </w:tc>
      </w:tr>
      <w:tr w14:paraId="3A2D1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3" w:type="dxa"/>
            <w:vAlign w:val="top"/>
          </w:tcPr>
          <w:p w14:paraId="4AF252E6">
            <w:pPr>
              <w:pStyle w:val="6"/>
              <w:spacing w:before="128" w:line="207" w:lineRule="auto"/>
              <w:ind w:left="1445"/>
            </w:pPr>
            <w:r>
              <w:t>公车运行维护</w:t>
            </w:r>
          </w:p>
        </w:tc>
        <w:tc>
          <w:tcPr>
            <w:tcW w:w="1814" w:type="dxa"/>
            <w:gridSpan w:val="2"/>
            <w:vAlign w:val="top"/>
          </w:tcPr>
          <w:p w14:paraId="7A136BFA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425FA34E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2BE5E628">
            <w:pPr>
              <w:rPr>
                <w:rFonts w:ascii="Arial"/>
                <w:sz w:val="21"/>
              </w:rPr>
            </w:pPr>
          </w:p>
        </w:tc>
      </w:tr>
      <w:tr w14:paraId="6A810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853" w:type="dxa"/>
            <w:vAlign w:val="top"/>
          </w:tcPr>
          <w:p w14:paraId="6368256A">
            <w:pPr>
              <w:pStyle w:val="6"/>
              <w:spacing w:before="118" w:line="207" w:lineRule="auto"/>
              <w:ind w:left="401"/>
            </w:pPr>
            <w:r>
              <w:t>2、出国经费</w:t>
            </w:r>
          </w:p>
        </w:tc>
        <w:tc>
          <w:tcPr>
            <w:tcW w:w="1814" w:type="dxa"/>
            <w:gridSpan w:val="2"/>
            <w:vAlign w:val="top"/>
          </w:tcPr>
          <w:p w14:paraId="0E42AB79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4DD5120E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286068CC">
            <w:pPr>
              <w:rPr>
                <w:rFonts w:ascii="Arial"/>
                <w:sz w:val="21"/>
              </w:rPr>
            </w:pPr>
          </w:p>
        </w:tc>
      </w:tr>
      <w:tr w14:paraId="274D5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853" w:type="dxa"/>
            <w:vAlign w:val="top"/>
          </w:tcPr>
          <w:p w14:paraId="727E38BC">
            <w:pPr>
              <w:pStyle w:val="6"/>
              <w:spacing w:before="121" w:line="206" w:lineRule="auto"/>
              <w:ind w:left="403"/>
            </w:pPr>
            <w:r>
              <w:rPr>
                <w:spacing w:val="-2"/>
              </w:rPr>
              <w:t>3、公务接待</w:t>
            </w:r>
          </w:p>
        </w:tc>
        <w:tc>
          <w:tcPr>
            <w:tcW w:w="1814" w:type="dxa"/>
            <w:gridSpan w:val="2"/>
            <w:vAlign w:val="top"/>
          </w:tcPr>
          <w:p w14:paraId="1209843B">
            <w:pPr>
              <w:pStyle w:val="6"/>
              <w:spacing w:before="87" w:line="189" w:lineRule="auto"/>
              <w:ind w:left="8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3" w:type="dxa"/>
            <w:gridSpan w:val="2"/>
            <w:vAlign w:val="top"/>
          </w:tcPr>
          <w:p w14:paraId="414D9D79">
            <w:pPr>
              <w:pStyle w:val="6"/>
              <w:spacing w:before="87" w:line="189" w:lineRule="auto"/>
              <w:ind w:left="1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1DDB47F3">
            <w:pPr>
              <w:pStyle w:val="6"/>
              <w:spacing w:before="87" w:line="189" w:lineRule="auto"/>
              <w:ind w:left="7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792D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53" w:type="dxa"/>
            <w:vAlign w:val="top"/>
          </w:tcPr>
          <w:p w14:paraId="1B509D64">
            <w:pPr>
              <w:pStyle w:val="6"/>
              <w:spacing w:before="180" w:line="207" w:lineRule="auto"/>
              <w:ind w:left="102"/>
            </w:pPr>
            <w:r>
              <w:rPr>
                <w:spacing w:val="19"/>
              </w:rPr>
              <w:t>项目支出：</w:t>
            </w:r>
          </w:p>
        </w:tc>
        <w:tc>
          <w:tcPr>
            <w:tcW w:w="1814" w:type="dxa"/>
            <w:gridSpan w:val="2"/>
            <w:vAlign w:val="top"/>
          </w:tcPr>
          <w:p w14:paraId="06557BB3">
            <w:pPr>
              <w:pStyle w:val="6"/>
              <w:spacing w:before="86" w:line="189" w:lineRule="auto"/>
              <w:ind w:left="60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394.26</w:t>
            </w:r>
          </w:p>
        </w:tc>
        <w:tc>
          <w:tcPr>
            <w:tcW w:w="2323" w:type="dxa"/>
            <w:gridSpan w:val="2"/>
            <w:vAlign w:val="top"/>
          </w:tcPr>
          <w:p w14:paraId="6D430C7A">
            <w:pPr>
              <w:pStyle w:val="6"/>
              <w:spacing w:before="86" w:line="189" w:lineRule="auto"/>
              <w:ind w:left="106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</w:t>
            </w:r>
          </w:p>
        </w:tc>
        <w:tc>
          <w:tcPr>
            <w:tcW w:w="1683" w:type="dxa"/>
            <w:gridSpan w:val="2"/>
            <w:vAlign w:val="top"/>
          </w:tcPr>
          <w:p w14:paraId="2AFEA082">
            <w:pPr>
              <w:pStyle w:val="6"/>
              <w:spacing w:before="86" w:line="189" w:lineRule="auto"/>
              <w:ind w:left="53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296.49</w:t>
            </w:r>
          </w:p>
        </w:tc>
      </w:tr>
      <w:tr w14:paraId="23739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53" w:type="dxa"/>
            <w:vAlign w:val="top"/>
          </w:tcPr>
          <w:p w14:paraId="41665D13">
            <w:pPr>
              <w:pStyle w:val="6"/>
              <w:spacing w:before="172" w:line="206" w:lineRule="auto"/>
              <w:ind w:left="416"/>
            </w:pPr>
            <w:r>
              <w:rPr>
                <w:spacing w:val="-2"/>
              </w:rPr>
              <w:t>1、业务工作经费</w:t>
            </w:r>
          </w:p>
        </w:tc>
        <w:tc>
          <w:tcPr>
            <w:tcW w:w="1814" w:type="dxa"/>
            <w:gridSpan w:val="2"/>
            <w:vAlign w:val="top"/>
          </w:tcPr>
          <w:p w14:paraId="72DF87CF">
            <w:pPr>
              <w:pStyle w:val="6"/>
              <w:spacing w:before="87" w:line="189" w:lineRule="auto"/>
              <w:ind w:left="60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394.26</w:t>
            </w:r>
          </w:p>
        </w:tc>
        <w:tc>
          <w:tcPr>
            <w:tcW w:w="2323" w:type="dxa"/>
            <w:gridSpan w:val="2"/>
            <w:vAlign w:val="top"/>
          </w:tcPr>
          <w:p w14:paraId="728CD368">
            <w:pPr>
              <w:pStyle w:val="6"/>
              <w:spacing w:before="87" w:line="189" w:lineRule="auto"/>
              <w:ind w:left="106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</w:t>
            </w:r>
          </w:p>
        </w:tc>
        <w:tc>
          <w:tcPr>
            <w:tcW w:w="1683" w:type="dxa"/>
            <w:gridSpan w:val="2"/>
            <w:vAlign w:val="top"/>
          </w:tcPr>
          <w:p w14:paraId="40110D40">
            <w:pPr>
              <w:pStyle w:val="6"/>
              <w:spacing w:before="87" w:line="189" w:lineRule="auto"/>
              <w:ind w:left="53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296.49</w:t>
            </w:r>
          </w:p>
        </w:tc>
      </w:tr>
      <w:tr w14:paraId="438E0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53" w:type="dxa"/>
            <w:vAlign w:val="top"/>
          </w:tcPr>
          <w:p w14:paraId="329355DF">
            <w:pPr>
              <w:pStyle w:val="6"/>
              <w:spacing w:before="182" w:line="206" w:lineRule="auto"/>
              <w:ind w:left="401"/>
            </w:pPr>
            <w:r>
              <w:rPr>
                <w:spacing w:val="-1"/>
              </w:rPr>
              <w:t>2、运行维护经费</w:t>
            </w:r>
          </w:p>
        </w:tc>
        <w:tc>
          <w:tcPr>
            <w:tcW w:w="1814" w:type="dxa"/>
            <w:gridSpan w:val="2"/>
            <w:vAlign w:val="top"/>
          </w:tcPr>
          <w:p w14:paraId="426D5877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49FAB3B1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512A3A00">
            <w:pPr>
              <w:rPr>
                <w:rFonts w:ascii="Arial"/>
                <w:sz w:val="21"/>
              </w:rPr>
            </w:pPr>
          </w:p>
        </w:tc>
      </w:tr>
      <w:tr w14:paraId="0ADAF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3" w:type="dxa"/>
            <w:vAlign w:val="top"/>
          </w:tcPr>
          <w:p w14:paraId="287F42B5">
            <w:pPr>
              <w:pStyle w:val="6"/>
              <w:spacing w:before="215" w:line="99" w:lineRule="exact"/>
              <w:ind w:left="21"/>
            </w:pPr>
            <w:r>
              <w:rPr>
                <w:spacing w:val="-1"/>
                <w:position w:val="1"/>
              </w:rPr>
              <w:t>......</w:t>
            </w:r>
          </w:p>
        </w:tc>
        <w:tc>
          <w:tcPr>
            <w:tcW w:w="1814" w:type="dxa"/>
            <w:gridSpan w:val="2"/>
            <w:vAlign w:val="top"/>
          </w:tcPr>
          <w:p w14:paraId="328930F0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042A12D0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48C9E859">
            <w:pPr>
              <w:rPr>
                <w:rFonts w:ascii="Arial"/>
                <w:sz w:val="21"/>
              </w:rPr>
            </w:pPr>
          </w:p>
        </w:tc>
      </w:tr>
      <w:tr w14:paraId="2AF26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853" w:type="dxa"/>
            <w:vAlign w:val="top"/>
          </w:tcPr>
          <w:p w14:paraId="35D173FA">
            <w:pPr>
              <w:pStyle w:val="6"/>
              <w:spacing w:before="132" w:line="206" w:lineRule="auto"/>
              <w:ind w:right="29"/>
              <w:jc w:val="right"/>
              <w:rPr>
                <w:sz w:val="20"/>
                <w:szCs w:val="20"/>
              </w:rPr>
            </w:pPr>
            <w:r>
              <w:rPr>
                <w:spacing w:val="6"/>
              </w:rPr>
              <w:t>3、区级专项资金</w:t>
            </w:r>
            <w:r>
              <w:rPr>
                <w:spacing w:val="6"/>
                <w:sz w:val="20"/>
                <w:szCs w:val="20"/>
              </w:rPr>
              <w:t>(一个专项一行)</w:t>
            </w:r>
          </w:p>
        </w:tc>
        <w:tc>
          <w:tcPr>
            <w:tcW w:w="1814" w:type="dxa"/>
            <w:gridSpan w:val="2"/>
            <w:vAlign w:val="top"/>
          </w:tcPr>
          <w:p w14:paraId="6A412C12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4EB5DFAC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5EFC698A">
            <w:pPr>
              <w:rPr>
                <w:rFonts w:ascii="Arial"/>
                <w:sz w:val="21"/>
              </w:rPr>
            </w:pPr>
          </w:p>
        </w:tc>
      </w:tr>
      <w:tr w14:paraId="6610E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853" w:type="dxa"/>
            <w:vAlign w:val="top"/>
          </w:tcPr>
          <w:p w14:paraId="732CF72A">
            <w:pPr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top"/>
          </w:tcPr>
          <w:p w14:paraId="17338BDF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6510F3BE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3185C4E0">
            <w:pPr>
              <w:rPr>
                <w:rFonts w:ascii="Arial"/>
                <w:sz w:val="21"/>
              </w:rPr>
            </w:pPr>
          </w:p>
        </w:tc>
      </w:tr>
      <w:tr w14:paraId="43177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53" w:type="dxa"/>
            <w:vAlign w:val="top"/>
          </w:tcPr>
          <w:p w14:paraId="56596099">
            <w:pPr>
              <w:pStyle w:val="6"/>
              <w:spacing w:before="122" w:line="207" w:lineRule="auto"/>
              <w:jc w:val="right"/>
              <w:rPr>
                <w:sz w:val="20"/>
                <w:szCs w:val="20"/>
              </w:rPr>
            </w:pPr>
            <w:r>
              <w:rPr>
                <w:spacing w:val="2"/>
              </w:rPr>
              <w:t>4、上级转移支付</w:t>
            </w:r>
            <w:r>
              <w:rPr>
                <w:spacing w:val="2"/>
                <w:sz w:val="20"/>
                <w:szCs w:val="20"/>
              </w:rPr>
              <w:t>(一个专项一行）</w:t>
            </w:r>
          </w:p>
        </w:tc>
        <w:tc>
          <w:tcPr>
            <w:tcW w:w="1814" w:type="dxa"/>
            <w:gridSpan w:val="2"/>
            <w:vAlign w:val="top"/>
          </w:tcPr>
          <w:p w14:paraId="65513948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2A92AD68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7F81AA91">
            <w:pPr>
              <w:rPr>
                <w:rFonts w:ascii="Arial"/>
                <w:sz w:val="21"/>
              </w:rPr>
            </w:pPr>
          </w:p>
        </w:tc>
      </w:tr>
      <w:tr w14:paraId="48AE9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53" w:type="dxa"/>
            <w:vAlign w:val="top"/>
          </w:tcPr>
          <w:p w14:paraId="4A9A0828">
            <w:pPr>
              <w:pStyle w:val="6"/>
              <w:spacing w:before="124" w:line="206" w:lineRule="auto"/>
              <w:ind w:left="116"/>
            </w:pPr>
            <w:r>
              <w:rPr>
                <w:spacing w:val="-1"/>
              </w:rPr>
              <w:t>公用经费</w:t>
            </w:r>
          </w:p>
        </w:tc>
        <w:tc>
          <w:tcPr>
            <w:tcW w:w="1814" w:type="dxa"/>
            <w:gridSpan w:val="2"/>
            <w:vAlign w:val="top"/>
          </w:tcPr>
          <w:p w14:paraId="1F71FF9D">
            <w:pPr>
              <w:pStyle w:val="6"/>
              <w:spacing w:before="87" w:line="189" w:lineRule="auto"/>
              <w:ind w:left="65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29.97</w:t>
            </w:r>
          </w:p>
        </w:tc>
        <w:tc>
          <w:tcPr>
            <w:tcW w:w="2323" w:type="dxa"/>
            <w:gridSpan w:val="2"/>
            <w:vAlign w:val="top"/>
          </w:tcPr>
          <w:p w14:paraId="1F30BA57">
            <w:pPr>
              <w:pStyle w:val="6"/>
              <w:spacing w:before="87" w:line="189" w:lineRule="auto"/>
              <w:ind w:left="96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37.8</w:t>
            </w:r>
          </w:p>
        </w:tc>
        <w:tc>
          <w:tcPr>
            <w:tcW w:w="1683" w:type="dxa"/>
            <w:gridSpan w:val="2"/>
            <w:vAlign w:val="top"/>
          </w:tcPr>
          <w:p w14:paraId="037EECED">
            <w:pPr>
              <w:pStyle w:val="6"/>
              <w:spacing w:before="86" w:line="190" w:lineRule="auto"/>
              <w:ind w:left="58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31.56</w:t>
            </w:r>
          </w:p>
        </w:tc>
      </w:tr>
      <w:tr w14:paraId="4651E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53" w:type="dxa"/>
            <w:vAlign w:val="top"/>
          </w:tcPr>
          <w:p w14:paraId="0BBFBE7C">
            <w:pPr>
              <w:pStyle w:val="6"/>
              <w:spacing w:before="124" w:line="206" w:lineRule="auto"/>
              <w:ind w:left="399"/>
            </w:pPr>
            <w:r>
              <w:t>其中：办公经费</w:t>
            </w:r>
          </w:p>
        </w:tc>
        <w:tc>
          <w:tcPr>
            <w:tcW w:w="1814" w:type="dxa"/>
            <w:gridSpan w:val="2"/>
            <w:vAlign w:val="top"/>
          </w:tcPr>
          <w:p w14:paraId="27764799">
            <w:pPr>
              <w:pStyle w:val="6"/>
              <w:spacing w:before="84" w:line="190" w:lineRule="auto"/>
              <w:ind w:left="71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1.47</w:t>
            </w:r>
          </w:p>
        </w:tc>
        <w:tc>
          <w:tcPr>
            <w:tcW w:w="2323" w:type="dxa"/>
            <w:gridSpan w:val="2"/>
            <w:vAlign w:val="top"/>
          </w:tcPr>
          <w:p w14:paraId="041CD939">
            <w:pPr>
              <w:pStyle w:val="6"/>
              <w:spacing w:before="84" w:line="190" w:lineRule="auto"/>
              <w:ind w:left="102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1.5</w:t>
            </w:r>
          </w:p>
        </w:tc>
        <w:tc>
          <w:tcPr>
            <w:tcW w:w="1683" w:type="dxa"/>
            <w:gridSpan w:val="2"/>
            <w:vAlign w:val="top"/>
          </w:tcPr>
          <w:p w14:paraId="4A419BC1">
            <w:pPr>
              <w:pStyle w:val="6"/>
              <w:spacing w:before="84" w:line="190" w:lineRule="auto"/>
              <w:ind w:left="70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1.5</w:t>
            </w:r>
          </w:p>
        </w:tc>
      </w:tr>
      <w:tr w14:paraId="59A79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853" w:type="dxa"/>
            <w:vAlign w:val="top"/>
          </w:tcPr>
          <w:p w14:paraId="742BBE4A">
            <w:pPr>
              <w:pStyle w:val="6"/>
              <w:spacing w:before="174" w:line="206" w:lineRule="auto"/>
              <w:ind w:left="1131"/>
            </w:pPr>
            <w:r>
              <w:t>水费、电费、差旅费</w:t>
            </w:r>
          </w:p>
        </w:tc>
        <w:tc>
          <w:tcPr>
            <w:tcW w:w="1814" w:type="dxa"/>
            <w:gridSpan w:val="2"/>
            <w:vAlign w:val="top"/>
          </w:tcPr>
          <w:p w14:paraId="2788F31A">
            <w:pPr>
              <w:pStyle w:val="6"/>
              <w:spacing w:before="86" w:line="189" w:lineRule="auto"/>
              <w:ind w:left="75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2.2</w:t>
            </w:r>
          </w:p>
        </w:tc>
        <w:tc>
          <w:tcPr>
            <w:tcW w:w="2323" w:type="dxa"/>
            <w:gridSpan w:val="2"/>
            <w:vAlign w:val="top"/>
          </w:tcPr>
          <w:p w14:paraId="652B2044">
            <w:pPr>
              <w:pStyle w:val="6"/>
              <w:spacing w:before="86" w:line="189" w:lineRule="auto"/>
              <w:ind w:left="101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2.6</w:t>
            </w:r>
          </w:p>
        </w:tc>
        <w:tc>
          <w:tcPr>
            <w:tcW w:w="1683" w:type="dxa"/>
            <w:gridSpan w:val="2"/>
            <w:vAlign w:val="top"/>
          </w:tcPr>
          <w:p w14:paraId="510D113C">
            <w:pPr>
              <w:pStyle w:val="6"/>
              <w:spacing w:before="85" w:line="190" w:lineRule="auto"/>
              <w:ind w:left="65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1.53</w:t>
            </w:r>
          </w:p>
        </w:tc>
      </w:tr>
      <w:tr w14:paraId="3D8EA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853" w:type="dxa"/>
            <w:vAlign w:val="top"/>
          </w:tcPr>
          <w:p w14:paraId="26C0AB81">
            <w:pPr>
              <w:pStyle w:val="6"/>
              <w:spacing w:before="181" w:line="207" w:lineRule="auto"/>
              <w:ind w:left="1137"/>
            </w:pPr>
            <w:r>
              <w:rPr>
                <w:spacing w:val="-3"/>
              </w:rPr>
              <w:t>会议费、培训费</w:t>
            </w:r>
          </w:p>
        </w:tc>
        <w:tc>
          <w:tcPr>
            <w:tcW w:w="1814" w:type="dxa"/>
            <w:gridSpan w:val="2"/>
            <w:vAlign w:val="top"/>
          </w:tcPr>
          <w:p w14:paraId="6C6E3151">
            <w:pPr>
              <w:pStyle w:val="6"/>
              <w:spacing w:before="85" w:line="189" w:lineRule="auto"/>
              <w:ind w:left="8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3" w:type="dxa"/>
            <w:gridSpan w:val="2"/>
            <w:vAlign w:val="top"/>
          </w:tcPr>
          <w:p w14:paraId="0A2E685A">
            <w:pPr>
              <w:pStyle w:val="6"/>
              <w:spacing w:before="85" w:line="189" w:lineRule="auto"/>
              <w:ind w:left="1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3" w:type="dxa"/>
            <w:gridSpan w:val="2"/>
            <w:vAlign w:val="top"/>
          </w:tcPr>
          <w:p w14:paraId="56F44A29">
            <w:pPr>
              <w:pStyle w:val="6"/>
              <w:spacing w:before="84" w:line="190" w:lineRule="auto"/>
              <w:ind w:left="63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0.11</w:t>
            </w:r>
          </w:p>
        </w:tc>
      </w:tr>
      <w:tr w14:paraId="11B46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853" w:type="dxa"/>
            <w:vAlign w:val="top"/>
          </w:tcPr>
          <w:p w14:paraId="0A9F028E">
            <w:pPr>
              <w:pStyle w:val="6"/>
              <w:spacing w:before="184" w:line="205" w:lineRule="auto"/>
              <w:ind w:left="117"/>
            </w:pPr>
            <w:r>
              <w:rPr>
                <w:spacing w:val="-3"/>
              </w:rPr>
              <w:t>政府采购金额</w:t>
            </w:r>
          </w:p>
        </w:tc>
        <w:tc>
          <w:tcPr>
            <w:tcW w:w="1814" w:type="dxa"/>
            <w:gridSpan w:val="2"/>
            <w:vAlign w:val="top"/>
          </w:tcPr>
          <w:p w14:paraId="5778D946">
            <w:pPr>
              <w:pStyle w:val="6"/>
              <w:spacing w:before="85" w:line="189" w:lineRule="auto"/>
              <w:ind w:left="65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74.26</w:t>
            </w:r>
          </w:p>
        </w:tc>
        <w:tc>
          <w:tcPr>
            <w:tcW w:w="2323" w:type="dxa"/>
            <w:gridSpan w:val="2"/>
            <w:vAlign w:val="top"/>
          </w:tcPr>
          <w:p w14:paraId="73DDCAFC">
            <w:pPr>
              <w:pStyle w:val="6"/>
              <w:spacing w:before="85" w:line="189" w:lineRule="auto"/>
              <w:ind w:left="10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683" w:type="dxa"/>
            <w:gridSpan w:val="2"/>
            <w:vAlign w:val="top"/>
          </w:tcPr>
          <w:p w14:paraId="2ACDA4A9">
            <w:pPr>
              <w:pStyle w:val="6"/>
              <w:spacing w:before="85" w:line="189" w:lineRule="auto"/>
              <w:ind w:left="58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59.46</w:t>
            </w:r>
          </w:p>
        </w:tc>
      </w:tr>
      <w:tr w14:paraId="18C79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853" w:type="dxa"/>
            <w:vAlign w:val="top"/>
          </w:tcPr>
          <w:p w14:paraId="0E5DC3DC">
            <w:pPr>
              <w:pStyle w:val="6"/>
              <w:spacing w:before="183" w:line="206" w:lineRule="auto"/>
              <w:ind w:left="130"/>
            </w:pPr>
            <w:r>
              <w:t>部门基本支出预算调整</w:t>
            </w:r>
          </w:p>
        </w:tc>
        <w:tc>
          <w:tcPr>
            <w:tcW w:w="1814" w:type="dxa"/>
            <w:gridSpan w:val="2"/>
            <w:vAlign w:val="top"/>
          </w:tcPr>
          <w:p w14:paraId="53192F29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gridSpan w:val="2"/>
            <w:vAlign w:val="top"/>
          </w:tcPr>
          <w:p w14:paraId="48FDC93C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40C15F46">
            <w:pPr>
              <w:rPr>
                <w:rFonts w:ascii="Arial"/>
                <w:sz w:val="21"/>
              </w:rPr>
            </w:pPr>
          </w:p>
        </w:tc>
      </w:tr>
      <w:tr w14:paraId="158B2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3853" w:type="dxa"/>
            <w:vMerge w:val="restart"/>
            <w:tcBorders>
              <w:bottom w:val="nil"/>
            </w:tcBorders>
            <w:vAlign w:val="top"/>
          </w:tcPr>
          <w:p w14:paraId="244CD944">
            <w:pPr>
              <w:pStyle w:val="6"/>
              <w:spacing w:before="213" w:line="339" w:lineRule="auto"/>
              <w:ind w:left="962" w:right="912" w:firstLine="19"/>
            </w:pPr>
            <w:r>
              <w:rPr>
                <w:spacing w:val="-3"/>
              </w:rPr>
              <w:t>楼堂馆所控制情况</w:t>
            </w:r>
            <w:r>
              <w:t xml:space="preserve"> </w:t>
            </w:r>
            <w:r>
              <w:rPr>
                <w:spacing w:val="-2"/>
              </w:rPr>
              <w:t>(2024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年完工项目)</w:t>
            </w:r>
          </w:p>
        </w:tc>
        <w:tc>
          <w:tcPr>
            <w:tcW w:w="825" w:type="dxa"/>
            <w:vAlign w:val="top"/>
          </w:tcPr>
          <w:p w14:paraId="0F0CBA70">
            <w:pPr>
              <w:pStyle w:val="6"/>
              <w:spacing w:before="165" w:line="228" w:lineRule="auto"/>
              <w:ind w:left="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批复规模</w:t>
            </w:r>
          </w:p>
          <w:p w14:paraId="62B1B2F9">
            <w:pPr>
              <w:pStyle w:val="6"/>
              <w:spacing w:before="5" w:line="231" w:lineRule="auto"/>
              <w:ind w:left="25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(m²)</w:t>
            </w:r>
          </w:p>
        </w:tc>
        <w:tc>
          <w:tcPr>
            <w:tcW w:w="989" w:type="dxa"/>
            <w:vAlign w:val="top"/>
          </w:tcPr>
          <w:p w14:paraId="5F953461">
            <w:pPr>
              <w:pStyle w:val="6"/>
              <w:spacing w:before="165" w:line="231" w:lineRule="auto"/>
              <w:ind w:left="199" w:right="191" w:firstLine="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实际规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模(m²)</w:t>
            </w:r>
          </w:p>
        </w:tc>
        <w:tc>
          <w:tcPr>
            <w:tcW w:w="1139" w:type="dxa"/>
            <w:vAlign w:val="top"/>
          </w:tcPr>
          <w:p w14:paraId="29DD206A">
            <w:pPr>
              <w:pStyle w:val="6"/>
              <w:spacing w:before="285" w:line="228" w:lineRule="auto"/>
              <w:ind w:left="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规模控制率</w:t>
            </w:r>
          </w:p>
        </w:tc>
        <w:tc>
          <w:tcPr>
            <w:tcW w:w="1184" w:type="dxa"/>
            <w:vAlign w:val="top"/>
          </w:tcPr>
          <w:p w14:paraId="545AA59A">
            <w:pPr>
              <w:pStyle w:val="6"/>
              <w:spacing w:before="165" w:line="231" w:lineRule="auto"/>
              <w:ind w:left="334" w:right="189" w:hanging="13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预算投资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(万元)</w:t>
            </w:r>
          </w:p>
        </w:tc>
        <w:tc>
          <w:tcPr>
            <w:tcW w:w="810" w:type="dxa"/>
            <w:vAlign w:val="top"/>
          </w:tcPr>
          <w:p w14:paraId="4E54EAD9">
            <w:pPr>
              <w:pStyle w:val="6"/>
              <w:spacing w:before="45" w:line="229" w:lineRule="auto"/>
              <w:ind w:left="146" w:right="100" w:firstLine="7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实际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38"/>
                <w:sz w:val="19"/>
                <w:szCs w:val="19"/>
              </w:rPr>
              <w:t>投资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(万元)</w:t>
            </w:r>
          </w:p>
        </w:tc>
        <w:tc>
          <w:tcPr>
            <w:tcW w:w="873" w:type="dxa"/>
            <w:vAlign w:val="top"/>
          </w:tcPr>
          <w:p w14:paraId="76A04EE2">
            <w:pPr>
              <w:pStyle w:val="6"/>
              <w:spacing w:before="45" w:line="228" w:lineRule="auto"/>
              <w:ind w:left="14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投资概</w:t>
            </w:r>
          </w:p>
          <w:p w14:paraId="545F639A">
            <w:pPr>
              <w:pStyle w:val="6"/>
              <w:spacing w:before="5" w:line="228" w:lineRule="auto"/>
              <w:ind w:left="14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算控制</w:t>
            </w:r>
          </w:p>
          <w:p w14:paraId="4EDF9490">
            <w:pPr>
              <w:pStyle w:val="6"/>
              <w:spacing w:before="4" w:line="221" w:lineRule="auto"/>
              <w:ind w:left="3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率</w:t>
            </w:r>
          </w:p>
        </w:tc>
      </w:tr>
      <w:tr w14:paraId="34D3D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3" w:type="dxa"/>
            <w:vMerge w:val="continue"/>
            <w:tcBorders>
              <w:top w:val="nil"/>
            </w:tcBorders>
            <w:vAlign w:val="top"/>
          </w:tcPr>
          <w:p w14:paraId="5D9C3B0A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160DF4F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AFD8F4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7B3F410D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368B1024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082FF62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04BC4C03">
            <w:pPr>
              <w:rPr>
                <w:rFonts w:ascii="Arial"/>
                <w:sz w:val="21"/>
              </w:rPr>
            </w:pPr>
          </w:p>
        </w:tc>
      </w:tr>
      <w:tr w14:paraId="5AE7B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853" w:type="dxa"/>
            <w:vAlign w:val="top"/>
          </w:tcPr>
          <w:p w14:paraId="69D6E346">
            <w:pPr>
              <w:pStyle w:val="6"/>
              <w:spacing w:before="42" w:line="219" w:lineRule="auto"/>
              <w:ind w:left="970"/>
            </w:pPr>
            <w:r>
              <w:t>厉行节约保障措施</w:t>
            </w:r>
          </w:p>
        </w:tc>
        <w:tc>
          <w:tcPr>
            <w:tcW w:w="5820" w:type="dxa"/>
            <w:gridSpan w:val="6"/>
            <w:vAlign w:val="top"/>
          </w:tcPr>
          <w:p w14:paraId="3253A945">
            <w:pPr>
              <w:rPr>
                <w:rFonts w:ascii="Arial"/>
                <w:sz w:val="21"/>
              </w:rPr>
            </w:pPr>
          </w:p>
        </w:tc>
      </w:tr>
    </w:tbl>
    <w:p w14:paraId="1F6A4BA9">
      <w:pPr>
        <w:pStyle w:val="2"/>
        <w:spacing w:before="132" w:line="306" w:lineRule="auto"/>
        <w:ind w:left="28" w:right="325" w:hanging="18"/>
      </w:pPr>
      <w:r>
        <w:rPr>
          <w:spacing w:val="6"/>
        </w:rPr>
        <w:t>说明：“项目支出</w:t>
      </w:r>
      <w:r>
        <w:rPr>
          <w:spacing w:val="-68"/>
        </w:rPr>
        <w:t xml:space="preserve"> </w:t>
      </w:r>
      <w:r>
        <w:rPr>
          <w:spacing w:val="6"/>
        </w:rPr>
        <w:t>”需要填报基本支出以外的所有项目支出情况，“公用经费</w:t>
      </w:r>
      <w:r>
        <w:rPr>
          <w:spacing w:val="-76"/>
        </w:rPr>
        <w:t xml:space="preserve"> </w:t>
      </w:r>
      <w:r>
        <w:rPr>
          <w:spacing w:val="6"/>
        </w:rPr>
        <w:t>”填报基本支出</w:t>
      </w:r>
      <w:r>
        <w:t xml:space="preserve"> </w:t>
      </w:r>
      <w:r>
        <w:rPr>
          <w:spacing w:val="6"/>
        </w:rPr>
        <w:t>中的一般商品和服务支出。</w:t>
      </w:r>
    </w:p>
    <w:p w14:paraId="701F8A85">
      <w:pPr>
        <w:pStyle w:val="2"/>
        <w:spacing w:line="227" w:lineRule="auto"/>
        <w:ind w:left="9"/>
      </w:pPr>
      <w:r>
        <w:rPr>
          <w:spacing w:val="-1"/>
        </w:rPr>
        <w:t>填表人：李小凤   联系电话：13762008182   单位负责人签字：袁丹</w:t>
      </w:r>
      <w:r>
        <w:rPr>
          <w:spacing w:val="10"/>
        </w:rPr>
        <w:t xml:space="preserve">     </w:t>
      </w:r>
      <w:r>
        <w:rPr>
          <w:spacing w:val="-1"/>
        </w:rPr>
        <w:t>填报日期：2025.7.11</w:t>
      </w:r>
    </w:p>
    <w:p w14:paraId="5A20D408">
      <w:pPr>
        <w:spacing w:line="227" w:lineRule="auto"/>
        <w:sectPr>
          <w:footerReference r:id="rId5" w:type="default"/>
          <w:pgSz w:w="11906" w:h="16839"/>
          <w:pgMar w:top="1222" w:right="1093" w:bottom="904" w:left="1134" w:header="0" w:footer="625" w:gutter="0"/>
          <w:cols w:space="720" w:num="1"/>
        </w:sectPr>
      </w:pPr>
    </w:p>
    <w:p w14:paraId="51906215">
      <w:pPr>
        <w:spacing w:before="64" w:line="230" w:lineRule="auto"/>
        <w:ind w:left="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附件</w:t>
      </w:r>
      <w:r>
        <w:rPr>
          <w:rFonts w:ascii="黑体" w:hAnsi="黑体" w:eastAsia="黑体" w:cs="黑体"/>
          <w:spacing w:val="-4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2</w:t>
      </w:r>
    </w:p>
    <w:p w14:paraId="2992F622">
      <w:pPr>
        <w:spacing w:before="34" w:line="225" w:lineRule="auto"/>
        <w:ind w:left="1247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spacing w:val="10"/>
          <w:sz w:val="41"/>
          <w:szCs w:val="41"/>
        </w:rPr>
        <w:t>2024</w:t>
      </w:r>
      <w:r>
        <w:rPr>
          <w:rFonts w:ascii="黑体" w:hAnsi="黑体" w:eastAsia="黑体" w:cs="黑体"/>
          <w:spacing w:val="-72"/>
          <w:sz w:val="41"/>
          <w:szCs w:val="41"/>
        </w:rPr>
        <w:t xml:space="preserve"> </w:t>
      </w:r>
      <w:r>
        <w:rPr>
          <w:rFonts w:ascii="黑体" w:hAnsi="黑体" w:eastAsia="黑体" w:cs="黑体"/>
          <w:spacing w:val="10"/>
          <w:sz w:val="41"/>
          <w:szCs w:val="41"/>
        </w:rPr>
        <w:t>年度预算单位整体支出绩效自评表</w:t>
      </w:r>
    </w:p>
    <w:p w14:paraId="25656EBB">
      <w:pPr>
        <w:spacing w:line="141" w:lineRule="exact"/>
      </w:pPr>
    </w:p>
    <w:tbl>
      <w:tblPr>
        <w:tblStyle w:val="5"/>
        <w:tblW w:w="98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078"/>
        <w:gridCol w:w="1029"/>
        <w:gridCol w:w="1388"/>
        <w:gridCol w:w="1198"/>
        <w:gridCol w:w="1258"/>
        <w:gridCol w:w="719"/>
        <w:gridCol w:w="802"/>
        <w:gridCol w:w="1279"/>
      </w:tblGrid>
      <w:tr w14:paraId="5E156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88" w:type="dxa"/>
            <w:vAlign w:val="top"/>
          </w:tcPr>
          <w:p w14:paraId="67625424">
            <w:pPr>
              <w:pStyle w:val="6"/>
              <w:spacing w:before="19" w:line="214" w:lineRule="auto"/>
              <w:ind w:left="337" w:right="119" w:hanging="21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预算单位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名称</w:t>
            </w:r>
          </w:p>
        </w:tc>
        <w:tc>
          <w:tcPr>
            <w:tcW w:w="8751" w:type="dxa"/>
            <w:gridSpan w:val="8"/>
            <w:vAlign w:val="top"/>
          </w:tcPr>
          <w:p w14:paraId="486EEF34">
            <w:pPr>
              <w:pStyle w:val="6"/>
              <w:spacing w:before="56" w:line="227" w:lineRule="auto"/>
              <w:ind w:left="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岳阳市岳阳楼区总工会</w:t>
            </w:r>
          </w:p>
        </w:tc>
      </w:tr>
      <w:tr w14:paraId="49932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8" w:type="dxa"/>
            <w:vMerge w:val="restart"/>
            <w:tcBorders>
              <w:bottom w:val="nil"/>
            </w:tcBorders>
            <w:vAlign w:val="top"/>
          </w:tcPr>
          <w:p w14:paraId="480300C8">
            <w:pPr>
              <w:rPr>
                <w:rFonts w:ascii="Arial"/>
                <w:sz w:val="21"/>
              </w:rPr>
            </w:pPr>
          </w:p>
          <w:p w14:paraId="7CB5301B">
            <w:pPr>
              <w:rPr>
                <w:rFonts w:ascii="Arial"/>
                <w:sz w:val="21"/>
              </w:rPr>
            </w:pPr>
          </w:p>
          <w:p w14:paraId="6E13FC58">
            <w:pPr>
              <w:pStyle w:val="6"/>
              <w:spacing w:before="65" w:line="286" w:lineRule="auto"/>
              <w:ind w:left="237" w:right="204" w:firstLine="7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年度预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算申请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107" w:type="dxa"/>
            <w:gridSpan w:val="2"/>
            <w:vAlign w:val="top"/>
          </w:tcPr>
          <w:p w14:paraId="259130BA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534C2BC9">
            <w:pPr>
              <w:pStyle w:val="6"/>
              <w:spacing w:before="52" w:line="228" w:lineRule="auto"/>
              <w:ind w:left="17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年初预算数</w:t>
            </w:r>
          </w:p>
        </w:tc>
        <w:tc>
          <w:tcPr>
            <w:tcW w:w="1198" w:type="dxa"/>
            <w:vAlign w:val="top"/>
          </w:tcPr>
          <w:p w14:paraId="0B93F62D">
            <w:pPr>
              <w:pStyle w:val="6"/>
              <w:spacing w:before="52" w:line="228" w:lineRule="auto"/>
              <w:ind w:left="7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全年预算数</w:t>
            </w:r>
          </w:p>
        </w:tc>
        <w:tc>
          <w:tcPr>
            <w:tcW w:w="1258" w:type="dxa"/>
            <w:vAlign w:val="top"/>
          </w:tcPr>
          <w:p w14:paraId="21565B36">
            <w:pPr>
              <w:pStyle w:val="6"/>
              <w:spacing w:before="52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全年执行数</w:t>
            </w:r>
          </w:p>
        </w:tc>
        <w:tc>
          <w:tcPr>
            <w:tcW w:w="719" w:type="dxa"/>
            <w:vAlign w:val="top"/>
          </w:tcPr>
          <w:p w14:paraId="785515E0">
            <w:pPr>
              <w:pStyle w:val="6"/>
              <w:spacing w:before="52" w:line="228" w:lineRule="auto"/>
              <w:ind w:left="16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分值</w:t>
            </w:r>
          </w:p>
        </w:tc>
        <w:tc>
          <w:tcPr>
            <w:tcW w:w="802" w:type="dxa"/>
            <w:vAlign w:val="top"/>
          </w:tcPr>
          <w:p w14:paraId="410B254A">
            <w:pPr>
              <w:pStyle w:val="6"/>
              <w:spacing w:before="52" w:line="228" w:lineRule="auto"/>
              <w:ind w:left="9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执行率</w:t>
            </w:r>
          </w:p>
        </w:tc>
        <w:tc>
          <w:tcPr>
            <w:tcW w:w="1279" w:type="dxa"/>
            <w:vAlign w:val="top"/>
          </w:tcPr>
          <w:p w14:paraId="3B13CEBA">
            <w:pPr>
              <w:pStyle w:val="6"/>
              <w:spacing w:before="52" w:line="228" w:lineRule="auto"/>
              <w:ind w:left="43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得分</w:t>
            </w:r>
          </w:p>
        </w:tc>
      </w:tr>
      <w:tr w14:paraId="7D8D0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 w14:paraId="076B4A0A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gridSpan w:val="2"/>
            <w:vAlign w:val="top"/>
          </w:tcPr>
          <w:p w14:paraId="55480007">
            <w:pPr>
              <w:pStyle w:val="6"/>
              <w:spacing w:before="52" w:line="228" w:lineRule="auto"/>
              <w:ind w:left="42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年度资金总额</w:t>
            </w:r>
          </w:p>
        </w:tc>
        <w:tc>
          <w:tcPr>
            <w:tcW w:w="1388" w:type="dxa"/>
            <w:vAlign w:val="top"/>
          </w:tcPr>
          <w:p w14:paraId="1541AE07">
            <w:pPr>
              <w:spacing w:before="84" w:line="204" w:lineRule="auto"/>
              <w:ind w:left="38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4"/>
                <w:sz w:val="19"/>
                <w:szCs w:val="19"/>
              </w:rPr>
              <w:t>406.42</w:t>
            </w:r>
          </w:p>
        </w:tc>
        <w:tc>
          <w:tcPr>
            <w:tcW w:w="1198" w:type="dxa"/>
            <w:vAlign w:val="top"/>
          </w:tcPr>
          <w:p w14:paraId="63FDE323">
            <w:pPr>
              <w:spacing w:before="84" w:line="204" w:lineRule="auto"/>
              <w:ind w:left="29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679.48</w:t>
            </w:r>
          </w:p>
        </w:tc>
        <w:tc>
          <w:tcPr>
            <w:tcW w:w="1258" w:type="dxa"/>
            <w:vAlign w:val="top"/>
          </w:tcPr>
          <w:p w14:paraId="09347760">
            <w:pPr>
              <w:spacing w:before="84" w:line="204" w:lineRule="auto"/>
              <w:ind w:left="32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666.05</w:t>
            </w:r>
          </w:p>
        </w:tc>
        <w:tc>
          <w:tcPr>
            <w:tcW w:w="719" w:type="dxa"/>
            <w:vAlign w:val="top"/>
          </w:tcPr>
          <w:p w14:paraId="782A8CEB">
            <w:pPr>
              <w:pStyle w:val="6"/>
              <w:spacing w:before="89" w:line="190" w:lineRule="auto"/>
              <w:ind w:left="280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802" w:type="dxa"/>
            <w:vAlign w:val="top"/>
          </w:tcPr>
          <w:p w14:paraId="124484A8">
            <w:pPr>
              <w:spacing w:before="23" w:line="271" w:lineRule="exact"/>
              <w:ind w:left="7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position w:val="1"/>
                <w:sz w:val="19"/>
                <w:szCs w:val="19"/>
              </w:rPr>
              <w:t>98.02%</w:t>
            </w:r>
          </w:p>
        </w:tc>
        <w:tc>
          <w:tcPr>
            <w:tcW w:w="1279" w:type="dxa"/>
            <w:vAlign w:val="top"/>
          </w:tcPr>
          <w:p w14:paraId="4B1452CC">
            <w:pPr>
              <w:spacing w:before="84" w:line="204" w:lineRule="auto"/>
              <w:ind w:left="50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9.8</w:t>
            </w:r>
          </w:p>
        </w:tc>
      </w:tr>
      <w:tr w14:paraId="7C4F7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 w14:paraId="3B8E64BC">
            <w:pPr>
              <w:rPr>
                <w:rFonts w:ascii="Arial"/>
                <w:sz w:val="21"/>
              </w:rPr>
            </w:pPr>
          </w:p>
        </w:tc>
        <w:tc>
          <w:tcPr>
            <w:tcW w:w="4693" w:type="dxa"/>
            <w:gridSpan w:val="4"/>
            <w:vAlign w:val="top"/>
          </w:tcPr>
          <w:p w14:paraId="308ED16B">
            <w:pPr>
              <w:pStyle w:val="6"/>
              <w:spacing w:before="52" w:line="228" w:lineRule="auto"/>
              <w:ind w:left="22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按收入性质分：</w:t>
            </w:r>
          </w:p>
        </w:tc>
        <w:tc>
          <w:tcPr>
            <w:tcW w:w="4058" w:type="dxa"/>
            <w:gridSpan w:val="4"/>
            <w:vAlign w:val="top"/>
          </w:tcPr>
          <w:p w14:paraId="3FA3A9E4">
            <w:pPr>
              <w:pStyle w:val="6"/>
              <w:spacing w:before="52" w:line="228" w:lineRule="auto"/>
              <w:ind w:left="22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按支出性质分：</w:t>
            </w:r>
          </w:p>
        </w:tc>
      </w:tr>
      <w:tr w14:paraId="3C485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 w14:paraId="21E38995">
            <w:pPr>
              <w:rPr>
                <w:rFonts w:ascii="Arial"/>
                <w:sz w:val="21"/>
              </w:rPr>
            </w:pPr>
          </w:p>
        </w:tc>
        <w:tc>
          <w:tcPr>
            <w:tcW w:w="4693" w:type="dxa"/>
            <w:gridSpan w:val="4"/>
            <w:vAlign w:val="top"/>
          </w:tcPr>
          <w:p w14:paraId="1E936678">
            <w:pPr>
              <w:pStyle w:val="6"/>
              <w:spacing w:before="51" w:line="228" w:lineRule="auto"/>
              <w:ind w:left="22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其中：</w:t>
            </w:r>
            <w:r>
              <w:rPr>
                <w:spacing w:val="16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一般公共预算：666.05</w:t>
            </w:r>
          </w:p>
        </w:tc>
        <w:tc>
          <w:tcPr>
            <w:tcW w:w="4058" w:type="dxa"/>
            <w:gridSpan w:val="4"/>
            <w:vAlign w:val="top"/>
          </w:tcPr>
          <w:p w14:paraId="51808E57">
            <w:pPr>
              <w:pStyle w:val="6"/>
              <w:spacing w:before="51" w:line="227" w:lineRule="auto"/>
              <w:ind w:left="22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其中：基本支出：369.56</w:t>
            </w:r>
          </w:p>
        </w:tc>
      </w:tr>
      <w:tr w14:paraId="47992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 w14:paraId="0889224A">
            <w:pPr>
              <w:rPr>
                <w:rFonts w:ascii="Arial"/>
                <w:sz w:val="21"/>
              </w:rPr>
            </w:pPr>
          </w:p>
        </w:tc>
        <w:tc>
          <w:tcPr>
            <w:tcW w:w="4693" w:type="dxa"/>
            <w:gridSpan w:val="4"/>
            <w:vAlign w:val="top"/>
          </w:tcPr>
          <w:p w14:paraId="309CD794">
            <w:pPr>
              <w:pStyle w:val="6"/>
              <w:spacing w:before="51" w:line="227" w:lineRule="auto"/>
              <w:ind w:left="105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政府性基金拨款：</w:t>
            </w:r>
          </w:p>
        </w:tc>
        <w:tc>
          <w:tcPr>
            <w:tcW w:w="4058" w:type="dxa"/>
            <w:gridSpan w:val="4"/>
            <w:vAlign w:val="top"/>
          </w:tcPr>
          <w:p w14:paraId="694CF814">
            <w:pPr>
              <w:pStyle w:val="6"/>
              <w:spacing w:before="52" w:line="228" w:lineRule="auto"/>
              <w:ind w:left="85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项目支出：296.49</w:t>
            </w:r>
          </w:p>
        </w:tc>
      </w:tr>
      <w:tr w14:paraId="40DBD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 w14:paraId="6245A8ED">
            <w:pPr>
              <w:rPr>
                <w:rFonts w:ascii="Arial"/>
                <w:sz w:val="21"/>
              </w:rPr>
            </w:pPr>
          </w:p>
        </w:tc>
        <w:tc>
          <w:tcPr>
            <w:tcW w:w="4693" w:type="dxa"/>
            <w:gridSpan w:val="4"/>
            <w:vAlign w:val="top"/>
          </w:tcPr>
          <w:p w14:paraId="1756E7E4">
            <w:pPr>
              <w:pStyle w:val="6"/>
              <w:spacing w:before="50" w:line="228" w:lineRule="auto"/>
              <w:ind w:left="106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纳入专户管理的非税收入拨款：</w:t>
            </w:r>
          </w:p>
        </w:tc>
        <w:tc>
          <w:tcPr>
            <w:tcW w:w="4058" w:type="dxa"/>
            <w:gridSpan w:val="4"/>
            <w:vAlign w:val="top"/>
          </w:tcPr>
          <w:p w14:paraId="45D05249">
            <w:pPr>
              <w:rPr>
                <w:rFonts w:ascii="Arial"/>
                <w:sz w:val="21"/>
              </w:rPr>
            </w:pPr>
          </w:p>
        </w:tc>
      </w:tr>
      <w:tr w14:paraId="70586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8" w:type="dxa"/>
            <w:vMerge w:val="continue"/>
            <w:tcBorders>
              <w:top w:val="nil"/>
            </w:tcBorders>
            <w:vAlign w:val="top"/>
          </w:tcPr>
          <w:p w14:paraId="49AD145B">
            <w:pPr>
              <w:rPr>
                <w:rFonts w:ascii="Arial"/>
                <w:sz w:val="21"/>
              </w:rPr>
            </w:pPr>
          </w:p>
        </w:tc>
        <w:tc>
          <w:tcPr>
            <w:tcW w:w="4693" w:type="dxa"/>
            <w:gridSpan w:val="4"/>
            <w:vAlign w:val="top"/>
          </w:tcPr>
          <w:p w14:paraId="4BB731A0">
            <w:pPr>
              <w:pStyle w:val="6"/>
              <w:spacing w:before="53" w:line="228" w:lineRule="auto"/>
              <w:ind w:left="106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其他资金：</w:t>
            </w:r>
          </w:p>
        </w:tc>
        <w:tc>
          <w:tcPr>
            <w:tcW w:w="4058" w:type="dxa"/>
            <w:gridSpan w:val="4"/>
            <w:vAlign w:val="top"/>
          </w:tcPr>
          <w:p w14:paraId="6D98F894">
            <w:pPr>
              <w:rPr>
                <w:rFonts w:ascii="Arial"/>
                <w:sz w:val="21"/>
              </w:rPr>
            </w:pPr>
          </w:p>
        </w:tc>
      </w:tr>
      <w:tr w14:paraId="77B68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8" w:type="dxa"/>
            <w:vMerge w:val="restart"/>
            <w:tcBorders>
              <w:bottom w:val="nil"/>
            </w:tcBorders>
            <w:vAlign w:val="top"/>
          </w:tcPr>
          <w:p w14:paraId="1B113FCB">
            <w:pPr>
              <w:pStyle w:val="6"/>
              <w:spacing w:before="52" w:line="274" w:lineRule="auto"/>
              <w:ind w:left="398" w:right="107" w:hanging="295"/>
              <w:rPr>
                <w:sz w:val="20"/>
                <w:szCs w:val="20"/>
              </w:rPr>
            </w:pPr>
            <w:r>
              <w:rPr>
                <w:spacing w:val="17"/>
                <w:sz w:val="20"/>
                <w:szCs w:val="20"/>
              </w:rPr>
              <w:t>年度总体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7"/>
                <w:sz w:val="20"/>
                <w:szCs w:val="20"/>
              </w:rPr>
              <w:t>目标</w:t>
            </w:r>
          </w:p>
        </w:tc>
        <w:tc>
          <w:tcPr>
            <w:tcW w:w="4693" w:type="dxa"/>
            <w:gridSpan w:val="4"/>
            <w:vAlign w:val="top"/>
          </w:tcPr>
          <w:p w14:paraId="20BC7372">
            <w:pPr>
              <w:pStyle w:val="6"/>
              <w:spacing w:before="53" w:line="228" w:lineRule="auto"/>
              <w:ind w:left="193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预期目标</w:t>
            </w:r>
          </w:p>
        </w:tc>
        <w:tc>
          <w:tcPr>
            <w:tcW w:w="4058" w:type="dxa"/>
            <w:gridSpan w:val="4"/>
            <w:vAlign w:val="top"/>
          </w:tcPr>
          <w:p w14:paraId="4FC771C9">
            <w:pPr>
              <w:pStyle w:val="6"/>
              <w:spacing w:before="52" w:line="228" w:lineRule="auto"/>
              <w:ind w:left="140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实际完成情况</w:t>
            </w:r>
          </w:p>
        </w:tc>
      </w:tr>
      <w:tr w14:paraId="231BD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088" w:type="dxa"/>
            <w:vMerge w:val="continue"/>
            <w:tcBorders>
              <w:top w:val="nil"/>
            </w:tcBorders>
            <w:vAlign w:val="top"/>
          </w:tcPr>
          <w:p w14:paraId="2AFCE308">
            <w:pPr>
              <w:rPr>
                <w:rFonts w:ascii="Arial"/>
                <w:sz w:val="21"/>
              </w:rPr>
            </w:pPr>
          </w:p>
        </w:tc>
        <w:tc>
          <w:tcPr>
            <w:tcW w:w="4693" w:type="dxa"/>
            <w:gridSpan w:val="4"/>
            <w:vAlign w:val="top"/>
          </w:tcPr>
          <w:p w14:paraId="4FDFBFCA">
            <w:pPr>
              <w:spacing w:line="278" w:lineRule="auto"/>
              <w:rPr>
                <w:rFonts w:ascii="Arial"/>
                <w:sz w:val="21"/>
              </w:rPr>
            </w:pPr>
          </w:p>
          <w:p w14:paraId="153686FF">
            <w:pPr>
              <w:spacing w:line="279" w:lineRule="auto"/>
              <w:rPr>
                <w:rFonts w:ascii="Arial"/>
                <w:sz w:val="21"/>
              </w:rPr>
            </w:pPr>
          </w:p>
          <w:p w14:paraId="40CDA456">
            <w:pPr>
              <w:pStyle w:val="6"/>
              <w:spacing w:before="62" w:line="228" w:lineRule="auto"/>
              <w:ind w:left="21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6"/>
                <w:sz w:val="19"/>
                <w:szCs w:val="19"/>
              </w:rPr>
              <w:t>1</w:t>
            </w:r>
            <w:r>
              <w:rPr>
                <w:rFonts w:ascii="Arial" w:hAnsi="Arial" w:eastAsia="Arial" w:cs="Arial"/>
                <w:spacing w:val="-2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、加强政治引领，凝聚奋进合力</w:t>
            </w:r>
          </w:p>
          <w:p w14:paraId="7DF43535">
            <w:pPr>
              <w:pStyle w:val="6"/>
              <w:spacing w:before="5" w:line="228" w:lineRule="auto"/>
              <w:ind w:left="5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7"/>
                <w:sz w:val="19"/>
                <w:szCs w:val="19"/>
              </w:rPr>
              <w:t>2</w:t>
            </w:r>
            <w:r>
              <w:rPr>
                <w:rFonts w:ascii="Arial" w:hAnsi="Arial" w:eastAsia="Arial" w:cs="Arial"/>
                <w:spacing w:val="-2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、服务中心大局，增添发展动力</w:t>
            </w:r>
          </w:p>
          <w:p w14:paraId="0555AE58">
            <w:pPr>
              <w:pStyle w:val="6"/>
              <w:spacing w:before="5" w:line="228" w:lineRule="auto"/>
              <w:ind w:left="8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7"/>
                <w:sz w:val="19"/>
                <w:szCs w:val="19"/>
              </w:rPr>
              <w:t>3</w:t>
            </w:r>
            <w:r>
              <w:rPr>
                <w:rFonts w:ascii="Arial" w:hAnsi="Arial" w:eastAsia="Arial" w:cs="Arial"/>
                <w:spacing w:val="-2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、履行主责主业，提升工作效力</w:t>
            </w:r>
          </w:p>
          <w:p w14:paraId="59BB4C14">
            <w:pPr>
              <w:pStyle w:val="6"/>
              <w:spacing w:before="5" w:line="227" w:lineRule="auto"/>
              <w:ind w:left="2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7"/>
                <w:sz w:val="19"/>
                <w:szCs w:val="19"/>
              </w:rPr>
              <w:t>4</w:t>
            </w:r>
            <w:r>
              <w:rPr>
                <w:rFonts w:ascii="Arial" w:hAnsi="Arial" w:eastAsia="Arial" w:cs="Arial"/>
                <w:spacing w:val="-1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、筑牢基层基础，增强工会活力</w:t>
            </w:r>
          </w:p>
        </w:tc>
        <w:tc>
          <w:tcPr>
            <w:tcW w:w="4058" w:type="dxa"/>
            <w:gridSpan w:val="4"/>
            <w:vAlign w:val="top"/>
          </w:tcPr>
          <w:p w14:paraId="57E8C2B7">
            <w:pPr>
              <w:pStyle w:val="6"/>
              <w:spacing w:before="21" w:line="231" w:lineRule="auto"/>
              <w:ind w:left="10" w:right="5" w:firstLine="14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4"/>
                <w:sz w:val="19"/>
                <w:szCs w:val="19"/>
              </w:rPr>
              <w:t>1</w:t>
            </w:r>
            <w:r>
              <w:rPr>
                <w:rFonts w:ascii="Arial" w:hAnsi="Arial" w:eastAsia="Arial" w:cs="Arial"/>
                <w:spacing w:val="-2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、开展《中国共产党纪律处分条例》专题学习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及警示教育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sz w:val="19"/>
                <w:szCs w:val="19"/>
              </w:rPr>
              <w:t xml:space="preserve">8 </w:t>
            </w:r>
            <w:r>
              <w:rPr>
                <w:spacing w:val="6"/>
                <w:sz w:val="19"/>
                <w:szCs w:val="19"/>
              </w:rPr>
              <w:t>次</w:t>
            </w:r>
          </w:p>
          <w:p w14:paraId="1C425ED2">
            <w:pPr>
              <w:pStyle w:val="6"/>
              <w:spacing w:before="5" w:line="230" w:lineRule="auto"/>
              <w:ind w:left="11" w:right="5" w:hanging="2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6"/>
                <w:sz w:val="19"/>
                <w:szCs w:val="19"/>
              </w:rPr>
              <w:t>2</w:t>
            </w:r>
            <w:r>
              <w:rPr>
                <w:spacing w:val="6"/>
                <w:sz w:val="19"/>
                <w:szCs w:val="19"/>
              </w:rPr>
              <w:t>、制定《岳阳楼区新时代产业工人队伍建设改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革工作情况评价考核责任分解表》</w:t>
            </w:r>
          </w:p>
          <w:p w14:paraId="50EBF314">
            <w:pPr>
              <w:pStyle w:val="6"/>
              <w:spacing w:before="7" w:line="233" w:lineRule="auto"/>
              <w:ind w:left="12" w:right="5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>3</w:t>
            </w:r>
            <w:r>
              <w:rPr>
                <w:rFonts w:ascii="Arial" w:hAnsi="Arial" w:eastAsia="Arial" w:cs="Arial"/>
                <w:spacing w:val="-2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、发挥“工会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>+</w:t>
            </w:r>
            <w:r>
              <w:rPr>
                <w:spacing w:val="8"/>
                <w:sz w:val="19"/>
                <w:szCs w:val="19"/>
              </w:rPr>
              <w:t>人社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>+</w:t>
            </w:r>
            <w:r>
              <w:rPr>
                <w:spacing w:val="8"/>
                <w:sz w:val="19"/>
                <w:szCs w:val="19"/>
              </w:rPr>
              <w:t>法院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>+N</w:t>
            </w:r>
            <w:r>
              <w:rPr>
                <w:rFonts w:ascii="Arial" w:hAnsi="Arial" w:eastAsia="Arial" w:cs="Arial"/>
                <w:spacing w:val="-2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”调解模</w:t>
            </w:r>
            <w:r>
              <w:rPr>
                <w:spacing w:val="7"/>
                <w:sz w:val="19"/>
                <w:szCs w:val="19"/>
              </w:rPr>
              <w:t>式调解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案件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 xml:space="preserve">90 </w:t>
            </w:r>
            <w:r>
              <w:rPr>
                <w:spacing w:val="5"/>
                <w:sz w:val="19"/>
                <w:szCs w:val="19"/>
              </w:rPr>
              <w:t>起，成功率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90%</w:t>
            </w:r>
            <w:r>
              <w:rPr>
                <w:spacing w:val="5"/>
                <w:sz w:val="19"/>
                <w:szCs w:val="19"/>
              </w:rPr>
              <w:t>以上。</w:t>
            </w:r>
          </w:p>
          <w:p w14:paraId="4579502E">
            <w:pPr>
              <w:pStyle w:val="6"/>
              <w:spacing w:before="2" w:line="223" w:lineRule="auto"/>
              <w:ind w:left="11" w:right="5" w:hanging="5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sz w:val="19"/>
                <w:szCs w:val="19"/>
              </w:rPr>
              <w:t>4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、服务数字经济、楼宇经济和商圈经济，组建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小龙城数字产业园等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 xml:space="preserve">5 </w:t>
            </w:r>
            <w:r>
              <w:rPr>
                <w:spacing w:val="9"/>
                <w:sz w:val="19"/>
                <w:szCs w:val="19"/>
              </w:rPr>
              <w:t>家工会联合会和湖南怡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集保洁服务有限公司等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7"/>
                <w:sz w:val="19"/>
                <w:szCs w:val="19"/>
              </w:rPr>
              <w:t xml:space="preserve">36 </w:t>
            </w:r>
            <w:r>
              <w:rPr>
                <w:spacing w:val="7"/>
                <w:sz w:val="19"/>
                <w:szCs w:val="19"/>
              </w:rPr>
              <w:t>家独立企业工会。</w:t>
            </w:r>
          </w:p>
        </w:tc>
      </w:tr>
      <w:tr w14:paraId="48F2E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8" w:type="dxa"/>
            <w:vMerge w:val="restart"/>
            <w:tcBorders>
              <w:bottom w:val="nil"/>
            </w:tcBorders>
            <w:textDirection w:val="tbRlV"/>
            <w:vAlign w:val="top"/>
          </w:tcPr>
          <w:p w14:paraId="61024D23">
            <w:pPr>
              <w:spacing w:line="452" w:lineRule="auto"/>
              <w:rPr>
                <w:rFonts w:ascii="Arial"/>
                <w:sz w:val="21"/>
              </w:rPr>
            </w:pPr>
          </w:p>
          <w:p w14:paraId="13C38981">
            <w:pPr>
              <w:pStyle w:val="6"/>
              <w:spacing w:before="67" w:line="209" w:lineRule="auto"/>
              <w:ind w:left="371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绩效指标</w:t>
            </w:r>
          </w:p>
        </w:tc>
        <w:tc>
          <w:tcPr>
            <w:tcW w:w="1078" w:type="dxa"/>
            <w:vAlign w:val="top"/>
          </w:tcPr>
          <w:p w14:paraId="29408A7C">
            <w:pPr>
              <w:pStyle w:val="6"/>
              <w:spacing w:before="209" w:line="228" w:lineRule="auto"/>
              <w:ind w:left="12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一级指标</w:t>
            </w:r>
          </w:p>
        </w:tc>
        <w:tc>
          <w:tcPr>
            <w:tcW w:w="1029" w:type="dxa"/>
            <w:vAlign w:val="top"/>
          </w:tcPr>
          <w:p w14:paraId="059D3620">
            <w:pPr>
              <w:pStyle w:val="6"/>
              <w:spacing w:before="209" w:line="228" w:lineRule="auto"/>
              <w:ind w:left="10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二级指标</w:t>
            </w:r>
          </w:p>
        </w:tc>
        <w:tc>
          <w:tcPr>
            <w:tcW w:w="1388" w:type="dxa"/>
            <w:vAlign w:val="top"/>
          </w:tcPr>
          <w:p w14:paraId="28917039">
            <w:pPr>
              <w:pStyle w:val="6"/>
              <w:spacing w:before="209" w:line="228" w:lineRule="auto"/>
              <w:ind w:left="27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三级指标</w:t>
            </w:r>
          </w:p>
        </w:tc>
        <w:tc>
          <w:tcPr>
            <w:tcW w:w="1198" w:type="dxa"/>
            <w:vAlign w:val="top"/>
          </w:tcPr>
          <w:p w14:paraId="18B69296">
            <w:pPr>
              <w:pStyle w:val="6"/>
              <w:spacing w:before="208" w:line="228" w:lineRule="auto"/>
              <w:ind w:left="8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年度指标值</w:t>
            </w:r>
          </w:p>
        </w:tc>
        <w:tc>
          <w:tcPr>
            <w:tcW w:w="1258" w:type="dxa"/>
            <w:vAlign w:val="top"/>
          </w:tcPr>
          <w:p w14:paraId="697B756A">
            <w:pPr>
              <w:pStyle w:val="6"/>
              <w:spacing w:before="208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实际完成值</w:t>
            </w:r>
          </w:p>
        </w:tc>
        <w:tc>
          <w:tcPr>
            <w:tcW w:w="719" w:type="dxa"/>
            <w:vAlign w:val="top"/>
          </w:tcPr>
          <w:p w14:paraId="30BFA3BD">
            <w:pPr>
              <w:pStyle w:val="6"/>
              <w:spacing w:before="208" w:line="228" w:lineRule="auto"/>
              <w:ind w:left="16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分值</w:t>
            </w:r>
          </w:p>
        </w:tc>
        <w:tc>
          <w:tcPr>
            <w:tcW w:w="802" w:type="dxa"/>
            <w:vAlign w:val="top"/>
          </w:tcPr>
          <w:p w14:paraId="0148F9F0">
            <w:pPr>
              <w:pStyle w:val="6"/>
              <w:spacing w:before="208" w:line="228" w:lineRule="auto"/>
              <w:ind w:left="20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得分</w:t>
            </w:r>
          </w:p>
        </w:tc>
        <w:tc>
          <w:tcPr>
            <w:tcW w:w="1279" w:type="dxa"/>
            <w:vAlign w:val="top"/>
          </w:tcPr>
          <w:p w14:paraId="596E8434">
            <w:pPr>
              <w:pStyle w:val="6"/>
              <w:spacing w:before="53" w:line="261" w:lineRule="auto"/>
              <w:ind w:left="118" w:right="9" w:hanging="10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偏差原因分析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及改进措施</w:t>
            </w:r>
          </w:p>
        </w:tc>
      </w:tr>
      <w:tr w14:paraId="0164D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E1C5A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78BE44CC">
            <w:pPr>
              <w:spacing w:line="249" w:lineRule="auto"/>
              <w:rPr>
                <w:rFonts w:ascii="Arial"/>
                <w:sz w:val="21"/>
              </w:rPr>
            </w:pPr>
          </w:p>
          <w:p w14:paraId="1E7A5312">
            <w:pPr>
              <w:spacing w:line="249" w:lineRule="auto"/>
              <w:rPr>
                <w:rFonts w:ascii="Arial"/>
                <w:sz w:val="21"/>
              </w:rPr>
            </w:pPr>
          </w:p>
          <w:p w14:paraId="287DF56D">
            <w:pPr>
              <w:spacing w:line="249" w:lineRule="auto"/>
              <w:rPr>
                <w:rFonts w:ascii="Arial"/>
                <w:sz w:val="21"/>
              </w:rPr>
            </w:pPr>
          </w:p>
          <w:p w14:paraId="7AB0004A">
            <w:pPr>
              <w:spacing w:line="249" w:lineRule="auto"/>
              <w:rPr>
                <w:rFonts w:ascii="Arial"/>
                <w:sz w:val="21"/>
              </w:rPr>
            </w:pPr>
          </w:p>
          <w:p w14:paraId="2DA7F937">
            <w:pPr>
              <w:spacing w:line="250" w:lineRule="auto"/>
              <w:rPr>
                <w:rFonts w:ascii="Arial"/>
                <w:sz w:val="21"/>
              </w:rPr>
            </w:pPr>
          </w:p>
          <w:p w14:paraId="530A2D1E">
            <w:pPr>
              <w:spacing w:line="250" w:lineRule="auto"/>
              <w:rPr>
                <w:rFonts w:ascii="Arial"/>
                <w:sz w:val="21"/>
              </w:rPr>
            </w:pPr>
          </w:p>
          <w:p w14:paraId="24A78CE3">
            <w:pPr>
              <w:spacing w:line="250" w:lineRule="auto"/>
              <w:rPr>
                <w:rFonts w:ascii="Arial"/>
                <w:sz w:val="21"/>
              </w:rPr>
            </w:pPr>
          </w:p>
          <w:p w14:paraId="4DC16621">
            <w:pPr>
              <w:spacing w:line="250" w:lineRule="auto"/>
              <w:rPr>
                <w:rFonts w:ascii="Arial"/>
                <w:sz w:val="21"/>
              </w:rPr>
            </w:pPr>
          </w:p>
          <w:p w14:paraId="20A4B9E2">
            <w:pPr>
              <w:spacing w:line="250" w:lineRule="auto"/>
              <w:rPr>
                <w:rFonts w:ascii="Arial"/>
                <w:sz w:val="21"/>
              </w:rPr>
            </w:pPr>
          </w:p>
          <w:p w14:paraId="55EB1F93">
            <w:pPr>
              <w:pStyle w:val="6"/>
              <w:spacing w:before="65" w:line="473" w:lineRule="auto"/>
              <w:ind w:left="209" w:right="124" w:hanging="7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产出指标</w:t>
            </w:r>
            <w:r>
              <w:rPr>
                <w:sz w:val="20"/>
                <w:szCs w:val="20"/>
              </w:rPr>
              <w:t xml:space="preserve"> (50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 w14:paraId="25B47895">
            <w:pPr>
              <w:spacing w:line="248" w:lineRule="auto"/>
              <w:rPr>
                <w:rFonts w:ascii="Arial"/>
                <w:sz w:val="21"/>
              </w:rPr>
            </w:pPr>
          </w:p>
          <w:p w14:paraId="6E53332F">
            <w:pPr>
              <w:spacing w:line="249" w:lineRule="auto"/>
              <w:rPr>
                <w:rFonts w:ascii="Arial"/>
                <w:sz w:val="21"/>
              </w:rPr>
            </w:pPr>
          </w:p>
          <w:p w14:paraId="4A97EAF8">
            <w:pPr>
              <w:pStyle w:val="6"/>
              <w:spacing w:before="65" w:line="228" w:lineRule="auto"/>
              <w:ind w:left="10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数量指标</w:t>
            </w:r>
          </w:p>
        </w:tc>
        <w:tc>
          <w:tcPr>
            <w:tcW w:w="1388" w:type="dxa"/>
            <w:vAlign w:val="top"/>
          </w:tcPr>
          <w:p w14:paraId="1641B5C5">
            <w:pPr>
              <w:pStyle w:val="6"/>
              <w:spacing w:before="49" w:line="226" w:lineRule="auto"/>
              <w:ind w:left="15" w:right="3" w:hanging="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党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建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专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题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学习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次数</w:t>
            </w:r>
          </w:p>
        </w:tc>
        <w:tc>
          <w:tcPr>
            <w:tcW w:w="1198" w:type="dxa"/>
            <w:vAlign w:val="top"/>
          </w:tcPr>
          <w:p w14:paraId="7CF0E930">
            <w:pPr>
              <w:pStyle w:val="6"/>
              <w:spacing w:before="164" w:line="228" w:lineRule="auto"/>
              <w:ind w:left="34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≥</w:t>
            </w:r>
            <w:r>
              <w:rPr>
                <w:rFonts w:ascii="Arial" w:hAnsi="Arial" w:eastAsia="Arial" w:cs="Arial"/>
                <w:spacing w:val="-4"/>
                <w:sz w:val="19"/>
                <w:szCs w:val="19"/>
              </w:rPr>
              <w:t>5</w:t>
            </w:r>
            <w:r>
              <w:rPr>
                <w:rFonts w:ascii="Arial" w:hAnsi="Arial" w:eastAsia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次</w:t>
            </w:r>
          </w:p>
        </w:tc>
        <w:tc>
          <w:tcPr>
            <w:tcW w:w="1258" w:type="dxa"/>
            <w:vAlign w:val="top"/>
          </w:tcPr>
          <w:p w14:paraId="04FE0569">
            <w:pPr>
              <w:pStyle w:val="6"/>
              <w:spacing w:before="164" w:line="228" w:lineRule="auto"/>
              <w:ind w:left="455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2"/>
                <w:sz w:val="19"/>
                <w:szCs w:val="19"/>
              </w:rPr>
              <w:t>8</w:t>
            </w:r>
            <w:r>
              <w:rPr>
                <w:rFonts w:ascii="Arial" w:hAnsi="Arial" w:eastAsia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次</w:t>
            </w:r>
          </w:p>
        </w:tc>
        <w:tc>
          <w:tcPr>
            <w:tcW w:w="719" w:type="dxa"/>
            <w:vAlign w:val="top"/>
          </w:tcPr>
          <w:p w14:paraId="4CBD76DF">
            <w:pPr>
              <w:spacing w:before="192" w:line="201" w:lineRule="auto"/>
              <w:ind w:left="31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</w:t>
            </w:r>
          </w:p>
        </w:tc>
        <w:tc>
          <w:tcPr>
            <w:tcW w:w="802" w:type="dxa"/>
            <w:vAlign w:val="top"/>
          </w:tcPr>
          <w:p w14:paraId="1D5830A1">
            <w:pPr>
              <w:spacing w:before="192" w:line="201" w:lineRule="auto"/>
              <w:ind w:left="35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</w:t>
            </w:r>
          </w:p>
        </w:tc>
        <w:tc>
          <w:tcPr>
            <w:tcW w:w="1279" w:type="dxa"/>
            <w:vAlign w:val="top"/>
          </w:tcPr>
          <w:p w14:paraId="299C5229">
            <w:pPr>
              <w:rPr>
                <w:rFonts w:ascii="Arial"/>
                <w:sz w:val="21"/>
              </w:rPr>
            </w:pPr>
          </w:p>
        </w:tc>
      </w:tr>
      <w:tr w14:paraId="0F7CB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04650F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77F14FEB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37BFF23E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63E5C008">
            <w:pPr>
              <w:pStyle w:val="6"/>
              <w:spacing w:before="57" w:line="227" w:lineRule="auto"/>
              <w:ind w:left="1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工会发展数</w:t>
            </w:r>
          </w:p>
        </w:tc>
        <w:tc>
          <w:tcPr>
            <w:tcW w:w="1198" w:type="dxa"/>
            <w:vAlign w:val="top"/>
          </w:tcPr>
          <w:p w14:paraId="64A890D7">
            <w:pPr>
              <w:pStyle w:val="6"/>
              <w:spacing w:before="56" w:line="229" w:lineRule="auto"/>
              <w:ind w:left="28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≥</w:t>
            </w:r>
            <w:r>
              <w:rPr>
                <w:rFonts w:ascii="Arial" w:hAnsi="Arial" w:eastAsia="Arial" w:cs="Arial"/>
                <w:spacing w:val="-3"/>
                <w:sz w:val="19"/>
                <w:szCs w:val="19"/>
              </w:rPr>
              <w:t>20</w:t>
            </w:r>
            <w:r>
              <w:rPr>
                <w:rFonts w:ascii="Arial" w:hAnsi="Arial" w:eastAsia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家</w:t>
            </w:r>
          </w:p>
        </w:tc>
        <w:tc>
          <w:tcPr>
            <w:tcW w:w="1258" w:type="dxa"/>
            <w:vAlign w:val="top"/>
          </w:tcPr>
          <w:p w14:paraId="0DB0D7E0">
            <w:pPr>
              <w:pStyle w:val="6"/>
              <w:spacing w:before="56" w:line="229" w:lineRule="auto"/>
              <w:ind w:left="395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2"/>
                <w:sz w:val="19"/>
                <w:szCs w:val="19"/>
              </w:rPr>
              <w:t>41</w:t>
            </w:r>
            <w:r>
              <w:rPr>
                <w:rFonts w:ascii="Arial" w:hAnsi="Arial" w:eastAsia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家</w:t>
            </w:r>
          </w:p>
        </w:tc>
        <w:tc>
          <w:tcPr>
            <w:tcW w:w="719" w:type="dxa"/>
            <w:vAlign w:val="top"/>
          </w:tcPr>
          <w:p w14:paraId="271F7051">
            <w:pPr>
              <w:spacing w:before="83" w:line="200" w:lineRule="auto"/>
              <w:ind w:left="30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vAlign w:val="top"/>
          </w:tcPr>
          <w:p w14:paraId="5A8B1493">
            <w:pPr>
              <w:spacing w:before="83" w:line="200" w:lineRule="auto"/>
              <w:ind w:left="35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1279" w:type="dxa"/>
            <w:vAlign w:val="top"/>
          </w:tcPr>
          <w:p w14:paraId="09A58680">
            <w:pPr>
              <w:rPr>
                <w:rFonts w:ascii="Arial"/>
                <w:sz w:val="21"/>
              </w:rPr>
            </w:pPr>
          </w:p>
        </w:tc>
      </w:tr>
      <w:tr w14:paraId="6BA8E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C2DEF9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60307193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 w14:paraId="61D7B9B2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2BED81C6">
            <w:pPr>
              <w:pStyle w:val="6"/>
              <w:spacing w:before="40" w:line="222" w:lineRule="auto"/>
              <w:ind w:left="15" w:hanging="4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慰问建档帮扶对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象人次</w:t>
            </w:r>
          </w:p>
        </w:tc>
        <w:tc>
          <w:tcPr>
            <w:tcW w:w="1198" w:type="dxa"/>
            <w:vAlign w:val="top"/>
          </w:tcPr>
          <w:p w14:paraId="70205B5D">
            <w:pPr>
              <w:pStyle w:val="6"/>
              <w:spacing w:before="159" w:line="219" w:lineRule="auto"/>
              <w:ind w:left="251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300 </w:t>
            </w:r>
            <w:r>
              <w:rPr>
                <w:spacing w:val="-3"/>
                <w:sz w:val="18"/>
                <w:szCs w:val="18"/>
              </w:rPr>
              <w:t>人次</w:t>
            </w:r>
          </w:p>
        </w:tc>
        <w:tc>
          <w:tcPr>
            <w:tcW w:w="1258" w:type="dxa"/>
            <w:vAlign w:val="top"/>
          </w:tcPr>
          <w:p w14:paraId="7EBEA9D5">
            <w:pPr>
              <w:pStyle w:val="6"/>
              <w:spacing w:before="159" w:line="219" w:lineRule="auto"/>
              <w:ind w:left="282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378 </w:t>
            </w:r>
            <w:r>
              <w:rPr>
                <w:spacing w:val="-3"/>
                <w:sz w:val="18"/>
                <w:szCs w:val="18"/>
              </w:rPr>
              <w:t>人次</w:t>
            </w:r>
          </w:p>
        </w:tc>
        <w:tc>
          <w:tcPr>
            <w:tcW w:w="719" w:type="dxa"/>
            <w:vAlign w:val="top"/>
          </w:tcPr>
          <w:p w14:paraId="01C23E6C">
            <w:pPr>
              <w:spacing w:before="171" w:line="201" w:lineRule="auto"/>
              <w:ind w:left="31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</w:t>
            </w:r>
          </w:p>
        </w:tc>
        <w:tc>
          <w:tcPr>
            <w:tcW w:w="802" w:type="dxa"/>
            <w:vAlign w:val="top"/>
          </w:tcPr>
          <w:p w14:paraId="1EE75CDF">
            <w:pPr>
              <w:spacing w:before="171" w:line="201" w:lineRule="auto"/>
              <w:ind w:left="35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</w:t>
            </w:r>
          </w:p>
        </w:tc>
        <w:tc>
          <w:tcPr>
            <w:tcW w:w="1279" w:type="dxa"/>
            <w:vAlign w:val="top"/>
          </w:tcPr>
          <w:p w14:paraId="7E13C4BA">
            <w:pPr>
              <w:rPr>
                <w:rFonts w:ascii="Arial"/>
                <w:sz w:val="21"/>
              </w:rPr>
            </w:pPr>
          </w:p>
        </w:tc>
      </w:tr>
      <w:tr w14:paraId="69E28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2AE9F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5BFDFA61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 w14:paraId="579E0DCB">
            <w:pPr>
              <w:spacing w:line="255" w:lineRule="auto"/>
              <w:rPr>
                <w:rFonts w:ascii="Arial"/>
                <w:sz w:val="21"/>
              </w:rPr>
            </w:pPr>
          </w:p>
          <w:p w14:paraId="4E627CE5">
            <w:pPr>
              <w:spacing w:line="255" w:lineRule="auto"/>
              <w:rPr>
                <w:rFonts w:ascii="Arial"/>
                <w:sz w:val="21"/>
              </w:rPr>
            </w:pPr>
          </w:p>
          <w:p w14:paraId="24450E0A">
            <w:pPr>
              <w:spacing w:line="255" w:lineRule="auto"/>
              <w:rPr>
                <w:rFonts w:ascii="Arial"/>
                <w:sz w:val="21"/>
              </w:rPr>
            </w:pPr>
          </w:p>
          <w:p w14:paraId="2357DABF">
            <w:pPr>
              <w:pStyle w:val="6"/>
              <w:spacing w:before="65" w:line="228" w:lineRule="auto"/>
              <w:ind w:left="10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质量指标</w:t>
            </w:r>
          </w:p>
        </w:tc>
        <w:tc>
          <w:tcPr>
            <w:tcW w:w="1388" w:type="dxa"/>
            <w:vAlign w:val="top"/>
          </w:tcPr>
          <w:p w14:paraId="47846993">
            <w:pPr>
              <w:pStyle w:val="6"/>
              <w:spacing w:before="40" w:line="223" w:lineRule="auto"/>
              <w:ind w:left="11" w:right="2" w:firstLine="15"/>
              <w:rPr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”</w:t>
            </w:r>
            <w:r>
              <w:rPr>
                <w:spacing w:val="-14"/>
                <w:sz w:val="18"/>
                <w:szCs w:val="18"/>
              </w:rPr>
              <w:t>一户一产业</w:t>
            </w:r>
            <w:r>
              <w:rPr>
                <w:spacing w:val="-66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”</w:t>
            </w:r>
            <w:r>
              <w:rPr>
                <w:spacing w:val="-13"/>
                <w:sz w:val="18"/>
                <w:szCs w:val="18"/>
              </w:rPr>
              <w:t>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人培训就业率</w:t>
            </w:r>
          </w:p>
        </w:tc>
        <w:tc>
          <w:tcPr>
            <w:tcW w:w="1198" w:type="dxa"/>
            <w:vAlign w:val="top"/>
          </w:tcPr>
          <w:p w14:paraId="6971826C">
            <w:pPr>
              <w:pStyle w:val="6"/>
              <w:spacing w:before="128" w:line="245" w:lineRule="exact"/>
              <w:ind w:left="35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spacing w:val="-6"/>
                <w:position w:val="1"/>
                <w:sz w:val="18"/>
                <w:szCs w:val="18"/>
              </w:rPr>
              <w:t>≥</w:t>
            </w:r>
            <w:r>
              <w:rPr>
                <w:rFonts w:ascii="Arial" w:hAnsi="Arial" w:eastAsia="Arial" w:cs="Arial"/>
                <w:spacing w:val="-6"/>
                <w:position w:val="1"/>
                <w:sz w:val="18"/>
                <w:szCs w:val="18"/>
              </w:rPr>
              <w:t>80%</w:t>
            </w:r>
          </w:p>
        </w:tc>
        <w:tc>
          <w:tcPr>
            <w:tcW w:w="1258" w:type="dxa"/>
            <w:vAlign w:val="top"/>
          </w:tcPr>
          <w:p w14:paraId="0BD1A5EC">
            <w:pPr>
              <w:pStyle w:val="6"/>
              <w:spacing w:before="128" w:line="245" w:lineRule="exact"/>
              <w:ind w:left="38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spacing w:val="-6"/>
                <w:position w:val="1"/>
                <w:sz w:val="18"/>
                <w:szCs w:val="18"/>
              </w:rPr>
              <w:t>≥</w:t>
            </w:r>
            <w:r>
              <w:rPr>
                <w:rFonts w:ascii="Arial" w:hAnsi="Arial" w:eastAsia="Arial" w:cs="Arial"/>
                <w:spacing w:val="-6"/>
                <w:position w:val="1"/>
                <w:sz w:val="18"/>
                <w:szCs w:val="18"/>
              </w:rPr>
              <w:t>90%</w:t>
            </w:r>
          </w:p>
        </w:tc>
        <w:tc>
          <w:tcPr>
            <w:tcW w:w="719" w:type="dxa"/>
            <w:vAlign w:val="top"/>
          </w:tcPr>
          <w:p w14:paraId="7A2AC95C">
            <w:pPr>
              <w:spacing w:before="172" w:line="201" w:lineRule="auto"/>
              <w:ind w:left="31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</w:t>
            </w:r>
          </w:p>
        </w:tc>
        <w:tc>
          <w:tcPr>
            <w:tcW w:w="802" w:type="dxa"/>
            <w:vAlign w:val="top"/>
          </w:tcPr>
          <w:p w14:paraId="344D78DB">
            <w:pPr>
              <w:spacing w:before="172" w:line="201" w:lineRule="auto"/>
              <w:ind w:left="35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</w:t>
            </w:r>
          </w:p>
        </w:tc>
        <w:tc>
          <w:tcPr>
            <w:tcW w:w="1279" w:type="dxa"/>
            <w:vAlign w:val="top"/>
          </w:tcPr>
          <w:p w14:paraId="334BB38E">
            <w:pPr>
              <w:rPr>
                <w:rFonts w:ascii="Arial"/>
                <w:sz w:val="21"/>
              </w:rPr>
            </w:pPr>
          </w:p>
        </w:tc>
      </w:tr>
      <w:tr w14:paraId="1C228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672C8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67985A98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305C0434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21C0596F">
            <w:pPr>
              <w:pStyle w:val="6"/>
              <w:spacing w:before="59" w:line="282" w:lineRule="auto"/>
              <w:ind w:left="8" w:right="3" w:hanging="8"/>
              <w:jc w:val="both"/>
              <w:rPr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“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工会</w:t>
            </w:r>
            <w:r>
              <w:rPr>
                <w:rFonts w:ascii="Arial" w:hAnsi="Arial" w:eastAsia="Arial" w:cs="Arial"/>
                <w:spacing w:val="19"/>
                <w:sz w:val="19"/>
                <w:szCs w:val="19"/>
              </w:rPr>
              <w:t>+</w:t>
            </w:r>
            <w:r>
              <w:rPr>
                <w:rFonts w:ascii="Arial" w:hAnsi="Arial" w:eastAsia="Arial" w:cs="Arial"/>
                <w:spacing w:val="-21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人社</w:t>
            </w:r>
            <w:r>
              <w:rPr>
                <w:rFonts w:ascii="Arial" w:hAnsi="Arial" w:eastAsia="Arial" w:cs="Arial"/>
                <w:spacing w:val="19"/>
                <w:sz w:val="19"/>
                <w:szCs w:val="19"/>
              </w:rPr>
              <w:t>+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法院</w:t>
            </w: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+N</w:t>
            </w:r>
            <w:r>
              <w:rPr>
                <w:rFonts w:ascii="Arial" w:hAnsi="Arial" w:eastAsia="Arial" w:cs="Arial"/>
                <w:spacing w:val="-24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”调解案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件成功率</w:t>
            </w:r>
          </w:p>
        </w:tc>
        <w:tc>
          <w:tcPr>
            <w:tcW w:w="1198" w:type="dxa"/>
            <w:vAlign w:val="top"/>
          </w:tcPr>
          <w:p w14:paraId="12AE3334">
            <w:pPr>
              <w:spacing w:line="295" w:lineRule="auto"/>
              <w:rPr>
                <w:rFonts w:ascii="Arial"/>
                <w:sz w:val="21"/>
              </w:rPr>
            </w:pPr>
          </w:p>
          <w:p w14:paraId="45B965B3">
            <w:pPr>
              <w:pStyle w:val="6"/>
              <w:spacing w:before="59" w:line="245" w:lineRule="exact"/>
              <w:ind w:left="35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spacing w:val="-6"/>
                <w:position w:val="1"/>
                <w:sz w:val="18"/>
                <w:szCs w:val="18"/>
              </w:rPr>
              <w:t>≥</w:t>
            </w:r>
            <w:r>
              <w:rPr>
                <w:rFonts w:ascii="Arial" w:hAnsi="Arial" w:eastAsia="Arial" w:cs="Arial"/>
                <w:spacing w:val="-6"/>
                <w:position w:val="1"/>
                <w:sz w:val="18"/>
                <w:szCs w:val="18"/>
              </w:rPr>
              <w:t>90%</w:t>
            </w:r>
          </w:p>
        </w:tc>
        <w:tc>
          <w:tcPr>
            <w:tcW w:w="1258" w:type="dxa"/>
            <w:vAlign w:val="top"/>
          </w:tcPr>
          <w:p w14:paraId="78312089">
            <w:pPr>
              <w:spacing w:line="295" w:lineRule="auto"/>
              <w:rPr>
                <w:rFonts w:ascii="Arial"/>
                <w:sz w:val="21"/>
              </w:rPr>
            </w:pPr>
          </w:p>
          <w:p w14:paraId="50FC2D92">
            <w:pPr>
              <w:pStyle w:val="6"/>
              <w:spacing w:before="59" w:line="245" w:lineRule="exact"/>
              <w:ind w:left="38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spacing w:val="-6"/>
                <w:position w:val="1"/>
                <w:sz w:val="18"/>
                <w:szCs w:val="18"/>
              </w:rPr>
              <w:t>≥</w:t>
            </w:r>
            <w:r>
              <w:rPr>
                <w:rFonts w:ascii="Arial" w:hAnsi="Arial" w:eastAsia="Arial" w:cs="Arial"/>
                <w:spacing w:val="-6"/>
                <w:position w:val="1"/>
                <w:sz w:val="18"/>
                <w:szCs w:val="18"/>
              </w:rPr>
              <w:t>90%</w:t>
            </w:r>
          </w:p>
        </w:tc>
        <w:tc>
          <w:tcPr>
            <w:tcW w:w="719" w:type="dxa"/>
            <w:vAlign w:val="top"/>
          </w:tcPr>
          <w:p w14:paraId="2F4459E1">
            <w:pPr>
              <w:spacing w:line="336" w:lineRule="auto"/>
              <w:rPr>
                <w:rFonts w:ascii="Arial"/>
                <w:sz w:val="21"/>
              </w:rPr>
            </w:pPr>
          </w:p>
          <w:p w14:paraId="7D049346">
            <w:pPr>
              <w:spacing w:before="58" w:line="200" w:lineRule="auto"/>
              <w:ind w:left="30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vAlign w:val="top"/>
          </w:tcPr>
          <w:p w14:paraId="665D37A8">
            <w:pPr>
              <w:spacing w:line="333" w:lineRule="auto"/>
              <w:rPr>
                <w:rFonts w:ascii="Arial"/>
                <w:sz w:val="21"/>
              </w:rPr>
            </w:pPr>
          </w:p>
          <w:p w14:paraId="5630AD14">
            <w:pPr>
              <w:spacing w:before="58" w:line="203" w:lineRule="auto"/>
              <w:ind w:left="34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4</w:t>
            </w:r>
          </w:p>
        </w:tc>
        <w:tc>
          <w:tcPr>
            <w:tcW w:w="1279" w:type="dxa"/>
            <w:vAlign w:val="top"/>
          </w:tcPr>
          <w:p w14:paraId="1FE54EAC">
            <w:pPr>
              <w:rPr>
                <w:rFonts w:ascii="Arial"/>
                <w:sz w:val="21"/>
              </w:rPr>
            </w:pPr>
          </w:p>
        </w:tc>
      </w:tr>
      <w:tr w14:paraId="7892A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C4D6C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5C877A4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 w14:paraId="64C91C66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5D2C1C55">
            <w:pPr>
              <w:pStyle w:val="6"/>
              <w:spacing w:before="8" w:line="207" w:lineRule="auto"/>
              <w:ind w:left="399" w:right="91" w:hanging="28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困难职工帮扶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覆盖率</w:t>
            </w:r>
          </w:p>
        </w:tc>
        <w:tc>
          <w:tcPr>
            <w:tcW w:w="1198" w:type="dxa"/>
            <w:vAlign w:val="top"/>
          </w:tcPr>
          <w:p w14:paraId="4F57E412">
            <w:pPr>
              <w:pStyle w:val="6"/>
              <w:spacing w:before="102" w:line="245" w:lineRule="exact"/>
              <w:ind w:left="35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spacing w:val="-6"/>
                <w:position w:val="1"/>
                <w:sz w:val="18"/>
                <w:szCs w:val="18"/>
              </w:rPr>
              <w:t>≥</w:t>
            </w:r>
            <w:r>
              <w:rPr>
                <w:rFonts w:ascii="Arial" w:hAnsi="Arial" w:eastAsia="Arial" w:cs="Arial"/>
                <w:spacing w:val="-6"/>
                <w:position w:val="1"/>
                <w:sz w:val="18"/>
                <w:szCs w:val="18"/>
              </w:rPr>
              <w:t>90%</w:t>
            </w:r>
          </w:p>
        </w:tc>
        <w:tc>
          <w:tcPr>
            <w:tcW w:w="1258" w:type="dxa"/>
            <w:vAlign w:val="top"/>
          </w:tcPr>
          <w:p w14:paraId="6A4C9DFF">
            <w:pPr>
              <w:pStyle w:val="6"/>
              <w:spacing w:before="102" w:line="245" w:lineRule="exact"/>
              <w:ind w:left="38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spacing w:val="-6"/>
                <w:position w:val="1"/>
                <w:sz w:val="18"/>
                <w:szCs w:val="18"/>
              </w:rPr>
              <w:t>≥</w:t>
            </w:r>
            <w:r>
              <w:rPr>
                <w:rFonts w:ascii="Arial" w:hAnsi="Arial" w:eastAsia="Arial" w:cs="Arial"/>
                <w:spacing w:val="-6"/>
                <w:position w:val="1"/>
                <w:sz w:val="18"/>
                <w:szCs w:val="18"/>
              </w:rPr>
              <w:t>95%</w:t>
            </w:r>
          </w:p>
        </w:tc>
        <w:tc>
          <w:tcPr>
            <w:tcW w:w="719" w:type="dxa"/>
            <w:vAlign w:val="top"/>
          </w:tcPr>
          <w:p w14:paraId="4AFD033D">
            <w:pPr>
              <w:spacing w:before="153" w:line="202" w:lineRule="auto"/>
              <w:ind w:left="31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  <w:tc>
          <w:tcPr>
            <w:tcW w:w="802" w:type="dxa"/>
            <w:vAlign w:val="top"/>
          </w:tcPr>
          <w:p w14:paraId="44E84029">
            <w:pPr>
              <w:spacing w:before="153" w:line="202" w:lineRule="auto"/>
              <w:ind w:left="3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  <w:tc>
          <w:tcPr>
            <w:tcW w:w="1279" w:type="dxa"/>
            <w:vAlign w:val="top"/>
          </w:tcPr>
          <w:p w14:paraId="39391D4E">
            <w:pPr>
              <w:rPr>
                <w:rFonts w:ascii="Arial"/>
                <w:sz w:val="21"/>
              </w:rPr>
            </w:pPr>
          </w:p>
        </w:tc>
      </w:tr>
      <w:tr w14:paraId="06F4E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7CB92F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6E96F86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02B333C">
            <w:pPr>
              <w:pStyle w:val="6"/>
              <w:spacing w:before="137" w:line="228" w:lineRule="auto"/>
              <w:ind w:left="10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时效指标</w:t>
            </w:r>
          </w:p>
        </w:tc>
        <w:tc>
          <w:tcPr>
            <w:tcW w:w="1388" w:type="dxa"/>
            <w:vAlign w:val="top"/>
          </w:tcPr>
          <w:p w14:paraId="1AA2D97C">
            <w:pPr>
              <w:pStyle w:val="6"/>
              <w:spacing w:before="40" w:line="222" w:lineRule="auto"/>
              <w:ind w:left="429" w:right="62" w:hanging="36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完成上级下达各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项任务</w:t>
            </w:r>
          </w:p>
        </w:tc>
        <w:tc>
          <w:tcPr>
            <w:tcW w:w="1198" w:type="dxa"/>
            <w:vAlign w:val="top"/>
          </w:tcPr>
          <w:p w14:paraId="53CD3CEF">
            <w:pPr>
              <w:pStyle w:val="6"/>
              <w:spacing w:before="160" w:line="221" w:lineRule="auto"/>
              <w:ind w:left="42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及时</w:t>
            </w:r>
          </w:p>
        </w:tc>
        <w:tc>
          <w:tcPr>
            <w:tcW w:w="1258" w:type="dxa"/>
            <w:vAlign w:val="top"/>
          </w:tcPr>
          <w:p w14:paraId="2B68E826">
            <w:pPr>
              <w:pStyle w:val="6"/>
              <w:spacing w:before="160" w:line="221" w:lineRule="auto"/>
              <w:ind w:left="45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及时</w:t>
            </w:r>
          </w:p>
        </w:tc>
        <w:tc>
          <w:tcPr>
            <w:tcW w:w="719" w:type="dxa"/>
            <w:vAlign w:val="top"/>
          </w:tcPr>
          <w:p w14:paraId="31D37C82">
            <w:pPr>
              <w:spacing w:before="169" w:line="204" w:lineRule="auto"/>
              <w:ind w:left="26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10</w:t>
            </w:r>
          </w:p>
        </w:tc>
        <w:tc>
          <w:tcPr>
            <w:tcW w:w="802" w:type="dxa"/>
            <w:vAlign w:val="top"/>
          </w:tcPr>
          <w:p w14:paraId="68532601">
            <w:pPr>
              <w:spacing w:before="169" w:line="204" w:lineRule="auto"/>
              <w:ind w:left="31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10</w:t>
            </w:r>
          </w:p>
        </w:tc>
        <w:tc>
          <w:tcPr>
            <w:tcW w:w="1279" w:type="dxa"/>
            <w:vAlign w:val="top"/>
          </w:tcPr>
          <w:p w14:paraId="0D689C39">
            <w:pPr>
              <w:rPr>
                <w:rFonts w:ascii="Arial"/>
                <w:sz w:val="21"/>
              </w:rPr>
            </w:pPr>
          </w:p>
        </w:tc>
      </w:tr>
      <w:tr w14:paraId="05A7A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924FB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655249E2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14FEF8C8">
            <w:pPr>
              <w:pStyle w:val="6"/>
              <w:spacing w:before="54" w:line="227" w:lineRule="auto"/>
              <w:ind w:left="10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成本指标</w:t>
            </w:r>
          </w:p>
        </w:tc>
        <w:tc>
          <w:tcPr>
            <w:tcW w:w="1388" w:type="dxa"/>
            <w:vAlign w:val="top"/>
          </w:tcPr>
          <w:p w14:paraId="5F0E024C">
            <w:pPr>
              <w:pStyle w:val="6"/>
              <w:spacing w:before="58" w:line="228" w:lineRule="auto"/>
              <w:ind w:left="9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支出预算控制</w:t>
            </w:r>
          </w:p>
        </w:tc>
        <w:tc>
          <w:tcPr>
            <w:tcW w:w="1198" w:type="dxa"/>
            <w:vAlign w:val="top"/>
          </w:tcPr>
          <w:p w14:paraId="579DA574">
            <w:pPr>
              <w:pStyle w:val="6"/>
              <w:spacing w:before="58" w:line="229" w:lineRule="auto"/>
              <w:ind w:left="8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≤</w:t>
            </w:r>
            <w:r>
              <w:rPr>
                <w:rFonts w:ascii="Arial" w:hAnsi="Arial" w:eastAsia="Arial" w:cs="Arial"/>
                <w:spacing w:val="2"/>
                <w:sz w:val="19"/>
                <w:szCs w:val="19"/>
              </w:rPr>
              <w:t xml:space="preserve">666.05 </w:t>
            </w:r>
            <w:r>
              <w:rPr>
                <w:spacing w:val="2"/>
                <w:sz w:val="19"/>
                <w:szCs w:val="19"/>
              </w:rPr>
              <w:t>万</w:t>
            </w:r>
          </w:p>
        </w:tc>
        <w:tc>
          <w:tcPr>
            <w:tcW w:w="1258" w:type="dxa"/>
            <w:vAlign w:val="top"/>
          </w:tcPr>
          <w:p w14:paraId="11552857">
            <w:pPr>
              <w:pStyle w:val="6"/>
              <w:spacing w:before="58" w:line="229" w:lineRule="auto"/>
              <w:ind w:left="104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4"/>
                <w:sz w:val="19"/>
                <w:szCs w:val="19"/>
              </w:rPr>
              <w:t xml:space="preserve">666.05 </w:t>
            </w:r>
            <w:r>
              <w:rPr>
                <w:spacing w:val="4"/>
                <w:sz w:val="19"/>
                <w:szCs w:val="19"/>
              </w:rPr>
              <w:t>万元</w:t>
            </w:r>
          </w:p>
        </w:tc>
        <w:tc>
          <w:tcPr>
            <w:tcW w:w="719" w:type="dxa"/>
            <w:vAlign w:val="top"/>
          </w:tcPr>
          <w:p w14:paraId="6847AC89">
            <w:pPr>
              <w:spacing w:before="84" w:line="204" w:lineRule="auto"/>
              <w:ind w:left="26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10</w:t>
            </w:r>
          </w:p>
        </w:tc>
        <w:tc>
          <w:tcPr>
            <w:tcW w:w="802" w:type="dxa"/>
            <w:vAlign w:val="top"/>
          </w:tcPr>
          <w:p w14:paraId="2B286357">
            <w:pPr>
              <w:spacing w:before="84" w:line="204" w:lineRule="auto"/>
              <w:ind w:left="31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10</w:t>
            </w:r>
          </w:p>
        </w:tc>
        <w:tc>
          <w:tcPr>
            <w:tcW w:w="1279" w:type="dxa"/>
            <w:vAlign w:val="top"/>
          </w:tcPr>
          <w:p w14:paraId="3F4E82C9">
            <w:pPr>
              <w:rPr>
                <w:rFonts w:ascii="Arial"/>
                <w:sz w:val="21"/>
              </w:rPr>
            </w:pPr>
          </w:p>
        </w:tc>
      </w:tr>
      <w:tr w14:paraId="17EC7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BFFB8F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14C8C1E8">
            <w:pPr>
              <w:spacing w:line="245" w:lineRule="auto"/>
              <w:rPr>
                <w:rFonts w:ascii="Arial"/>
                <w:sz w:val="21"/>
              </w:rPr>
            </w:pPr>
          </w:p>
          <w:p w14:paraId="7CEBB5CC">
            <w:pPr>
              <w:spacing w:line="246" w:lineRule="auto"/>
              <w:rPr>
                <w:rFonts w:ascii="Arial"/>
                <w:sz w:val="21"/>
              </w:rPr>
            </w:pPr>
          </w:p>
          <w:p w14:paraId="07233E83">
            <w:pPr>
              <w:spacing w:line="246" w:lineRule="auto"/>
              <w:rPr>
                <w:rFonts w:ascii="Arial"/>
                <w:sz w:val="21"/>
              </w:rPr>
            </w:pPr>
          </w:p>
          <w:p w14:paraId="461237B3">
            <w:pPr>
              <w:spacing w:line="246" w:lineRule="auto"/>
              <w:rPr>
                <w:rFonts w:ascii="Arial"/>
                <w:sz w:val="21"/>
              </w:rPr>
            </w:pPr>
          </w:p>
          <w:p w14:paraId="335E599D">
            <w:pPr>
              <w:spacing w:line="246" w:lineRule="auto"/>
              <w:rPr>
                <w:rFonts w:ascii="Arial"/>
                <w:sz w:val="21"/>
              </w:rPr>
            </w:pPr>
          </w:p>
          <w:p w14:paraId="6B7758FA">
            <w:pPr>
              <w:spacing w:line="246" w:lineRule="auto"/>
              <w:rPr>
                <w:rFonts w:ascii="Arial"/>
                <w:sz w:val="21"/>
              </w:rPr>
            </w:pPr>
          </w:p>
          <w:p w14:paraId="1A6DE06E">
            <w:pPr>
              <w:spacing w:line="246" w:lineRule="auto"/>
              <w:rPr>
                <w:rFonts w:ascii="Arial"/>
                <w:sz w:val="21"/>
              </w:rPr>
            </w:pPr>
          </w:p>
          <w:p w14:paraId="501177CC">
            <w:pPr>
              <w:spacing w:line="246" w:lineRule="auto"/>
              <w:rPr>
                <w:rFonts w:ascii="Arial"/>
                <w:sz w:val="21"/>
              </w:rPr>
            </w:pPr>
          </w:p>
          <w:p w14:paraId="5C981528">
            <w:pPr>
              <w:pStyle w:val="6"/>
              <w:spacing w:before="65" w:line="484" w:lineRule="auto"/>
              <w:ind w:left="209" w:right="117" w:hanging="9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效益指标</w:t>
            </w:r>
            <w:r>
              <w:rPr>
                <w:sz w:val="20"/>
                <w:szCs w:val="20"/>
              </w:rPr>
              <w:t xml:space="preserve"> (30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分)</w:t>
            </w:r>
          </w:p>
        </w:tc>
        <w:tc>
          <w:tcPr>
            <w:tcW w:w="1029" w:type="dxa"/>
            <w:vAlign w:val="top"/>
          </w:tcPr>
          <w:p w14:paraId="043A35BE">
            <w:pPr>
              <w:pStyle w:val="6"/>
              <w:spacing w:before="55" w:line="260" w:lineRule="auto"/>
              <w:ind w:left="213" w:right="20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经济效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益指标</w:t>
            </w:r>
          </w:p>
        </w:tc>
        <w:tc>
          <w:tcPr>
            <w:tcW w:w="1388" w:type="dxa"/>
            <w:vAlign w:val="top"/>
          </w:tcPr>
          <w:p w14:paraId="3F65A2A8">
            <w:pPr>
              <w:pStyle w:val="6"/>
              <w:spacing w:before="217" w:line="227" w:lineRule="auto"/>
              <w:ind w:left="9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推荐就业人数</w:t>
            </w:r>
          </w:p>
        </w:tc>
        <w:tc>
          <w:tcPr>
            <w:tcW w:w="1198" w:type="dxa"/>
            <w:vAlign w:val="top"/>
          </w:tcPr>
          <w:p w14:paraId="33247D81">
            <w:pPr>
              <w:pStyle w:val="6"/>
              <w:spacing w:before="216" w:line="231" w:lineRule="auto"/>
              <w:ind w:left="17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≥</w:t>
            </w: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 xml:space="preserve">2000 </w:t>
            </w:r>
            <w:r>
              <w:rPr>
                <w:spacing w:val="1"/>
                <w:sz w:val="19"/>
                <w:szCs w:val="19"/>
              </w:rPr>
              <w:t>人</w:t>
            </w:r>
          </w:p>
        </w:tc>
        <w:tc>
          <w:tcPr>
            <w:tcW w:w="1258" w:type="dxa"/>
            <w:vAlign w:val="top"/>
          </w:tcPr>
          <w:p w14:paraId="7597B074">
            <w:pPr>
              <w:pStyle w:val="6"/>
              <w:spacing w:before="216" w:line="231" w:lineRule="auto"/>
              <w:ind w:left="288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 xml:space="preserve">3200 </w:t>
            </w:r>
            <w:r>
              <w:rPr>
                <w:spacing w:val="3"/>
                <w:sz w:val="19"/>
                <w:szCs w:val="19"/>
              </w:rPr>
              <w:t>人</w:t>
            </w:r>
          </w:p>
        </w:tc>
        <w:tc>
          <w:tcPr>
            <w:tcW w:w="719" w:type="dxa"/>
            <w:vAlign w:val="top"/>
          </w:tcPr>
          <w:p w14:paraId="6E618A60">
            <w:pPr>
              <w:spacing w:before="242" w:line="204" w:lineRule="auto"/>
              <w:ind w:left="26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10</w:t>
            </w:r>
          </w:p>
        </w:tc>
        <w:tc>
          <w:tcPr>
            <w:tcW w:w="802" w:type="dxa"/>
            <w:vAlign w:val="top"/>
          </w:tcPr>
          <w:p w14:paraId="37C38607">
            <w:pPr>
              <w:spacing w:before="242" w:line="204" w:lineRule="auto"/>
              <w:ind w:left="31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10</w:t>
            </w:r>
          </w:p>
        </w:tc>
        <w:tc>
          <w:tcPr>
            <w:tcW w:w="1279" w:type="dxa"/>
            <w:vAlign w:val="top"/>
          </w:tcPr>
          <w:p w14:paraId="09988EDD">
            <w:pPr>
              <w:rPr>
                <w:rFonts w:ascii="Arial"/>
                <w:sz w:val="21"/>
              </w:rPr>
            </w:pPr>
          </w:p>
        </w:tc>
      </w:tr>
      <w:tr w14:paraId="6F5B3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DB138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6746600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 w14:paraId="65C40409">
            <w:pPr>
              <w:spacing w:line="259" w:lineRule="auto"/>
              <w:rPr>
                <w:rFonts w:ascii="Arial"/>
                <w:sz w:val="21"/>
              </w:rPr>
            </w:pPr>
          </w:p>
          <w:p w14:paraId="68B5E1E4">
            <w:pPr>
              <w:spacing w:line="259" w:lineRule="auto"/>
              <w:rPr>
                <w:rFonts w:ascii="Arial"/>
                <w:sz w:val="21"/>
              </w:rPr>
            </w:pPr>
          </w:p>
          <w:p w14:paraId="3FCDAAD2">
            <w:pPr>
              <w:pStyle w:val="6"/>
              <w:spacing w:before="65" w:line="274" w:lineRule="auto"/>
              <w:ind w:left="213" w:right="20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社会效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益指标</w:t>
            </w:r>
          </w:p>
        </w:tc>
        <w:tc>
          <w:tcPr>
            <w:tcW w:w="1388" w:type="dxa"/>
            <w:vAlign w:val="top"/>
          </w:tcPr>
          <w:p w14:paraId="38CA426D">
            <w:pPr>
              <w:pStyle w:val="6"/>
              <w:spacing w:before="24" w:line="229" w:lineRule="auto"/>
              <w:ind w:left="9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职工医疗职工</w:t>
            </w:r>
          </w:p>
          <w:p w14:paraId="5B38AAF7">
            <w:pPr>
              <w:pStyle w:val="6"/>
              <w:spacing w:before="4" w:line="229" w:lineRule="auto"/>
              <w:ind w:left="10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医疗互助参保</w:t>
            </w:r>
          </w:p>
          <w:p w14:paraId="3175B21B">
            <w:pPr>
              <w:pStyle w:val="6"/>
              <w:spacing w:before="4" w:line="204" w:lineRule="auto"/>
              <w:ind w:left="49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人数</w:t>
            </w:r>
          </w:p>
        </w:tc>
        <w:tc>
          <w:tcPr>
            <w:tcW w:w="1198" w:type="dxa"/>
            <w:vAlign w:val="top"/>
          </w:tcPr>
          <w:p w14:paraId="0DFEB16F">
            <w:pPr>
              <w:pStyle w:val="6"/>
              <w:spacing w:before="264" w:line="231" w:lineRule="auto"/>
              <w:ind w:left="17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≥</w:t>
            </w: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 xml:space="preserve">5000 </w:t>
            </w:r>
            <w:r>
              <w:rPr>
                <w:spacing w:val="1"/>
                <w:sz w:val="19"/>
                <w:szCs w:val="19"/>
              </w:rPr>
              <w:t>人</w:t>
            </w:r>
          </w:p>
        </w:tc>
        <w:tc>
          <w:tcPr>
            <w:tcW w:w="1258" w:type="dxa"/>
            <w:vAlign w:val="top"/>
          </w:tcPr>
          <w:p w14:paraId="2E02C05F">
            <w:pPr>
              <w:pStyle w:val="6"/>
              <w:spacing w:before="264" w:line="231" w:lineRule="auto"/>
              <w:ind w:left="20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≥</w:t>
            </w: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 xml:space="preserve">9000 </w:t>
            </w:r>
            <w:r>
              <w:rPr>
                <w:spacing w:val="1"/>
                <w:sz w:val="19"/>
                <w:szCs w:val="19"/>
              </w:rPr>
              <w:t>人</w:t>
            </w:r>
          </w:p>
        </w:tc>
        <w:tc>
          <w:tcPr>
            <w:tcW w:w="719" w:type="dxa"/>
            <w:vAlign w:val="top"/>
          </w:tcPr>
          <w:p w14:paraId="503379E0">
            <w:pPr>
              <w:spacing w:before="292" w:line="201" w:lineRule="auto"/>
              <w:ind w:left="31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</w:t>
            </w:r>
          </w:p>
        </w:tc>
        <w:tc>
          <w:tcPr>
            <w:tcW w:w="802" w:type="dxa"/>
            <w:vAlign w:val="top"/>
          </w:tcPr>
          <w:p w14:paraId="73882979">
            <w:pPr>
              <w:spacing w:before="292" w:line="201" w:lineRule="auto"/>
              <w:ind w:left="35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</w:t>
            </w:r>
          </w:p>
        </w:tc>
        <w:tc>
          <w:tcPr>
            <w:tcW w:w="1279" w:type="dxa"/>
            <w:vAlign w:val="top"/>
          </w:tcPr>
          <w:p w14:paraId="214F3FAD">
            <w:pPr>
              <w:rPr>
                <w:rFonts w:ascii="Arial"/>
                <w:sz w:val="21"/>
              </w:rPr>
            </w:pPr>
          </w:p>
        </w:tc>
      </w:tr>
      <w:tr w14:paraId="3B713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D3310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05AD0E44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 w14:paraId="7BDE195A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23CB8597">
            <w:pPr>
              <w:pStyle w:val="6"/>
              <w:spacing w:before="25" w:line="228" w:lineRule="auto"/>
              <w:ind w:left="9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岳阳楼区首家</w:t>
            </w:r>
          </w:p>
          <w:p w14:paraId="3C1692B7">
            <w:pPr>
              <w:pStyle w:val="6"/>
              <w:spacing w:before="5" w:line="228" w:lineRule="auto"/>
              <w:ind w:left="9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职工普惠服务</w:t>
            </w:r>
          </w:p>
          <w:p w14:paraId="47912F94">
            <w:pPr>
              <w:pStyle w:val="6"/>
              <w:spacing w:before="5" w:line="228" w:lineRule="auto"/>
              <w:ind w:left="9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基地在市口腔</w:t>
            </w:r>
          </w:p>
          <w:p w14:paraId="4088AB78">
            <w:pPr>
              <w:pStyle w:val="6"/>
              <w:spacing w:before="5" w:line="203" w:lineRule="auto"/>
              <w:ind w:left="50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医院</w:t>
            </w:r>
          </w:p>
        </w:tc>
        <w:tc>
          <w:tcPr>
            <w:tcW w:w="1198" w:type="dxa"/>
            <w:vAlign w:val="top"/>
          </w:tcPr>
          <w:p w14:paraId="2C728207">
            <w:pPr>
              <w:spacing w:line="321" w:lineRule="auto"/>
              <w:rPr>
                <w:rFonts w:ascii="Arial"/>
                <w:sz w:val="21"/>
              </w:rPr>
            </w:pPr>
          </w:p>
          <w:p w14:paraId="4FC6AFC8">
            <w:pPr>
              <w:pStyle w:val="6"/>
              <w:spacing w:before="62" w:line="228" w:lineRule="auto"/>
              <w:ind w:left="40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挂牌</w:t>
            </w:r>
          </w:p>
        </w:tc>
        <w:tc>
          <w:tcPr>
            <w:tcW w:w="1258" w:type="dxa"/>
            <w:vAlign w:val="top"/>
          </w:tcPr>
          <w:p w14:paraId="0AA2D820">
            <w:pPr>
              <w:spacing w:line="321" w:lineRule="auto"/>
              <w:rPr>
                <w:rFonts w:ascii="Arial"/>
                <w:sz w:val="21"/>
              </w:rPr>
            </w:pPr>
          </w:p>
          <w:p w14:paraId="53410E1A">
            <w:pPr>
              <w:pStyle w:val="6"/>
              <w:spacing w:before="62" w:line="228" w:lineRule="auto"/>
              <w:ind w:left="43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挂牌</w:t>
            </w:r>
          </w:p>
        </w:tc>
        <w:tc>
          <w:tcPr>
            <w:tcW w:w="719" w:type="dxa"/>
            <w:vAlign w:val="top"/>
          </w:tcPr>
          <w:p w14:paraId="0A638556">
            <w:pPr>
              <w:spacing w:line="356" w:lineRule="auto"/>
              <w:rPr>
                <w:rFonts w:ascii="Arial"/>
                <w:sz w:val="21"/>
              </w:rPr>
            </w:pPr>
          </w:p>
          <w:p w14:paraId="3FB27DDE">
            <w:pPr>
              <w:spacing w:before="54" w:line="201" w:lineRule="auto"/>
              <w:ind w:left="31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</w:t>
            </w:r>
          </w:p>
        </w:tc>
        <w:tc>
          <w:tcPr>
            <w:tcW w:w="802" w:type="dxa"/>
            <w:vAlign w:val="top"/>
          </w:tcPr>
          <w:p w14:paraId="0AF2C012">
            <w:pPr>
              <w:spacing w:line="356" w:lineRule="auto"/>
              <w:rPr>
                <w:rFonts w:ascii="Arial"/>
                <w:sz w:val="21"/>
              </w:rPr>
            </w:pPr>
          </w:p>
          <w:p w14:paraId="358579F4">
            <w:pPr>
              <w:spacing w:before="54" w:line="201" w:lineRule="auto"/>
              <w:ind w:left="35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</w:t>
            </w:r>
          </w:p>
        </w:tc>
        <w:tc>
          <w:tcPr>
            <w:tcW w:w="1279" w:type="dxa"/>
            <w:vAlign w:val="top"/>
          </w:tcPr>
          <w:p w14:paraId="6E310024">
            <w:pPr>
              <w:rPr>
                <w:rFonts w:ascii="Arial"/>
                <w:sz w:val="21"/>
              </w:rPr>
            </w:pPr>
          </w:p>
        </w:tc>
      </w:tr>
      <w:tr w14:paraId="4F067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9DCF1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047D0EC5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3C69D1F1">
            <w:pPr>
              <w:spacing w:line="299" w:lineRule="auto"/>
              <w:rPr>
                <w:rFonts w:ascii="Arial"/>
                <w:sz w:val="21"/>
              </w:rPr>
            </w:pPr>
          </w:p>
          <w:p w14:paraId="70A5D1D1">
            <w:pPr>
              <w:pStyle w:val="6"/>
              <w:spacing w:before="65" w:line="274" w:lineRule="auto"/>
              <w:ind w:left="207" w:right="100" w:hanging="10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可持续影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响指标</w:t>
            </w:r>
          </w:p>
        </w:tc>
        <w:tc>
          <w:tcPr>
            <w:tcW w:w="1388" w:type="dxa"/>
            <w:vAlign w:val="top"/>
          </w:tcPr>
          <w:p w14:paraId="5015ED50">
            <w:pPr>
              <w:pStyle w:val="6"/>
              <w:spacing w:before="63" w:line="287" w:lineRule="auto"/>
              <w:ind w:left="101" w:right="91" w:firstLine="2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《岳阳楼区新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时代产业工人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队伍建设改革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工作情况评价</w:t>
            </w:r>
          </w:p>
        </w:tc>
        <w:tc>
          <w:tcPr>
            <w:tcW w:w="1198" w:type="dxa"/>
            <w:vAlign w:val="top"/>
          </w:tcPr>
          <w:p w14:paraId="6EC5E7EC">
            <w:pPr>
              <w:spacing w:line="455" w:lineRule="auto"/>
              <w:rPr>
                <w:rFonts w:ascii="Arial"/>
                <w:sz w:val="21"/>
              </w:rPr>
            </w:pPr>
          </w:p>
          <w:p w14:paraId="143AF51B">
            <w:pPr>
              <w:pStyle w:val="6"/>
              <w:spacing w:before="65" w:line="230" w:lineRule="auto"/>
              <w:ind w:left="41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出台</w:t>
            </w:r>
          </w:p>
        </w:tc>
        <w:tc>
          <w:tcPr>
            <w:tcW w:w="1258" w:type="dxa"/>
            <w:vAlign w:val="top"/>
          </w:tcPr>
          <w:p w14:paraId="6535D73E">
            <w:pPr>
              <w:spacing w:line="455" w:lineRule="auto"/>
              <w:rPr>
                <w:rFonts w:ascii="Arial"/>
                <w:sz w:val="21"/>
              </w:rPr>
            </w:pPr>
          </w:p>
          <w:p w14:paraId="36E31FD8">
            <w:pPr>
              <w:pStyle w:val="6"/>
              <w:spacing w:before="65" w:line="230" w:lineRule="auto"/>
              <w:ind w:left="44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出台</w:t>
            </w:r>
          </w:p>
        </w:tc>
        <w:tc>
          <w:tcPr>
            <w:tcW w:w="719" w:type="dxa"/>
            <w:vAlign w:val="top"/>
          </w:tcPr>
          <w:p w14:paraId="6C031808">
            <w:pPr>
              <w:spacing w:line="246" w:lineRule="auto"/>
              <w:rPr>
                <w:rFonts w:ascii="Arial"/>
                <w:sz w:val="21"/>
              </w:rPr>
            </w:pPr>
          </w:p>
          <w:p w14:paraId="3DA6B90F">
            <w:pPr>
              <w:spacing w:line="246" w:lineRule="auto"/>
              <w:rPr>
                <w:rFonts w:ascii="Arial"/>
                <w:sz w:val="21"/>
              </w:rPr>
            </w:pPr>
          </w:p>
          <w:p w14:paraId="581DC7DA">
            <w:pPr>
              <w:spacing w:before="58" w:line="203" w:lineRule="auto"/>
              <w:ind w:left="263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>10</w:t>
            </w:r>
          </w:p>
        </w:tc>
        <w:tc>
          <w:tcPr>
            <w:tcW w:w="802" w:type="dxa"/>
            <w:vAlign w:val="top"/>
          </w:tcPr>
          <w:p w14:paraId="56653EB2">
            <w:pPr>
              <w:spacing w:line="246" w:lineRule="auto"/>
              <w:rPr>
                <w:rFonts w:ascii="Arial"/>
                <w:sz w:val="21"/>
              </w:rPr>
            </w:pPr>
          </w:p>
          <w:p w14:paraId="1CA970FA">
            <w:pPr>
              <w:spacing w:line="246" w:lineRule="auto"/>
              <w:rPr>
                <w:rFonts w:ascii="Arial"/>
                <w:sz w:val="21"/>
              </w:rPr>
            </w:pPr>
          </w:p>
          <w:p w14:paraId="76240AA5">
            <w:pPr>
              <w:spacing w:before="58" w:line="203" w:lineRule="auto"/>
              <w:ind w:left="30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>10</w:t>
            </w:r>
          </w:p>
        </w:tc>
        <w:tc>
          <w:tcPr>
            <w:tcW w:w="1279" w:type="dxa"/>
            <w:vAlign w:val="top"/>
          </w:tcPr>
          <w:p w14:paraId="3691EB30">
            <w:pPr>
              <w:rPr>
                <w:rFonts w:ascii="Arial"/>
                <w:sz w:val="21"/>
              </w:rPr>
            </w:pPr>
          </w:p>
        </w:tc>
      </w:tr>
    </w:tbl>
    <w:p w14:paraId="38968200">
      <w:pPr>
        <w:rPr>
          <w:rFonts w:ascii="Arial"/>
          <w:sz w:val="21"/>
        </w:rPr>
      </w:pPr>
    </w:p>
    <w:p w14:paraId="7450738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035" w:right="927" w:bottom="903" w:left="1134" w:header="0" w:footer="625" w:gutter="0"/>
          <w:cols w:space="720" w:num="1"/>
        </w:sectPr>
      </w:pPr>
    </w:p>
    <w:tbl>
      <w:tblPr>
        <w:tblStyle w:val="5"/>
        <w:tblW w:w="98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078"/>
        <w:gridCol w:w="1029"/>
        <w:gridCol w:w="1388"/>
        <w:gridCol w:w="1198"/>
        <w:gridCol w:w="1258"/>
        <w:gridCol w:w="719"/>
        <w:gridCol w:w="802"/>
        <w:gridCol w:w="1279"/>
      </w:tblGrid>
      <w:tr w14:paraId="66673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88" w:type="dxa"/>
            <w:vMerge w:val="restart"/>
            <w:tcBorders>
              <w:top w:val="nil"/>
              <w:bottom w:val="nil"/>
            </w:tcBorders>
            <w:vAlign w:val="top"/>
          </w:tcPr>
          <w:p w14:paraId="453A075F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tcBorders>
              <w:top w:val="nil"/>
            </w:tcBorders>
            <w:vAlign w:val="top"/>
          </w:tcPr>
          <w:p w14:paraId="2F3E687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26686644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39D0E779">
            <w:pPr>
              <w:pStyle w:val="6"/>
              <w:spacing w:before="62" w:line="272" w:lineRule="auto"/>
              <w:ind w:left="496" w:right="91" w:hanging="39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考核责任分解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表》</w:t>
            </w:r>
          </w:p>
        </w:tc>
        <w:tc>
          <w:tcPr>
            <w:tcW w:w="1198" w:type="dxa"/>
            <w:vAlign w:val="top"/>
          </w:tcPr>
          <w:p w14:paraId="148DCB61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64E9278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878E6E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8E68954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06687CB2">
            <w:pPr>
              <w:rPr>
                <w:rFonts w:ascii="Arial"/>
                <w:sz w:val="21"/>
              </w:rPr>
            </w:pPr>
          </w:p>
        </w:tc>
      </w:tr>
      <w:tr w14:paraId="6E519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88" w:type="dxa"/>
            <w:vMerge w:val="continue"/>
            <w:tcBorders>
              <w:top w:val="nil"/>
            </w:tcBorders>
            <w:vAlign w:val="top"/>
          </w:tcPr>
          <w:p w14:paraId="42B354F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CCB5B97">
            <w:pPr>
              <w:pStyle w:val="6"/>
              <w:spacing w:before="53" w:line="228" w:lineRule="auto"/>
              <w:ind w:left="216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满意度</w:t>
            </w:r>
          </w:p>
          <w:p w14:paraId="018B8245">
            <w:pPr>
              <w:pStyle w:val="6"/>
              <w:spacing w:before="65" w:line="228" w:lineRule="auto"/>
              <w:ind w:left="34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指标</w:t>
            </w:r>
          </w:p>
          <w:p w14:paraId="1D34C679">
            <w:pPr>
              <w:pStyle w:val="6"/>
              <w:spacing w:before="65" w:line="228" w:lineRule="auto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分)</w:t>
            </w:r>
          </w:p>
        </w:tc>
        <w:tc>
          <w:tcPr>
            <w:tcW w:w="1029" w:type="dxa"/>
            <w:vAlign w:val="top"/>
          </w:tcPr>
          <w:p w14:paraId="58A9DEF7">
            <w:pPr>
              <w:pStyle w:val="6"/>
              <w:spacing w:before="53" w:line="228" w:lineRule="auto"/>
              <w:ind w:left="10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服务对象</w:t>
            </w:r>
          </w:p>
          <w:p w14:paraId="0B73BA04">
            <w:pPr>
              <w:pStyle w:val="6"/>
              <w:spacing w:before="64" w:line="228" w:lineRule="auto"/>
              <w:ind w:left="86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满意度指</w:t>
            </w:r>
          </w:p>
          <w:p w14:paraId="04ACFFAF">
            <w:pPr>
              <w:pStyle w:val="6"/>
              <w:spacing w:before="65" w:line="228" w:lineRule="auto"/>
              <w:ind w:left="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标</w:t>
            </w:r>
          </w:p>
        </w:tc>
        <w:tc>
          <w:tcPr>
            <w:tcW w:w="1388" w:type="dxa"/>
            <w:vAlign w:val="top"/>
          </w:tcPr>
          <w:p w14:paraId="4CA3C834">
            <w:pPr>
              <w:pStyle w:val="6"/>
              <w:spacing w:before="209" w:line="274" w:lineRule="auto"/>
              <w:ind w:left="592" w:right="65" w:hanging="52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服务对象满意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度</w:t>
            </w:r>
          </w:p>
        </w:tc>
        <w:tc>
          <w:tcPr>
            <w:tcW w:w="1198" w:type="dxa"/>
            <w:vAlign w:val="top"/>
          </w:tcPr>
          <w:p w14:paraId="04DD9D6E">
            <w:pPr>
              <w:spacing w:line="262" w:lineRule="auto"/>
              <w:rPr>
                <w:rFonts w:ascii="Arial"/>
                <w:sz w:val="21"/>
              </w:rPr>
            </w:pPr>
          </w:p>
          <w:p w14:paraId="5DCA26CD">
            <w:pPr>
              <w:pStyle w:val="6"/>
              <w:spacing w:before="65" w:line="284" w:lineRule="exact"/>
              <w:ind w:left="31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≥</w:t>
            </w:r>
            <w:r>
              <w:rPr>
                <w:rFonts w:ascii="Arial" w:hAnsi="Arial" w:eastAsia="Arial" w:cs="Arial"/>
                <w:spacing w:val="-1"/>
                <w:position w:val="1"/>
                <w:sz w:val="20"/>
                <w:szCs w:val="20"/>
              </w:rPr>
              <w:t>98%</w:t>
            </w:r>
          </w:p>
        </w:tc>
        <w:tc>
          <w:tcPr>
            <w:tcW w:w="1258" w:type="dxa"/>
            <w:vAlign w:val="top"/>
          </w:tcPr>
          <w:p w14:paraId="68EF4531">
            <w:pPr>
              <w:spacing w:line="299" w:lineRule="auto"/>
              <w:rPr>
                <w:rFonts w:ascii="Arial"/>
                <w:sz w:val="21"/>
              </w:rPr>
            </w:pPr>
          </w:p>
          <w:p w14:paraId="7E7F2CE8">
            <w:pPr>
              <w:pStyle w:val="6"/>
              <w:spacing w:before="65" w:line="264" w:lineRule="exact"/>
              <w:ind w:left="369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18"/>
                <w:position w:val="1"/>
                <w:sz w:val="20"/>
                <w:szCs w:val="20"/>
              </w:rPr>
              <w:t>100</w:t>
            </w:r>
            <w:r>
              <w:rPr>
                <w:spacing w:val="18"/>
                <w:position w:val="1"/>
                <w:sz w:val="20"/>
                <w:szCs w:val="20"/>
              </w:rPr>
              <w:t>%</w:t>
            </w:r>
          </w:p>
        </w:tc>
        <w:tc>
          <w:tcPr>
            <w:tcW w:w="719" w:type="dxa"/>
            <w:vAlign w:val="top"/>
          </w:tcPr>
          <w:p w14:paraId="3869DC02">
            <w:pPr>
              <w:spacing w:line="333" w:lineRule="auto"/>
              <w:rPr>
                <w:rFonts w:ascii="Arial"/>
                <w:sz w:val="21"/>
              </w:rPr>
            </w:pPr>
          </w:p>
          <w:p w14:paraId="2DE4ACC8">
            <w:pPr>
              <w:spacing w:before="58" w:line="203" w:lineRule="auto"/>
              <w:ind w:left="263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>10</w:t>
            </w:r>
          </w:p>
        </w:tc>
        <w:tc>
          <w:tcPr>
            <w:tcW w:w="802" w:type="dxa"/>
            <w:vAlign w:val="top"/>
          </w:tcPr>
          <w:p w14:paraId="1316A1BE">
            <w:pPr>
              <w:spacing w:line="333" w:lineRule="auto"/>
              <w:rPr>
                <w:rFonts w:ascii="Arial"/>
                <w:sz w:val="21"/>
              </w:rPr>
            </w:pPr>
          </w:p>
          <w:p w14:paraId="18918C1B">
            <w:pPr>
              <w:spacing w:before="58" w:line="203" w:lineRule="auto"/>
              <w:ind w:left="30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>10</w:t>
            </w:r>
          </w:p>
        </w:tc>
        <w:tc>
          <w:tcPr>
            <w:tcW w:w="1279" w:type="dxa"/>
            <w:vAlign w:val="top"/>
          </w:tcPr>
          <w:p w14:paraId="45AE0E3A">
            <w:pPr>
              <w:rPr>
                <w:rFonts w:ascii="Arial"/>
                <w:sz w:val="21"/>
              </w:rPr>
            </w:pPr>
          </w:p>
        </w:tc>
      </w:tr>
      <w:tr w14:paraId="629ED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039" w:type="dxa"/>
            <w:gridSpan w:val="6"/>
            <w:vAlign w:val="top"/>
          </w:tcPr>
          <w:p w14:paraId="4A34409A">
            <w:pPr>
              <w:spacing w:line="213" w:lineRule="exact"/>
              <w:ind w:left="497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70707"/>
                <w:spacing w:val="-3"/>
                <w:position w:val="-1"/>
                <w:sz w:val="21"/>
                <w:szCs w:val="21"/>
              </w:rPr>
              <w:t>总分</w:t>
            </w:r>
          </w:p>
        </w:tc>
        <w:tc>
          <w:tcPr>
            <w:tcW w:w="719" w:type="dxa"/>
            <w:vAlign w:val="top"/>
          </w:tcPr>
          <w:p w14:paraId="1B92D997">
            <w:pPr>
              <w:pStyle w:val="6"/>
              <w:spacing w:before="88" w:line="190" w:lineRule="auto"/>
              <w:ind w:left="23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802" w:type="dxa"/>
            <w:vAlign w:val="top"/>
          </w:tcPr>
          <w:p w14:paraId="413A9482">
            <w:pPr>
              <w:spacing w:before="84" w:line="203" w:lineRule="auto"/>
              <w:ind w:left="20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98.8</w:t>
            </w:r>
          </w:p>
        </w:tc>
        <w:tc>
          <w:tcPr>
            <w:tcW w:w="1279" w:type="dxa"/>
            <w:vAlign w:val="top"/>
          </w:tcPr>
          <w:p w14:paraId="65CFCFAE">
            <w:pPr>
              <w:rPr>
                <w:rFonts w:ascii="Arial"/>
                <w:sz w:val="21"/>
              </w:rPr>
            </w:pPr>
          </w:p>
        </w:tc>
      </w:tr>
    </w:tbl>
    <w:p w14:paraId="121992F1">
      <w:pPr>
        <w:pStyle w:val="2"/>
        <w:spacing w:before="40" w:line="228" w:lineRule="auto"/>
        <w:ind w:left="9"/>
        <w:rPr>
          <w:rFonts w:ascii="仿宋" w:hAnsi="仿宋" w:eastAsia="仿宋" w:cs="仿宋"/>
        </w:rPr>
      </w:pPr>
      <w:r>
        <w:rPr>
          <w:spacing w:val="-1"/>
        </w:rPr>
        <w:t>填表人：李小凤   联系电话：13762008182   单位负责人签字：袁丹</w:t>
      </w:r>
      <w:r>
        <w:rPr>
          <w:spacing w:val="9"/>
        </w:rPr>
        <w:t xml:space="preserve">     </w:t>
      </w:r>
      <w:r>
        <w:rPr>
          <w:spacing w:val="-1"/>
        </w:rPr>
        <w:t>填报日期：2025.7.1</w:t>
      </w:r>
      <w:r>
        <w:rPr>
          <w:rFonts w:ascii="仿宋" w:hAnsi="仿宋" w:eastAsia="仿宋" w:cs="仿宋"/>
          <w:spacing w:val="-1"/>
        </w:rPr>
        <w:t>1</w:t>
      </w:r>
    </w:p>
    <w:p w14:paraId="3736D3AB">
      <w:pPr>
        <w:spacing w:line="228" w:lineRule="auto"/>
        <w:rPr>
          <w:rFonts w:ascii="仿宋" w:hAnsi="仿宋" w:eastAsia="仿宋" w:cs="仿宋"/>
        </w:rPr>
        <w:sectPr>
          <w:footerReference r:id="rId7" w:type="default"/>
          <w:pgSz w:w="11906" w:h="16839"/>
          <w:pgMar w:top="1134" w:right="927" w:bottom="903" w:left="1134" w:header="0" w:footer="625" w:gutter="0"/>
          <w:cols w:space="720" w:num="1"/>
        </w:sectPr>
      </w:pPr>
    </w:p>
    <w:p w14:paraId="10B155A7">
      <w:pPr>
        <w:spacing w:before="62" w:line="231" w:lineRule="auto"/>
        <w:ind w:left="29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附件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3</w:t>
      </w:r>
    </w:p>
    <w:p w14:paraId="5DE6EAE2">
      <w:pPr>
        <w:spacing w:before="145" w:line="210" w:lineRule="auto"/>
        <w:ind w:left="2258"/>
        <w:rPr>
          <w:rFonts w:ascii="黑体" w:hAnsi="黑体" w:eastAsia="黑体" w:cs="黑体"/>
          <w:sz w:val="41"/>
          <w:szCs w:val="41"/>
        </w:rPr>
      </w:pPr>
      <w:r>
        <w:rPr>
          <w:rFonts w:ascii="仿宋" w:hAnsi="仿宋" w:eastAsia="仿宋" w:cs="仿宋"/>
          <w:spacing w:val="10"/>
          <w:sz w:val="41"/>
          <w:szCs w:val="41"/>
        </w:rPr>
        <w:t xml:space="preserve">2024 </w:t>
      </w:r>
      <w:r>
        <w:rPr>
          <w:rFonts w:ascii="黑体" w:hAnsi="黑体" w:eastAsia="黑体" w:cs="黑体"/>
          <w:spacing w:val="10"/>
          <w:sz w:val="41"/>
          <w:szCs w:val="41"/>
        </w:rPr>
        <w:t>年度项目支出绩效自评表</w:t>
      </w:r>
    </w:p>
    <w:tbl>
      <w:tblPr>
        <w:tblStyle w:val="5"/>
        <w:tblW w:w="100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073"/>
        <w:gridCol w:w="960"/>
        <w:gridCol w:w="1238"/>
        <w:gridCol w:w="1241"/>
        <w:gridCol w:w="1275"/>
        <w:gridCol w:w="669"/>
        <w:gridCol w:w="870"/>
        <w:gridCol w:w="1611"/>
      </w:tblGrid>
      <w:tr w14:paraId="53D56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114" w:type="dxa"/>
            <w:gridSpan w:val="3"/>
            <w:vAlign w:val="top"/>
          </w:tcPr>
          <w:p w14:paraId="214A0FA9">
            <w:pPr>
              <w:pStyle w:val="6"/>
              <w:spacing w:before="100" w:line="230" w:lineRule="auto"/>
              <w:ind w:left="9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项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目支出名称</w:t>
            </w:r>
          </w:p>
        </w:tc>
        <w:tc>
          <w:tcPr>
            <w:tcW w:w="6904" w:type="dxa"/>
            <w:gridSpan w:val="6"/>
            <w:vAlign w:val="top"/>
          </w:tcPr>
          <w:p w14:paraId="199E4144">
            <w:pPr>
              <w:pStyle w:val="6"/>
              <w:spacing w:before="50" w:line="233" w:lineRule="auto"/>
              <w:ind w:left="34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2DF15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81" w:type="dxa"/>
            <w:vAlign w:val="top"/>
          </w:tcPr>
          <w:p w14:paraId="4200ADA7">
            <w:pPr>
              <w:pStyle w:val="6"/>
              <w:spacing w:before="91" w:line="230" w:lineRule="auto"/>
              <w:ind w:left="131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主管部门</w:t>
            </w:r>
          </w:p>
        </w:tc>
        <w:tc>
          <w:tcPr>
            <w:tcW w:w="4512" w:type="dxa"/>
            <w:gridSpan w:val="4"/>
            <w:vAlign w:val="top"/>
          </w:tcPr>
          <w:p w14:paraId="1AB4E4CA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350C4422">
            <w:pPr>
              <w:pStyle w:val="6"/>
              <w:spacing w:before="92" w:line="230" w:lineRule="auto"/>
              <w:ind w:left="377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实施单位</w:t>
            </w:r>
          </w:p>
        </w:tc>
        <w:tc>
          <w:tcPr>
            <w:tcW w:w="3150" w:type="dxa"/>
            <w:gridSpan w:val="3"/>
            <w:vAlign w:val="top"/>
          </w:tcPr>
          <w:p w14:paraId="36C7C4FF">
            <w:pPr>
              <w:rPr>
                <w:rFonts w:ascii="Arial"/>
                <w:sz w:val="21"/>
              </w:rPr>
            </w:pPr>
          </w:p>
        </w:tc>
      </w:tr>
      <w:tr w14:paraId="72441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81" w:type="dxa"/>
            <w:vMerge w:val="restart"/>
            <w:tcBorders>
              <w:bottom w:val="nil"/>
            </w:tcBorders>
            <w:vAlign w:val="top"/>
          </w:tcPr>
          <w:p w14:paraId="0CE47FB1">
            <w:pPr>
              <w:spacing w:line="431" w:lineRule="auto"/>
              <w:rPr>
                <w:rFonts w:ascii="Arial"/>
                <w:sz w:val="21"/>
              </w:rPr>
            </w:pPr>
          </w:p>
          <w:p w14:paraId="0695F406">
            <w:pPr>
              <w:pStyle w:val="6"/>
              <w:spacing w:before="59" w:line="308" w:lineRule="auto"/>
              <w:ind w:left="103" w:right="231" w:hanging="7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项目资金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（万元）</w:t>
            </w:r>
          </w:p>
        </w:tc>
        <w:tc>
          <w:tcPr>
            <w:tcW w:w="2033" w:type="dxa"/>
            <w:gridSpan w:val="2"/>
            <w:vAlign w:val="top"/>
          </w:tcPr>
          <w:p w14:paraId="782AA771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63462FB3">
            <w:pPr>
              <w:pStyle w:val="6"/>
              <w:spacing w:before="89" w:line="230" w:lineRule="auto"/>
              <w:ind w:left="179"/>
              <w:rPr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年初预算数</w:t>
            </w:r>
          </w:p>
        </w:tc>
        <w:tc>
          <w:tcPr>
            <w:tcW w:w="1241" w:type="dxa"/>
            <w:vAlign w:val="top"/>
          </w:tcPr>
          <w:p w14:paraId="2D9CA670">
            <w:pPr>
              <w:pStyle w:val="6"/>
              <w:spacing w:before="89" w:line="230" w:lineRule="auto"/>
              <w:ind w:left="167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全年预算数</w:t>
            </w:r>
          </w:p>
        </w:tc>
        <w:tc>
          <w:tcPr>
            <w:tcW w:w="1275" w:type="dxa"/>
            <w:vAlign w:val="top"/>
          </w:tcPr>
          <w:p w14:paraId="27708068">
            <w:pPr>
              <w:pStyle w:val="6"/>
              <w:spacing w:before="89" w:line="230" w:lineRule="auto"/>
              <w:ind w:left="202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全年执行数</w:t>
            </w:r>
          </w:p>
        </w:tc>
        <w:tc>
          <w:tcPr>
            <w:tcW w:w="669" w:type="dxa"/>
            <w:vAlign w:val="top"/>
          </w:tcPr>
          <w:p w14:paraId="1343A530">
            <w:pPr>
              <w:pStyle w:val="6"/>
              <w:spacing w:before="89" w:line="230" w:lineRule="auto"/>
              <w:ind w:left="219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分值</w:t>
            </w:r>
          </w:p>
        </w:tc>
        <w:tc>
          <w:tcPr>
            <w:tcW w:w="870" w:type="dxa"/>
            <w:vAlign w:val="top"/>
          </w:tcPr>
          <w:p w14:paraId="6E57902B">
            <w:pPr>
              <w:pStyle w:val="6"/>
              <w:spacing w:before="89" w:line="230" w:lineRule="auto"/>
              <w:ind w:left="217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执行率</w:t>
            </w:r>
          </w:p>
        </w:tc>
        <w:tc>
          <w:tcPr>
            <w:tcW w:w="1611" w:type="dxa"/>
            <w:vAlign w:val="top"/>
          </w:tcPr>
          <w:p w14:paraId="77F05E4C">
            <w:pPr>
              <w:pStyle w:val="6"/>
              <w:spacing w:before="89" w:line="230" w:lineRule="auto"/>
              <w:ind w:left="6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自评得分</w:t>
            </w:r>
          </w:p>
        </w:tc>
      </w:tr>
      <w:tr w14:paraId="34BB7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 w14:paraId="37D8970E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2"/>
            <w:vAlign w:val="top"/>
          </w:tcPr>
          <w:p w14:paraId="40FB804B">
            <w:pPr>
              <w:pStyle w:val="6"/>
              <w:spacing w:before="88" w:line="230" w:lineRule="auto"/>
              <w:ind w:left="119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年度资金总额</w:t>
            </w:r>
          </w:p>
        </w:tc>
        <w:tc>
          <w:tcPr>
            <w:tcW w:w="1238" w:type="dxa"/>
            <w:vAlign w:val="top"/>
          </w:tcPr>
          <w:p w14:paraId="630C473C">
            <w:pPr>
              <w:pStyle w:val="6"/>
              <w:spacing w:before="47" w:line="233" w:lineRule="auto"/>
              <w:ind w:left="5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41" w:type="dxa"/>
            <w:vAlign w:val="top"/>
          </w:tcPr>
          <w:p w14:paraId="276097F6">
            <w:pPr>
              <w:pStyle w:val="6"/>
              <w:spacing w:before="47" w:line="233" w:lineRule="auto"/>
              <w:ind w:left="5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75" w:type="dxa"/>
            <w:vAlign w:val="top"/>
          </w:tcPr>
          <w:p w14:paraId="7F3B49EF">
            <w:pPr>
              <w:pStyle w:val="6"/>
              <w:spacing w:before="47" w:line="233" w:lineRule="auto"/>
              <w:ind w:left="5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669" w:type="dxa"/>
            <w:vAlign w:val="top"/>
          </w:tcPr>
          <w:p w14:paraId="35C3A5FD">
            <w:pPr>
              <w:pStyle w:val="6"/>
              <w:spacing w:before="151" w:line="191" w:lineRule="auto"/>
              <w:ind w:left="42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870" w:type="dxa"/>
            <w:vAlign w:val="top"/>
          </w:tcPr>
          <w:p w14:paraId="3C1721AA">
            <w:pPr>
              <w:pStyle w:val="6"/>
              <w:spacing w:before="47" w:line="233" w:lineRule="auto"/>
              <w:ind w:left="3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611" w:type="dxa"/>
            <w:vAlign w:val="top"/>
          </w:tcPr>
          <w:p w14:paraId="0A290672">
            <w:pPr>
              <w:pStyle w:val="6"/>
              <w:spacing w:before="47" w:line="233" w:lineRule="auto"/>
              <w:ind w:left="7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0C505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 w14:paraId="528DE113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2"/>
            <w:vAlign w:val="top"/>
          </w:tcPr>
          <w:p w14:paraId="77DF197F">
            <w:pPr>
              <w:pStyle w:val="6"/>
              <w:spacing w:before="89" w:line="230" w:lineRule="auto"/>
              <w:ind w:left="117"/>
              <w:rPr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其中：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当年财政拨款</w:t>
            </w:r>
          </w:p>
        </w:tc>
        <w:tc>
          <w:tcPr>
            <w:tcW w:w="1238" w:type="dxa"/>
            <w:vAlign w:val="top"/>
          </w:tcPr>
          <w:p w14:paraId="2E0E5CFE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339F1E28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27C57AF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026C3CB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76C1097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2749C6C3">
            <w:pPr>
              <w:rPr>
                <w:rFonts w:ascii="Arial"/>
                <w:sz w:val="21"/>
              </w:rPr>
            </w:pPr>
          </w:p>
        </w:tc>
      </w:tr>
      <w:tr w14:paraId="48D74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 w14:paraId="30989D07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2"/>
            <w:vAlign w:val="top"/>
          </w:tcPr>
          <w:p w14:paraId="4A41AF04">
            <w:pPr>
              <w:pStyle w:val="6"/>
              <w:spacing w:before="88" w:line="230" w:lineRule="auto"/>
              <w:ind w:left="722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上年结转资金</w:t>
            </w:r>
          </w:p>
        </w:tc>
        <w:tc>
          <w:tcPr>
            <w:tcW w:w="1238" w:type="dxa"/>
            <w:vAlign w:val="top"/>
          </w:tcPr>
          <w:p w14:paraId="3259B57B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5B24949F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17233778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4325293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4E78DCB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72CD1166">
            <w:pPr>
              <w:rPr>
                <w:rFonts w:ascii="Arial"/>
                <w:sz w:val="21"/>
              </w:rPr>
            </w:pPr>
          </w:p>
        </w:tc>
      </w:tr>
      <w:tr w14:paraId="3427E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81" w:type="dxa"/>
            <w:vMerge w:val="continue"/>
            <w:tcBorders>
              <w:top w:val="nil"/>
            </w:tcBorders>
            <w:vAlign w:val="top"/>
          </w:tcPr>
          <w:p w14:paraId="23DD5777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2"/>
            <w:vAlign w:val="top"/>
          </w:tcPr>
          <w:p w14:paraId="7D44C0D3">
            <w:pPr>
              <w:pStyle w:val="6"/>
              <w:spacing w:before="90" w:line="230" w:lineRule="auto"/>
              <w:ind w:left="717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其他资金</w:t>
            </w:r>
          </w:p>
        </w:tc>
        <w:tc>
          <w:tcPr>
            <w:tcW w:w="1238" w:type="dxa"/>
            <w:vAlign w:val="top"/>
          </w:tcPr>
          <w:p w14:paraId="085ADB3D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5AFDB04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2CEDC80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762AE88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92ABBBB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21DCC17B">
            <w:pPr>
              <w:rPr>
                <w:rFonts w:ascii="Arial"/>
                <w:sz w:val="21"/>
              </w:rPr>
            </w:pPr>
          </w:p>
        </w:tc>
      </w:tr>
      <w:tr w14:paraId="2D2B0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81" w:type="dxa"/>
            <w:vMerge w:val="restart"/>
            <w:tcBorders>
              <w:bottom w:val="nil"/>
            </w:tcBorders>
            <w:vAlign w:val="top"/>
          </w:tcPr>
          <w:p w14:paraId="52BAACD4">
            <w:pPr>
              <w:pStyle w:val="6"/>
              <w:spacing w:before="60" w:line="310" w:lineRule="auto"/>
              <w:ind w:left="347" w:right="346" w:hanging="4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年度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总体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目标</w:t>
            </w:r>
          </w:p>
        </w:tc>
        <w:tc>
          <w:tcPr>
            <w:tcW w:w="4512" w:type="dxa"/>
            <w:gridSpan w:val="4"/>
            <w:vAlign w:val="top"/>
          </w:tcPr>
          <w:p w14:paraId="45E33410">
            <w:pPr>
              <w:pStyle w:val="6"/>
              <w:spacing w:before="91" w:line="230" w:lineRule="auto"/>
              <w:ind w:left="1879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预期目标</w:t>
            </w:r>
          </w:p>
        </w:tc>
        <w:tc>
          <w:tcPr>
            <w:tcW w:w="4425" w:type="dxa"/>
            <w:gridSpan w:val="4"/>
            <w:vAlign w:val="top"/>
          </w:tcPr>
          <w:p w14:paraId="2212CFE3">
            <w:pPr>
              <w:pStyle w:val="6"/>
              <w:spacing w:before="90" w:line="230" w:lineRule="auto"/>
              <w:ind w:left="1551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实际完成情况</w:t>
            </w:r>
          </w:p>
        </w:tc>
      </w:tr>
      <w:tr w14:paraId="49D96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1" w:type="dxa"/>
            <w:vMerge w:val="continue"/>
            <w:tcBorders>
              <w:top w:val="nil"/>
            </w:tcBorders>
            <w:vAlign w:val="top"/>
          </w:tcPr>
          <w:p w14:paraId="393393D3">
            <w:pPr>
              <w:rPr>
                <w:rFonts w:ascii="Arial"/>
                <w:sz w:val="21"/>
              </w:rPr>
            </w:pPr>
          </w:p>
        </w:tc>
        <w:tc>
          <w:tcPr>
            <w:tcW w:w="4512" w:type="dxa"/>
            <w:gridSpan w:val="4"/>
            <w:vAlign w:val="top"/>
          </w:tcPr>
          <w:p w14:paraId="60217011">
            <w:pPr>
              <w:rPr>
                <w:rFonts w:ascii="Arial"/>
                <w:sz w:val="21"/>
              </w:rPr>
            </w:pPr>
          </w:p>
        </w:tc>
        <w:tc>
          <w:tcPr>
            <w:tcW w:w="4425" w:type="dxa"/>
            <w:gridSpan w:val="4"/>
            <w:vAlign w:val="top"/>
          </w:tcPr>
          <w:p w14:paraId="3173DB10">
            <w:pPr>
              <w:rPr>
                <w:rFonts w:ascii="Arial"/>
                <w:sz w:val="21"/>
              </w:rPr>
            </w:pPr>
          </w:p>
        </w:tc>
      </w:tr>
      <w:tr w14:paraId="6CBD1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081" w:type="dxa"/>
            <w:vMerge w:val="restart"/>
            <w:tcBorders>
              <w:bottom w:val="nil"/>
            </w:tcBorders>
            <w:textDirection w:val="tbRlV"/>
            <w:vAlign w:val="top"/>
          </w:tcPr>
          <w:p w14:paraId="4277A518">
            <w:pPr>
              <w:spacing w:line="262" w:lineRule="auto"/>
              <w:rPr>
                <w:rFonts w:ascii="Arial"/>
                <w:sz w:val="21"/>
              </w:rPr>
            </w:pPr>
          </w:p>
          <w:p w14:paraId="09F0898B">
            <w:pPr>
              <w:spacing w:line="263" w:lineRule="auto"/>
              <w:rPr>
                <w:rFonts w:ascii="Arial"/>
                <w:sz w:val="21"/>
              </w:rPr>
            </w:pPr>
          </w:p>
          <w:p w14:paraId="304C28B6">
            <w:pPr>
              <w:pStyle w:val="6"/>
              <w:spacing w:before="60" w:line="211" w:lineRule="auto"/>
              <w:ind w:left="3057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绩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效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指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标</w:t>
            </w:r>
          </w:p>
        </w:tc>
        <w:tc>
          <w:tcPr>
            <w:tcW w:w="1073" w:type="dxa"/>
            <w:vAlign w:val="top"/>
          </w:tcPr>
          <w:p w14:paraId="63F30BC6">
            <w:pPr>
              <w:pStyle w:val="6"/>
              <w:spacing w:before="200" w:line="230" w:lineRule="auto"/>
              <w:ind w:left="162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一级指标</w:t>
            </w:r>
          </w:p>
        </w:tc>
        <w:tc>
          <w:tcPr>
            <w:tcW w:w="960" w:type="dxa"/>
            <w:vAlign w:val="top"/>
          </w:tcPr>
          <w:p w14:paraId="58200975">
            <w:pPr>
              <w:pStyle w:val="6"/>
              <w:spacing w:before="200" w:line="230" w:lineRule="auto"/>
              <w:ind w:left="141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二级指标</w:t>
            </w:r>
          </w:p>
        </w:tc>
        <w:tc>
          <w:tcPr>
            <w:tcW w:w="1238" w:type="dxa"/>
            <w:vAlign w:val="top"/>
          </w:tcPr>
          <w:p w14:paraId="476F6787">
            <w:pPr>
              <w:pStyle w:val="6"/>
              <w:spacing w:before="200" w:line="230" w:lineRule="auto"/>
              <w:ind w:left="260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三级指标</w:t>
            </w:r>
          </w:p>
        </w:tc>
        <w:tc>
          <w:tcPr>
            <w:tcW w:w="1241" w:type="dxa"/>
            <w:vAlign w:val="top"/>
          </w:tcPr>
          <w:p w14:paraId="2AE42FBE">
            <w:pPr>
              <w:pStyle w:val="6"/>
              <w:spacing w:before="82" w:line="305" w:lineRule="auto"/>
              <w:ind w:left="339" w:right="312" w:firstLine="96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年度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14"/>
                <w:sz w:val="18"/>
                <w:szCs w:val="18"/>
              </w:rPr>
              <w:t>指标值</w:t>
            </w:r>
          </w:p>
        </w:tc>
        <w:tc>
          <w:tcPr>
            <w:tcW w:w="1275" w:type="dxa"/>
            <w:vAlign w:val="top"/>
          </w:tcPr>
          <w:p w14:paraId="12BAF4A1">
            <w:pPr>
              <w:pStyle w:val="6"/>
              <w:spacing w:before="82" w:line="305" w:lineRule="auto"/>
              <w:ind w:left="367" w:right="330" w:firstLine="10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实际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10"/>
                <w:sz w:val="18"/>
                <w:szCs w:val="18"/>
              </w:rPr>
              <w:t>完成值</w:t>
            </w:r>
          </w:p>
        </w:tc>
        <w:tc>
          <w:tcPr>
            <w:tcW w:w="669" w:type="dxa"/>
            <w:vAlign w:val="top"/>
          </w:tcPr>
          <w:p w14:paraId="0D5B6AB5">
            <w:pPr>
              <w:pStyle w:val="6"/>
              <w:spacing w:before="202" w:line="230" w:lineRule="auto"/>
              <w:ind w:left="156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分值</w:t>
            </w:r>
          </w:p>
        </w:tc>
        <w:tc>
          <w:tcPr>
            <w:tcW w:w="870" w:type="dxa"/>
            <w:vAlign w:val="top"/>
          </w:tcPr>
          <w:p w14:paraId="7965EB7B">
            <w:pPr>
              <w:pStyle w:val="6"/>
              <w:spacing w:before="249" w:line="220" w:lineRule="auto"/>
              <w:ind w:left="18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自评得分</w:t>
            </w:r>
          </w:p>
        </w:tc>
        <w:tc>
          <w:tcPr>
            <w:tcW w:w="1611" w:type="dxa"/>
            <w:vAlign w:val="top"/>
          </w:tcPr>
          <w:p w14:paraId="19E38B12">
            <w:pPr>
              <w:pStyle w:val="6"/>
              <w:spacing w:before="82" w:line="305" w:lineRule="auto"/>
              <w:ind w:left="121" w:righ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偏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差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原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因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分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1"/>
                <w:sz w:val="18"/>
                <w:szCs w:val="18"/>
              </w:rPr>
              <w:t>及改进措施</w:t>
            </w:r>
          </w:p>
        </w:tc>
      </w:tr>
      <w:tr w14:paraId="13F30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D4E7BC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46D0561B">
            <w:pPr>
              <w:spacing w:line="265" w:lineRule="auto"/>
              <w:rPr>
                <w:rFonts w:ascii="Arial"/>
                <w:sz w:val="21"/>
              </w:rPr>
            </w:pPr>
          </w:p>
          <w:p w14:paraId="259BD4F6">
            <w:pPr>
              <w:spacing w:line="265" w:lineRule="auto"/>
              <w:rPr>
                <w:rFonts w:ascii="Arial"/>
                <w:sz w:val="21"/>
              </w:rPr>
            </w:pPr>
          </w:p>
          <w:p w14:paraId="78912338">
            <w:pPr>
              <w:spacing w:line="265" w:lineRule="auto"/>
              <w:rPr>
                <w:rFonts w:ascii="Arial"/>
                <w:sz w:val="21"/>
              </w:rPr>
            </w:pPr>
          </w:p>
          <w:p w14:paraId="54727602">
            <w:pPr>
              <w:spacing w:line="266" w:lineRule="auto"/>
              <w:rPr>
                <w:rFonts w:ascii="Arial"/>
                <w:sz w:val="21"/>
              </w:rPr>
            </w:pPr>
          </w:p>
          <w:p w14:paraId="4C506992">
            <w:pPr>
              <w:spacing w:line="266" w:lineRule="auto"/>
              <w:rPr>
                <w:rFonts w:ascii="Arial"/>
                <w:sz w:val="21"/>
              </w:rPr>
            </w:pPr>
          </w:p>
          <w:p w14:paraId="1F7E37B4">
            <w:pPr>
              <w:pStyle w:val="6"/>
              <w:spacing w:before="59" w:line="478" w:lineRule="auto"/>
              <w:ind w:left="290" w:right="125" w:hanging="143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产出指标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(50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分)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2154863E">
            <w:pPr>
              <w:spacing w:line="273" w:lineRule="auto"/>
              <w:rPr>
                <w:rFonts w:ascii="Arial"/>
                <w:sz w:val="21"/>
              </w:rPr>
            </w:pPr>
          </w:p>
          <w:p w14:paraId="1001B211">
            <w:pPr>
              <w:pStyle w:val="6"/>
              <w:spacing w:before="59" w:line="230" w:lineRule="auto"/>
              <w:ind w:left="132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数量指标</w:t>
            </w:r>
          </w:p>
        </w:tc>
        <w:tc>
          <w:tcPr>
            <w:tcW w:w="1238" w:type="dxa"/>
            <w:vAlign w:val="top"/>
          </w:tcPr>
          <w:p w14:paraId="3DE68456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5B73ED54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5FA4927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5012E5E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DC24BF8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30401C92">
            <w:pPr>
              <w:rPr>
                <w:rFonts w:ascii="Arial"/>
                <w:sz w:val="21"/>
              </w:rPr>
            </w:pPr>
          </w:p>
        </w:tc>
      </w:tr>
      <w:tr w14:paraId="3183E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9FD9AA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62B4B5BC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0970EB62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0589479A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0E13691D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83FFAC6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3A0AA9D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60FBD2C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17E99182">
            <w:pPr>
              <w:rPr>
                <w:rFonts w:ascii="Arial"/>
                <w:sz w:val="21"/>
              </w:rPr>
            </w:pPr>
          </w:p>
        </w:tc>
      </w:tr>
      <w:tr w14:paraId="7BE20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BD5A83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071057A5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2FB9BF87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E5D5345">
            <w:pPr>
              <w:pStyle w:val="6"/>
              <w:spacing w:before="39" w:line="293" w:lineRule="exact"/>
              <w:ind w:left="145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1" w:type="dxa"/>
            <w:vAlign w:val="top"/>
          </w:tcPr>
          <w:p w14:paraId="4DB39B98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19D3941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26A516FD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47A61B1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22993B2E">
            <w:pPr>
              <w:rPr>
                <w:rFonts w:ascii="Arial"/>
                <w:sz w:val="21"/>
              </w:rPr>
            </w:pPr>
          </w:p>
        </w:tc>
      </w:tr>
      <w:tr w14:paraId="6F7B7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A079A7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16F17E80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01662426">
            <w:pPr>
              <w:spacing w:line="273" w:lineRule="auto"/>
              <w:rPr>
                <w:rFonts w:ascii="Arial"/>
                <w:sz w:val="21"/>
              </w:rPr>
            </w:pPr>
          </w:p>
          <w:p w14:paraId="2A04242C">
            <w:pPr>
              <w:pStyle w:val="6"/>
              <w:spacing w:before="58" w:line="230" w:lineRule="auto"/>
              <w:ind w:left="126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质量指标</w:t>
            </w:r>
          </w:p>
        </w:tc>
        <w:tc>
          <w:tcPr>
            <w:tcW w:w="1238" w:type="dxa"/>
            <w:vAlign w:val="top"/>
          </w:tcPr>
          <w:p w14:paraId="644D8FFE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4607112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173E4D7C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6F7408F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D95F361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26A7910F">
            <w:pPr>
              <w:rPr>
                <w:rFonts w:ascii="Arial"/>
                <w:sz w:val="21"/>
              </w:rPr>
            </w:pPr>
          </w:p>
        </w:tc>
      </w:tr>
      <w:tr w14:paraId="60742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742B26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313045A5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31CF2AB0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6C8DE973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4B77724E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256738F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14F16D0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046ED81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5FFC76FC">
            <w:pPr>
              <w:rPr>
                <w:rFonts w:ascii="Arial"/>
                <w:sz w:val="21"/>
              </w:rPr>
            </w:pPr>
          </w:p>
        </w:tc>
      </w:tr>
      <w:tr w14:paraId="307C6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92F13C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56547B4E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5A8B825F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5A5ECBF1">
            <w:pPr>
              <w:pStyle w:val="6"/>
              <w:spacing w:before="40" w:line="293" w:lineRule="exact"/>
              <w:ind w:left="145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1" w:type="dxa"/>
            <w:vAlign w:val="top"/>
          </w:tcPr>
          <w:p w14:paraId="198F43B6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D838870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4FB5A7E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F38D2BE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61116627">
            <w:pPr>
              <w:rPr>
                <w:rFonts w:ascii="Arial"/>
                <w:sz w:val="21"/>
              </w:rPr>
            </w:pPr>
          </w:p>
        </w:tc>
      </w:tr>
      <w:tr w14:paraId="5AD39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5AF73C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6BD8FCCD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3E4B87BE">
            <w:pPr>
              <w:spacing w:line="275" w:lineRule="auto"/>
              <w:rPr>
                <w:rFonts w:ascii="Arial"/>
                <w:sz w:val="21"/>
              </w:rPr>
            </w:pPr>
          </w:p>
          <w:p w14:paraId="14D43B3A">
            <w:pPr>
              <w:pStyle w:val="6"/>
              <w:spacing w:before="58" w:line="230" w:lineRule="auto"/>
              <w:ind w:left="15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时效指标</w:t>
            </w:r>
          </w:p>
        </w:tc>
        <w:tc>
          <w:tcPr>
            <w:tcW w:w="1238" w:type="dxa"/>
            <w:vAlign w:val="top"/>
          </w:tcPr>
          <w:p w14:paraId="7AB44B30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041D7B88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BC7D4BC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1F4B119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9C51E0E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595819A1">
            <w:pPr>
              <w:rPr>
                <w:rFonts w:ascii="Arial"/>
                <w:sz w:val="21"/>
              </w:rPr>
            </w:pPr>
          </w:p>
        </w:tc>
      </w:tr>
      <w:tr w14:paraId="57CB6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3BECB5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4608EDAD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278AF4BC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B126108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31ACD8F9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1FBBD2C1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774F7BA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2776959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06929981">
            <w:pPr>
              <w:rPr>
                <w:rFonts w:ascii="Arial"/>
                <w:sz w:val="21"/>
              </w:rPr>
            </w:pPr>
          </w:p>
        </w:tc>
      </w:tr>
      <w:tr w14:paraId="2964B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4AD361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3C995E5C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5477FB4C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59F7082F">
            <w:pPr>
              <w:pStyle w:val="6"/>
              <w:spacing w:before="39" w:line="294" w:lineRule="exact"/>
              <w:ind w:left="145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1" w:type="dxa"/>
            <w:vAlign w:val="top"/>
          </w:tcPr>
          <w:p w14:paraId="19151AFC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36A09E36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0A93149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6A4FB23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62D06E12">
            <w:pPr>
              <w:rPr>
                <w:rFonts w:ascii="Arial"/>
                <w:sz w:val="21"/>
              </w:rPr>
            </w:pPr>
          </w:p>
        </w:tc>
      </w:tr>
      <w:tr w14:paraId="63AD7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605C2A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61668F0F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394D7E80">
            <w:pPr>
              <w:spacing w:line="274" w:lineRule="auto"/>
              <w:rPr>
                <w:rFonts w:ascii="Arial"/>
                <w:sz w:val="21"/>
              </w:rPr>
            </w:pPr>
          </w:p>
          <w:p w14:paraId="2DF075D1">
            <w:pPr>
              <w:pStyle w:val="6"/>
              <w:spacing w:before="59" w:line="229" w:lineRule="auto"/>
              <w:ind w:left="132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成本指标</w:t>
            </w:r>
          </w:p>
        </w:tc>
        <w:tc>
          <w:tcPr>
            <w:tcW w:w="1238" w:type="dxa"/>
            <w:vAlign w:val="top"/>
          </w:tcPr>
          <w:p w14:paraId="3516A8B0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1D06EA63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49F9AC51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50432683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12F4929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74AECDE0">
            <w:pPr>
              <w:rPr>
                <w:rFonts w:ascii="Arial"/>
                <w:sz w:val="21"/>
              </w:rPr>
            </w:pPr>
          </w:p>
        </w:tc>
      </w:tr>
      <w:tr w14:paraId="03EF8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D80A3A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3C7E9E79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1DC6FC7A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0D0BD5C4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6DD5FF39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14EF2A42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017E2E6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33E3A9D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3FFA5501">
            <w:pPr>
              <w:rPr>
                <w:rFonts w:ascii="Arial"/>
                <w:sz w:val="21"/>
              </w:rPr>
            </w:pPr>
          </w:p>
        </w:tc>
      </w:tr>
      <w:tr w14:paraId="3E9BE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F6BA85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6F946D3B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3CD0FB1E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2FEA38DA">
            <w:pPr>
              <w:pStyle w:val="6"/>
              <w:spacing w:before="42" w:line="293" w:lineRule="exact"/>
              <w:ind w:left="145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1" w:type="dxa"/>
            <w:vAlign w:val="top"/>
          </w:tcPr>
          <w:p w14:paraId="4B6F745A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2AE70B7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2757EC22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43D6DB5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265624B7">
            <w:pPr>
              <w:rPr>
                <w:rFonts w:ascii="Arial"/>
                <w:sz w:val="21"/>
              </w:rPr>
            </w:pPr>
          </w:p>
        </w:tc>
      </w:tr>
      <w:tr w14:paraId="08409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795C2E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31EF3792">
            <w:pPr>
              <w:spacing w:line="247" w:lineRule="auto"/>
              <w:rPr>
                <w:rFonts w:ascii="Arial"/>
                <w:sz w:val="21"/>
              </w:rPr>
            </w:pPr>
          </w:p>
          <w:p w14:paraId="7528FD61">
            <w:pPr>
              <w:spacing w:line="247" w:lineRule="auto"/>
              <w:rPr>
                <w:rFonts w:ascii="Arial"/>
                <w:sz w:val="21"/>
              </w:rPr>
            </w:pPr>
          </w:p>
          <w:p w14:paraId="2F30385C">
            <w:pPr>
              <w:spacing w:line="247" w:lineRule="auto"/>
              <w:rPr>
                <w:rFonts w:ascii="Arial"/>
                <w:sz w:val="21"/>
              </w:rPr>
            </w:pPr>
          </w:p>
          <w:p w14:paraId="2DAEF840">
            <w:pPr>
              <w:spacing w:line="247" w:lineRule="auto"/>
              <w:rPr>
                <w:rFonts w:ascii="Arial"/>
                <w:sz w:val="21"/>
              </w:rPr>
            </w:pPr>
          </w:p>
          <w:p w14:paraId="70FF0071">
            <w:pPr>
              <w:spacing w:line="248" w:lineRule="auto"/>
              <w:rPr>
                <w:rFonts w:ascii="Arial"/>
                <w:sz w:val="21"/>
              </w:rPr>
            </w:pPr>
          </w:p>
          <w:p w14:paraId="75562205">
            <w:pPr>
              <w:pStyle w:val="6"/>
              <w:spacing w:before="59" w:line="542" w:lineRule="auto"/>
              <w:ind w:left="126" w:right="150" w:firstLine="1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效益指标</w:t>
            </w:r>
            <w:r>
              <w:rPr>
                <w:spacing w:val="1"/>
                <w:sz w:val="18"/>
                <w:szCs w:val="18"/>
              </w:rPr>
              <w:t xml:space="preserve"> （30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分）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3024773B">
            <w:pPr>
              <w:pStyle w:val="6"/>
              <w:spacing w:before="221" w:line="305" w:lineRule="auto"/>
              <w:ind w:left="240" w:right="140" w:hanging="7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经济效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益指标</w:t>
            </w:r>
          </w:p>
        </w:tc>
        <w:tc>
          <w:tcPr>
            <w:tcW w:w="1238" w:type="dxa"/>
            <w:vAlign w:val="top"/>
          </w:tcPr>
          <w:p w14:paraId="113710CC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6C5C4F3D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B2B17FE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7447D89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B19DDD8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00D5375E">
            <w:pPr>
              <w:rPr>
                <w:rFonts w:ascii="Arial"/>
                <w:sz w:val="21"/>
              </w:rPr>
            </w:pPr>
          </w:p>
        </w:tc>
      </w:tr>
      <w:tr w14:paraId="7F440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93E7BA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527509E3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2F81950C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7249902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650DBF1A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AC49DBC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0F9AF885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D49D9FC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2EF3FDC5">
            <w:pPr>
              <w:rPr>
                <w:rFonts w:ascii="Arial"/>
                <w:sz w:val="21"/>
              </w:rPr>
            </w:pPr>
          </w:p>
        </w:tc>
      </w:tr>
      <w:tr w14:paraId="68561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44B09F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08B85BD7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621F0CC2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04A44689">
            <w:pPr>
              <w:pStyle w:val="6"/>
              <w:spacing w:before="40" w:line="294" w:lineRule="exact"/>
              <w:ind w:left="147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1" w:type="dxa"/>
            <w:vAlign w:val="top"/>
          </w:tcPr>
          <w:p w14:paraId="63AAF34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4FAD2C3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2703A00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622F783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6775480A">
            <w:pPr>
              <w:rPr>
                <w:rFonts w:ascii="Arial"/>
                <w:sz w:val="21"/>
              </w:rPr>
            </w:pPr>
          </w:p>
        </w:tc>
      </w:tr>
      <w:tr w14:paraId="32A0D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DB725E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217A9B75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3630B00C">
            <w:pPr>
              <w:pStyle w:val="6"/>
              <w:spacing w:before="216" w:line="305" w:lineRule="auto"/>
              <w:ind w:left="240" w:right="137" w:hanging="7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社会效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益指标</w:t>
            </w:r>
          </w:p>
        </w:tc>
        <w:tc>
          <w:tcPr>
            <w:tcW w:w="1238" w:type="dxa"/>
            <w:vAlign w:val="top"/>
          </w:tcPr>
          <w:p w14:paraId="1AFC9F6D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795AD20E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10B2E4E6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75FB98CA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E4C2939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4A3C4A43">
            <w:pPr>
              <w:rPr>
                <w:rFonts w:ascii="Arial"/>
                <w:sz w:val="21"/>
              </w:rPr>
            </w:pPr>
          </w:p>
        </w:tc>
      </w:tr>
      <w:tr w14:paraId="0B834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3B45E5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2BF70B72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2468CC31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50237775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2F64E0C6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1D9F1E33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757C8464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F146849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17B0E4FC">
            <w:pPr>
              <w:rPr>
                <w:rFonts w:ascii="Arial"/>
                <w:sz w:val="21"/>
              </w:rPr>
            </w:pPr>
          </w:p>
        </w:tc>
      </w:tr>
      <w:tr w14:paraId="0D133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846389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5E359888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03A6B071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E1B4566">
            <w:pPr>
              <w:pStyle w:val="6"/>
              <w:spacing w:before="42" w:line="294" w:lineRule="exact"/>
              <w:ind w:left="147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1" w:type="dxa"/>
            <w:vAlign w:val="top"/>
          </w:tcPr>
          <w:p w14:paraId="5A7B6822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67812778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5C6119A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118CE97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5CAB1FB0">
            <w:pPr>
              <w:rPr>
                <w:rFonts w:ascii="Arial"/>
                <w:sz w:val="21"/>
              </w:rPr>
            </w:pPr>
          </w:p>
        </w:tc>
      </w:tr>
      <w:tr w14:paraId="2D2EB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D9228E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6F0A70E8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32CDF50C">
            <w:pPr>
              <w:pStyle w:val="6"/>
              <w:spacing w:before="217" w:line="230" w:lineRule="auto"/>
              <w:ind w:left="240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生态效</w:t>
            </w:r>
          </w:p>
        </w:tc>
        <w:tc>
          <w:tcPr>
            <w:tcW w:w="1238" w:type="dxa"/>
            <w:vAlign w:val="top"/>
          </w:tcPr>
          <w:p w14:paraId="4230810E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47010B46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2AC4082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3BFC947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267CA2C1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74AAF05C">
            <w:pPr>
              <w:rPr>
                <w:rFonts w:ascii="Arial"/>
                <w:sz w:val="21"/>
              </w:rPr>
            </w:pPr>
          </w:p>
        </w:tc>
      </w:tr>
      <w:tr w14:paraId="40EED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419174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26100556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373D614B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691CBEC2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1A2C307E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0E9C6BF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266DF019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943D467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7F969120">
            <w:pPr>
              <w:rPr>
                <w:rFonts w:ascii="Arial"/>
                <w:sz w:val="21"/>
              </w:rPr>
            </w:pPr>
          </w:p>
        </w:tc>
      </w:tr>
    </w:tbl>
    <w:p w14:paraId="6C315C5D">
      <w:pPr>
        <w:rPr>
          <w:rFonts w:ascii="Arial"/>
          <w:sz w:val="21"/>
        </w:rPr>
      </w:pPr>
    </w:p>
    <w:p w14:paraId="23D95A2A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135" w:right="1032" w:bottom="903" w:left="849" w:header="0" w:footer="625" w:gutter="0"/>
          <w:cols w:space="720" w:num="1"/>
        </w:sectPr>
      </w:pPr>
    </w:p>
    <w:tbl>
      <w:tblPr>
        <w:tblStyle w:val="5"/>
        <w:tblW w:w="100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073"/>
        <w:gridCol w:w="960"/>
        <w:gridCol w:w="1238"/>
        <w:gridCol w:w="1241"/>
        <w:gridCol w:w="1275"/>
        <w:gridCol w:w="669"/>
        <w:gridCol w:w="870"/>
        <w:gridCol w:w="1611"/>
      </w:tblGrid>
      <w:tr w14:paraId="25D32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81" w:type="dxa"/>
            <w:vMerge w:val="restart"/>
            <w:tcBorders>
              <w:top w:val="nil"/>
              <w:bottom w:val="nil"/>
            </w:tcBorders>
            <w:vAlign w:val="top"/>
          </w:tcPr>
          <w:p w14:paraId="63DC162A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restart"/>
            <w:tcBorders>
              <w:top w:val="nil"/>
              <w:bottom w:val="nil"/>
            </w:tcBorders>
            <w:vAlign w:val="top"/>
          </w:tcPr>
          <w:p w14:paraId="3EB32E1A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tcBorders>
              <w:top w:val="nil"/>
            </w:tcBorders>
            <w:vAlign w:val="top"/>
          </w:tcPr>
          <w:p w14:paraId="2253B827">
            <w:pPr>
              <w:pStyle w:val="6"/>
              <w:spacing w:before="60" w:line="230" w:lineRule="auto"/>
              <w:ind w:left="240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益指标</w:t>
            </w:r>
          </w:p>
        </w:tc>
        <w:tc>
          <w:tcPr>
            <w:tcW w:w="1238" w:type="dxa"/>
            <w:vAlign w:val="top"/>
          </w:tcPr>
          <w:p w14:paraId="3DDF79FE">
            <w:pPr>
              <w:pStyle w:val="6"/>
              <w:spacing w:before="41" w:line="293" w:lineRule="exact"/>
              <w:ind w:left="147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1" w:type="dxa"/>
            <w:vAlign w:val="top"/>
          </w:tcPr>
          <w:p w14:paraId="63A9D17F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10C06844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4EAB3BB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CC7FB01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78BDFAB1">
            <w:pPr>
              <w:rPr>
                <w:rFonts w:ascii="Arial"/>
                <w:sz w:val="21"/>
              </w:rPr>
            </w:pPr>
          </w:p>
        </w:tc>
      </w:tr>
      <w:tr w14:paraId="4A3C0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1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 w14:paraId="07F3879D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059605F9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0CF0748C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133B583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6D7467C5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69C9B4AE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63B25F7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042238FA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753F4441">
            <w:pPr>
              <w:rPr>
                <w:rFonts w:ascii="Arial"/>
                <w:sz w:val="21"/>
              </w:rPr>
            </w:pPr>
          </w:p>
        </w:tc>
      </w:tr>
      <w:tr w14:paraId="52441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 w14:paraId="029FE310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5D8A797C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2E3BDCFB">
            <w:pPr>
              <w:pStyle w:val="6"/>
              <w:spacing w:before="87" w:line="305" w:lineRule="auto"/>
              <w:ind w:left="292" w:right="3" w:hanging="28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可持续影响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指标</w:t>
            </w:r>
          </w:p>
        </w:tc>
        <w:tc>
          <w:tcPr>
            <w:tcW w:w="1238" w:type="dxa"/>
            <w:vAlign w:val="top"/>
          </w:tcPr>
          <w:p w14:paraId="35E2D495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7F90409C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5A5C164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7A97FD0F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3AD64038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090E5339">
            <w:pPr>
              <w:rPr>
                <w:rFonts w:ascii="Arial"/>
                <w:sz w:val="21"/>
              </w:rPr>
            </w:pPr>
          </w:p>
        </w:tc>
      </w:tr>
      <w:tr w14:paraId="07D2F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 w14:paraId="08EC8973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496B8698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2A7CF4F9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497AC8F6">
            <w:pPr>
              <w:pStyle w:val="6"/>
              <w:spacing w:before="11" w:line="294" w:lineRule="exact"/>
              <w:ind w:left="22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1" w:type="dxa"/>
            <w:vAlign w:val="top"/>
          </w:tcPr>
          <w:p w14:paraId="27725F01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7054CE9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50BA5F9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6B8AF013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2D96D9BD">
            <w:pPr>
              <w:rPr>
                <w:rFonts w:ascii="Arial"/>
                <w:sz w:val="21"/>
              </w:rPr>
            </w:pPr>
          </w:p>
        </w:tc>
      </w:tr>
      <w:tr w14:paraId="49273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 w14:paraId="08C579A4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restart"/>
            <w:tcBorders>
              <w:bottom w:val="nil"/>
            </w:tcBorders>
            <w:vAlign w:val="top"/>
          </w:tcPr>
          <w:p w14:paraId="7809EFB1">
            <w:pPr>
              <w:pStyle w:val="6"/>
              <w:spacing w:before="97" w:line="230" w:lineRule="auto"/>
              <w:ind w:left="255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满意度</w:t>
            </w:r>
          </w:p>
          <w:p w14:paraId="503B5FC7">
            <w:pPr>
              <w:pStyle w:val="6"/>
              <w:spacing w:before="114" w:line="230" w:lineRule="auto"/>
              <w:ind w:left="354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指标</w:t>
            </w:r>
          </w:p>
          <w:p w14:paraId="1E9B7C43">
            <w:pPr>
              <w:pStyle w:val="6"/>
              <w:spacing w:before="114" w:line="230" w:lineRule="auto"/>
              <w:ind w:left="129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（10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分）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540C0EC1">
            <w:pPr>
              <w:pStyle w:val="6"/>
              <w:spacing w:before="174" w:line="230" w:lineRule="auto"/>
              <w:ind w:left="128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服务对象</w:t>
            </w:r>
          </w:p>
          <w:p w14:paraId="70BFBADC">
            <w:pPr>
              <w:pStyle w:val="6"/>
              <w:spacing w:before="94" w:line="230" w:lineRule="auto"/>
              <w:ind w:left="135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满意度指</w:t>
            </w:r>
          </w:p>
          <w:p w14:paraId="6F99E38D">
            <w:pPr>
              <w:pStyle w:val="6"/>
              <w:spacing w:before="95" w:line="230" w:lineRule="auto"/>
              <w:ind w:left="42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标</w:t>
            </w:r>
          </w:p>
        </w:tc>
        <w:tc>
          <w:tcPr>
            <w:tcW w:w="1238" w:type="dxa"/>
            <w:vAlign w:val="top"/>
          </w:tcPr>
          <w:p w14:paraId="44A3A124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5F3972CA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38541DFC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0166AD97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F5B58AD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7D5F4D1E">
            <w:pPr>
              <w:rPr>
                <w:rFonts w:ascii="Arial"/>
                <w:sz w:val="21"/>
              </w:rPr>
            </w:pPr>
          </w:p>
        </w:tc>
      </w:tr>
      <w:tr w14:paraId="7EDCE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 w14:paraId="0020B25C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nil"/>
            </w:tcBorders>
            <w:vAlign w:val="top"/>
          </w:tcPr>
          <w:p w14:paraId="1016B5CD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2A3718BB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EF73A7C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3BB96EB3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DBD1CCC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7D4A501E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9CA8CEE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4D8F6118">
            <w:pPr>
              <w:rPr>
                <w:rFonts w:ascii="Arial"/>
                <w:sz w:val="21"/>
              </w:rPr>
            </w:pPr>
          </w:p>
        </w:tc>
      </w:tr>
      <w:tr w14:paraId="1AD61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81" w:type="dxa"/>
            <w:vMerge w:val="continue"/>
            <w:tcBorders>
              <w:top w:val="nil"/>
            </w:tcBorders>
            <w:vAlign w:val="top"/>
          </w:tcPr>
          <w:p w14:paraId="73E59C76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</w:tcBorders>
            <w:vAlign w:val="top"/>
          </w:tcPr>
          <w:p w14:paraId="689E8437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7433139B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41F77B5B">
            <w:pPr>
              <w:pStyle w:val="6"/>
              <w:spacing w:before="84" w:line="294" w:lineRule="exact"/>
              <w:ind w:left="145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1" w:type="dxa"/>
            <w:vAlign w:val="top"/>
          </w:tcPr>
          <w:p w14:paraId="5771F9D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16906540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4730517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21C300E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79F4E6B9">
            <w:pPr>
              <w:rPr>
                <w:rFonts w:ascii="Arial"/>
                <w:sz w:val="21"/>
              </w:rPr>
            </w:pPr>
          </w:p>
        </w:tc>
      </w:tr>
      <w:tr w14:paraId="2CDAB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868" w:type="dxa"/>
            <w:gridSpan w:val="6"/>
            <w:vAlign w:val="top"/>
          </w:tcPr>
          <w:p w14:paraId="58447488">
            <w:pPr>
              <w:pStyle w:val="6"/>
              <w:spacing w:before="104" w:line="230" w:lineRule="auto"/>
              <w:ind w:left="327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总分</w:t>
            </w:r>
          </w:p>
        </w:tc>
        <w:tc>
          <w:tcPr>
            <w:tcW w:w="669" w:type="dxa"/>
            <w:vAlign w:val="top"/>
          </w:tcPr>
          <w:p w14:paraId="4322F2AE">
            <w:pPr>
              <w:pStyle w:val="6"/>
              <w:spacing w:before="164" w:line="191" w:lineRule="auto"/>
              <w:ind w:left="2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</w:t>
            </w:r>
          </w:p>
        </w:tc>
        <w:tc>
          <w:tcPr>
            <w:tcW w:w="870" w:type="dxa"/>
            <w:vAlign w:val="top"/>
          </w:tcPr>
          <w:p w14:paraId="1AC522A1">
            <w:pPr>
              <w:pStyle w:val="6"/>
              <w:spacing w:before="58" w:line="233" w:lineRule="auto"/>
              <w:ind w:left="3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611" w:type="dxa"/>
            <w:vAlign w:val="top"/>
          </w:tcPr>
          <w:p w14:paraId="5C101999">
            <w:pPr>
              <w:rPr>
                <w:rFonts w:ascii="Arial"/>
                <w:sz w:val="21"/>
              </w:rPr>
            </w:pPr>
          </w:p>
        </w:tc>
      </w:tr>
    </w:tbl>
    <w:p w14:paraId="7B764CB6">
      <w:pPr>
        <w:spacing w:line="249" w:lineRule="auto"/>
        <w:rPr>
          <w:rFonts w:ascii="Arial"/>
          <w:sz w:val="21"/>
        </w:rPr>
      </w:pPr>
    </w:p>
    <w:p w14:paraId="5A7B7578">
      <w:pPr>
        <w:pStyle w:val="2"/>
        <w:spacing w:before="52" w:line="231" w:lineRule="auto"/>
        <w:ind w:left="584"/>
        <w:rPr>
          <w:sz w:val="16"/>
          <w:szCs w:val="16"/>
        </w:rPr>
      </w:pPr>
      <w:r>
        <w:rPr>
          <w:spacing w:val="13"/>
          <w:sz w:val="16"/>
          <w:szCs w:val="16"/>
        </w:rPr>
        <w:t>备注：</w:t>
      </w:r>
      <w:r>
        <w:rPr>
          <w:spacing w:val="40"/>
          <w:sz w:val="16"/>
          <w:szCs w:val="16"/>
        </w:rPr>
        <w:t xml:space="preserve"> </w:t>
      </w:r>
      <w:r>
        <w:rPr>
          <w:spacing w:val="13"/>
          <w:sz w:val="16"/>
          <w:szCs w:val="16"/>
        </w:rPr>
        <w:t>每个一级项目支出一张表。</w:t>
      </w:r>
      <w:r>
        <w:rPr>
          <w:spacing w:val="33"/>
          <w:sz w:val="16"/>
          <w:szCs w:val="16"/>
        </w:rPr>
        <w:t xml:space="preserve"> </w:t>
      </w:r>
      <w:r>
        <w:rPr>
          <w:spacing w:val="13"/>
          <w:sz w:val="16"/>
          <w:szCs w:val="16"/>
        </w:rPr>
        <w:t>如，</w:t>
      </w:r>
      <w:r>
        <w:rPr>
          <w:spacing w:val="29"/>
          <w:sz w:val="16"/>
          <w:szCs w:val="16"/>
        </w:rPr>
        <w:t xml:space="preserve"> </w:t>
      </w:r>
      <w:r>
        <w:rPr>
          <w:spacing w:val="13"/>
          <w:sz w:val="16"/>
          <w:szCs w:val="16"/>
        </w:rPr>
        <w:t>业务工作经费，运行维护经费，其他事业发</w:t>
      </w:r>
      <w:r>
        <w:rPr>
          <w:spacing w:val="12"/>
          <w:sz w:val="16"/>
          <w:szCs w:val="16"/>
        </w:rPr>
        <w:t>展类资金…各一张表。</w:t>
      </w:r>
    </w:p>
    <w:p w14:paraId="4BBE85E0">
      <w:pPr>
        <w:pStyle w:val="2"/>
        <w:spacing w:before="81" w:line="228" w:lineRule="auto"/>
        <w:ind w:left="10"/>
        <w:rPr>
          <w:rFonts w:ascii="仿宋" w:hAnsi="仿宋" w:eastAsia="仿宋" w:cs="仿宋"/>
        </w:rPr>
      </w:pPr>
      <w:r>
        <w:rPr>
          <w:spacing w:val="7"/>
        </w:rPr>
        <w:t>填表人：李小凤   联系电话：13762008182   单位负责人签字：袁丹     填报日期：2025.7.1</w:t>
      </w:r>
      <w:r>
        <w:rPr>
          <w:rFonts w:ascii="仿宋" w:hAnsi="仿宋" w:eastAsia="仿宋" w:cs="仿宋"/>
          <w:spacing w:val="7"/>
        </w:rPr>
        <w:t>1</w:t>
      </w:r>
    </w:p>
    <w:p w14:paraId="37BCA3EF">
      <w:pPr>
        <w:spacing w:line="228" w:lineRule="auto"/>
        <w:rPr>
          <w:rFonts w:ascii="仿宋" w:hAnsi="仿宋" w:eastAsia="仿宋" w:cs="仿宋"/>
        </w:rPr>
        <w:sectPr>
          <w:footerReference r:id="rId9" w:type="default"/>
          <w:pgSz w:w="11906" w:h="16839"/>
          <w:pgMar w:top="850" w:right="853" w:bottom="901" w:left="849" w:header="0" w:footer="625" w:gutter="0"/>
          <w:cols w:space="720" w:num="1"/>
        </w:sectPr>
      </w:pPr>
    </w:p>
    <w:p w14:paraId="13E2C750">
      <w:pPr>
        <w:spacing w:line="14023" w:lineRule="exact"/>
      </w:pPr>
      <w:r>
        <w:rPr>
          <w:position w:val="-280"/>
        </w:rPr>
        <w:drawing>
          <wp:inline distT="0" distB="0" distL="0" distR="0">
            <wp:extent cx="6473825" cy="89046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890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C2E1C">
      <w:pPr>
        <w:spacing w:line="14023" w:lineRule="exact"/>
        <w:sectPr>
          <w:footerReference r:id="rId10" w:type="default"/>
          <w:pgSz w:w="11906" w:h="16839"/>
          <w:pgMar w:top="849" w:right="861" w:bottom="903" w:left="849" w:header="0" w:footer="625" w:gutter="0"/>
          <w:cols w:space="720" w:num="1"/>
        </w:sectPr>
      </w:pPr>
    </w:p>
    <w:p w14:paraId="6AC10EED">
      <w:pPr>
        <w:spacing w:before="88" w:line="225" w:lineRule="auto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2024</w:t>
      </w:r>
      <w:r>
        <w:rPr>
          <w:rFonts w:ascii="黑体" w:hAnsi="黑体" w:eastAsia="黑体" w:cs="黑体"/>
          <w:spacing w:val="-108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8"/>
          <w:sz w:val="43"/>
          <w:szCs w:val="43"/>
        </w:rPr>
        <w:t>年度岳阳楼区总工会单位整体支出绩</w:t>
      </w:r>
      <w:r>
        <w:rPr>
          <w:rFonts w:ascii="黑体" w:hAnsi="黑体" w:eastAsia="黑体" w:cs="黑体"/>
          <w:spacing w:val="7"/>
          <w:sz w:val="43"/>
          <w:szCs w:val="43"/>
        </w:rPr>
        <w:t>效自评报告</w:t>
      </w:r>
    </w:p>
    <w:p w14:paraId="6897FA01">
      <w:pPr>
        <w:spacing w:line="244" w:lineRule="auto"/>
        <w:rPr>
          <w:rFonts w:ascii="Arial"/>
          <w:sz w:val="21"/>
        </w:rPr>
      </w:pPr>
    </w:p>
    <w:p w14:paraId="6D179660">
      <w:pPr>
        <w:spacing w:line="244" w:lineRule="auto"/>
        <w:rPr>
          <w:rFonts w:ascii="Arial"/>
          <w:sz w:val="21"/>
        </w:rPr>
      </w:pPr>
    </w:p>
    <w:p w14:paraId="5C673EC7">
      <w:pPr>
        <w:spacing w:line="244" w:lineRule="auto"/>
        <w:rPr>
          <w:rFonts w:ascii="Arial"/>
          <w:sz w:val="21"/>
        </w:rPr>
      </w:pPr>
    </w:p>
    <w:p w14:paraId="269E26AD">
      <w:pPr>
        <w:spacing w:line="245" w:lineRule="auto"/>
        <w:rPr>
          <w:rFonts w:ascii="Arial"/>
          <w:sz w:val="21"/>
        </w:rPr>
      </w:pPr>
    </w:p>
    <w:p w14:paraId="47327651">
      <w:pPr>
        <w:spacing w:before="100" w:line="228" w:lineRule="auto"/>
        <w:ind w:left="6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一、单位基本情况</w:t>
      </w:r>
    </w:p>
    <w:p w14:paraId="630139F7">
      <w:pPr>
        <w:spacing w:before="238" w:line="364" w:lineRule="auto"/>
        <w:ind w:left="15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岳阳市岳阳楼区总工会现有人数共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38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人，其中：在职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23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人；离退休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15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人。单位机构设置共设有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个股室，分别为：办公室、法律保障部、女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工部、财务部、组织部、经济工作部、机关</w:t>
      </w:r>
      <w:r>
        <w:rPr>
          <w:rFonts w:ascii="仿宋" w:hAnsi="仿宋" w:eastAsia="仿宋" w:cs="仿宋"/>
          <w:spacing w:val="9"/>
          <w:sz w:val="31"/>
          <w:szCs w:val="31"/>
        </w:rPr>
        <w:t>支部。1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个下属二级机构：岳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阳楼区困难职工帮扶中心。</w:t>
      </w:r>
    </w:p>
    <w:p w14:paraId="64775B9B">
      <w:pPr>
        <w:spacing w:before="54" w:line="226" w:lineRule="auto"/>
        <w:ind w:left="6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二、一般公共预算支出情况</w:t>
      </w:r>
    </w:p>
    <w:p w14:paraId="2C274854">
      <w:pPr>
        <w:spacing w:before="245" w:line="361" w:lineRule="auto"/>
        <w:ind w:left="7" w:right="15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岳阳市岳阳楼区总工会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年一般公共预算整体支出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666.05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按收入性质分，其中：一般公共预算收入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666.05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万元。按支出性质分，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其中：基本支出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369.56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万元，项目支出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296.49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 w14:paraId="4B2BC1FA">
      <w:pPr>
        <w:spacing w:before="52" w:line="231" w:lineRule="auto"/>
        <w:ind w:left="699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10"/>
          </w14:textOutline>
        </w:rPr>
        <w:t>(一)基本支出情况</w:t>
      </w:r>
    </w:p>
    <w:p w14:paraId="6F2B2A81">
      <w:pPr>
        <w:spacing w:before="237" w:line="356" w:lineRule="auto"/>
        <w:ind w:left="7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1.2024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年基本支出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369.56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万元，其中人员经费支出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338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万元，公用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经费支出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31.56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万元（其中：三公经费支出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万元）。</w:t>
      </w:r>
    </w:p>
    <w:p w14:paraId="7AD3DDA8">
      <w:pPr>
        <w:spacing w:before="52" w:line="232" w:lineRule="auto"/>
        <w:ind w:left="665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（二）项目支出情况</w:t>
      </w:r>
    </w:p>
    <w:p w14:paraId="2C05EF59">
      <w:pPr>
        <w:spacing w:before="235" w:line="227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1、项目资金拨入情况分析</w:t>
      </w:r>
    </w:p>
    <w:p w14:paraId="2802DBA1">
      <w:pPr>
        <w:spacing w:before="243" w:line="227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2024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年岳阳市岳阳楼区总工会项目资金到位率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100％。</w:t>
      </w:r>
    </w:p>
    <w:p w14:paraId="687118ED">
      <w:pPr>
        <w:spacing w:before="242" w:line="227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2、项目资金使用情况分析</w:t>
      </w:r>
    </w:p>
    <w:p w14:paraId="254E27B8">
      <w:pPr>
        <w:spacing w:before="243" w:line="361" w:lineRule="auto"/>
        <w:ind w:left="16" w:right="2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2024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年度项目支出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296.49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万元，主要为围绕单位中心工作开展的相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关业务工作经费，占项目支出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100%。比如：劳模专项、职业化配套、特困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帮扶等。</w:t>
      </w:r>
    </w:p>
    <w:p w14:paraId="07DD5204">
      <w:pPr>
        <w:spacing w:before="54" w:line="227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79BA94E6">
      <w:pPr>
        <w:spacing w:before="242" w:line="226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年本单位无政府性基金预算支出。</w:t>
      </w:r>
    </w:p>
    <w:p w14:paraId="7D7B6971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9"/>
          <w:pgMar w:top="1255" w:right="849" w:bottom="901" w:left="863" w:header="0" w:footer="625" w:gutter="0"/>
          <w:cols w:space="720" w:num="1"/>
        </w:sectPr>
      </w:pPr>
    </w:p>
    <w:p w14:paraId="6CFFB61D">
      <w:pPr>
        <w:spacing w:before="64" w:line="227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四、国有资本经营预算支出情况</w:t>
      </w:r>
    </w:p>
    <w:p w14:paraId="6FFD564F">
      <w:pPr>
        <w:spacing w:before="243" w:line="226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2024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年本单位无国有资本经营预算支出。</w:t>
      </w:r>
    </w:p>
    <w:p w14:paraId="49754826">
      <w:pPr>
        <w:spacing w:before="243" w:line="227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五、社会保险基金预算支出情况</w:t>
      </w:r>
    </w:p>
    <w:p w14:paraId="214D5D2B">
      <w:pPr>
        <w:spacing w:before="243" w:line="226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2024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年本单位无社会保险基金预算支出。</w:t>
      </w:r>
    </w:p>
    <w:p w14:paraId="7328740D">
      <w:pPr>
        <w:spacing w:before="314" w:line="226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六、部门整体支出绩效情况</w:t>
      </w:r>
    </w:p>
    <w:p w14:paraId="14760815">
      <w:pPr>
        <w:spacing w:before="222" w:line="226" w:lineRule="auto"/>
        <w:ind w:left="631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10"/>
          </w14:textOutline>
        </w:rPr>
        <w:t>1.加强政治引领，凝聚奋进合力。</w:t>
      </w:r>
    </w:p>
    <w:p w14:paraId="04A3298E">
      <w:pPr>
        <w:pStyle w:val="2"/>
        <w:spacing w:before="223" w:line="355" w:lineRule="auto"/>
        <w:ind w:left="6" w:firstLine="646"/>
        <w:jc w:val="both"/>
        <w:rPr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一是深化思想建设。落实中心组“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第一议题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”学习制度，把学习贯彻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二十届三中全会精神、习近平总书记考察湖南重要讲话精神与工会工作有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机结合，坚定拥护“</w:t>
      </w:r>
      <w:r>
        <w:rPr>
          <w:rFonts w:ascii="仿宋" w:hAnsi="仿宋" w:eastAsia="仿宋" w:cs="仿宋"/>
          <w:spacing w:val="-1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两个确立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”、坚决做到“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两个维护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”，开展《中国共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产党纪律处分条例》专题学习及警示教育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8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次，以案释法，让纪律规矩内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化于心外化于行，筑牢团结奋斗的共同思想基础。二是推动示范引领。推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荐评选岳阳市第七次劳模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巴陵工匠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人。5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月份在楼区融媒、区总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工会微信公众号等媒体上开辟劳模工匠先进模范宣传专栏，</w:t>
      </w:r>
      <w:r>
        <w:rPr>
          <w:rFonts w:ascii="仿宋" w:hAnsi="仿宋" w:eastAsia="仿宋" w:cs="仿宋"/>
          <w:spacing w:val="10"/>
          <w:sz w:val="31"/>
          <w:szCs w:val="31"/>
        </w:rPr>
        <w:t>对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10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名先进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模范代表进行宣传报道，组织周群辉、许涛，陈玥嘉等劳模工匠走进岳阳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市第十八中学、花板桥学校，讲好劳模故事、劳动故事、工匠故事，在广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大学生中营造劳动光荣、技能宝贵、创造伟大的浓厚氛围。三是繁荣职工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文化。开展“我们的节日</w:t>
      </w:r>
      <w:r>
        <w:rPr>
          <w:rFonts w:ascii="仿宋" w:hAnsi="仿宋" w:eastAsia="仿宋" w:cs="仿宋"/>
          <w:spacing w:val="-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”“光影铸魂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”等主题活动，弘扬传统文化、学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习先烈事迹、传承革命精神。积极参与全市职工乒乓球、女职工羽毛球等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比赛，组织职工参加全市工间操比赛，并荣获第一名，以点带面，在全区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职工群众中掀起全民健身锻炼热潮</w:t>
      </w:r>
      <w:r>
        <w:rPr>
          <w:spacing w:val="8"/>
          <w:sz w:val="31"/>
          <w:szCs w:val="31"/>
        </w:rPr>
        <w:t>。</w:t>
      </w:r>
    </w:p>
    <w:p w14:paraId="6D47AA75">
      <w:pPr>
        <w:spacing w:before="52" w:line="226" w:lineRule="auto"/>
        <w:ind w:left="61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10"/>
          </w14:textOutline>
        </w:rPr>
        <w:t>2.坚持聚焦主责主业，维权服务水平不断提升。</w:t>
      </w:r>
    </w:p>
    <w:p w14:paraId="39B45F3D">
      <w:pPr>
        <w:spacing w:before="223" w:line="346" w:lineRule="auto"/>
        <w:ind w:left="10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一是推动产改工作。制定《岳阳楼区新时代产业工人队伍建设改</w:t>
      </w:r>
      <w:r>
        <w:rPr>
          <w:rFonts w:ascii="仿宋" w:hAnsi="仿宋" w:eastAsia="仿宋" w:cs="仿宋"/>
          <w:spacing w:val="7"/>
          <w:sz w:val="31"/>
          <w:szCs w:val="31"/>
        </w:rPr>
        <w:t>革工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作情况评价考核责任分解表》，组织召开产改工作推进会</w:t>
      </w:r>
      <w:r>
        <w:rPr>
          <w:rFonts w:ascii="仿宋" w:hAnsi="仿宋" w:eastAsia="仿宋" w:cs="仿宋"/>
          <w:spacing w:val="4"/>
          <w:sz w:val="31"/>
          <w:szCs w:val="31"/>
        </w:rPr>
        <w:t>，26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个成员、联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络员单位进行述职，2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个试点企业典型发言。先后指导</w:t>
      </w:r>
      <w:r>
        <w:rPr>
          <w:rFonts w:ascii="仿宋" w:hAnsi="仿宋" w:eastAsia="仿宋" w:cs="仿宋"/>
          <w:spacing w:val="9"/>
          <w:sz w:val="31"/>
          <w:szCs w:val="31"/>
        </w:rPr>
        <w:t>岳阳汇康食品有限</w:t>
      </w:r>
    </w:p>
    <w:p w14:paraId="5056C44F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6" w:h="16839"/>
          <w:pgMar w:top="939" w:right="849" w:bottom="903" w:left="863" w:header="0" w:footer="625" w:gutter="0"/>
          <w:cols w:space="720" w:num="1"/>
        </w:sectPr>
      </w:pPr>
    </w:p>
    <w:p w14:paraId="6C52DB5F">
      <w:pPr>
        <w:spacing w:before="60" w:line="355" w:lineRule="auto"/>
        <w:ind w:left="2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公司、烹饪行业、家政行业等举办劳动技能竞赛活动。组织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51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名优秀技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术工人赴湖南省总工会职工疗养院南岳院区开展疗养活动。二是促进创业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就业。充分发挥暖心驿站点多面广的优势，建设企业招工和职工就业双向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交流的“就业帮帮站</w:t>
      </w:r>
      <w:r>
        <w:rPr>
          <w:rFonts w:ascii="仿宋" w:hAnsi="仿宋" w:eastAsia="仿宋" w:cs="仿宋"/>
          <w:spacing w:val="-9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”5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个，用“小平台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”服务“大民生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”。建立周群辉、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王岳师等一批市区劳模工匠创新工作室，深入开展“名师带高徒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”、劳模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助力乡村振兴等发挥劳模工匠辐射效益活动。粟立平劳模创新工作室获评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岳阳市劳模工匠和职工创新工作室，省总工会党组书记、副主席罗琼调研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周国防劳模创新工作室，对劳模工匠创新创业工作给予充分肯定。三是维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护社会稳定。与街道（乡）工会负责人签订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2024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年度维护劳动领域</w:t>
      </w:r>
      <w:r>
        <w:rPr>
          <w:rFonts w:ascii="仿宋" w:hAnsi="仿宋" w:eastAsia="仿宋" w:cs="仿宋"/>
          <w:spacing w:val="10"/>
          <w:sz w:val="31"/>
          <w:szCs w:val="31"/>
        </w:rPr>
        <w:t>政治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安全工作责任书。持续推进“尊法守法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·携手筑梦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”公益法律服务行动，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加强法治宣传教育。推进工资集体协商示范企业、行业评选，积极构建和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谐劳动关系。</w:t>
      </w:r>
    </w:p>
    <w:p w14:paraId="0E80D4BC">
      <w:pPr>
        <w:spacing w:before="50" w:line="226" w:lineRule="auto"/>
        <w:ind w:left="611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10"/>
          </w14:textOutline>
        </w:rPr>
        <w:t>3.坚持产改走深走实，团结奋进力量不断凝聚。</w:t>
      </w:r>
    </w:p>
    <w:p w14:paraId="67AE4728">
      <w:pPr>
        <w:spacing w:before="227" w:line="354" w:lineRule="auto"/>
        <w:ind w:right="18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一是暖心举措增温见效。全年走访慰问各级劳模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77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名，发放春节慰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问金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万元；组织开展“战冰雪保畅通送温暖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”行动，共慰问一线职工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280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多人，物资价值近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万元；慰问建档帮扶对象、送温暖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378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41.8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推进“金秋助学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”活动，为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名困难职工子女解决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20.4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万元助学款；开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展“春送岗位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”，精心组织“春风行动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”“就业援助服务月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”等现场招聘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会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场，推荐就业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3200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人；完成“一户一产业</w:t>
      </w:r>
      <w:r>
        <w:rPr>
          <w:rFonts w:ascii="仿宋" w:hAnsi="仿宋" w:eastAsia="仿宋" w:cs="仿宋"/>
          <w:spacing w:val="-10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”工人培训二期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100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推荐就业率90%以上。二是生活品质逐步提升。进一</w:t>
      </w:r>
      <w:r>
        <w:rPr>
          <w:rFonts w:ascii="仿宋" w:hAnsi="仿宋" w:eastAsia="仿宋" w:cs="仿宋"/>
          <w:spacing w:val="12"/>
          <w:sz w:val="31"/>
          <w:szCs w:val="31"/>
        </w:rPr>
        <w:t>步加大职工普惠，岳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阳楼区首家职工普惠服务基地在市口腔医院正式挂牌成立，在岳阳宏图物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流公司举行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2024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年关爱新就业形态劳动者送“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医疗互助</w:t>
      </w:r>
      <w:r>
        <w:rPr>
          <w:rFonts w:ascii="仿宋" w:hAnsi="仿宋" w:eastAsia="仿宋" w:cs="仿宋"/>
          <w:spacing w:val="-10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”活动，为全区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300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名新业态劳动者赠送职工医疗互助保障。</w:t>
      </w:r>
      <w:r>
        <w:rPr>
          <w:rFonts w:ascii="仿宋" w:hAnsi="仿宋" w:eastAsia="仿宋" w:cs="仿宋"/>
          <w:spacing w:val="9"/>
          <w:sz w:val="31"/>
          <w:szCs w:val="31"/>
        </w:rPr>
        <w:t>全区累计完成职工医疗互助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参保人数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9000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多人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66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万元。组织开展暑期职工子女爱心托育托管，5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家</w:t>
      </w:r>
    </w:p>
    <w:p w14:paraId="4B07FB31">
      <w:pPr>
        <w:spacing w:line="354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9"/>
          <w:pgMar w:top="991" w:right="746" w:bottom="903" w:left="867" w:header="0" w:footer="625" w:gutter="0"/>
          <w:cols w:space="720" w:num="1"/>
        </w:sectPr>
      </w:pPr>
    </w:p>
    <w:p w14:paraId="2F669199">
      <w:pPr>
        <w:spacing w:before="59" w:line="354" w:lineRule="auto"/>
        <w:ind w:left="6" w:firstLine="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公益性、10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家社会托管机构为全区职工提供托育托</w:t>
      </w:r>
      <w:r>
        <w:rPr>
          <w:rFonts w:ascii="仿宋" w:hAnsi="仿宋" w:eastAsia="仿宋" w:cs="仿宋"/>
          <w:spacing w:val="4"/>
          <w:sz w:val="31"/>
          <w:szCs w:val="31"/>
        </w:rPr>
        <w:t>管服务，全区各级工会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补贴资金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10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万元，相关工作经验被工人日报报道推介。</w:t>
      </w:r>
      <w:r>
        <w:rPr>
          <w:rFonts w:ascii="仿宋" w:hAnsi="仿宋" w:eastAsia="仿宋" w:cs="仿宋"/>
          <w:spacing w:val="10"/>
          <w:sz w:val="31"/>
          <w:szCs w:val="31"/>
        </w:rPr>
        <w:t>三是维权形式不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断丰富。挂牌成立岳阳楼区新就业形态劳动权益保障联合调解中心、岳阳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楼区东茅岭商圈劳动争议调解室，发挥“工会+人社+法院+N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”调解模式调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解案件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90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起，成功率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90%以上，通过湖南省总工会“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12351</w:t>
      </w:r>
      <w:r>
        <w:rPr>
          <w:rFonts w:ascii="仿宋" w:hAnsi="仿宋" w:eastAsia="仿宋" w:cs="仿宋"/>
          <w:spacing w:val="-1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”职工服务热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线，处理职工欠薪等劳资纠纷问题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16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起，其中《以‘</w:t>
      </w:r>
      <w:r>
        <w:rPr>
          <w:rFonts w:ascii="仿宋" w:hAnsi="仿宋" w:eastAsia="仿宋" w:cs="仿宋"/>
          <w:spacing w:val="-1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12351+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’劳动争议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调解跑出职工维权服务加速度》案例入选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2024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年第三期《全国</w:t>
      </w:r>
      <w:r>
        <w:rPr>
          <w:rFonts w:ascii="仿宋" w:hAnsi="仿宋" w:eastAsia="仿宋" w:cs="仿宋"/>
          <w:spacing w:val="10"/>
          <w:sz w:val="31"/>
          <w:szCs w:val="31"/>
        </w:rPr>
        <w:t>工会重点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工作创新案例》，全总副主席钟洪江调研岳阳楼社区工会基层矛盾纠纷调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解工作和引领社会组织服务职工群众工作。</w:t>
      </w:r>
    </w:p>
    <w:p w14:paraId="11370EA3">
      <w:pPr>
        <w:spacing w:before="55" w:line="226" w:lineRule="auto"/>
        <w:ind w:left="631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10"/>
          </w14:textOutline>
        </w:rPr>
        <w:t>4.筑牢基层基础，增强工会活力。</w:t>
      </w:r>
    </w:p>
    <w:p w14:paraId="08958C8E">
      <w:pPr>
        <w:spacing w:before="226" w:line="354" w:lineRule="auto"/>
        <w:ind w:left="6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一是强化组织建设。服务数字经济、楼宇经济和商圈经济，</w:t>
      </w:r>
      <w:r>
        <w:rPr>
          <w:rFonts w:ascii="仿宋" w:hAnsi="仿宋" w:eastAsia="仿宋" w:cs="仿宋"/>
          <w:spacing w:val="7"/>
          <w:sz w:val="31"/>
          <w:szCs w:val="31"/>
        </w:rPr>
        <w:t>组建小龙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城数字产业园、烹饪行业、岳阳楼街道商会、岳阳市芳芷饮品有限公司、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湖南软视网络科技有限公司等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5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家工会联合会和湖南怡集</w:t>
      </w:r>
      <w:r>
        <w:rPr>
          <w:rFonts w:ascii="仿宋" w:hAnsi="仿宋" w:eastAsia="仿宋" w:cs="仿宋"/>
          <w:spacing w:val="7"/>
          <w:sz w:val="31"/>
          <w:szCs w:val="31"/>
        </w:rPr>
        <w:t>保洁服务有限公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司等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36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家独立企业工会，累计新发展会员人数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3650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余人，其中新</w:t>
      </w:r>
      <w:r>
        <w:rPr>
          <w:rFonts w:ascii="仿宋" w:hAnsi="仿宋" w:eastAsia="仿宋" w:cs="仿宋"/>
          <w:spacing w:val="4"/>
          <w:sz w:val="31"/>
          <w:szCs w:val="31"/>
        </w:rPr>
        <w:t>发展新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就业形态劳动者会员数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2160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余人。二是规范经费使用。完成岳阳楼区小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额缴费工会组织经费返还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399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家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76.5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2020—2022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年市总下拨项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目资金补助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106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万元进行清查。履行审查审计监督职责，开展基层工会经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费审计工作，加强对专项资金的跟踪审计，关注工会的各项专项资金，完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成审计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20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家。三是充实基层队伍。招录工会系统公务员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人，工资集体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协商联络员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人，在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52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家企事业单位设立劳动法律监督委员会，聘请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152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名劳动监督员，不断壮大工会工作队伍。</w:t>
      </w:r>
    </w:p>
    <w:p w14:paraId="29BD99E0">
      <w:pPr>
        <w:spacing w:before="56" w:line="227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七、存在的问题及原因分析</w:t>
      </w:r>
    </w:p>
    <w:p w14:paraId="13094363">
      <w:pPr>
        <w:spacing w:before="219" w:line="340" w:lineRule="auto"/>
        <w:ind w:left="7" w:firstLine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因部门整体支出的资金安排和使用上具有不可预见性，在科学设置预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算绩效指标上还需要进一步加强，对项目执行过程中约束不够，存在一定</w:t>
      </w:r>
    </w:p>
    <w:p w14:paraId="35A963EA">
      <w:pPr>
        <w:spacing w:line="340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6" w:h="16839"/>
          <w:pgMar w:top="991" w:right="849" w:bottom="904" w:left="863" w:header="0" w:footer="625" w:gutter="0"/>
          <w:cols w:space="720" w:num="1"/>
        </w:sectPr>
      </w:pPr>
    </w:p>
    <w:p w14:paraId="22482984">
      <w:pPr>
        <w:spacing w:before="64" w:line="229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偏差。</w:t>
      </w:r>
    </w:p>
    <w:p w14:paraId="0146F097">
      <w:pPr>
        <w:spacing w:before="216" w:line="227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</w:p>
    <w:p w14:paraId="15F48BDF">
      <w:pPr>
        <w:spacing w:before="218" w:line="351" w:lineRule="auto"/>
        <w:ind w:left="2" w:right="24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细化预算指标，提高预算科学性。预算编制前根据年度内单位</w:t>
      </w:r>
      <w:r>
        <w:rPr>
          <w:rFonts w:ascii="仿宋" w:hAnsi="仿宋" w:eastAsia="仿宋" w:cs="仿宋"/>
          <w:spacing w:val="7"/>
          <w:sz w:val="31"/>
          <w:szCs w:val="31"/>
        </w:rPr>
        <w:t>可</w:t>
      </w:r>
      <w:bookmarkStart w:id="0" w:name="_GoBack"/>
      <w:bookmarkEnd w:id="0"/>
      <w:r>
        <w:rPr>
          <w:rFonts w:ascii="仿宋" w:hAnsi="仿宋" w:eastAsia="仿宋" w:cs="仿宋"/>
          <w:spacing w:val="7"/>
          <w:sz w:val="31"/>
          <w:szCs w:val="31"/>
        </w:rPr>
        <w:t>预见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的工作任务，确定单位年度预算目标，细化预算指标，科学合理编制部门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预算，推进预算编制科学化、准确化。年度预算编制后，根据实际情况，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定期做好预算执行分析，掌握预算执行进度，纠正偏差，为下一次科学、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准确地编制部门预算积累经验。</w:t>
      </w:r>
    </w:p>
    <w:p w14:paraId="2DC1673B">
      <w:pPr>
        <w:spacing w:before="54" w:line="226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九、部门整体支出绩效自评结果拟应用和公开情况</w:t>
      </w:r>
    </w:p>
    <w:p w14:paraId="659EB3EE">
      <w:pPr>
        <w:spacing w:before="220" w:line="351" w:lineRule="auto"/>
        <w:ind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建立了与部门预算相结合的结果应用机制，强化评价结果在部门预算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编制和执行中的应用。实现绩效评价结果在部门预算编制和执行中的应用，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实现绩效评价与部门预算的有机结合，促进财政资金的合理分配与有效使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用。同时将评价结果按照政府信息公开的方式进行公开，加强社会公众对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财政资金使用效益的监督。</w:t>
      </w:r>
    </w:p>
    <w:p w14:paraId="17F0D721">
      <w:pPr>
        <w:spacing w:before="51" w:line="313" w:lineRule="auto"/>
        <w:ind w:left="644" w:right="6294" w:hanging="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十、其他需要说明的情况</w:t>
      </w:r>
      <w:r>
        <w:rPr>
          <w:rFonts w:ascii="黑体" w:hAnsi="黑体" w:eastAsia="黑体" w:cs="黑体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无</w:t>
      </w:r>
    </w:p>
    <w:p w14:paraId="1E02B5AD">
      <w:pPr>
        <w:spacing w:line="319" w:lineRule="auto"/>
        <w:rPr>
          <w:rFonts w:ascii="Arial"/>
          <w:sz w:val="21"/>
        </w:rPr>
      </w:pPr>
    </w:p>
    <w:p w14:paraId="24203137">
      <w:pPr>
        <w:spacing w:line="320" w:lineRule="auto"/>
        <w:rPr>
          <w:rFonts w:ascii="Arial"/>
          <w:sz w:val="21"/>
        </w:rPr>
      </w:pPr>
    </w:p>
    <w:p w14:paraId="3B48BD06">
      <w:pPr>
        <w:spacing w:before="101" w:line="228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报告需要以下附件：</w:t>
      </w:r>
    </w:p>
    <w:p w14:paraId="43BDCF33">
      <w:pPr>
        <w:spacing w:before="242" w:line="227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1、部门整体支出绩效评价基础数据表</w:t>
      </w:r>
    </w:p>
    <w:p w14:paraId="52CB1FB8">
      <w:pPr>
        <w:spacing w:before="243" w:line="227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2、部门整体支出绩效自评表</w:t>
      </w:r>
    </w:p>
    <w:p w14:paraId="72CE8176">
      <w:pPr>
        <w:spacing w:before="242" w:line="228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3、项目支出绩效自评表(一个一级项目支出一张表)</w:t>
      </w:r>
    </w:p>
    <w:p w14:paraId="2332DC9D">
      <w:pPr>
        <w:spacing w:before="241" w:line="226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4、政府性基金预算支出情况表</w:t>
      </w:r>
    </w:p>
    <w:p w14:paraId="2E043FED">
      <w:pPr>
        <w:spacing w:before="245" w:line="227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5、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国有资本经营预算支出情况表</w:t>
      </w:r>
    </w:p>
    <w:p w14:paraId="57343CE2">
      <w:pPr>
        <w:spacing w:before="244" w:line="226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6、社会保险基金预算支出情况表</w:t>
      </w:r>
    </w:p>
    <w:sectPr>
      <w:footerReference r:id="rId15" w:type="default"/>
      <w:pgSz w:w="11906" w:h="16839"/>
      <w:pgMar w:top="991" w:right="603" w:bottom="904" w:left="870" w:header="0" w:footer="6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2A458">
    <w:pPr>
      <w:pStyle w:val="2"/>
      <w:spacing w:line="177" w:lineRule="auto"/>
      <w:ind w:left="8378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3"/>
        <w:sz w:val="28"/>
        <w:szCs w:val="28"/>
      </w:rPr>
      <w:t>1</w:t>
    </w:r>
    <w:r>
      <w:rPr>
        <w:spacing w:val="9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F6156">
    <w:pPr>
      <w:pStyle w:val="2"/>
      <w:spacing w:line="177" w:lineRule="auto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2"/>
        <w:sz w:val="28"/>
        <w:szCs w:val="28"/>
      </w:rPr>
      <w:t xml:space="preserve"> </w:t>
    </w:r>
    <w:r>
      <w:rPr>
        <w:spacing w:val="-10"/>
        <w:sz w:val="28"/>
        <w:szCs w:val="28"/>
      </w:rPr>
      <w:t>10</w:t>
    </w:r>
    <w:r>
      <w:rPr>
        <w:spacing w:val="6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F824D">
    <w:pPr>
      <w:pStyle w:val="2"/>
      <w:spacing w:line="177" w:lineRule="auto"/>
      <w:ind w:left="9069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2"/>
        <w:sz w:val="28"/>
        <w:szCs w:val="28"/>
      </w:rPr>
      <w:t xml:space="preserve"> </w:t>
    </w:r>
    <w:r>
      <w:rPr>
        <w:spacing w:val="-10"/>
        <w:sz w:val="28"/>
        <w:szCs w:val="28"/>
      </w:rPr>
      <w:t>11</w:t>
    </w:r>
    <w:r>
      <w:rPr>
        <w:spacing w:val="6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75589">
    <w:pPr>
      <w:pStyle w:val="2"/>
      <w:spacing w:before="1" w:line="176" w:lineRule="auto"/>
      <w:ind w:left="14"/>
      <w:rPr>
        <w:sz w:val="28"/>
        <w:szCs w:val="28"/>
      </w:rPr>
    </w:pPr>
    <w:r>
      <w:rPr>
        <w:spacing w:val="-8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8"/>
        <w:sz w:val="28"/>
        <w:szCs w:val="28"/>
      </w:rPr>
      <w:t>2</w:t>
    </w:r>
    <w:r>
      <w:rPr>
        <w:spacing w:val="7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CB8FF">
    <w:pPr>
      <w:pStyle w:val="2"/>
      <w:spacing w:before="1" w:line="176" w:lineRule="auto"/>
      <w:ind w:left="8378"/>
      <w:rPr>
        <w:sz w:val="28"/>
        <w:szCs w:val="28"/>
      </w:rPr>
    </w:pPr>
    <w:r>
      <w:rPr>
        <w:spacing w:val="-8"/>
        <w:sz w:val="28"/>
        <w:szCs w:val="28"/>
      </w:rPr>
      <w:t>—</w:t>
    </w:r>
    <w:r>
      <w:rPr>
        <w:spacing w:val="15"/>
        <w:sz w:val="28"/>
        <w:szCs w:val="28"/>
      </w:rPr>
      <w:t xml:space="preserve"> </w:t>
    </w:r>
    <w:r>
      <w:rPr>
        <w:spacing w:val="-8"/>
        <w:sz w:val="28"/>
        <w:szCs w:val="28"/>
      </w:rPr>
      <w:t>3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02B9E">
    <w:pPr>
      <w:pStyle w:val="2"/>
      <w:spacing w:before="1" w:line="176" w:lineRule="auto"/>
      <w:ind w:left="13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8"/>
        <w:sz w:val="28"/>
        <w:szCs w:val="28"/>
      </w:rPr>
      <w:t xml:space="preserve"> </w:t>
    </w:r>
    <w:r>
      <w:rPr>
        <w:spacing w:val="-6"/>
        <w:sz w:val="28"/>
        <w:szCs w:val="28"/>
      </w:rPr>
      <w:t>4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53D46">
    <w:pPr>
      <w:pStyle w:val="2"/>
      <w:spacing w:line="175" w:lineRule="auto"/>
      <w:jc w:val="right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16"/>
        <w:sz w:val="28"/>
        <w:szCs w:val="28"/>
      </w:rPr>
      <w:t xml:space="preserve"> </w:t>
    </w:r>
    <w:r>
      <w:rPr>
        <w:spacing w:val="-12"/>
        <w:sz w:val="28"/>
        <w:szCs w:val="28"/>
      </w:rPr>
      <w:t>5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6A0EF">
    <w:pPr>
      <w:pStyle w:val="2"/>
      <w:spacing w:before="1" w:line="176" w:lineRule="auto"/>
      <w:ind w:left="13"/>
      <w:rPr>
        <w:sz w:val="28"/>
        <w:szCs w:val="28"/>
      </w:rPr>
    </w:pPr>
    <w:r>
      <w:rPr>
        <w:spacing w:val="-7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spacing w:val="-7"/>
        <w:sz w:val="28"/>
        <w:szCs w:val="28"/>
      </w:rPr>
      <w:t>6</w:t>
    </w:r>
    <w:r>
      <w:rPr>
        <w:spacing w:val="8"/>
        <w:sz w:val="28"/>
        <w:szCs w:val="28"/>
      </w:rPr>
      <w:t xml:space="preserve"> </w:t>
    </w:r>
    <w:r>
      <w:rPr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AED09">
    <w:pPr>
      <w:pStyle w:val="2"/>
      <w:spacing w:line="175" w:lineRule="auto"/>
      <w:jc w:val="right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16"/>
        <w:sz w:val="28"/>
        <w:szCs w:val="28"/>
      </w:rPr>
      <w:t xml:space="preserve"> </w:t>
    </w:r>
    <w:r>
      <w:rPr>
        <w:spacing w:val="-12"/>
        <w:sz w:val="28"/>
        <w:szCs w:val="28"/>
      </w:rPr>
      <w:t>7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32D52">
    <w:pPr>
      <w:pStyle w:val="2"/>
      <w:spacing w:before="1" w:line="176" w:lineRule="auto"/>
      <w:rPr>
        <w:sz w:val="28"/>
        <w:szCs w:val="28"/>
      </w:rPr>
    </w:pPr>
    <w:r>
      <w:rPr>
        <w:spacing w:val="-7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spacing w:val="-7"/>
        <w:sz w:val="28"/>
        <w:szCs w:val="28"/>
      </w:rPr>
      <w:t>8</w:t>
    </w:r>
    <w:r>
      <w:rPr>
        <w:spacing w:val="9"/>
        <w:sz w:val="28"/>
        <w:szCs w:val="28"/>
      </w:rPr>
      <w:t xml:space="preserve"> </w:t>
    </w:r>
    <w:r>
      <w:rPr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08001">
    <w:pPr>
      <w:pStyle w:val="2"/>
      <w:spacing w:before="1" w:line="176" w:lineRule="auto"/>
      <w:ind w:left="9211"/>
      <w:rPr>
        <w:sz w:val="28"/>
        <w:szCs w:val="28"/>
      </w:rPr>
    </w:pPr>
    <w:r>
      <w:rPr>
        <w:spacing w:val="-7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spacing w:val="-7"/>
        <w:sz w:val="28"/>
        <w:szCs w:val="28"/>
      </w:rPr>
      <w:t>9</w:t>
    </w:r>
    <w:r>
      <w:rPr>
        <w:spacing w:val="9"/>
        <w:sz w:val="28"/>
        <w:szCs w:val="28"/>
      </w:rPr>
      <w:t xml:space="preserve"> </w:t>
    </w:r>
    <w:r>
      <w:rPr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623074"/>
    <w:rsid w:val="13EE74BE"/>
    <w:rsid w:val="1EB109E6"/>
    <w:rsid w:val="2AC457BA"/>
    <w:rsid w:val="3EE372B8"/>
    <w:rsid w:val="625008DB"/>
    <w:rsid w:val="753A6E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TotalTime>0</TotalTime>
  <ScaleCrop>false</ScaleCrop>
  <LinksUpToDate>false</LinksUpToDate>
  <Application>WPS Office_12.8.2.18913_F1E327BC-269C-435d-A152-05C5408002CA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2025-09-12T08:43:00Z</dcterms:created>
  <dc:creator>新一天</dc:creator>
  <cp:lastModifiedBy>清晨的太阳</cp:lastModifiedBy>
  <dcterms:modified xsi:type="dcterms:W3CDTF">2025-10-15T17:02:15Z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2025-10-16T00:52:58Z</vt:filetime>
  </property>
  <property fmtid="{D5CDD505-2E9C-101B-9397-08002B2CF9AE}" pid="4" name="KSOProductBuildVer">
    <vt:lpwstr>2052-12.8.2.18913</vt:lpwstr>
  </property>
  <property fmtid="{D5CDD505-2E9C-101B-9397-08002B2CF9AE}" pid="5" name="ICV">
    <vt:lpwstr>DC423AAAA44C49BD95C3128D2B1E4C11_13</vt:lpwstr>
  </property>
</Properties>
</file>