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6ACB5">
      <w:pPr>
        <w:pStyle w:val="12"/>
        <w:jc w:val="center"/>
        <w:rPr>
          <w:rFonts w:ascii="Times New Roman" w:hAnsi="Times New Roman" w:cs="Times New Roman"/>
          <w:sz w:val="56"/>
          <w:szCs w:val="56"/>
        </w:rPr>
      </w:pPr>
    </w:p>
    <w:p w14:paraId="710060AE">
      <w:pPr>
        <w:pStyle w:val="12"/>
        <w:jc w:val="center"/>
        <w:rPr>
          <w:rFonts w:ascii="Times New Roman" w:hAnsi="Times New Roman" w:cs="Times New Roman"/>
          <w:sz w:val="84"/>
          <w:szCs w:val="84"/>
        </w:rPr>
      </w:pPr>
    </w:p>
    <w:p w14:paraId="6DC083A1">
      <w:pPr>
        <w:pStyle w:val="12"/>
        <w:jc w:val="center"/>
        <w:rPr>
          <w:rFonts w:ascii="Times New Roman" w:hAnsi="Times New Roman" w:cs="Times New Roman"/>
          <w:sz w:val="84"/>
          <w:szCs w:val="84"/>
        </w:rPr>
      </w:pPr>
    </w:p>
    <w:p w14:paraId="78C1F33B">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304EAE5">
      <w:pPr>
        <w:pStyle w:val="12"/>
        <w:jc w:val="center"/>
        <w:rPr>
          <w:rFonts w:ascii="Times New Roman" w:hAnsi="Times New Roman" w:eastAsia="方正小标宋简体" w:cs="Times New Roman"/>
          <w:sz w:val="72"/>
          <w:szCs w:val="72"/>
        </w:rPr>
      </w:pPr>
      <w:r>
        <w:rPr>
          <w:rFonts w:hint="eastAsia" w:ascii="黑体" w:hAnsi="宋体" w:eastAsia="黑体" w:cs="黑体"/>
          <w:i w:val="0"/>
          <w:iCs w:val="0"/>
          <w:caps w:val="0"/>
          <w:color w:val="000000"/>
          <w:spacing w:val="0"/>
          <w:sz w:val="72"/>
          <w:szCs w:val="72"/>
          <w:shd w:val="clear" w:fill="FFFFFF"/>
        </w:rPr>
        <w:t>洛王街道办事处</w:t>
      </w:r>
      <w:r>
        <w:rPr>
          <w:rFonts w:ascii="Times New Roman" w:hAnsi="Times New Roman" w:eastAsia="方正小标宋简体" w:cs="Times New Roman"/>
          <w:sz w:val="72"/>
          <w:szCs w:val="72"/>
        </w:rPr>
        <w:t>部门决算</w:t>
      </w:r>
    </w:p>
    <w:p w14:paraId="6263BFA8">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298A5A0F">
      <w:pPr>
        <w:pStyle w:val="12"/>
        <w:spacing w:line="600" w:lineRule="exact"/>
        <w:jc w:val="both"/>
        <w:rPr>
          <w:rFonts w:ascii="Times New Roman" w:hAnsi="Times New Roman" w:cs="Times New Roman"/>
          <w:b/>
          <w:sz w:val="36"/>
          <w:szCs w:val="28"/>
        </w:rPr>
      </w:pPr>
    </w:p>
    <w:p w14:paraId="393CFE89">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DCEF459">
      <w:pPr>
        <w:pStyle w:val="12"/>
        <w:spacing w:line="600" w:lineRule="exact"/>
        <w:jc w:val="center"/>
        <w:rPr>
          <w:rFonts w:ascii="Times New Roman" w:hAnsi="Times New Roman" w:cs="Times New Roman"/>
          <w:b/>
          <w:sz w:val="36"/>
          <w:szCs w:val="28"/>
        </w:rPr>
      </w:pPr>
    </w:p>
    <w:p w14:paraId="357A64AE">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洛王街道办事处</w:t>
      </w:r>
      <w:r>
        <w:rPr>
          <w:rFonts w:ascii="Times New Roman" w:hAnsi="Times New Roman" w:cs="Times New Roman"/>
          <w:bCs/>
          <w:sz w:val="32"/>
          <w:szCs w:val="32"/>
        </w:rPr>
        <w:t>部门（单位）概况</w:t>
      </w:r>
    </w:p>
    <w:p w14:paraId="69767FC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7E2B4B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7D26CDD">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12B8FF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7BB341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73746B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7102C1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509216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1C657B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D13331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858C78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A79A15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E89501D">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635FB7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351C85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BACB74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886A5A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4A439E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0BE718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1137EB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1D01C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3EC46E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78C82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E9462D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6935BC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780C41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EC8E5C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A67B759">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798DD7D">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08B52B6">
      <w:pPr>
        <w:pStyle w:val="12"/>
        <w:spacing w:line="600" w:lineRule="exact"/>
        <w:rPr>
          <w:rFonts w:ascii="Times New Roman" w:hAnsi="Times New Roman" w:cs="Times New Roman"/>
          <w:bCs/>
          <w:sz w:val="28"/>
          <w:szCs w:val="28"/>
        </w:rPr>
      </w:pPr>
    </w:p>
    <w:p w14:paraId="6D2C6BBB">
      <w:pPr>
        <w:jc w:val="center"/>
        <w:rPr>
          <w:rFonts w:ascii="Times New Roman" w:hAnsi="Times New Roman" w:cs="Times New Roman"/>
          <w:sz w:val="72"/>
          <w:szCs w:val="72"/>
        </w:rPr>
      </w:pPr>
    </w:p>
    <w:p w14:paraId="4AF2FA36">
      <w:pPr>
        <w:jc w:val="center"/>
        <w:rPr>
          <w:rFonts w:ascii="Times New Roman" w:hAnsi="Times New Roman" w:cs="Times New Roman"/>
          <w:sz w:val="72"/>
          <w:szCs w:val="72"/>
        </w:rPr>
      </w:pPr>
    </w:p>
    <w:p w14:paraId="24321B6F">
      <w:pPr>
        <w:jc w:val="center"/>
        <w:rPr>
          <w:rFonts w:ascii="Times New Roman" w:hAnsi="Times New Roman" w:cs="Times New Roman"/>
          <w:sz w:val="72"/>
          <w:szCs w:val="72"/>
        </w:rPr>
      </w:pPr>
    </w:p>
    <w:p w14:paraId="1D859B6D">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8095BA4">
      <w:pPr>
        <w:rPr>
          <w:rFonts w:ascii="Times New Roman" w:hAnsi="Times New Roman" w:eastAsia="方正小标宋_GBK" w:cs="Times New Roman"/>
          <w:sz w:val="72"/>
          <w:szCs w:val="72"/>
        </w:rPr>
      </w:pPr>
    </w:p>
    <w:p w14:paraId="679A00D3">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2ABAA0C">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洛王街道办事处</w:t>
      </w:r>
      <w:r>
        <w:rPr>
          <w:rFonts w:ascii="Times New Roman" w:hAnsi="Times New Roman" w:eastAsia="方正小标宋_GBK" w:cs="Times New Roman"/>
          <w:sz w:val="52"/>
          <w:szCs w:val="52"/>
        </w:rPr>
        <w:t>部门（单位）概况</w:t>
      </w:r>
    </w:p>
    <w:p w14:paraId="2EE1C685">
      <w:pPr>
        <w:pStyle w:val="3"/>
        <w:ind w:left="0" w:leftChars="0" w:firstLine="0" w:firstLineChars="0"/>
        <w:rPr>
          <w:rFonts w:ascii="Times New Roman" w:hAnsi="Times New Roman" w:cs="Times New Roman"/>
        </w:rPr>
      </w:pPr>
    </w:p>
    <w:p w14:paraId="4850F223">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99C085A">
      <w:pPr>
        <w:spacing w:line="600" w:lineRule="exact"/>
        <w:ind w:firstLine="1120" w:firstLineChars="3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洛王街道办事处地处巴陵东路以北，王家河水系以西，梅溪乡长动医院以南，京广铁路线、康岳社区以东。辖区面积约3.7平方公里，总人口5.12万。2002年11月由原知青场改制而成，辖洛王、大桥湖、藕塘坡、瑶塘坡、花园坡、雷锋山6个社区。街道工委管理19个党支部，有直管党员848人。</w:t>
      </w:r>
    </w:p>
    <w:p w14:paraId="6FAD61CD">
      <w:pPr>
        <w:spacing w:line="600" w:lineRule="exact"/>
        <w:ind w:firstLine="1120" w:firstLineChars="3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街道办事处的主要职能为指导、搞好辖区内居委会的工作，支持、帮助居委会加强思想、组织、制度建设，向上级人民政府和有关部门及时反映居民的意见、建议和要求。抓好社区文化建设，负责街道的人民调解、治安保卫工作，会同有关部门做好辖区内常住和流动人口的管理及计划生育工作，完成区下达的各项指标任务，协助武装部门做好辖区民兵训练和公民服兵役工作；负责在辖区开展普法教育工作，搞好辖区内社会管理综合治理工作；负责辖区的城市管理工作；负责本辖区的综合执法工作，维护辖区的良好秩序；负责研究辖区经济发展的规划，协助有关部门抓好安全生产工作；承办区委、区政府交办的其他工作等。</w:t>
      </w:r>
    </w:p>
    <w:p w14:paraId="59DA5DE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3C92E28">
      <w:pPr>
        <w:ind w:firstLine="640" w:firstLineChars="20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w:t>
      </w:r>
      <w:r>
        <w:rPr>
          <w:rFonts w:hint="eastAsia" w:ascii="Times New Roman" w:hAnsi="Times New Roman" w:eastAsia="仿宋_GB2312" w:cs="Times New Roman"/>
          <w:bCs/>
          <w:kern w:val="0"/>
          <w:sz w:val="32"/>
          <w:szCs w:val="32"/>
        </w:rPr>
        <w:t>一）内设机构设置。根据编办核定，我办内设股室7个，分别为党政办、党建办、财政所、社会事务办公室、综信办、经发办、应急管理办公室。二级站所7个（综合执法大队、环境卫生服务中心、社会事业服务中心、司法所、公网中心、产业项目服务中心、退役军人服务站）。</w:t>
      </w:r>
    </w:p>
    <w:p w14:paraId="7F622429">
      <w:pPr>
        <w:ind w:firstLine="64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bCs/>
          <w:kern w:val="0"/>
          <w:sz w:val="32"/>
          <w:szCs w:val="32"/>
          <w:lang w:val="en-US" w:eastAsia="zh-CN"/>
        </w:rPr>
        <w:t>(二）</w:t>
      </w:r>
      <w:r>
        <w:rPr>
          <w:rFonts w:hint="eastAsia" w:ascii="Times New Roman" w:hAnsi="Times New Roman" w:eastAsia="仿宋_GB2312" w:cs="Times New Roman"/>
          <w:bCs/>
          <w:kern w:val="0"/>
          <w:sz w:val="32"/>
          <w:szCs w:val="32"/>
        </w:rPr>
        <w:t>决算单位构成。本单位无独立核算的下属单位，202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年度部门决算汇总公开单位仅包括洛王街道办事处单位本级。</w:t>
      </w:r>
    </w:p>
    <w:p w14:paraId="1312C977">
      <w:pPr>
        <w:jc w:val="center"/>
        <w:rPr>
          <w:rFonts w:ascii="Times New Roman" w:hAnsi="Times New Roman" w:eastAsia="黑体" w:cs="Times New Roman"/>
          <w:sz w:val="28"/>
          <w:szCs w:val="28"/>
        </w:rPr>
      </w:pPr>
    </w:p>
    <w:p w14:paraId="62DE4A62">
      <w:pPr>
        <w:jc w:val="center"/>
        <w:rPr>
          <w:rFonts w:ascii="Times New Roman" w:hAnsi="Times New Roman" w:eastAsia="黑体" w:cs="Times New Roman"/>
          <w:sz w:val="28"/>
          <w:szCs w:val="28"/>
        </w:rPr>
      </w:pPr>
    </w:p>
    <w:p w14:paraId="230EF9BA">
      <w:pPr>
        <w:jc w:val="center"/>
        <w:rPr>
          <w:rFonts w:ascii="Times New Roman" w:hAnsi="Times New Roman" w:eastAsia="黑体" w:cs="Times New Roman"/>
          <w:sz w:val="28"/>
          <w:szCs w:val="28"/>
        </w:rPr>
      </w:pPr>
    </w:p>
    <w:p w14:paraId="49400D14">
      <w:pPr>
        <w:jc w:val="center"/>
        <w:rPr>
          <w:rFonts w:ascii="Times New Roman" w:hAnsi="Times New Roman" w:eastAsia="黑体" w:cs="Times New Roman"/>
          <w:sz w:val="28"/>
          <w:szCs w:val="28"/>
        </w:rPr>
      </w:pPr>
    </w:p>
    <w:p w14:paraId="1DE9E208">
      <w:pPr>
        <w:jc w:val="center"/>
        <w:rPr>
          <w:rFonts w:ascii="Times New Roman" w:hAnsi="Times New Roman" w:eastAsia="黑体" w:cs="Times New Roman"/>
          <w:sz w:val="28"/>
          <w:szCs w:val="28"/>
        </w:rPr>
      </w:pPr>
    </w:p>
    <w:p w14:paraId="64A59978">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062B2FC">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A1A288F">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49387EA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1BCAA3F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634B6A71">
        <w:tblPrEx>
          <w:tblCellMar>
            <w:top w:w="0" w:type="dxa"/>
            <w:left w:w="108" w:type="dxa"/>
            <w:bottom w:w="0" w:type="dxa"/>
            <w:right w:w="108" w:type="dxa"/>
          </w:tblCellMar>
        </w:tblPrEx>
        <w:trPr>
          <w:trHeight w:val="340" w:hRule="exact"/>
          <w:tblHeader/>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76E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414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7A4CB5B">
        <w:tblPrEx>
          <w:tblCellMar>
            <w:top w:w="0" w:type="dxa"/>
            <w:left w:w="108" w:type="dxa"/>
            <w:bottom w:w="0" w:type="dxa"/>
            <w:right w:w="108" w:type="dxa"/>
          </w:tblCellMar>
        </w:tblPrEx>
        <w:trPr>
          <w:trHeight w:val="340"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589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2D47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6115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2275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EFD4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DDB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3D3CB0A7">
        <w:tblPrEx>
          <w:tblCellMar>
            <w:top w:w="0" w:type="dxa"/>
            <w:left w:w="108" w:type="dxa"/>
            <w:bottom w:w="0" w:type="dxa"/>
            <w:right w:w="108" w:type="dxa"/>
          </w:tblCellMar>
        </w:tblPrEx>
        <w:trPr>
          <w:trHeight w:val="340" w:hRule="exac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1C6A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AAC9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06B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BD5A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34A4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971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7B8972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31D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D5D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295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3,079.29</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E6C5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899D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587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10.31</w:t>
            </w:r>
          </w:p>
        </w:tc>
      </w:tr>
      <w:tr w14:paraId="2FCB3FF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F19C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4A9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1C2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2,494.26</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6080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AF81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E71C">
            <w:pPr>
              <w:jc w:val="right"/>
              <w:rPr>
                <w:rFonts w:hint="eastAsia" w:ascii="Times New Roman" w:hAnsi="Times New Roman" w:eastAsia="仿宋_GB2312" w:cs="Times New Roman"/>
                <w:color w:val="000000"/>
                <w:kern w:val="0"/>
                <w:sz w:val="22"/>
                <w:szCs w:val="22"/>
                <w:lang w:val="en-US" w:eastAsia="zh-CN" w:bidi="ar"/>
              </w:rPr>
            </w:pPr>
          </w:p>
        </w:tc>
      </w:tr>
      <w:tr w14:paraId="73CEB1B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789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8EA3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8458">
            <w:pPr>
              <w:widowControl/>
              <w:jc w:val="left"/>
              <w:textAlignment w:val="center"/>
              <w:rPr>
                <w:rFonts w:ascii="Times New Roman" w:hAnsi="Times New Roman" w:eastAsia="仿宋_GB2312" w:cs="Times New Roman"/>
                <w:color w:val="000000"/>
                <w:kern w:val="0"/>
                <w:sz w:val="22"/>
                <w:lang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C4AE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64CD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2D3A">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5.00</w:t>
            </w:r>
          </w:p>
        </w:tc>
      </w:tr>
      <w:tr w14:paraId="42073F8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F2C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F94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4E8C">
            <w:pPr>
              <w:widowControl/>
              <w:jc w:val="left"/>
              <w:textAlignment w:val="center"/>
              <w:rPr>
                <w:rFonts w:ascii="Times New Roman" w:hAnsi="Times New Roman" w:eastAsia="仿宋_GB2312" w:cs="Times New Roman"/>
                <w:color w:val="000000"/>
                <w:kern w:val="0"/>
                <w:sz w:val="22"/>
                <w:lang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F3E2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B5F04">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E2AE">
            <w:pPr>
              <w:jc w:val="right"/>
              <w:rPr>
                <w:rFonts w:hint="eastAsia" w:ascii="Times New Roman" w:hAnsi="Times New Roman" w:eastAsia="仿宋_GB2312" w:cs="Times New Roman"/>
                <w:color w:val="000000"/>
                <w:kern w:val="0"/>
                <w:sz w:val="22"/>
                <w:szCs w:val="22"/>
                <w:lang w:val="en-US" w:eastAsia="zh-CN" w:bidi="ar"/>
              </w:rPr>
            </w:pPr>
          </w:p>
        </w:tc>
      </w:tr>
      <w:tr w14:paraId="4D7E44C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91CE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696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12AD">
            <w:pPr>
              <w:widowControl/>
              <w:jc w:val="left"/>
              <w:textAlignment w:val="center"/>
              <w:rPr>
                <w:rFonts w:ascii="Times New Roman" w:hAnsi="Times New Roman" w:eastAsia="仿宋_GB2312" w:cs="Times New Roman"/>
                <w:color w:val="000000"/>
                <w:kern w:val="0"/>
                <w:sz w:val="22"/>
                <w:lang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9050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74CCC">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694A">
            <w:pPr>
              <w:jc w:val="right"/>
              <w:rPr>
                <w:rFonts w:hint="eastAsia" w:ascii="Times New Roman" w:hAnsi="Times New Roman" w:eastAsia="仿宋_GB2312" w:cs="Times New Roman"/>
                <w:color w:val="000000"/>
                <w:kern w:val="0"/>
                <w:sz w:val="22"/>
                <w:szCs w:val="22"/>
                <w:lang w:val="en-US" w:eastAsia="zh-CN" w:bidi="ar"/>
              </w:rPr>
            </w:pPr>
          </w:p>
        </w:tc>
      </w:tr>
      <w:tr w14:paraId="3D8DC53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A2DD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182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10FC">
            <w:pPr>
              <w:widowControl/>
              <w:jc w:val="left"/>
              <w:textAlignment w:val="center"/>
              <w:rPr>
                <w:rFonts w:ascii="Times New Roman" w:hAnsi="Times New Roman" w:eastAsia="仿宋_GB2312" w:cs="Times New Roman"/>
                <w:color w:val="000000"/>
                <w:kern w:val="0"/>
                <w:sz w:val="22"/>
                <w:lang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05C0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6CD92">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B20C">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1.95</w:t>
            </w:r>
          </w:p>
        </w:tc>
      </w:tr>
      <w:tr w14:paraId="3AA6BFB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75F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A66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5425">
            <w:pPr>
              <w:widowControl/>
              <w:jc w:val="left"/>
              <w:textAlignment w:val="center"/>
              <w:rPr>
                <w:rFonts w:ascii="Times New Roman" w:hAnsi="Times New Roman" w:eastAsia="仿宋_GB2312" w:cs="Times New Roman"/>
                <w:color w:val="000000"/>
                <w:kern w:val="0"/>
                <w:sz w:val="22"/>
                <w:lang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CC0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67191">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2914">
            <w:pPr>
              <w:jc w:val="right"/>
              <w:rPr>
                <w:rFonts w:hint="eastAsia" w:ascii="Times New Roman" w:hAnsi="Times New Roman" w:eastAsia="仿宋_GB2312" w:cs="Times New Roman"/>
                <w:color w:val="000000"/>
                <w:kern w:val="0"/>
                <w:sz w:val="22"/>
                <w:szCs w:val="22"/>
                <w:lang w:val="en-US" w:eastAsia="zh-CN" w:bidi="ar"/>
              </w:rPr>
            </w:pPr>
          </w:p>
        </w:tc>
      </w:tr>
      <w:tr w14:paraId="075F018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9FF1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A1E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740B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143.84</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354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BE6C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AC98">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233.56</w:t>
            </w:r>
          </w:p>
        </w:tc>
      </w:tr>
      <w:tr w14:paraId="7BDC790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E45DA">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1D6D5">
            <w:pPr>
              <w:widowControl/>
              <w:jc w:val="center"/>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8ABB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F695">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23C1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0F35">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55.51</w:t>
            </w:r>
          </w:p>
        </w:tc>
      </w:tr>
      <w:tr w14:paraId="2B3BBB5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7342A">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A776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E1C7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C15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26BE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E9F2">
            <w:pPr>
              <w:jc w:val="right"/>
              <w:rPr>
                <w:rFonts w:hint="eastAsia" w:ascii="Times New Roman" w:hAnsi="Times New Roman" w:eastAsia="仿宋_GB2312" w:cs="Times New Roman"/>
                <w:color w:val="000000"/>
                <w:kern w:val="0"/>
                <w:sz w:val="22"/>
                <w:szCs w:val="22"/>
                <w:lang w:val="en-US" w:eastAsia="zh-CN" w:bidi="ar"/>
              </w:rPr>
            </w:pPr>
          </w:p>
        </w:tc>
      </w:tr>
      <w:tr w14:paraId="50CD856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1949A">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81CC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C88A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62F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164E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FF1F">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4,175.55</w:t>
            </w:r>
          </w:p>
        </w:tc>
      </w:tr>
      <w:tr w14:paraId="6DEEFE9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D919E">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989A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D5C5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F35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8DA4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3CBB">
            <w:pPr>
              <w:widowControl/>
              <w:jc w:val="left"/>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0.75</w:t>
            </w:r>
          </w:p>
        </w:tc>
      </w:tr>
      <w:tr w14:paraId="0F41C7E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2F253">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5831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DD07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D134">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589C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FBC">
            <w:pPr>
              <w:jc w:val="right"/>
              <w:rPr>
                <w:rFonts w:hint="eastAsia" w:ascii="Times New Roman" w:hAnsi="Times New Roman" w:eastAsia="仿宋_GB2312" w:cs="Times New Roman"/>
                <w:color w:val="000000"/>
                <w:kern w:val="0"/>
                <w:sz w:val="22"/>
                <w:szCs w:val="22"/>
                <w:lang w:val="en-US" w:eastAsia="zh-CN" w:bidi="ar"/>
              </w:rPr>
            </w:pPr>
          </w:p>
        </w:tc>
      </w:tr>
      <w:tr w14:paraId="7496C94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5D480">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851F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CE5B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ADC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D915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EFD5">
            <w:pPr>
              <w:jc w:val="right"/>
              <w:rPr>
                <w:rFonts w:ascii="Times New Roman" w:hAnsi="Times New Roman" w:eastAsia="仿宋_GB2312" w:cs="Times New Roman"/>
                <w:color w:val="000000"/>
                <w:sz w:val="22"/>
              </w:rPr>
            </w:pPr>
          </w:p>
        </w:tc>
      </w:tr>
      <w:tr w14:paraId="6B9052D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07F04">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4AEA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015D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9BF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27BE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2FE4">
            <w:pPr>
              <w:jc w:val="right"/>
              <w:rPr>
                <w:rFonts w:ascii="Times New Roman" w:hAnsi="Times New Roman" w:eastAsia="仿宋_GB2312" w:cs="Times New Roman"/>
                <w:color w:val="000000"/>
                <w:sz w:val="22"/>
              </w:rPr>
            </w:pPr>
          </w:p>
        </w:tc>
      </w:tr>
      <w:tr w14:paraId="126B7C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7A1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3675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A32F">
            <w:pPr>
              <w:widowControl/>
              <w:jc w:val="left"/>
              <w:textAlignment w:val="center"/>
              <w:rPr>
                <w:rFonts w:ascii="Times New Roman" w:hAnsi="Times New Roman" w:eastAsia="仿宋_GB2312" w:cs="Times New Roman"/>
                <w:color w:val="000000"/>
                <w:kern w:val="0"/>
                <w:sz w:val="22"/>
                <w:lang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1EC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0A60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79FA">
            <w:pPr>
              <w:jc w:val="right"/>
              <w:rPr>
                <w:rFonts w:ascii="Times New Roman" w:hAnsi="Times New Roman" w:eastAsia="仿宋_GB2312" w:cs="Times New Roman"/>
                <w:b/>
                <w:color w:val="000000"/>
                <w:sz w:val="22"/>
              </w:rPr>
            </w:pPr>
          </w:p>
        </w:tc>
      </w:tr>
      <w:tr w14:paraId="0FBD61B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0BC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8153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5CC6">
            <w:pPr>
              <w:widowControl/>
              <w:jc w:val="left"/>
              <w:textAlignment w:val="center"/>
              <w:rPr>
                <w:rFonts w:ascii="Times New Roman" w:hAnsi="Times New Roman" w:eastAsia="仿宋_GB2312" w:cs="Times New Roman"/>
                <w:color w:val="000000"/>
                <w:kern w:val="0"/>
                <w:sz w:val="22"/>
                <w:lang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23D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2574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C331">
            <w:pPr>
              <w:jc w:val="right"/>
              <w:rPr>
                <w:rFonts w:ascii="Times New Roman" w:hAnsi="Times New Roman" w:eastAsia="仿宋_GB2312" w:cs="Times New Roman"/>
                <w:b/>
                <w:color w:val="000000"/>
                <w:sz w:val="22"/>
              </w:rPr>
            </w:pPr>
          </w:p>
        </w:tc>
      </w:tr>
      <w:tr w14:paraId="6FC9C7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EF8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3E5E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D12D">
            <w:pPr>
              <w:widowControl/>
              <w:jc w:val="left"/>
              <w:textAlignment w:val="center"/>
              <w:rPr>
                <w:rFonts w:ascii="Times New Roman" w:hAnsi="Times New Roman" w:eastAsia="仿宋_GB2312" w:cs="Times New Roman"/>
                <w:color w:val="000000"/>
                <w:kern w:val="0"/>
                <w:sz w:val="22"/>
                <w:lang w:bidi="ar"/>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3BD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A371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6FDC">
            <w:pPr>
              <w:jc w:val="right"/>
              <w:rPr>
                <w:rFonts w:ascii="Times New Roman" w:hAnsi="Times New Roman" w:eastAsia="仿宋_GB2312" w:cs="Times New Roman"/>
                <w:b/>
                <w:color w:val="000000"/>
                <w:sz w:val="22"/>
              </w:rPr>
            </w:pPr>
          </w:p>
        </w:tc>
      </w:tr>
      <w:tr w14:paraId="76BD8AD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AE6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A066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03A0">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C00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9A0F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E67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r>
      <w:tr w14:paraId="45FAA6A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EF4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9480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3643">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A40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6706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2C34">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77BC80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F27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462B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FE4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4BD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5992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AF67">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6180F4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FCC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2C0E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AAD6">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9B7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8A33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8DE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28.90</w:t>
            </w:r>
          </w:p>
        </w:tc>
      </w:tr>
      <w:tr w14:paraId="714577F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F7B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A28C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5BBE">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0A7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DC33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304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1,143.84</w:t>
            </w:r>
          </w:p>
        </w:tc>
      </w:tr>
      <w:tr w14:paraId="47C5772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FEA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51C0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41C2">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185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8D39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381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DCEBDE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A08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2B31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7994">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E65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6806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F997">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6BAFD4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246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0703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FBD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AC0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09D3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8A17">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C50DEA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D03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600F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DA06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5,717.39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96D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748C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877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5,717.39</w:t>
            </w:r>
          </w:p>
        </w:tc>
      </w:tr>
      <w:tr w14:paraId="5FA4D8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2A4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198EC">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6BC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BE3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4E4D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7890">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8BB901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DCF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D1CE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31A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970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D4818">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D223">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8B65B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794C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22D3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C251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5,717.39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2E1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16FD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w:t>
            </w:r>
          </w:p>
        </w:tc>
        <w:tc>
          <w:tcPr>
            <w:tcW w:w="12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4029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5,717.39</w:t>
            </w:r>
          </w:p>
        </w:tc>
      </w:tr>
    </w:tbl>
    <w:p w14:paraId="51D68B06">
      <w:pPr>
        <w:widowControl/>
        <w:jc w:val="left"/>
        <w:textAlignment w:val="center"/>
        <w:rPr>
          <w:rFonts w:ascii="Times New Roman" w:hAnsi="Times New Roman" w:eastAsia="宋体" w:cs="Times New Roman"/>
          <w:color w:val="000000"/>
          <w:kern w:val="0"/>
          <w:sz w:val="24"/>
          <w:szCs w:val="24"/>
          <w:lang w:bidi="ar"/>
        </w:rPr>
      </w:pPr>
    </w:p>
    <w:p w14:paraId="289001A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91AD3DD">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007CE8D">
      <w:pPr>
        <w:widowControl/>
        <w:spacing w:line="400" w:lineRule="exact"/>
        <w:jc w:val="center"/>
        <w:textAlignment w:val="center"/>
        <w:rPr>
          <w:rFonts w:hint="default" w:ascii="Times New Roman" w:hAnsi="Times New Roman" w:eastAsia="黑体" w:cs="Times New Roman"/>
          <w:color w:val="000000"/>
          <w:kern w:val="0"/>
          <w:sz w:val="32"/>
          <w:szCs w:val="32"/>
          <w:lang w:val="en-US" w:eastAsia="zh-CN" w:bidi="ar"/>
        </w:rPr>
      </w:pPr>
    </w:p>
    <w:p w14:paraId="3E315F6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B1A533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7955080">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135"/>
        <w:gridCol w:w="2051"/>
        <w:gridCol w:w="1640"/>
        <w:gridCol w:w="1640"/>
        <w:gridCol w:w="1640"/>
        <w:gridCol w:w="1640"/>
        <w:gridCol w:w="1640"/>
        <w:gridCol w:w="1897"/>
        <w:gridCol w:w="1383"/>
      </w:tblGrid>
      <w:tr w14:paraId="481CCB11">
        <w:tblPrEx>
          <w:tblCellMar>
            <w:top w:w="0" w:type="dxa"/>
            <w:left w:w="0" w:type="dxa"/>
            <w:bottom w:w="0" w:type="dxa"/>
            <w:right w:w="0" w:type="dxa"/>
          </w:tblCellMar>
        </w:tblPrEx>
        <w:trPr>
          <w:trHeight w:val="450" w:hRule="atLeast"/>
          <w:tblHeader/>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707EE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89694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AA7A1C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890A5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2D350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B534A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D5FCC8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C2ED7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1D340CD4">
        <w:tblPrEx>
          <w:tblCellMar>
            <w:top w:w="0" w:type="dxa"/>
            <w:left w:w="0" w:type="dxa"/>
            <w:bottom w:w="0" w:type="dxa"/>
            <w:right w:w="0" w:type="dxa"/>
          </w:tblCellMar>
        </w:tblPrEx>
        <w:trPr>
          <w:trHeight w:val="334" w:hRule="exact"/>
          <w:tblHeader/>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735FA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05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1D8C1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3AC6AC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BFCFBE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994FC8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CB8C95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CF296C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826F8E6">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50707EA">
            <w:pPr>
              <w:rPr>
                <w:rFonts w:ascii="Times New Roman" w:hAnsi="Times New Roman" w:eastAsia="仿宋_GB2312" w:cs="Times New Roman"/>
                <w:sz w:val="24"/>
                <w:szCs w:val="24"/>
              </w:rPr>
            </w:pPr>
          </w:p>
        </w:tc>
      </w:tr>
      <w:tr w14:paraId="4642D8F7">
        <w:tblPrEx>
          <w:tblCellMar>
            <w:top w:w="0" w:type="dxa"/>
            <w:left w:w="0" w:type="dxa"/>
            <w:bottom w:w="0" w:type="dxa"/>
            <w:right w:w="0" w:type="dxa"/>
          </w:tblCellMar>
        </w:tblPrEx>
        <w:trPr>
          <w:trHeight w:val="312" w:hRule="atLeast"/>
          <w:tblHeader/>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B9C1342">
            <w:pPr>
              <w:rPr>
                <w:rFonts w:ascii="Times New Roman" w:hAnsi="Times New Roman" w:eastAsia="仿宋_GB2312" w:cs="Times New Roman"/>
                <w:sz w:val="24"/>
                <w:szCs w:val="24"/>
              </w:rPr>
            </w:pPr>
          </w:p>
        </w:tc>
        <w:tc>
          <w:tcPr>
            <w:tcW w:w="2051" w:type="dxa"/>
            <w:vMerge w:val="continue"/>
            <w:tcBorders>
              <w:top w:val="nil"/>
              <w:left w:val="single" w:color="auto" w:sz="4" w:space="0"/>
              <w:bottom w:val="single" w:color="auto" w:sz="4" w:space="0"/>
              <w:right w:val="single" w:color="auto" w:sz="4" w:space="0"/>
            </w:tcBorders>
            <w:vAlign w:val="center"/>
          </w:tcPr>
          <w:p w14:paraId="11F2AD3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24B6AC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AA5639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BD96EE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13E5E0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EFF0A5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57A7E58">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1601E2D">
            <w:pPr>
              <w:rPr>
                <w:rFonts w:ascii="Times New Roman" w:hAnsi="Times New Roman" w:eastAsia="仿宋_GB2312" w:cs="Times New Roman"/>
                <w:sz w:val="24"/>
                <w:szCs w:val="24"/>
              </w:rPr>
            </w:pPr>
          </w:p>
        </w:tc>
      </w:tr>
      <w:tr w14:paraId="22F15683">
        <w:tblPrEx>
          <w:tblCellMar>
            <w:top w:w="0" w:type="dxa"/>
            <w:left w:w="0" w:type="dxa"/>
            <w:bottom w:w="0" w:type="dxa"/>
            <w:right w:w="0" w:type="dxa"/>
          </w:tblCellMar>
        </w:tblPrEx>
        <w:trPr>
          <w:trHeight w:val="450" w:hRule="atLeast"/>
          <w:tblHeader/>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592FAE">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8E1567">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D72356">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BE5C0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E58F4">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58D0F0">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936898">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1DF047">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0FF42A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09751F">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C01B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5,717.39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0E49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5,573.55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AA4A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4438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B116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81C5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CC78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143.84</w:t>
            </w:r>
          </w:p>
        </w:tc>
      </w:tr>
      <w:tr w14:paraId="0EB9C021">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D44F0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w:t>
            </w:r>
          </w:p>
        </w:tc>
        <w:tc>
          <w:tcPr>
            <w:tcW w:w="20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28DE7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4F20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9321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E8AD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5B34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A1374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E71E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16B0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FFDE8A1">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AFC7B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20105</w:t>
            </w:r>
          </w:p>
        </w:tc>
        <w:tc>
          <w:tcPr>
            <w:tcW w:w="20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F1864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统计信息事务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075C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692A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14B9D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7301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9DE7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5AD3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6CB6F">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512251A">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07B50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2010599</w:t>
            </w:r>
          </w:p>
        </w:tc>
        <w:tc>
          <w:tcPr>
            <w:tcW w:w="20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97981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其他统计信息事务支出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FF37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3CA1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F1D2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A3AB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240E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089E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FEAAF">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E639DF3">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82ED2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20140</w:t>
            </w:r>
          </w:p>
        </w:tc>
        <w:tc>
          <w:tcPr>
            <w:tcW w:w="20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E2E8B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信访事务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63AA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D0A5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641F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EB7A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6EB2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774AB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B8DBF">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B1BBBE9">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0FCD0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2014099</w:t>
            </w:r>
          </w:p>
        </w:tc>
        <w:tc>
          <w:tcPr>
            <w:tcW w:w="20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6535A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其他信访事务支出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A4DB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EAED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B385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703C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7E83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1156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769BA0">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BD2DAB5">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E6A9A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1120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D5CE2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80606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057E1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D4C7D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08421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2FDCD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9EE1E9">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CFED3C4">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3A534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2019999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9CC04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BF97E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1452B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C27FD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905C4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3B3F1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E8537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122580">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7654C5F">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EC6A2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203</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E6999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国防支出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4A646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4E56C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7F336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DA765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8AC3D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B4CB6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D19DAF">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95CFACE">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A9DF5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20306</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54C11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国防动员</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2321A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7D303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DEF60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AB37D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192B5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2BA52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E95C55">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0B8E1AB">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661BE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2030601</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1F97B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兵役征集</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F56E7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AE5DE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4024E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33176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07263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D8A26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928772">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38FF28C">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A784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206</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2969B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科学技术支出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21E1C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DF148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8AFB5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292A9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B71D6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6FFD1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096AEE">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32D9E65">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49F50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20699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0DC66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其他科学技术支出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CC316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699A2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9E025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9B2A7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6CD34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D567E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659AF8">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5BC88C2">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D4B0E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2069999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C1A48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其他科学技术支出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B72AF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2D84E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CA36B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F4946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5B436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F7B05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530AB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E1E27EC">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E06DD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8A94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BB845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2FECC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233.56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DE82E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18C73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AF2C5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629D2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84A782">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699E9E4">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D96C8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20802</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5144D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民政管理事务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9E934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20.25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B6C7D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20.25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8A731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F8247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56A9E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7F777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7E668B">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1521E06">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EE5DA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2080299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1C2F6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其他民政管理事务支出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B8CEE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20.25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0C20A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20.25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3C63A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7E85F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06750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3BC5D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6A899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EC707A2">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861B1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20805</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33527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16BAB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177.40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BA206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177.40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D0CC4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8C711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55089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30F55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E32655">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9F85EEB">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0229B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2080501</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F4004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行政单位离退休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D33BF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94.86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345E2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94.86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1EFB9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0392C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BEDC9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786FF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0A492F">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F51F16F">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926CB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2080505</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882D2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0B9EF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82.54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6C9F9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82.54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0DB79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62DB8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2E7B0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EDF06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B4580C">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AE737E2">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CB34F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20807</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43C9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就业补助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62E1B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30EB9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470BD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9F1A2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35BC7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686BD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2D42F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2DDE719">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7D7D1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2080799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1906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其他就业补助支出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F00CD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1EABB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F0B77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B3883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659C9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449E2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DA290D">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0360045">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6B258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20811</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81F3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残疾人事业</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FE468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EF382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D4EDF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A6B7C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DE988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2B131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AFAB47">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65AC751">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EFE9A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2081199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249D9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其他残疾人事业支出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DE0E9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3F1B3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BC9AE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655AD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7111D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C142A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12FE28">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431E919">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9DFEE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20828</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4E6E0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退役军人管理事务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90A6A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573C0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8F5DB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66C0A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6C51D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5C67B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736A04">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DF9A4EE">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DCEB7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2082899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ECA3B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其他退役军人事务管理支出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D5686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2E9B2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70786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63D47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D2ADB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F36A9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2F3D3C">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E914238">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3F7E4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233D0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28BFE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D504C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41E34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2314E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65196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1B56A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2248A5">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A25C842">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40D72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2089999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45DCC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8F740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0CB30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2AD52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324C6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CF4BE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C0CF3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56C960">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A9E085E">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BCA6A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C7AD8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CF67F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55.51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8FDD7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55.51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774F8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BBE00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5992A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DCEAA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D78937">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BA38DBD">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51653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21001</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89E9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卫生健康管理事务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76F77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0.40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CE15C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0.40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B0A5D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327FD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44C4F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946E9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A8B491">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DED20A4">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6169E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2100199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BEC60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其他卫生健康管理事务支出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CFF7B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0.40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CD193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0.40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47620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97A00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5678E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99927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2CBCD0">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277C00A">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275F1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21007</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B34FA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计划生育事务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BC727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2DB5C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3342C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A58E6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5B991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3DBB5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02EFB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01687EC">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DAE50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2100799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2ED0A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其他计划生育事务支出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C9390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D8A57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EEAD6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9E9E1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8EB4C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FB80C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43E0E2">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92DFC27">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3F2BC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21011</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85886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D5982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9B32F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81A07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006F2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CA514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CC504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C82995">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90D811D">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F1A4F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2101101</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3E3D0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AE27C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DBF0A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B5363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8C34C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82F6E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2B708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2AD847">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9A50213">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0DAD2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21015</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7298E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医疗保障管理事务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B1F6C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20.98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1D928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20.98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20A53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B8F5A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19B78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A32C6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C8500C">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441FCFE">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45C0B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2101599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AFEF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其他医疗保障管理事务支出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7F1E2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20.98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A6CEA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20.98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449F2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D0BFC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56424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E7F6C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18661C">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2D6322A">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0087E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DFF4C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城乡社区支出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FCB66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4,175.55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5BC85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4,175.55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E70FD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96989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7438A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0BD64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B7BC6E">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1947238">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8D0B0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21201</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FD110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城乡社区管理事务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D3590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756.41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259C0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756.41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7A299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5D79A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19254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D1AB7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3432C8">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D47DF70">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D437B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2120101</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57763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行政运行</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34D7A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711.81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F4F46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711.81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146D8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E7105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15FCD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D0F93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39CE9C">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EA7DE05">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1C005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2120199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B6431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其他城乡社区管理事务支出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B761B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44.60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EE519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44.60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9FC2A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00243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64A64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F115F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F2DE3D">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6E9B5B1">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53EE0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21205</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43066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城乡社区环境卫生</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C9A0B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378.86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761FA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378.86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FFD3C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61092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AF155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35C50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2D4AAF">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8A66FAB">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906A2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2120501</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1BBE2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城乡社区环境卫生</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3CC0D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378.86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A49D3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378.86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0D2D7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F2703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BB0CF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2EC4C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B5FE0E">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8EA66BA">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95C6A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21208</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A7C8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国有土地使用权出让收入安排的支出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79B27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CABBF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A0C63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4BD84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9DF70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F92B9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151D14">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7913BC5">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2A453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2120899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CE304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其他国有土地使用权出让收入安排的支出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9E0CF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443DA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FF5B5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89BBB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92011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29E39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5183D3">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1802724">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A996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F39BB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其他城乡社区支出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6D9A5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1,046.02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D90E8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1,046.02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E7E0C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53FE9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C75B3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6C27E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4257A2">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C004F7F">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975F3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2129999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7AA4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其他城乡社区支出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C17C5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1,046.02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61D95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1,046.02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860BE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CDEE7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49553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6C954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98C46F">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727EE12">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A01F3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213</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16FF4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农林水支出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D8308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CAD8D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9605A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F27DB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99D8C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216D4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7EA281">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A6B642E">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DA98F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21301</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201C6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农业农村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D711D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869B8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6DA98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40297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3A5C0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57051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721843">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06A1893">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11792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2130108</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05D68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病虫害控制</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9DB79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0B0AD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256AD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DE56C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B2587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BE015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656F78">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6DC9EEA">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A8EA6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221</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BADE5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住房保障支出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46A61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6D928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D6DF1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57784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64938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07FED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F55725">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DF14DFB">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3940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22102</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8164C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住房改革支出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2181B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6B1D4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C4282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9AC58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7AAB6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35B52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2E7B83">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CD7AADB">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D7093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2210201</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86701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住房公积金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4CA68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D5D71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4D2E1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99A6D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65311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A5BB0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0A4232">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21E072D">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6C29B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3058D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灾害防治及应急管理支出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D90D2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28.90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41F2B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28.90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07F59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2D29D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27D53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31736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AB27B1">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7EE6CA7">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FA199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22407</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6AC77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自然灾害救灾及恢复重建支出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867A1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1080F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02557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4E547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9A7B1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53F81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F84419">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B8B66A7">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2600D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2240703</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EA020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自然灾害救灾补助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20357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CCAB5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F8718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62C27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B54A8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BC993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9648D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6741546">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31B02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2240799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D8BAE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其他自然灾害救灾及恢复重建支出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AEE9E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6F5C5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E08B5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01679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F67B0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26134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DD9601">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708D45F">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4095E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513FF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其他灾害防治及应急管理支出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F2F71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FF09A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86E63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DF1A3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89A73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937E4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B5BC03">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A0E2935">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A7CE6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2249999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057F0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其他灾害防治及应急管理支出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53CA2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B6E77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8177B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75760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51D62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0A552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151707">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D17FD1C">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CF14B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A4DA2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D1CB1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1,143.84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80191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1,000.00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A0EC2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1CAC9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AB0A4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B98F6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69EA3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143.84</w:t>
            </w:r>
          </w:p>
        </w:tc>
      </w:tr>
      <w:tr w14:paraId="68A69815">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1CD72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22904</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FAB0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其他政府性基金及对应专项债务收入安排的支出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75AD1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5FC15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6B96F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87FD1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7434E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DFFCC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005735">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DC542E9">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DDF39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2290402</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3538B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其他地方自行试点项目收益专项债券收入安排的支出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6BCB4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33289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6FE92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B82C8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E664E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F82EE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E92C14">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45863F2">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A5839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22C86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B9E8C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643.84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3E04F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FBDF3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F1B68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7C20E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1085F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2C9CB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143.84</w:t>
            </w:r>
          </w:p>
        </w:tc>
      </w:tr>
      <w:tr w14:paraId="5CA241D4">
        <w:tblPrEx>
          <w:tblCellMar>
            <w:top w:w="0" w:type="dxa"/>
            <w:left w:w="0" w:type="dxa"/>
            <w:bottom w:w="0" w:type="dxa"/>
            <w:right w:w="0" w:type="dxa"/>
          </w:tblCellMar>
        </w:tblPrEx>
        <w:trPr>
          <w:trHeight w:val="450" w:hRule="atLeast"/>
          <w:jc w:val="center"/>
        </w:trPr>
        <w:tc>
          <w:tcPr>
            <w:tcW w:w="113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2C3B3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2299999</w:t>
            </w:r>
          </w:p>
        </w:tc>
        <w:tc>
          <w:tcPr>
            <w:tcW w:w="205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43A58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0E16B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643.84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E5087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F84FC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C473F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EF26C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40DDA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D1F7A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143.84</w:t>
            </w:r>
          </w:p>
        </w:tc>
      </w:tr>
    </w:tbl>
    <w:p w14:paraId="37FAACD7">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9EF73D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0BC5AC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12213C1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8B65EE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fixed"/>
        <w:tblCellMar>
          <w:top w:w="0" w:type="dxa"/>
          <w:left w:w="108" w:type="dxa"/>
          <w:bottom w:w="0" w:type="dxa"/>
          <w:right w:w="108" w:type="dxa"/>
        </w:tblCellMar>
      </w:tblPr>
      <w:tblGrid>
        <w:gridCol w:w="909"/>
        <w:gridCol w:w="2850"/>
        <w:gridCol w:w="1877"/>
        <w:gridCol w:w="1334"/>
        <w:gridCol w:w="1334"/>
        <w:gridCol w:w="1877"/>
        <w:gridCol w:w="1334"/>
        <w:gridCol w:w="2696"/>
      </w:tblGrid>
      <w:tr w14:paraId="26A053D7">
        <w:tblPrEx>
          <w:tblCellMar>
            <w:top w:w="0" w:type="dxa"/>
            <w:left w:w="108" w:type="dxa"/>
            <w:bottom w:w="0" w:type="dxa"/>
            <w:right w:w="108" w:type="dxa"/>
          </w:tblCellMar>
        </w:tblPrEx>
        <w:trPr>
          <w:trHeight w:val="595" w:hRule="atLeast"/>
          <w:tblHeader/>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28A721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98D70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5835A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1C9EE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D30D9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C594A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6FC0A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BED700F">
        <w:tblPrEx>
          <w:tblCellMar>
            <w:top w:w="0" w:type="dxa"/>
            <w:left w:w="108" w:type="dxa"/>
            <w:bottom w:w="0" w:type="dxa"/>
            <w:right w:w="108" w:type="dxa"/>
          </w:tblCellMar>
        </w:tblPrEx>
        <w:trPr>
          <w:trHeight w:val="312" w:hRule="exact"/>
          <w:tblHeader/>
          <w:jc w:val="center"/>
        </w:trPr>
        <w:tc>
          <w:tcPr>
            <w:tcW w:w="3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2B688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002" w:type="pct"/>
            <w:vMerge w:val="restart"/>
            <w:tcBorders>
              <w:top w:val="nil"/>
              <w:left w:val="single" w:color="auto" w:sz="4" w:space="0"/>
              <w:bottom w:val="single" w:color="auto" w:sz="4" w:space="0"/>
              <w:right w:val="single" w:color="auto" w:sz="4" w:space="0"/>
            </w:tcBorders>
            <w:shd w:val="clear" w:color="000000" w:fill="FFFFFF"/>
            <w:vAlign w:val="center"/>
          </w:tcPr>
          <w:p w14:paraId="779D7EB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9BD6636">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00D08D9">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240CA08">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5695D92">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6E2BA2F">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1521D7A">
            <w:pPr>
              <w:widowControl/>
              <w:jc w:val="left"/>
              <w:rPr>
                <w:rFonts w:ascii="Times New Roman" w:hAnsi="Times New Roman" w:eastAsia="仿宋_GB2312" w:cs="Times New Roman"/>
                <w:b/>
                <w:bCs/>
                <w:kern w:val="0"/>
                <w:sz w:val="24"/>
                <w:szCs w:val="24"/>
              </w:rPr>
            </w:pPr>
          </w:p>
        </w:tc>
      </w:tr>
      <w:tr w14:paraId="5BB031A9">
        <w:tblPrEx>
          <w:tblCellMar>
            <w:top w:w="0" w:type="dxa"/>
            <w:left w:w="108" w:type="dxa"/>
            <w:bottom w:w="0" w:type="dxa"/>
            <w:right w:w="108" w:type="dxa"/>
          </w:tblCellMar>
        </w:tblPrEx>
        <w:trPr>
          <w:trHeight w:val="595" w:hRule="atLeast"/>
          <w:tblHeader/>
          <w:jc w:val="center"/>
        </w:trPr>
        <w:tc>
          <w:tcPr>
            <w:tcW w:w="320" w:type="pct"/>
            <w:vMerge w:val="continue"/>
            <w:tcBorders>
              <w:top w:val="single" w:color="auto" w:sz="4" w:space="0"/>
              <w:left w:val="single" w:color="auto" w:sz="4" w:space="0"/>
              <w:bottom w:val="single" w:color="auto" w:sz="4" w:space="0"/>
              <w:right w:val="single" w:color="auto" w:sz="4" w:space="0"/>
            </w:tcBorders>
            <w:vAlign w:val="center"/>
          </w:tcPr>
          <w:p w14:paraId="23797F9D">
            <w:pPr>
              <w:widowControl/>
              <w:jc w:val="left"/>
              <w:rPr>
                <w:rFonts w:ascii="Times New Roman" w:hAnsi="Times New Roman" w:eastAsia="仿宋_GB2312" w:cs="Times New Roman"/>
                <w:kern w:val="0"/>
                <w:sz w:val="24"/>
                <w:szCs w:val="24"/>
              </w:rPr>
            </w:pPr>
          </w:p>
        </w:tc>
        <w:tc>
          <w:tcPr>
            <w:tcW w:w="1002" w:type="pct"/>
            <w:vMerge w:val="continue"/>
            <w:tcBorders>
              <w:top w:val="nil"/>
              <w:left w:val="single" w:color="auto" w:sz="4" w:space="0"/>
              <w:bottom w:val="single" w:color="auto" w:sz="4" w:space="0"/>
              <w:right w:val="single" w:color="auto" w:sz="4" w:space="0"/>
            </w:tcBorders>
            <w:vAlign w:val="center"/>
          </w:tcPr>
          <w:p w14:paraId="38A7ECB8">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CA53BFD">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C9ADE61">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FE8D207">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49F6C2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7B52718">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F58F4B4">
            <w:pPr>
              <w:widowControl/>
              <w:jc w:val="left"/>
              <w:rPr>
                <w:rFonts w:ascii="Times New Roman" w:hAnsi="Times New Roman" w:eastAsia="仿宋_GB2312" w:cs="Times New Roman"/>
                <w:kern w:val="0"/>
                <w:sz w:val="24"/>
                <w:szCs w:val="24"/>
              </w:rPr>
            </w:pPr>
          </w:p>
        </w:tc>
      </w:tr>
      <w:tr w14:paraId="2D172A53">
        <w:tblPrEx>
          <w:tblCellMar>
            <w:top w:w="0" w:type="dxa"/>
            <w:left w:w="108" w:type="dxa"/>
            <w:bottom w:w="0" w:type="dxa"/>
            <w:right w:w="108" w:type="dxa"/>
          </w:tblCellMar>
        </w:tblPrEx>
        <w:trPr>
          <w:trHeight w:val="595" w:hRule="atLeast"/>
          <w:tblHeader/>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1AA0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2AA85C5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5A9DC24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73751D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2E5475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3B0AB8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1A2965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E7482FD">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D0CDA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3CD3076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5,717.39</w:t>
            </w:r>
          </w:p>
        </w:tc>
        <w:tc>
          <w:tcPr>
            <w:tcW w:w="469" w:type="pct"/>
            <w:tcBorders>
              <w:top w:val="nil"/>
              <w:left w:val="nil"/>
              <w:bottom w:val="single" w:color="auto" w:sz="4" w:space="0"/>
              <w:right w:val="single" w:color="auto" w:sz="4" w:space="0"/>
            </w:tcBorders>
            <w:shd w:val="clear" w:color="auto" w:fill="auto"/>
            <w:noWrap/>
            <w:vAlign w:val="center"/>
          </w:tcPr>
          <w:p w14:paraId="681F3F9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990.34</w:t>
            </w:r>
          </w:p>
        </w:tc>
        <w:tc>
          <w:tcPr>
            <w:tcW w:w="469" w:type="pct"/>
            <w:tcBorders>
              <w:top w:val="nil"/>
              <w:left w:val="nil"/>
              <w:bottom w:val="single" w:color="auto" w:sz="4" w:space="0"/>
              <w:right w:val="single" w:color="auto" w:sz="4" w:space="0"/>
            </w:tcBorders>
            <w:shd w:val="clear" w:color="auto" w:fill="auto"/>
            <w:noWrap/>
            <w:vAlign w:val="center"/>
          </w:tcPr>
          <w:p w14:paraId="5BAB46D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4,727.04</w:t>
            </w:r>
          </w:p>
        </w:tc>
        <w:tc>
          <w:tcPr>
            <w:tcW w:w="660" w:type="pct"/>
            <w:tcBorders>
              <w:top w:val="nil"/>
              <w:left w:val="nil"/>
              <w:bottom w:val="single" w:color="auto" w:sz="4" w:space="0"/>
              <w:right w:val="single" w:color="auto" w:sz="4" w:space="0"/>
            </w:tcBorders>
            <w:shd w:val="clear" w:color="auto" w:fill="auto"/>
            <w:noWrap/>
            <w:vAlign w:val="center"/>
          </w:tcPr>
          <w:p w14:paraId="4D23974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3A253C4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nil"/>
              <w:left w:val="nil"/>
              <w:bottom w:val="single" w:color="auto" w:sz="4" w:space="0"/>
              <w:right w:val="single" w:color="auto" w:sz="4" w:space="0"/>
            </w:tcBorders>
            <w:shd w:val="clear" w:color="auto" w:fill="auto"/>
            <w:noWrap/>
            <w:vAlign w:val="center"/>
          </w:tcPr>
          <w:p w14:paraId="62155F3D">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5030F5C">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DDE63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w:t>
            </w:r>
          </w:p>
        </w:tc>
        <w:tc>
          <w:tcPr>
            <w:tcW w:w="1002" w:type="pct"/>
            <w:tcBorders>
              <w:top w:val="nil"/>
              <w:left w:val="nil"/>
              <w:bottom w:val="single" w:color="auto" w:sz="4" w:space="0"/>
              <w:right w:val="single" w:color="auto" w:sz="4" w:space="0"/>
            </w:tcBorders>
            <w:shd w:val="clear" w:color="000000" w:fill="FFFFFF"/>
            <w:noWrap/>
            <w:vAlign w:val="center"/>
          </w:tcPr>
          <w:p w14:paraId="6823821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50FC96B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10.31</w:t>
            </w:r>
          </w:p>
        </w:tc>
        <w:tc>
          <w:tcPr>
            <w:tcW w:w="469" w:type="pct"/>
            <w:tcBorders>
              <w:top w:val="nil"/>
              <w:left w:val="nil"/>
              <w:bottom w:val="single" w:color="auto" w:sz="4" w:space="0"/>
              <w:right w:val="single" w:color="auto" w:sz="4" w:space="0"/>
            </w:tcBorders>
            <w:shd w:val="clear" w:color="auto" w:fill="auto"/>
            <w:noWrap/>
            <w:vAlign w:val="center"/>
          </w:tcPr>
          <w:p w14:paraId="4E2C2C0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630320F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10.31</w:t>
            </w:r>
          </w:p>
        </w:tc>
        <w:tc>
          <w:tcPr>
            <w:tcW w:w="660" w:type="pct"/>
            <w:tcBorders>
              <w:top w:val="nil"/>
              <w:left w:val="nil"/>
              <w:bottom w:val="single" w:color="auto" w:sz="4" w:space="0"/>
              <w:right w:val="single" w:color="auto" w:sz="4" w:space="0"/>
            </w:tcBorders>
            <w:shd w:val="clear" w:color="auto" w:fill="auto"/>
            <w:noWrap/>
            <w:vAlign w:val="center"/>
          </w:tcPr>
          <w:p w14:paraId="7C827C0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1BE8958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nil"/>
              <w:left w:val="nil"/>
              <w:bottom w:val="single" w:color="auto" w:sz="4" w:space="0"/>
              <w:right w:val="single" w:color="auto" w:sz="4" w:space="0"/>
            </w:tcBorders>
            <w:shd w:val="clear" w:color="auto" w:fill="auto"/>
            <w:noWrap/>
            <w:vAlign w:val="center"/>
          </w:tcPr>
          <w:p w14:paraId="65A44965">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1D1306A">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200FC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20105</w:t>
            </w:r>
          </w:p>
        </w:tc>
        <w:tc>
          <w:tcPr>
            <w:tcW w:w="1002" w:type="pct"/>
            <w:tcBorders>
              <w:top w:val="nil"/>
              <w:left w:val="nil"/>
              <w:bottom w:val="single" w:color="auto" w:sz="4" w:space="0"/>
              <w:right w:val="single" w:color="auto" w:sz="4" w:space="0"/>
            </w:tcBorders>
            <w:shd w:val="clear" w:color="000000" w:fill="FFFFFF"/>
            <w:noWrap/>
            <w:vAlign w:val="center"/>
          </w:tcPr>
          <w:p w14:paraId="1406FAF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统计信息事务</w:t>
            </w:r>
          </w:p>
        </w:tc>
        <w:tc>
          <w:tcPr>
            <w:tcW w:w="660" w:type="pct"/>
            <w:tcBorders>
              <w:top w:val="nil"/>
              <w:left w:val="nil"/>
              <w:bottom w:val="single" w:color="auto" w:sz="4" w:space="0"/>
              <w:right w:val="single" w:color="auto" w:sz="4" w:space="0"/>
            </w:tcBorders>
            <w:shd w:val="clear" w:color="auto" w:fill="auto"/>
            <w:noWrap/>
            <w:vAlign w:val="center"/>
          </w:tcPr>
          <w:p w14:paraId="55E68DA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5.20</w:t>
            </w:r>
          </w:p>
        </w:tc>
        <w:tc>
          <w:tcPr>
            <w:tcW w:w="469" w:type="pct"/>
            <w:tcBorders>
              <w:top w:val="nil"/>
              <w:left w:val="nil"/>
              <w:bottom w:val="single" w:color="auto" w:sz="4" w:space="0"/>
              <w:right w:val="single" w:color="auto" w:sz="4" w:space="0"/>
            </w:tcBorders>
            <w:shd w:val="clear" w:color="auto" w:fill="auto"/>
            <w:noWrap/>
            <w:vAlign w:val="center"/>
          </w:tcPr>
          <w:p w14:paraId="180B362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6EADBF5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5.20</w:t>
            </w:r>
          </w:p>
        </w:tc>
        <w:tc>
          <w:tcPr>
            <w:tcW w:w="660" w:type="pct"/>
            <w:tcBorders>
              <w:top w:val="nil"/>
              <w:left w:val="nil"/>
              <w:bottom w:val="single" w:color="auto" w:sz="4" w:space="0"/>
              <w:right w:val="single" w:color="auto" w:sz="4" w:space="0"/>
            </w:tcBorders>
            <w:shd w:val="clear" w:color="auto" w:fill="auto"/>
            <w:noWrap/>
            <w:vAlign w:val="center"/>
          </w:tcPr>
          <w:p w14:paraId="729ED91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50EE317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nil"/>
              <w:left w:val="nil"/>
              <w:bottom w:val="single" w:color="auto" w:sz="4" w:space="0"/>
              <w:right w:val="single" w:color="auto" w:sz="4" w:space="0"/>
            </w:tcBorders>
            <w:shd w:val="clear" w:color="auto" w:fill="auto"/>
            <w:noWrap/>
            <w:vAlign w:val="center"/>
          </w:tcPr>
          <w:p w14:paraId="45AC7FB5">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DEE9283">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00524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2010599</w:t>
            </w:r>
          </w:p>
        </w:tc>
        <w:tc>
          <w:tcPr>
            <w:tcW w:w="1002" w:type="pct"/>
            <w:tcBorders>
              <w:top w:val="nil"/>
              <w:left w:val="nil"/>
              <w:bottom w:val="single" w:color="auto" w:sz="4" w:space="0"/>
              <w:right w:val="single" w:color="auto" w:sz="4" w:space="0"/>
            </w:tcBorders>
            <w:shd w:val="clear" w:color="000000" w:fill="FFFFFF"/>
            <w:noWrap/>
            <w:vAlign w:val="center"/>
          </w:tcPr>
          <w:p w14:paraId="7027A51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其他统计信息事务支出</w:t>
            </w:r>
          </w:p>
        </w:tc>
        <w:tc>
          <w:tcPr>
            <w:tcW w:w="660" w:type="pct"/>
            <w:tcBorders>
              <w:top w:val="nil"/>
              <w:left w:val="nil"/>
              <w:bottom w:val="single" w:color="auto" w:sz="4" w:space="0"/>
              <w:right w:val="single" w:color="auto" w:sz="4" w:space="0"/>
            </w:tcBorders>
            <w:shd w:val="clear" w:color="auto" w:fill="auto"/>
            <w:noWrap/>
            <w:vAlign w:val="center"/>
          </w:tcPr>
          <w:p w14:paraId="5E3C41C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5.20</w:t>
            </w:r>
          </w:p>
        </w:tc>
        <w:tc>
          <w:tcPr>
            <w:tcW w:w="469" w:type="pct"/>
            <w:tcBorders>
              <w:top w:val="nil"/>
              <w:left w:val="nil"/>
              <w:bottom w:val="single" w:color="auto" w:sz="4" w:space="0"/>
              <w:right w:val="single" w:color="auto" w:sz="4" w:space="0"/>
            </w:tcBorders>
            <w:shd w:val="clear" w:color="auto" w:fill="auto"/>
            <w:noWrap/>
            <w:vAlign w:val="center"/>
          </w:tcPr>
          <w:p w14:paraId="548AAE6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284D27B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5.20</w:t>
            </w:r>
          </w:p>
        </w:tc>
        <w:tc>
          <w:tcPr>
            <w:tcW w:w="660" w:type="pct"/>
            <w:tcBorders>
              <w:top w:val="nil"/>
              <w:left w:val="nil"/>
              <w:bottom w:val="single" w:color="auto" w:sz="4" w:space="0"/>
              <w:right w:val="single" w:color="auto" w:sz="4" w:space="0"/>
            </w:tcBorders>
            <w:shd w:val="clear" w:color="auto" w:fill="auto"/>
            <w:noWrap/>
            <w:vAlign w:val="center"/>
          </w:tcPr>
          <w:p w14:paraId="47C5D65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68A9FD6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nil"/>
              <w:left w:val="nil"/>
              <w:bottom w:val="single" w:color="auto" w:sz="4" w:space="0"/>
              <w:right w:val="single" w:color="auto" w:sz="4" w:space="0"/>
            </w:tcBorders>
            <w:shd w:val="clear" w:color="auto" w:fill="auto"/>
            <w:noWrap/>
            <w:vAlign w:val="center"/>
          </w:tcPr>
          <w:p w14:paraId="57EF5802">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ED349AA">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1E460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20140</w:t>
            </w:r>
          </w:p>
        </w:tc>
        <w:tc>
          <w:tcPr>
            <w:tcW w:w="1002" w:type="pct"/>
            <w:tcBorders>
              <w:top w:val="nil"/>
              <w:left w:val="nil"/>
              <w:bottom w:val="single" w:color="auto" w:sz="4" w:space="0"/>
              <w:right w:val="single" w:color="auto" w:sz="4" w:space="0"/>
            </w:tcBorders>
            <w:shd w:val="clear" w:color="000000" w:fill="FFFFFF"/>
            <w:noWrap/>
            <w:vAlign w:val="center"/>
          </w:tcPr>
          <w:p w14:paraId="372E631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信访事务</w:t>
            </w:r>
          </w:p>
        </w:tc>
        <w:tc>
          <w:tcPr>
            <w:tcW w:w="660" w:type="pct"/>
            <w:tcBorders>
              <w:top w:val="nil"/>
              <w:left w:val="nil"/>
              <w:bottom w:val="single" w:color="auto" w:sz="4" w:space="0"/>
              <w:right w:val="single" w:color="auto" w:sz="4" w:space="0"/>
            </w:tcBorders>
            <w:shd w:val="clear" w:color="auto" w:fill="auto"/>
            <w:noWrap/>
            <w:vAlign w:val="center"/>
          </w:tcPr>
          <w:p w14:paraId="7B9D2DA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0.96</w:t>
            </w:r>
          </w:p>
        </w:tc>
        <w:tc>
          <w:tcPr>
            <w:tcW w:w="469" w:type="pct"/>
            <w:tcBorders>
              <w:top w:val="nil"/>
              <w:left w:val="nil"/>
              <w:bottom w:val="single" w:color="auto" w:sz="4" w:space="0"/>
              <w:right w:val="single" w:color="auto" w:sz="4" w:space="0"/>
            </w:tcBorders>
            <w:shd w:val="clear" w:color="auto" w:fill="auto"/>
            <w:noWrap/>
            <w:vAlign w:val="center"/>
          </w:tcPr>
          <w:p w14:paraId="12B6E0A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608EC11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0.96</w:t>
            </w:r>
          </w:p>
        </w:tc>
        <w:tc>
          <w:tcPr>
            <w:tcW w:w="660" w:type="pct"/>
            <w:tcBorders>
              <w:top w:val="nil"/>
              <w:left w:val="nil"/>
              <w:bottom w:val="single" w:color="auto" w:sz="4" w:space="0"/>
              <w:right w:val="single" w:color="auto" w:sz="4" w:space="0"/>
            </w:tcBorders>
            <w:shd w:val="clear" w:color="auto" w:fill="auto"/>
            <w:noWrap/>
            <w:vAlign w:val="center"/>
          </w:tcPr>
          <w:p w14:paraId="5E153F6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7C0A125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nil"/>
              <w:left w:val="nil"/>
              <w:bottom w:val="single" w:color="auto" w:sz="4" w:space="0"/>
              <w:right w:val="single" w:color="auto" w:sz="4" w:space="0"/>
            </w:tcBorders>
            <w:shd w:val="clear" w:color="auto" w:fill="auto"/>
            <w:noWrap/>
            <w:vAlign w:val="center"/>
          </w:tcPr>
          <w:p w14:paraId="6BC4A95D">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AE07BAF">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3550E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2014099</w:t>
            </w:r>
          </w:p>
        </w:tc>
        <w:tc>
          <w:tcPr>
            <w:tcW w:w="1002" w:type="pct"/>
            <w:tcBorders>
              <w:top w:val="nil"/>
              <w:left w:val="nil"/>
              <w:bottom w:val="single" w:color="auto" w:sz="4" w:space="0"/>
              <w:right w:val="single" w:color="auto" w:sz="4" w:space="0"/>
            </w:tcBorders>
            <w:shd w:val="clear" w:color="000000" w:fill="FFFFFF"/>
            <w:noWrap/>
            <w:vAlign w:val="center"/>
          </w:tcPr>
          <w:p w14:paraId="6F298E2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其他信访事务支出</w:t>
            </w:r>
          </w:p>
        </w:tc>
        <w:tc>
          <w:tcPr>
            <w:tcW w:w="660" w:type="pct"/>
            <w:tcBorders>
              <w:top w:val="nil"/>
              <w:left w:val="nil"/>
              <w:bottom w:val="single" w:color="auto" w:sz="4" w:space="0"/>
              <w:right w:val="single" w:color="auto" w:sz="4" w:space="0"/>
            </w:tcBorders>
            <w:shd w:val="clear" w:color="auto" w:fill="auto"/>
            <w:noWrap/>
            <w:vAlign w:val="center"/>
          </w:tcPr>
          <w:p w14:paraId="7519A06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0.96</w:t>
            </w:r>
          </w:p>
        </w:tc>
        <w:tc>
          <w:tcPr>
            <w:tcW w:w="469" w:type="pct"/>
            <w:tcBorders>
              <w:top w:val="nil"/>
              <w:left w:val="nil"/>
              <w:bottom w:val="single" w:color="auto" w:sz="4" w:space="0"/>
              <w:right w:val="single" w:color="auto" w:sz="4" w:space="0"/>
            </w:tcBorders>
            <w:shd w:val="clear" w:color="auto" w:fill="auto"/>
            <w:noWrap/>
            <w:vAlign w:val="center"/>
          </w:tcPr>
          <w:p w14:paraId="431CF73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76BDDF1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0.96</w:t>
            </w:r>
          </w:p>
        </w:tc>
        <w:tc>
          <w:tcPr>
            <w:tcW w:w="660" w:type="pct"/>
            <w:tcBorders>
              <w:top w:val="nil"/>
              <w:left w:val="nil"/>
              <w:bottom w:val="single" w:color="auto" w:sz="4" w:space="0"/>
              <w:right w:val="single" w:color="auto" w:sz="4" w:space="0"/>
            </w:tcBorders>
            <w:shd w:val="clear" w:color="auto" w:fill="auto"/>
            <w:noWrap/>
            <w:vAlign w:val="center"/>
          </w:tcPr>
          <w:p w14:paraId="1408257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01AD25B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nil"/>
              <w:left w:val="nil"/>
              <w:bottom w:val="single" w:color="auto" w:sz="4" w:space="0"/>
              <w:right w:val="single" w:color="auto" w:sz="4" w:space="0"/>
            </w:tcBorders>
            <w:shd w:val="clear" w:color="auto" w:fill="auto"/>
            <w:noWrap/>
            <w:vAlign w:val="center"/>
          </w:tcPr>
          <w:p w14:paraId="25AAF9D6">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53A0068">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79501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20199</w:t>
            </w:r>
          </w:p>
        </w:tc>
        <w:tc>
          <w:tcPr>
            <w:tcW w:w="1002" w:type="pct"/>
            <w:tcBorders>
              <w:top w:val="nil"/>
              <w:left w:val="nil"/>
              <w:bottom w:val="single" w:color="auto" w:sz="4" w:space="0"/>
              <w:right w:val="single" w:color="auto" w:sz="4" w:space="0"/>
            </w:tcBorders>
            <w:shd w:val="clear" w:color="000000" w:fill="FFFFFF"/>
            <w:noWrap/>
            <w:vAlign w:val="center"/>
          </w:tcPr>
          <w:p w14:paraId="6C2E7B2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786F3B2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469" w:type="pct"/>
            <w:tcBorders>
              <w:top w:val="nil"/>
              <w:left w:val="nil"/>
              <w:bottom w:val="single" w:color="auto" w:sz="4" w:space="0"/>
              <w:right w:val="single" w:color="auto" w:sz="4" w:space="0"/>
            </w:tcBorders>
            <w:shd w:val="clear" w:color="auto" w:fill="auto"/>
            <w:noWrap/>
            <w:vAlign w:val="center"/>
          </w:tcPr>
          <w:p w14:paraId="2138E5E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1BA4747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660" w:type="pct"/>
            <w:tcBorders>
              <w:top w:val="nil"/>
              <w:left w:val="nil"/>
              <w:bottom w:val="single" w:color="auto" w:sz="4" w:space="0"/>
              <w:right w:val="single" w:color="auto" w:sz="4" w:space="0"/>
            </w:tcBorders>
            <w:shd w:val="clear" w:color="auto" w:fill="auto"/>
            <w:noWrap/>
            <w:vAlign w:val="center"/>
          </w:tcPr>
          <w:p w14:paraId="18A19CF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3BF871D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nil"/>
              <w:left w:val="nil"/>
              <w:bottom w:val="single" w:color="auto" w:sz="4" w:space="0"/>
              <w:right w:val="single" w:color="auto" w:sz="4" w:space="0"/>
            </w:tcBorders>
            <w:shd w:val="clear" w:color="auto" w:fill="auto"/>
            <w:noWrap/>
            <w:vAlign w:val="center"/>
          </w:tcPr>
          <w:p w14:paraId="58271A3F">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7B51152">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A2E77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2019999</w:t>
            </w:r>
          </w:p>
        </w:tc>
        <w:tc>
          <w:tcPr>
            <w:tcW w:w="1002" w:type="pct"/>
            <w:tcBorders>
              <w:top w:val="nil"/>
              <w:left w:val="nil"/>
              <w:bottom w:val="single" w:color="auto" w:sz="4" w:space="0"/>
              <w:right w:val="single" w:color="auto" w:sz="4" w:space="0"/>
            </w:tcBorders>
            <w:shd w:val="clear" w:color="000000" w:fill="FFFFFF"/>
            <w:noWrap/>
            <w:vAlign w:val="center"/>
          </w:tcPr>
          <w:p w14:paraId="566AF12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0EB3247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469" w:type="pct"/>
            <w:tcBorders>
              <w:top w:val="nil"/>
              <w:left w:val="nil"/>
              <w:bottom w:val="single" w:color="auto" w:sz="4" w:space="0"/>
              <w:right w:val="single" w:color="auto" w:sz="4" w:space="0"/>
            </w:tcBorders>
            <w:shd w:val="clear" w:color="auto" w:fill="auto"/>
            <w:noWrap/>
            <w:vAlign w:val="center"/>
          </w:tcPr>
          <w:p w14:paraId="3E7EFDB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39E58C3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660" w:type="pct"/>
            <w:tcBorders>
              <w:top w:val="nil"/>
              <w:left w:val="nil"/>
              <w:bottom w:val="single" w:color="auto" w:sz="4" w:space="0"/>
              <w:right w:val="single" w:color="auto" w:sz="4" w:space="0"/>
            </w:tcBorders>
            <w:shd w:val="clear" w:color="auto" w:fill="auto"/>
            <w:noWrap/>
            <w:vAlign w:val="center"/>
          </w:tcPr>
          <w:p w14:paraId="12D7E19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nil"/>
              <w:left w:val="nil"/>
              <w:bottom w:val="single" w:color="auto" w:sz="4" w:space="0"/>
              <w:right w:val="single" w:color="auto" w:sz="4" w:space="0"/>
            </w:tcBorders>
            <w:shd w:val="clear" w:color="auto" w:fill="auto"/>
            <w:noWrap/>
            <w:vAlign w:val="center"/>
          </w:tcPr>
          <w:p w14:paraId="23864D5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nil"/>
              <w:left w:val="nil"/>
              <w:bottom w:val="single" w:color="auto" w:sz="4" w:space="0"/>
              <w:right w:val="single" w:color="auto" w:sz="4" w:space="0"/>
            </w:tcBorders>
            <w:shd w:val="clear" w:color="auto" w:fill="auto"/>
            <w:noWrap/>
            <w:vAlign w:val="center"/>
          </w:tcPr>
          <w:p w14:paraId="4DDAC735">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2E10B8D">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9F50B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203</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8954E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国防支出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280E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55292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6304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ADA4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AE854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9C6C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D8971EB">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62BB5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20306</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91CD2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国防动员</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184D0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583CC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ACB0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BF76B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1570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E288A2">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E4A37DF">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2C2ED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2030601</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3CB28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兵役征集</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A3733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0D7E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60A0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CFA23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63CA3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B8881C">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E057636">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AC44F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206</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98356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科学技术支出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145FD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057DE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1767A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E9B3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C2BCD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5066A9">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E23C0EF">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C3650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20699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321F8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其他科学技术支出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95F2F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DECD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F1BF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5C41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DFA5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3C049F">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2E17261">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09131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2069999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CCDEF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其他科学技术支出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281C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FBA32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2E030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9FDB0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3DFEC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A916D">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1155B73">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7F3B9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101DB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社会保障和就业支出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73A32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233.56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CE40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183.57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212E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1AD57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FB71B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860598">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0EA97D4">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58E31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20802</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11A0C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民政管理事务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1FD6B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20.25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9C036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0FFD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20.25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D84E4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6B84F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AC555">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4657E45">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D6E76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2080299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25A79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其他民政管理事务支出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AE9F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20.25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0C2C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4700A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20.25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08D16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C26A9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01406">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EFE21CB">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D9246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20805</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30AFE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行政事业单位养老支出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39CB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177.40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9F7DF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177.40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EBC92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4A64A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B9A98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89FBEF">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ED86648">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0DEEA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2080501</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D7277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行政单位离退休</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1A5F4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94.86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CE09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94.86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9897B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46278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C7B72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879CB0">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0F110D4">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B4CCC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2080505</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0AE57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机关事业单位基本养老保险缴费支出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EA606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82.54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776F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82.54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EFFD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1A6C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84370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2FE299">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E2DC912">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F784F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20807</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69760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就业补助</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A384B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72B00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1F6B6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6E08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00FD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6E2C0">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6DB62CF">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924A6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2080799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1C7D8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其他就业补助支出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314D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7F16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0DDB1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703A6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79762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7531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2E44E2D">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E7F1A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20811</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447C2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残疾人事业</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D8E9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8BC0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623BE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A8A9F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43A0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D2B2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F5EA2A9">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CFD7E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2081199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F28DE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其他残疾人事业支出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E97F8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68C5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380F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BE791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6F57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1C193">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6D4D80D">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CD8DA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20828</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A4C88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退役军人管理事务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C394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84F0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BE52D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B74E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1994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97059">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3F475AA">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485F2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2082899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EF4A1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其他退役军人事务管理支出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38D0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53269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E156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8D6F7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48720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55460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BD60462">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B0B0B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82AF2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其他社会保障和就业支出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884E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9F51F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EA8A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E4042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FBE9A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9E69E">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65C56FE">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F2037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2089999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2CD89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其他社会保障和就业支出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4287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FCBE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FEA0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FB6FE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0246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AD64FE">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54C1B58">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9D7AD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CE037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卫生健康支出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6E236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55.51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1966C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6841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22.57</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7D4BD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DAB25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B9DFD">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6AFDC22">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B33CC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21001</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893AC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卫生健康管理事务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3B2B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0.40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2284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2316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0.40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33C7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0EE91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1DABAD">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B84A3D3">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9B3D6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2100199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10509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其他卫生健康管理事务支出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47144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0.40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7C3A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CDDCD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0.40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6416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2A60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2E12DE">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5B6D955">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4384C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21007</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B2E82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计划生育事务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41D85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55DB7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FB686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6EDDE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F5D88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D79937">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E99BA97">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08589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2100799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A3322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其他计划生育事务支出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0086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0223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AA5D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03E6B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0EF78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4877F0">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0EA31C5">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AFE4E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21011</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0CA23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行政事业单位医疗</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476E4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35C4F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E608C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7319F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D956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FF746">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7C50B02">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3A4C3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2101101</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7A034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行政单位医疗</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F8197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66A1D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9A5B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C05FD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C42A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50FFB">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3BC2E23">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678A5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21015</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530EF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医疗保障管理事务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07020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20.98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B80D9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44FB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20.98</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9E551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4EB59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C4F2E5">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1AFCEC0">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BE844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2101599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751E8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其他医疗保障管理事务支出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3DF99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20.98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4DC7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82313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20.98</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7E76B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6B5D9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4868B">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893FCCA">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AA5A5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BCFBB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城乡社区支出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98C7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4,175.55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97FA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711.81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A66EA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3,463.74</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26DBD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586A5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AA159">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F85E5B2">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24503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21201</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8CA14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城乡社区管理事务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DF48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756.41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425F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711.81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B7FF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44.60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DAEA0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052C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C0049">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CB9278D">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84373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2120101</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D2603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行政运行</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3958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711.81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3AA73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711.81</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9954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49F9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17213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EE4C8">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3DA3A80">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74CC3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2120199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109BB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其他城乡社区管理事务支出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C150B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44.60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AA54A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58CB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44.60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36D11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98A9A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533093">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AD96F54">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0F8A9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21205</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39872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城乡社区环境卫生</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9CDFD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378.86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AF393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C799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378.86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EB541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D49E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DD4565">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B5077EC">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5D72F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2120501</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769F9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城乡社区环境卫生</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15A0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378.86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D0FB6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6B6E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378.86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F2294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AC5E3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0E84D">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FF33F8C">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F6AA9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21208</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D03EB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国有土地使用权出让收入安排的支出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6BA02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82CBD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CF3C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0D92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66F76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758EE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0D5B270">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661D7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2120899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099F5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其他国有土地使用权出让收入安排的支出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A0CE6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BDC6F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1580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5069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FCB42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76DAC">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B90E423">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C08DB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176B6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其他城乡社区支出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59CAE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1,046.02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2D21D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B379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1,046.02</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EAB68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EF238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34A5B">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511E246">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07153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2129999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9CFB9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其他城乡社区支出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96EC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1,046.02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26A37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FC1C3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1,046.02</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F9790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2BFF8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782360">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DC53356">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98D76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213</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A7D52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农林水支出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CCF6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8C53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6EB1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78AC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EDE3B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ECEC06">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A967548">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1156F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21301</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C51B7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农业农村</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CC46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EE05B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09F44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3DF3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0B26E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9DF9E">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8470637">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3A5C9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2130108</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60009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病虫害控制</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6BB0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B9B5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5B04D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76C1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E3849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4DFB22">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676B2FE">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6EA81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221</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2AD29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住房保障支出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F55AD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D951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DB9C2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A5086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EF59A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683B6E">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313DE69">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1B1D3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22102</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78421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住房改革支出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2AB4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758D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B2C2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BA7A7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F5FE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6A3307">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91ED8C9">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CD9C3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2210201</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795FA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住房公积金</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06EE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DC68C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885BB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4E843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9D37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84C3B1">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48CFE52">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3DE23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C64B0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灾害防治及应急管理支出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6CDFE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28.90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33565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B79F9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28.90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8349F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463C2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2F855">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B50F945">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AD725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22407</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9ED8B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自然灾害救灾及恢复重建支出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FFD7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6.90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3E512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90D4F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6.90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7194F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8CD35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028883">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F2AD30A">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457EE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2240703</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FFDF0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自然灾害救灾补助</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6F32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734A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1B86C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56FB2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526B3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F2A0E">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4D03264">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1CDD0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2240799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58A22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其他自然灾害救灾及恢复重建支出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418EA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D015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BCA9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50BC0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C1AF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E3F6CC">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C41A19D">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F98A1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22FC0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其他灾害防治及应急管理支出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6BFC4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E582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DF00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8E82F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8C4A2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0ED416">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77268AA">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DD2F1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2249999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78D1D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其他灾害防治及应急管理支出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CCB90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738F6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165D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6B88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C983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E1021">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EC17725">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A4925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22B5C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152DF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1,143.84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83EB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14340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1,143.84</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B5260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AB839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CDFD6">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90C59B4">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08743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22904</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33616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其他政府性基金及对应专项债务收入安排的支出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552A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98F10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270B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C7953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DB23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055C1">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3678F90">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008C8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2290402</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C0B5D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其他地方自行试点项目收益专项债券收入安排的支出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E0A72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8FE6D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955FB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6C617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71E8D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20A869">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F99FAEB">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03D60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294CB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BCE9C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643.84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0771B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2961C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643.84</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FEABB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9C90A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E5A423">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053ACC3">
        <w:tblPrEx>
          <w:tblCellMar>
            <w:top w:w="0" w:type="dxa"/>
            <w:left w:w="108" w:type="dxa"/>
            <w:bottom w:w="0" w:type="dxa"/>
            <w:right w:w="108" w:type="dxa"/>
          </w:tblCellMar>
        </w:tblPrEx>
        <w:trPr>
          <w:trHeight w:val="595" w:hRule="atLeast"/>
          <w:jc w:val="center"/>
        </w:trPr>
        <w:tc>
          <w:tcPr>
            <w:tcW w:w="32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433E9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2299999</w:t>
            </w:r>
          </w:p>
        </w:tc>
        <w:tc>
          <w:tcPr>
            <w:tcW w:w="100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C756E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CF870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643.84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84B5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0B61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643.84</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1A2D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D6DA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007A2E">
            <w:pPr>
              <w:widowControl/>
              <w:jc w:val="left"/>
              <w:textAlignment w:val="center"/>
              <w:rPr>
                <w:rFonts w:hint="eastAsia" w:ascii="Times New Roman" w:hAnsi="Times New Roman" w:eastAsia="仿宋_GB2312" w:cs="Times New Roman"/>
                <w:color w:val="000000"/>
                <w:kern w:val="0"/>
                <w:sz w:val="22"/>
                <w:lang w:val="en-US" w:eastAsia="zh-CN" w:bidi="ar"/>
              </w:rPr>
            </w:pPr>
          </w:p>
        </w:tc>
      </w:tr>
    </w:tbl>
    <w:p w14:paraId="688316C2">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876FDC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D9FEB6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5232C1C">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14:paraId="6858B4B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2A6E2A2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85D637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fixed"/>
        <w:tblCellMar>
          <w:top w:w="0" w:type="dxa"/>
          <w:left w:w="108" w:type="dxa"/>
          <w:bottom w:w="0" w:type="dxa"/>
          <w:right w:w="108" w:type="dxa"/>
        </w:tblCellMar>
      </w:tblPr>
      <w:tblGrid>
        <w:gridCol w:w="3256"/>
        <w:gridCol w:w="759"/>
        <w:gridCol w:w="1086"/>
        <w:gridCol w:w="2608"/>
        <w:gridCol w:w="611"/>
        <w:gridCol w:w="1086"/>
        <w:gridCol w:w="1517"/>
        <w:gridCol w:w="1635"/>
        <w:gridCol w:w="1754"/>
      </w:tblGrid>
      <w:tr w14:paraId="086A5838">
        <w:tblPrEx>
          <w:tblCellMar>
            <w:top w:w="0" w:type="dxa"/>
            <w:left w:w="108" w:type="dxa"/>
            <w:bottom w:w="0" w:type="dxa"/>
            <w:right w:w="108" w:type="dxa"/>
          </w:tblCellMar>
        </w:tblPrEx>
        <w:trPr>
          <w:trHeight w:val="402" w:hRule="atLeast"/>
          <w:tblHeader/>
          <w:jc w:val="center"/>
        </w:trPr>
        <w:tc>
          <w:tcPr>
            <w:tcW w:w="505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64E6F1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61" w:type="dxa"/>
            <w:gridSpan w:val="6"/>
            <w:tcBorders>
              <w:top w:val="single" w:color="auto" w:sz="4" w:space="0"/>
              <w:left w:val="nil"/>
              <w:bottom w:val="single" w:color="auto" w:sz="4" w:space="0"/>
              <w:right w:val="single" w:color="auto" w:sz="4" w:space="0"/>
            </w:tcBorders>
            <w:shd w:val="clear" w:color="000000" w:fill="FFFFFF"/>
            <w:noWrap/>
            <w:vAlign w:val="center"/>
          </w:tcPr>
          <w:p w14:paraId="642516B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7835EE7">
        <w:tblPrEx>
          <w:tblCellMar>
            <w:top w:w="0" w:type="dxa"/>
            <w:left w:w="108" w:type="dxa"/>
            <w:bottom w:w="0" w:type="dxa"/>
            <w:right w:w="108" w:type="dxa"/>
          </w:tblCellMar>
        </w:tblPrEx>
        <w:trPr>
          <w:trHeight w:val="630" w:hRule="atLeast"/>
          <w:tblHeader/>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5FBE9DF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759" w:type="dxa"/>
            <w:tcBorders>
              <w:top w:val="nil"/>
              <w:left w:val="nil"/>
              <w:bottom w:val="single" w:color="auto" w:sz="4" w:space="0"/>
              <w:right w:val="single" w:color="auto" w:sz="4" w:space="0"/>
            </w:tcBorders>
            <w:shd w:val="clear" w:color="auto" w:fill="auto"/>
            <w:noWrap/>
            <w:vAlign w:val="center"/>
          </w:tcPr>
          <w:p w14:paraId="715EFF6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86" w:type="dxa"/>
            <w:tcBorders>
              <w:top w:val="nil"/>
              <w:left w:val="nil"/>
              <w:bottom w:val="single" w:color="auto" w:sz="4" w:space="0"/>
              <w:right w:val="single" w:color="auto" w:sz="4" w:space="0"/>
            </w:tcBorders>
            <w:shd w:val="clear" w:color="auto" w:fill="auto"/>
            <w:noWrap/>
            <w:vAlign w:val="center"/>
          </w:tcPr>
          <w:p w14:paraId="560791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08" w:type="dxa"/>
            <w:tcBorders>
              <w:top w:val="nil"/>
              <w:left w:val="nil"/>
              <w:bottom w:val="single" w:color="auto" w:sz="4" w:space="0"/>
              <w:right w:val="single" w:color="auto" w:sz="4" w:space="0"/>
            </w:tcBorders>
            <w:shd w:val="clear" w:color="auto" w:fill="auto"/>
            <w:noWrap/>
            <w:vAlign w:val="center"/>
          </w:tcPr>
          <w:p w14:paraId="59EA47E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1" w:type="dxa"/>
            <w:tcBorders>
              <w:top w:val="nil"/>
              <w:left w:val="nil"/>
              <w:bottom w:val="single" w:color="auto" w:sz="4" w:space="0"/>
              <w:right w:val="single" w:color="auto" w:sz="4" w:space="0"/>
            </w:tcBorders>
            <w:shd w:val="clear" w:color="auto" w:fill="auto"/>
            <w:noWrap/>
            <w:vAlign w:val="center"/>
          </w:tcPr>
          <w:p w14:paraId="73D4B78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86" w:type="dxa"/>
            <w:tcBorders>
              <w:top w:val="nil"/>
              <w:left w:val="nil"/>
              <w:bottom w:val="single" w:color="auto" w:sz="4" w:space="0"/>
              <w:right w:val="single" w:color="auto" w:sz="4" w:space="0"/>
            </w:tcBorders>
            <w:shd w:val="clear" w:color="auto" w:fill="auto"/>
            <w:noWrap/>
            <w:vAlign w:val="center"/>
          </w:tcPr>
          <w:p w14:paraId="10A2DCD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2" w:type="dxa"/>
            <w:tcBorders>
              <w:top w:val="nil"/>
              <w:left w:val="nil"/>
              <w:bottom w:val="single" w:color="auto" w:sz="4" w:space="0"/>
              <w:right w:val="single" w:color="auto" w:sz="4" w:space="0"/>
            </w:tcBorders>
            <w:shd w:val="clear" w:color="auto" w:fill="auto"/>
            <w:vAlign w:val="center"/>
          </w:tcPr>
          <w:p w14:paraId="4E5BFD5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18" w:type="dxa"/>
            <w:tcBorders>
              <w:top w:val="nil"/>
              <w:left w:val="nil"/>
              <w:bottom w:val="single" w:color="auto" w:sz="4" w:space="0"/>
              <w:right w:val="single" w:color="auto" w:sz="4" w:space="0"/>
            </w:tcBorders>
            <w:shd w:val="clear" w:color="auto" w:fill="auto"/>
            <w:vAlign w:val="center"/>
          </w:tcPr>
          <w:p w14:paraId="05E119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36" w:type="dxa"/>
            <w:tcBorders>
              <w:top w:val="nil"/>
              <w:left w:val="nil"/>
              <w:bottom w:val="single" w:color="auto" w:sz="4" w:space="0"/>
              <w:right w:val="single" w:color="auto" w:sz="4" w:space="0"/>
            </w:tcBorders>
            <w:shd w:val="clear" w:color="auto" w:fill="auto"/>
            <w:vAlign w:val="center"/>
          </w:tcPr>
          <w:p w14:paraId="0A9F72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53604C0">
        <w:tblPrEx>
          <w:tblCellMar>
            <w:top w:w="0" w:type="dxa"/>
            <w:left w:w="108" w:type="dxa"/>
            <w:bottom w:w="0" w:type="dxa"/>
            <w:right w:w="108" w:type="dxa"/>
          </w:tblCellMar>
        </w:tblPrEx>
        <w:trPr>
          <w:trHeight w:val="402" w:hRule="atLeast"/>
          <w:tblHeader/>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77E39E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759" w:type="dxa"/>
            <w:tcBorders>
              <w:top w:val="nil"/>
              <w:left w:val="nil"/>
              <w:bottom w:val="single" w:color="auto" w:sz="4" w:space="0"/>
              <w:right w:val="single" w:color="auto" w:sz="4" w:space="0"/>
            </w:tcBorders>
            <w:shd w:val="clear" w:color="auto" w:fill="auto"/>
            <w:noWrap/>
            <w:vAlign w:val="center"/>
          </w:tcPr>
          <w:p w14:paraId="0D73A8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6" w:type="dxa"/>
            <w:tcBorders>
              <w:top w:val="nil"/>
              <w:left w:val="nil"/>
              <w:bottom w:val="single" w:color="auto" w:sz="4" w:space="0"/>
              <w:right w:val="single" w:color="auto" w:sz="4" w:space="0"/>
            </w:tcBorders>
            <w:shd w:val="clear" w:color="auto" w:fill="auto"/>
            <w:noWrap/>
            <w:vAlign w:val="center"/>
          </w:tcPr>
          <w:p w14:paraId="75EF11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08" w:type="dxa"/>
            <w:tcBorders>
              <w:top w:val="nil"/>
              <w:left w:val="nil"/>
              <w:bottom w:val="single" w:color="auto" w:sz="4" w:space="0"/>
              <w:right w:val="single" w:color="auto" w:sz="4" w:space="0"/>
            </w:tcBorders>
            <w:shd w:val="clear" w:color="auto" w:fill="auto"/>
            <w:noWrap/>
            <w:vAlign w:val="center"/>
          </w:tcPr>
          <w:p w14:paraId="1468FD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1" w:type="dxa"/>
            <w:tcBorders>
              <w:top w:val="nil"/>
              <w:left w:val="nil"/>
              <w:bottom w:val="single" w:color="auto" w:sz="4" w:space="0"/>
              <w:right w:val="single" w:color="auto" w:sz="4" w:space="0"/>
            </w:tcBorders>
            <w:shd w:val="clear" w:color="auto" w:fill="auto"/>
            <w:noWrap/>
            <w:vAlign w:val="center"/>
          </w:tcPr>
          <w:p w14:paraId="4C6CCA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6" w:type="dxa"/>
            <w:tcBorders>
              <w:top w:val="nil"/>
              <w:left w:val="nil"/>
              <w:bottom w:val="single" w:color="auto" w:sz="4" w:space="0"/>
              <w:right w:val="single" w:color="auto" w:sz="4" w:space="0"/>
            </w:tcBorders>
            <w:shd w:val="clear" w:color="auto" w:fill="auto"/>
            <w:noWrap/>
            <w:vAlign w:val="center"/>
          </w:tcPr>
          <w:p w14:paraId="02ADB7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2" w:type="dxa"/>
            <w:tcBorders>
              <w:top w:val="nil"/>
              <w:left w:val="nil"/>
              <w:bottom w:val="single" w:color="auto" w:sz="4" w:space="0"/>
              <w:right w:val="single" w:color="auto" w:sz="4" w:space="0"/>
            </w:tcBorders>
            <w:shd w:val="clear" w:color="auto" w:fill="auto"/>
            <w:noWrap/>
            <w:vAlign w:val="center"/>
          </w:tcPr>
          <w:p w14:paraId="0A2F5C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18" w:type="dxa"/>
            <w:tcBorders>
              <w:top w:val="nil"/>
              <w:left w:val="nil"/>
              <w:bottom w:val="single" w:color="auto" w:sz="4" w:space="0"/>
              <w:right w:val="single" w:color="auto" w:sz="4" w:space="0"/>
            </w:tcBorders>
            <w:shd w:val="clear" w:color="auto" w:fill="auto"/>
            <w:noWrap/>
            <w:vAlign w:val="center"/>
          </w:tcPr>
          <w:p w14:paraId="1CE8C4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36" w:type="dxa"/>
            <w:tcBorders>
              <w:top w:val="nil"/>
              <w:left w:val="nil"/>
              <w:bottom w:val="single" w:color="auto" w:sz="4" w:space="0"/>
              <w:right w:val="single" w:color="auto" w:sz="4" w:space="0"/>
            </w:tcBorders>
            <w:shd w:val="clear" w:color="auto" w:fill="auto"/>
            <w:noWrap/>
            <w:vAlign w:val="center"/>
          </w:tcPr>
          <w:p w14:paraId="5590DD8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58A2365">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5BCB163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一、一般公共预算财政拨款</w:t>
            </w:r>
          </w:p>
        </w:tc>
        <w:tc>
          <w:tcPr>
            <w:tcW w:w="759" w:type="dxa"/>
            <w:tcBorders>
              <w:top w:val="nil"/>
              <w:left w:val="nil"/>
              <w:bottom w:val="single" w:color="auto" w:sz="4" w:space="0"/>
              <w:right w:val="single" w:color="auto" w:sz="4" w:space="0"/>
            </w:tcBorders>
            <w:shd w:val="clear" w:color="auto" w:fill="auto"/>
            <w:noWrap/>
            <w:vAlign w:val="center"/>
          </w:tcPr>
          <w:p w14:paraId="69B5A3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68" w:type="dxa"/>
            <w:tcBorders>
              <w:top w:val="nil"/>
              <w:left w:val="nil"/>
              <w:bottom w:val="single" w:color="auto" w:sz="4" w:space="0"/>
              <w:right w:val="single" w:color="auto" w:sz="4" w:space="0"/>
            </w:tcBorders>
            <w:shd w:val="clear" w:color="auto" w:fill="auto"/>
            <w:noWrap/>
            <w:vAlign w:val="center"/>
          </w:tcPr>
          <w:p w14:paraId="21461E2E">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3,079.29</w:t>
            </w:r>
          </w:p>
        </w:tc>
        <w:tc>
          <w:tcPr>
            <w:tcW w:w="2560" w:type="dxa"/>
            <w:tcBorders>
              <w:top w:val="nil"/>
              <w:left w:val="nil"/>
              <w:bottom w:val="single" w:color="auto" w:sz="4" w:space="0"/>
              <w:right w:val="single" w:color="auto" w:sz="4" w:space="0"/>
            </w:tcBorders>
            <w:shd w:val="clear" w:color="auto" w:fill="auto"/>
            <w:noWrap/>
            <w:vAlign w:val="center"/>
          </w:tcPr>
          <w:p w14:paraId="1E689B0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一、一般公共服务支出</w:t>
            </w:r>
          </w:p>
        </w:tc>
        <w:tc>
          <w:tcPr>
            <w:tcW w:w="611" w:type="dxa"/>
            <w:tcBorders>
              <w:top w:val="nil"/>
              <w:left w:val="nil"/>
              <w:bottom w:val="single" w:color="auto" w:sz="4" w:space="0"/>
              <w:right w:val="single" w:color="auto" w:sz="4" w:space="0"/>
            </w:tcBorders>
            <w:shd w:val="clear" w:color="auto" w:fill="auto"/>
            <w:noWrap/>
            <w:vAlign w:val="center"/>
          </w:tcPr>
          <w:p w14:paraId="5D30E6B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1068" w:type="dxa"/>
            <w:tcBorders>
              <w:top w:val="nil"/>
              <w:left w:val="nil"/>
              <w:bottom w:val="single" w:color="auto" w:sz="4" w:space="0"/>
              <w:right w:val="single" w:color="auto" w:sz="4" w:space="0"/>
            </w:tcBorders>
            <w:shd w:val="clear" w:color="auto" w:fill="auto"/>
            <w:noWrap/>
            <w:vAlign w:val="center"/>
          </w:tcPr>
          <w:p w14:paraId="36798CB9">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10.31</w:t>
            </w:r>
          </w:p>
        </w:tc>
        <w:tc>
          <w:tcPr>
            <w:tcW w:w="1517" w:type="dxa"/>
            <w:tcBorders>
              <w:top w:val="nil"/>
              <w:left w:val="nil"/>
              <w:bottom w:val="single" w:color="auto" w:sz="4" w:space="0"/>
              <w:right w:val="single" w:color="auto" w:sz="4" w:space="0"/>
            </w:tcBorders>
            <w:shd w:val="clear" w:color="auto" w:fill="auto"/>
            <w:noWrap/>
            <w:vAlign w:val="center"/>
          </w:tcPr>
          <w:p w14:paraId="01F85ECC">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10.31</w:t>
            </w:r>
          </w:p>
        </w:tc>
        <w:tc>
          <w:tcPr>
            <w:tcW w:w="1635" w:type="dxa"/>
            <w:tcBorders>
              <w:top w:val="nil"/>
              <w:left w:val="nil"/>
              <w:bottom w:val="single" w:color="auto" w:sz="4" w:space="0"/>
              <w:right w:val="single" w:color="auto" w:sz="4" w:space="0"/>
            </w:tcBorders>
            <w:shd w:val="clear" w:color="auto" w:fill="auto"/>
            <w:noWrap/>
            <w:vAlign w:val="center"/>
          </w:tcPr>
          <w:p w14:paraId="016167E5">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627386D6">
            <w:pPr>
              <w:widowControl/>
              <w:jc w:val="left"/>
              <w:rPr>
                <w:rFonts w:hint="eastAsia" w:ascii="Times New Roman" w:hAnsi="Times New Roman" w:eastAsia="仿宋_GB2312" w:cs="Times New Roman"/>
                <w:kern w:val="0"/>
                <w:sz w:val="22"/>
                <w:szCs w:val="22"/>
                <w:lang w:val="en-US" w:eastAsia="zh-CN" w:bidi="ar-SA"/>
              </w:rPr>
            </w:pPr>
          </w:p>
        </w:tc>
      </w:tr>
      <w:tr w14:paraId="3C42C83F">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5F05AFD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二、政府性基金预算财政拨款</w:t>
            </w:r>
          </w:p>
        </w:tc>
        <w:tc>
          <w:tcPr>
            <w:tcW w:w="759" w:type="dxa"/>
            <w:tcBorders>
              <w:top w:val="nil"/>
              <w:left w:val="nil"/>
              <w:bottom w:val="single" w:color="auto" w:sz="4" w:space="0"/>
              <w:right w:val="single" w:color="auto" w:sz="4" w:space="0"/>
            </w:tcBorders>
            <w:shd w:val="clear" w:color="auto" w:fill="auto"/>
            <w:noWrap/>
            <w:vAlign w:val="center"/>
          </w:tcPr>
          <w:p w14:paraId="0551AD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68" w:type="dxa"/>
            <w:tcBorders>
              <w:top w:val="nil"/>
              <w:left w:val="nil"/>
              <w:bottom w:val="single" w:color="auto" w:sz="4" w:space="0"/>
              <w:right w:val="single" w:color="auto" w:sz="4" w:space="0"/>
            </w:tcBorders>
            <w:shd w:val="clear" w:color="auto" w:fill="auto"/>
            <w:noWrap/>
            <w:vAlign w:val="center"/>
          </w:tcPr>
          <w:p w14:paraId="2DA0758F">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2,494.26</w:t>
            </w:r>
          </w:p>
        </w:tc>
        <w:tc>
          <w:tcPr>
            <w:tcW w:w="2560" w:type="dxa"/>
            <w:tcBorders>
              <w:top w:val="nil"/>
              <w:left w:val="nil"/>
              <w:bottom w:val="single" w:color="auto" w:sz="4" w:space="0"/>
              <w:right w:val="single" w:color="auto" w:sz="4" w:space="0"/>
            </w:tcBorders>
            <w:shd w:val="clear" w:color="auto" w:fill="auto"/>
            <w:noWrap/>
            <w:vAlign w:val="center"/>
          </w:tcPr>
          <w:p w14:paraId="399BEA9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二、外交支出</w:t>
            </w:r>
          </w:p>
        </w:tc>
        <w:tc>
          <w:tcPr>
            <w:tcW w:w="611" w:type="dxa"/>
            <w:tcBorders>
              <w:top w:val="nil"/>
              <w:left w:val="nil"/>
              <w:bottom w:val="single" w:color="auto" w:sz="4" w:space="0"/>
              <w:right w:val="single" w:color="auto" w:sz="4" w:space="0"/>
            </w:tcBorders>
            <w:shd w:val="clear" w:color="auto" w:fill="auto"/>
            <w:noWrap/>
            <w:vAlign w:val="center"/>
          </w:tcPr>
          <w:p w14:paraId="15B9ABF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1068" w:type="dxa"/>
            <w:tcBorders>
              <w:top w:val="nil"/>
              <w:left w:val="nil"/>
              <w:bottom w:val="single" w:color="auto" w:sz="4" w:space="0"/>
              <w:right w:val="single" w:color="auto" w:sz="4" w:space="0"/>
            </w:tcBorders>
            <w:shd w:val="clear" w:color="auto" w:fill="auto"/>
            <w:noWrap/>
            <w:vAlign w:val="center"/>
          </w:tcPr>
          <w:p w14:paraId="7DCA9EE1">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0ADEE885">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00B8F2D4">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22488C7C">
            <w:pPr>
              <w:widowControl/>
              <w:jc w:val="left"/>
              <w:rPr>
                <w:rFonts w:hint="eastAsia" w:ascii="Times New Roman" w:hAnsi="Times New Roman" w:eastAsia="仿宋_GB2312" w:cs="Times New Roman"/>
                <w:kern w:val="0"/>
                <w:sz w:val="22"/>
                <w:szCs w:val="22"/>
                <w:lang w:val="en-US" w:eastAsia="zh-CN" w:bidi="ar-SA"/>
              </w:rPr>
            </w:pPr>
          </w:p>
        </w:tc>
      </w:tr>
      <w:tr w14:paraId="119E53FD">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1312E04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三、国有资本经营预算财政拨款</w:t>
            </w:r>
          </w:p>
        </w:tc>
        <w:tc>
          <w:tcPr>
            <w:tcW w:w="759" w:type="dxa"/>
            <w:tcBorders>
              <w:top w:val="nil"/>
              <w:left w:val="nil"/>
              <w:bottom w:val="single" w:color="auto" w:sz="4" w:space="0"/>
              <w:right w:val="single" w:color="auto" w:sz="4" w:space="0"/>
            </w:tcBorders>
            <w:shd w:val="clear" w:color="auto" w:fill="auto"/>
            <w:noWrap/>
            <w:vAlign w:val="center"/>
          </w:tcPr>
          <w:p w14:paraId="283F48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68" w:type="dxa"/>
            <w:tcBorders>
              <w:top w:val="nil"/>
              <w:left w:val="nil"/>
              <w:bottom w:val="single" w:color="auto" w:sz="4" w:space="0"/>
              <w:right w:val="single" w:color="auto" w:sz="4" w:space="0"/>
            </w:tcBorders>
            <w:shd w:val="clear" w:color="auto" w:fill="auto"/>
            <w:noWrap/>
            <w:vAlign w:val="center"/>
          </w:tcPr>
          <w:p w14:paraId="55B508FA">
            <w:pPr>
              <w:jc w:val="right"/>
              <w:rPr>
                <w:rFonts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54583E0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三、国防支出</w:t>
            </w:r>
          </w:p>
        </w:tc>
        <w:tc>
          <w:tcPr>
            <w:tcW w:w="611" w:type="dxa"/>
            <w:tcBorders>
              <w:top w:val="nil"/>
              <w:left w:val="nil"/>
              <w:bottom w:val="single" w:color="auto" w:sz="4" w:space="0"/>
              <w:right w:val="single" w:color="auto" w:sz="4" w:space="0"/>
            </w:tcBorders>
            <w:shd w:val="clear" w:color="auto" w:fill="auto"/>
            <w:noWrap/>
            <w:vAlign w:val="center"/>
          </w:tcPr>
          <w:p w14:paraId="47E9778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35</w:t>
            </w:r>
          </w:p>
        </w:tc>
        <w:tc>
          <w:tcPr>
            <w:tcW w:w="1068" w:type="dxa"/>
            <w:tcBorders>
              <w:top w:val="nil"/>
              <w:left w:val="nil"/>
              <w:bottom w:val="single" w:color="auto" w:sz="4" w:space="0"/>
              <w:right w:val="single" w:color="auto" w:sz="4" w:space="0"/>
            </w:tcBorders>
            <w:shd w:val="clear" w:color="auto" w:fill="auto"/>
            <w:noWrap/>
            <w:vAlign w:val="center"/>
          </w:tcPr>
          <w:p w14:paraId="7FE7796C">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5.00</w:t>
            </w:r>
          </w:p>
        </w:tc>
        <w:tc>
          <w:tcPr>
            <w:tcW w:w="1517" w:type="dxa"/>
            <w:tcBorders>
              <w:top w:val="nil"/>
              <w:left w:val="nil"/>
              <w:bottom w:val="single" w:color="auto" w:sz="4" w:space="0"/>
              <w:right w:val="single" w:color="auto" w:sz="4" w:space="0"/>
            </w:tcBorders>
            <w:shd w:val="clear" w:color="auto" w:fill="auto"/>
            <w:noWrap/>
            <w:vAlign w:val="center"/>
          </w:tcPr>
          <w:p w14:paraId="6E2BE4B3">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5.00</w:t>
            </w:r>
          </w:p>
        </w:tc>
        <w:tc>
          <w:tcPr>
            <w:tcW w:w="1635" w:type="dxa"/>
            <w:tcBorders>
              <w:top w:val="nil"/>
              <w:left w:val="nil"/>
              <w:bottom w:val="single" w:color="auto" w:sz="4" w:space="0"/>
              <w:right w:val="single" w:color="auto" w:sz="4" w:space="0"/>
            </w:tcBorders>
            <w:shd w:val="clear" w:color="auto" w:fill="auto"/>
            <w:noWrap/>
            <w:vAlign w:val="center"/>
          </w:tcPr>
          <w:p w14:paraId="3C40096F">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4DB8A77B">
            <w:pPr>
              <w:widowControl/>
              <w:jc w:val="left"/>
              <w:rPr>
                <w:rFonts w:hint="eastAsia" w:ascii="Times New Roman" w:hAnsi="Times New Roman" w:eastAsia="仿宋_GB2312" w:cs="Times New Roman"/>
                <w:kern w:val="0"/>
                <w:sz w:val="22"/>
                <w:szCs w:val="22"/>
                <w:lang w:val="en-US" w:eastAsia="zh-CN" w:bidi="ar-SA"/>
              </w:rPr>
            </w:pPr>
          </w:p>
        </w:tc>
      </w:tr>
      <w:tr w14:paraId="43101E54">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50F888F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w:t>
            </w:r>
          </w:p>
        </w:tc>
        <w:tc>
          <w:tcPr>
            <w:tcW w:w="759" w:type="dxa"/>
            <w:tcBorders>
              <w:top w:val="nil"/>
              <w:left w:val="nil"/>
              <w:bottom w:val="single" w:color="auto" w:sz="4" w:space="0"/>
              <w:right w:val="single" w:color="auto" w:sz="4" w:space="0"/>
            </w:tcBorders>
            <w:shd w:val="clear" w:color="auto" w:fill="auto"/>
            <w:noWrap/>
            <w:vAlign w:val="center"/>
          </w:tcPr>
          <w:p w14:paraId="65B2DB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86" w:type="dxa"/>
            <w:tcBorders>
              <w:top w:val="nil"/>
              <w:left w:val="nil"/>
              <w:bottom w:val="single" w:color="auto" w:sz="4" w:space="0"/>
              <w:right w:val="single" w:color="auto" w:sz="4" w:space="0"/>
            </w:tcBorders>
            <w:shd w:val="clear" w:color="auto" w:fill="auto"/>
            <w:noWrap/>
            <w:vAlign w:val="center"/>
          </w:tcPr>
          <w:p w14:paraId="6005F3E8">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szCs w:val="22"/>
                <w:lang w:val="en-US" w:eastAsia="zh-CN" w:bidi="ar-SA"/>
              </w:rPr>
              <w:t>　</w:t>
            </w:r>
          </w:p>
        </w:tc>
        <w:tc>
          <w:tcPr>
            <w:tcW w:w="2560" w:type="dxa"/>
            <w:tcBorders>
              <w:top w:val="nil"/>
              <w:left w:val="nil"/>
              <w:bottom w:val="single" w:color="auto" w:sz="4" w:space="0"/>
              <w:right w:val="single" w:color="auto" w:sz="4" w:space="0"/>
            </w:tcBorders>
            <w:shd w:val="clear" w:color="auto" w:fill="auto"/>
            <w:noWrap/>
            <w:vAlign w:val="center"/>
          </w:tcPr>
          <w:p w14:paraId="1DBBC17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四、公共安全支出</w:t>
            </w:r>
          </w:p>
        </w:tc>
        <w:tc>
          <w:tcPr>
            <w:tcW w:w="611" w:type="dxa"/>
            <w:tcBorders>
              <w:top w:val="nil"/>
              <w:left w:val="nil"/>
              <w:bottom w:val="single" w:color="auto" w:sz="4" w:space="0"/>
              <w:right w:val="single" w:color="auto" w:sz="4" w:space="0"/>
            </w:tcBorders>
            <w:shd w:val="clear" w:color="auto" w:fill="auto"/>
            <w:noWrap/>
            <w:vAlign w:val="center"/>
          </w:tcPr>
          <w:p w14:paraId="4154307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w:t>
            </w:r>
          </w:p>
        </w:tc>
        <w:tc>
          <w:tcPr>
            <w:tcW w:w="1068" w:type="dxa"/>
            <w:tcBorders>
              <w:top w:val="nil"/>
              <w:left w:val="nil"/>
              <w:bottom w:val="single" w:color="auto" w:sz="4" w:space="0"/>
              <w:right w:val="single" w:color="auto" w:sz="4" w:space="0"/>
            </w:tcBorders>
            <w:shd w:val="clear" w:color="auto" w:fill="auto"/>
            <w:noWrap/>
            <w:vAlign w:val="center"/>
          </w:tcPr>
          <w:p w14:paraId="6E9F583C">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70491306">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297CBB0D">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21841BE1">
            <w:pPr>
              <w:widowControl/>
              <w:jc w:val="left"/>
              <w:rPr>
                <w:rFonts w:hint="eastAsia" w:ascii="Times New Roman" w:hAnsi="Times New Roman" w:eastAsia="仿宋_GB2312" w:cs="Times New Roman"/>
                <w:kern w:val="0"/>
                <w:sz w:val="22"/>
                <w:szCs w:val="22"/>
                <w:lang w:val="en-US" w:eastAsia="zh-CN" w:bidi="ar-SA"/>
              </w:rPr>
            </w:pPr>
          </w:p>
        </w:tc>
      </w:tr>
      <w:tr w14:paraId="43029DD3">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7C7E6DE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w:t>
            </w:r>
          </w:p>
        </w:tc>
        <w:tc>
          <w:tcPr>
            <w:tcW w:w="759" w:type="dxa"/>
            <w:tcBorders>
              <w:top w:val="nil"/>
              <w:left w:val="nil"/>
              <w:bottom w:val="single" w:color="auto" w:sz="4" w:space="0"/>
              <w:right w:val="single" w:color="auto" w:sz="4" w:space="0"/>
            </w:tcBorders>
            <w:shd w:val="clear" w:color="auto" w:fill="auto"/>
            <w:noWrap/>
            <w:vAlign w:val="center"/>
          </w:tcPr>
          <w:p w14:paraId="380185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86" w:type="dxa"/>
            <w:tcBorders>
              <w:top w:val="nil"/>
              <w:left w:val="nil"/>
              <w:bottom w:val="single" w:color="auto" w:sz="4" w:space="0"/>
              <w:right w:val="single" w:color="auto" w:sz="4" w:space="0"/>
            </w:tcBorders>
            <w:shd w:val="clear" w:color="auto" w:fill="auto"/>
            <w:noWrap/>
            <w:vAlign w:val="center"/>
          </w:tcPr>
          <w:p w14:paraId="1C864692">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szCs w:val="22"/>
                <w:lang w:val="en-US" w:eastAsia="zh-CN" w:bidi="ar-SA"/>
              </w:rPr>
              <w:t>　</w:t>
            </w:r>
          </w:p>
        </w:tc>
        <w:tc>
          <w:tcPr>
            <w:tcW w:w="2560" w:type="dxa"/>
            <w:tcBorders>
              <w:top w:val="nil"/>
              <w:left w:val="nil"/>
              <w:bottom w:val="single" w:color="auto" w:sz="4" w:space="0"/>
              <w:right w:val="single" w:color="auto" w:sz="4" w:space="0"/>
            </w:tcBorders>
            <w:shd w:val="clear" w:color="auto" w:fill="auto"/>
            <w:noWrap/>
            <w:vAlign w:val="center"/>
          </w:tcPr>
          <w:p w14:paraId="4667E16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五、教育支出</w:t>
            </w:r>
          </w:p>
        </w:tc>
        <w:tc>
          <w:tcPr>
            <w:tcW w:w="611" w:type="dxa"/>
            <w:tcBorders>
              <w:top w:val="nil"/>
              <w:left w:val="nil"/>
              <w:bottom w:val="single" w:color="auto" w:sz="4" w:space="0"/>
              <w:right w:val="single" w:color="auto" w:sz="4" w:space="0"/>
            </w:tcBorders>
            <w:shd w:val="clear" w:color="auto" w:fill="auto"/>
            <w:noWrap/>
            <w:vAlign w:val="center"/>
          </w:tcPr>
          <w:p w14:paraId="08C76D8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w:t>
            </w:r>
          </w:p>
        </w:tc>
        <w:tc>
          <w:tcPr>
            <w:tcW w:w="1068" w:type="dxa"/>
            <w:tcBorders>
              <w:top w:val="nil"/>
              <w:left w:val="nil"/>
              <w:bottom w:val="single" w:color="auto" w:sz="4" w:space="0"/>
              <w:right w:val="single" w:color="auto" w:sz="4" w:space="0"/>
            </w:tcBorders>
            <w:shd w:val="clear" w:color="auto" w:fill="auto"/>
            <w:noWrap/>
            <w:vAlign w:val="center"/>
          </w:tcPr>
          <w:p w14:paraId="16B5D124">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1ABA4E0E">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57452438">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1CEB81FA">
            <w:pPr>
              <w:widowControl/>
              <w:jc w:val="left"/>
              <w:rPr>
                <w:rFonts w:hint="eastAsia" w:ascii="Times New Roman" w:hAnsi="Times New Roman" w:eastAsia="仿宋_GB2312" w:cs="Times New Roman"/>
                <w:kern w:val="0"/>
                <w:sz w:val="22"/>
                <w:szCs w:val="22"/>
                <w:lang w:val="en-US" w:eastAsia="zh-CN" w:bidi="ar-SA"/>
              </w:rPr>
            </w:pPr>
          </w:p>
        </w:tc>
      </w:tr>
      <w:tr w14:paraId="52861D24">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17C2743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　</w:t>
            </w:r>
          </w:p>
        </w:tc>
        <w:tc>
          <w:tcPr>
            <w:tcW w:w="759" w:type="dxa"/>
            <w:tcBorders>
              <w:top w:val="nil"/>
              <w:left w:val="nil"/>
              <w:bottom w:val="single" w:color="auto" w:sz="4" w:space="0"/>
              <w:right w:val="single" w:color="auto" w:sz="4" w:space="0"/>
            </w:tcBorders>
            <w:shd w:val="clear" w:color="auto" w:fill="auto"/>
            <w:noWrap/>
            <w:vAlign w:val="center"/>
          </w:tcPr>
          <w:p w14:paraId="3A5CE7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86" w:type="dxa"/>
            <w:tcBorders>
              <w:top w:val="nil"/>
              <w:left w:val="nil"/>
              <w:bottom w:val="single" w:color="auto" w:sz="4" w:space="0"/>
              <w:right w:val="single" w:color="auto" w:sz="4" w:space="0"/>
            </w:tcBorders>
            <w:shd w:val="clear" w:color="auto" w:fill="auto"/>
            <w:noWrap/>
            <w:vAlign w:val="center"/>
          </w:tcPr>
          <w:p w14:paraId="460D0B7B">
            <w:pPr>
              <w:widowControl/>
              <w:jc w:val="lef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szCs w:val="22"/>
                <w:lang w:val="en-US" w:eastAsia="zh-CN" w:bidi="ar-SA"/>
              </w:rPr>
              <w:t>　</w:t>
            </w:r>
          </w:p>
        </w:tc>
        <w:tc>
          <w:tcPr>
            <w:tcW w:w="2560" w:type="dxa"/>
            <w:tcBorders>
              <w:top w:val="nil"/>
              <w:left w:val="nil"/>
              <w:bottom w:val="single" w:color="auto" w:sz="4" w:space="0"/>
              <w:right w:val="single" w:color="auto" w:sz="4" w:space="0"/>
            </w:tcBorders>
            <w:shd w:val="clear" w:color="auto" w:fill="auto"/>
            <w:noWrap/>
            <w:vAlign w:val="center"/>
          </w:tcPr>
          <w:p w14:paraId="5B098ED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六、科学技术支出</w:t>
            </w:r>
          </w:p>
        </w:tc>
        <w:tc>
          <w:tcPr>
            <w:tcW w:w="611" w:type="dxa"/>
            <w:tcBorders>
              <w:top w:val="nil"/>
              <w:left w:val="nil"/>
              <w:bottom w:val="single" w:color="auto" w:sz="4" w:space="0"/>
              <w:right w:val="single" w:color="auto" w:sz="4" w:space="0"/>
            </w:tcBorders>
            <w:shd w:val="clear" w:color="auto" w:fill="auto"/>
            <w:noWrap/>
            <w:vAlign w:val="center"/>
          </w:tcPr>
          <w:p w14:paraId="5209180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w:t>
            </w:r>
          </w:p>
        </w:tc>
        <w:tc>
          <w:tcPr>
            <w:tcW w:w="1068" w:type="dxa"/>
            <w:tcBorders>
              <w:top w:val="nil"/>
              <w:left w:val="nil"/>
              <w:bottom w:val="single" w:color="auto" w:sz="4" w:space="0"/>
              <w:right w:val="single" w:color="auto" w:sz="4" w:space="0"/>
            </w:tcBorders>
            <w:shd w:val="clear" w:color="auto" w:fill="auto"/>
            <w:noWrap/>
            <w:vAlign w:val="center"/>
          </w:tcPr>
          <w:p w14:paraId="403B98DD">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1.95</w:t>
            </w:r>
          </w:p>
        </w:tc>
        <w:tc>
          <w:tcPr>
            <w:tcW w:w="1517" w:type="dxa"/>
            <w:tcBorders>
              <w:top w:val="nil"/>
              <w:left w:val="nil"/>
              <w:bottom w:val="single" w:color="auto" w:sz="4" w:space="0"/>
              <w:right w:val="single" w:color="auto" w:sz="4" w:space="0"/>
            </w:tcBorders>
            <w:shd w:val="clear" w:color="auto" w:fill="auto"/>
            <w:noWrap/>
            <w:vAlign w:val="center"/>
          </w:tcPr>
          <w:p w14:paraId="6994E12E">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1.95</w:t>
            </w:r>
          </w:p>
        </w:tc>
        <w:tc>
          <w:tcPr>
            <w:tcW w:w="1635" w:type="dxa"/>
            <w:tcBorders>
              <w:top w:val="nil"/>
              <w:left w:val="nil"/>
              <w:bottom w:val="single" w:color="auto" w:sz="4" w:space="0"/>
              <w:right w:val="single" w:color="auto" w:sz="4" w:space="0"/>
            </w:tcBorders>
            <w:shd w:val="clear" w:color="auto" w:fill="auto"/>
            <w:noWrap/>
            <w:vAlign w:val="center"/>
          </w:tcPr>
          <w:p w14:paraId="4FB251EB">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194869E1">
            <w:pPr>
              <w:widowControl/>
              <w:jc w:val="left"/>
              <w:rPr>
                <w:rFonts w:hint="eastAsia" w:ascii="Times New Roman" w:hAnsi="Times New Roman" w:eastAsia="仿宋_GB2312" w:cs="Times New Roman"/>
                <w:kern w:val="0"/>
                <w:sz w:val="22"/>
                <w:szCs w:val="22"/>
                <w:lang w:val="en-US" w:eastAsia="zh-CN" w:bidi="ar-SA"/>
              </w:rPr>
            </w:pPr>
          </w:p>
        </w:tc>
      </w:tr>
      <w:tr w14:paraId="1BE6BB2F">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3AAD1F0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42B193B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w:t>
            </w:r>
          </w:p>
        </w:tc>
        <w:tc>
          <w:tcPr>
            <w:tcW w:w="1086" w:type="dxa"/>
            <w:tcBorders>
              <w:top w:val="nil"/>
              <w:left w:val="nil"/>
              <w:bottom w:val="single" w:color="auto" w:sz="4" w:space="0"/>
              <w:right w:val="single" w:color="auto" w:sz="4" w:space="0"/>
            </w:tcBorders>
            <w:shd w:val="clear" w:color="auto" w:fill="auto"/>
            <w:noWrap/>
            <w:vAlign w:val="center"/>
          </w:tcPr>
          <w:p w14:paraId="0E11AEE3">
            <w:pPr>
              <w:widowControl/>
              <w:jc w:val="left"/>
              <w:rPr>
                <w:rFonts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374B117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七、文化旅游体育与传媒支出</w:t>
            </w:r>
          </w:p>
        </w:tc>
        <w:tc>
          <w:tcPr>
            <w:tcW w:w="611" w:type="dxa"/>
            <w:tcBorders>
              <w:top w:val="nil"/>
              <w:left w:val="nil"/>
              <w:bottom w:val="single" w:color="auto" w:sz="4" w:space="0"/>
              <w:right w:val="single" w:color="auto" w:sz="4" w:space="0"/>
            </w:tcBorders>
            <w:shd w:val="clear" w:color="auto" w:fill="auto"/>
            <w:noWrap/>
            <w:vAlign w:val="center"/>
          </w:tcPr>
          <w:p w14:paraId="507B512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39</w:t>
            </w:r>
          </w:p>
        </w:tc>
        <w:tc>
          <w:tcPr>
            <w:tcW w:w="1068" w:type="dxa"/>
            <w:tcBorders>
              <w:top w:val="nil"/>
              <w:left w:val="nil"/>
              <w:bottom w:val="single" w:color="auto" w:sz="4" w:space="0"/>
              <w:right w:val="single" w:color="auto" w:sz="4" w:space="0"/>
            </w:tcBorders>
            <w:shd w:val="clear" w:color="auto" w:fill="auto"/>
            <w:noWrap/>
            <w:vAlign w:val="center"/>
          </w:tcPr>
          <w:p w14:paraId="117368B6">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63BDD2B9">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36A027E4">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3FFC76CB">
            <w:pPr>
              <w:widowControl/>
              <w:jc w:val="left"/>
              <w:rPr>
                <w:rFonts w:hint="eastAsia" w:ascii="Times New Roman" w:hAnsi="Times New Roman" w:eastAsia="仿宋_GB2312" w:cs="Times New Roman"/>
                <w:kern w:val="0"/>
                <w:sz w:val="22"/>
                <w:szCs w:val="22"/>
                <w:lang w:val="en-US" w:eastAsia="zh-CN" w:bidi="ar-SA"/>
              </w:rPr>
            </w:pPr>
          </w:p>
        </w:tc>
      </w:tr>
      <w:tr w14:paraId="78253178">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58493DC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02B62C78">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w:t>
            </w:r>
          </w:p>
        </w:tc>
        <w:tc>
          <w:tcPr>
            <w:tcW w:w="1086" w:type="dxa"/>
            <w:tcBorders>
              <w:top w:val="nil"/>
              <w:left w:val="nil"/>
              <w:bottom w:val="single" w:color="auto" w:sz="4" w:space="0"/>
              <w:right w:val="single" w:color="auto" w:sz="4" w:space="0"/>
            </w:tcBorders>
            <w:shd w:val="clear" w:color="auto" w:fill="auto"/>
            <w:noWrap/>
            <w:vAlign w:val="center"/>
          </w:tcPr>
          <w:p w14:paraId="09123F2F">
            <w:pPr>
              <w:widowControl/>
              <w:jc w:val="left"/>
              <w:rPr>
                <w:rFonts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1365503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八、社会保障和就业支出</w:t>
            </w:r>
          </w:p>
        </w:tc>
        <w:tc>
          <w:tcPr>
            <w:tcW w:w="611" w:type="dxa"/>
            <w:tcBorders>
              <w:top w:val="nil"/>
              <w:left w:val="nil"/>
              <w:bottom w:val="single" w:color="auto" w:sz="4" w:space="0"/>
              <w:right w:val="single" w:color="auto" w:sz="4" w:space="0"/>
            </w:tcBorders>
            <w:shd w:val="clear" w:color="auto" w:fill="auto"/>
            <w:noWrap/>
            <w:vAlign w:val="center"/>
          </w:tcPr>
          <w:p w14:paraId="39771C0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w:t>
            </w:r>
          </w:p>
        </w:tc>
        <w:tc>
          <w:tcPr>
            <w:tcW w:w="1068" w:type="dxa"/>
            <w:tcBorders>
              <w:top w:val="nil"/>
              <w:left w:val="nil"/>
              <w:bottom w:val="single" w:color="auto" w:sz="4" w:space="0"/>
              <w:right w:val="single" w:color="auto" w:sz="4" w:space="0"/>
            </w:tcBorders>
            <w:shd w:val="clear" w:color="auto" w:fill="auto"/>
            <w:noWrap/>
            <w:vAlign w:val="center"/>
          </w:tcPr>
          <w:p w14:paraId="0AEE724F">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233.56</w:t>
            </w:r>
          </w:p>
        </w:tc>
        <w:tc>
          <w:tcPr>
            <w:tcW w:w="1517" w:type="dxa"/>
            <w:tcBorders>
              <w:top w:val="nil"/>
              <w:left w:val="nil"/>
              <w:bottom w:val="single" w:color="auto" w:sz="4" w:space="0"/>
              <w:right w:val="single" w:color="auto" w:sz="4" w:space="0"/>
            </w:tcBorders>
            <w:shd w:val="clear" w:color="auto" w:fill="auto"/>
            <w:noWrap/>
            <w:vAlign w:val="center"/>
          </w:tcPr>
          <w:p w14:paraId="3005B830">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233.56</w:t>
            </w:r>
          </w:p>
        </w:tc>
        <w:tc>
          <w:tcPr>
            <w:tcW w:w="1635" w:type="dxa"/>
            <w:tcBorders>
              <w:top w:val="nil"/>
              <w:left w:val="nil"/>
              <w:bottom w:val="single" w:color="auto" w:sz="4" w:space="0"/>
              <w:right w:val="single" w:color="auto" w:sz="4" w:space="0"/>
            </w:tcBorders>
            <w:shd w:val="clear" w:color="auto" w:fill="auto"/>
            <w:noWrap/>
            <w:vAlign w:val="center"/>
          </w:tcPr>
          <w:p w14:paraId="0975EA13">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7405193A">
            <w:pPr>
              <w:widowControl/>
              <w:jc w:val="left"/>
              <w:rPr>
                <w:rFonts w:hint="eastAsia" w:ascii="Times New Roman" w:hAnsi="Times New Roman" w:eastAsia="仿宋_GB2312" w:cs="Times New Roman"/>
                <w:kern w:val="0"/>
                <w:sz w:val="22"/>
                <w:szCs w:val="22"/>
                <w:lang w:val="en-US" w:eastAsia="zh-CN" w:bidi="ar-SA"/>
              </w:rPr>
            </w:pPr>
          </w:p>
        </w:tc>
      </w:tr>
      <w:tr w14:paraId="0DE4635F">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07ADE8D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5BADA0C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w:t>
            </w:r>
          </w:p>
        </w:tc>
        <w:tc>
          <w:tcPr>
            <w:tcW w:w="1086" w:type="dxa"/>
            <w:tcBorders>
              <w:top w:val="nil"/>
              <w:left w:val="nil"/>
              <w:bottom w:val="single" w:color="auto" w:sz="4" w:space="0"/>
              <w:right w:val="single" w:color="auto" w:sz="4" w:space="0"/>
            </w:tcBorders>
            <w:shd w:val="clear" w:color="auto" w:fill="auto"/>
            <w:noWrap/>
            <w:vAlign w:val="center"/>
          </w:tcPr>
          <w:p w14:paraId="75D21CA2">
            <w:pPr>
              <w:widowControl/>
              <w:jc w:val="left"/>
              <w:rPr>
                <w:rFonts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66BB424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九、卫生健康支出</w:t>
            </w:r>
          </w:p>
        </w:tc>
        <w:tc>
          <w:tcPr>
            <w:tcW w:w="611" w:type="dxa"/>
            <w:tcBorders>
              <w:top w:val="nil"/>
              <w:left w:val="nil"/>
              <w:bottom w:val="single" w:color="auto" w:sz="4" w:space="0"/>
              <w:right w:val="single" w:color="auto" w:sz="4" w:space="0"/>
            </w:tcBorders>
            <w:shd w:val="clear" w:color="auto" w:fill="auto"/>
            <w:noWrap/>
            <w:vAlign w:val="center"/>
          </w:tcPr>
          <w:p w14:paraId="3D54F28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41</w:t>
            </w:r>
          </w:p>
        </w:tc>
        <w:tc>
          <w:tcPr>
            <w:tcW w:w="1068" w:type="dxa"/>
            <w:tcBorders>
              <w:top w:val="nil"/>
              <w:left w:val="nil"/>
              <w:bottom w:val="single" w:color="auto" w:sz="4" w:space="0"/>
              <w:right w:val="single" w:color="auto" w:sz="4" w:space="0"/>
            </w:tcBorders>
            <w:shd w:val="clear" w:color="auto" w:fill="auto"/>
            <w:noWrap/>
            <w:vAlign w:val="center"/>
          </w:tcPr>
          <w:p w14:paraId="637407A0">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55.51</w:t>
            </w:r>
          </w:p>
        </w:tc>
        <w:tc>
          <w:tcPr>
            <w:tcW w:w="1517" w:type="dxa"/>
            <w:tcBorders>
              <w:top w:val="nil"/>
              <w:left w:val="nil"/>
              <w:bottom w:val="single" w:color="auto" w:sz="4" w:space="0"/>
              <w:right w:val="single" w:color="auto" w:sz="4" w:space="0"/>
            </w:tcBorders>
            <w:shd w:val="clear" w:color="auto" w:fill="auto"/>
            <w:noWrap/>
            <w:vAlign w:val="center"/>
          </w:tcPr>
          <w:p w14:paraId="21B60B07">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55.51</w:t>
            </w:r>
          </w:p>
        </w:tc>
        <w:tc>
          <w:tcPr>
            <w:tcW w:w="1635" w:type="dxa"/>
            <w:tcBorders>
              <w:top w:val="nil"/>
              <w:left w:val="nil"/>
              <w:bottom w:val="single" w:color="auto" w:sz="4" w:space="0"/>
              <w:right w:val="single" w:color="auto" w:sz="4" w:space="0"/>
            </w:tcBorders>
            <w:shd w:val="clear" w:color="auto" w:fill="auto"/>
            <w:noWrap/>
            <w:vAlign w:val="center"/>
          </w:tcPr>
          <w:p w14:paraId="59741C5E">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5EE107D8">
            <w:pPr>
              <w:widowControl/>
              <w:jc w:val="left"/>
              <w:rPr>
                <w:rFonts w:hint="eastAsia" w:ascii="Times New Roman" w:hAnsi="Times New Roman" w:eastAsia="仿宋_GB2312" w:cs="Times New Roman"/>
                <w:kern w:val="0"/>
                <w:sz w:val="22"/>
                <w:szCs w:val="22"/>
                <w:lang w:val="en-US" w:eastAsia="zh-CN" w:bidi="ar-SA"/>
              </w:rPr>
            </w:pPr>
          </w:p>
        </w:tc>
      </w:tr>
      <w:tr w14:paraId="4A12842F">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45FDC6B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333D567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w:t>
            </w:r>
          </w:p>
        </w:tc>
        <w:tc>
          <w:tcPr>
            <w:tcW w:w="1086" w:type="dxa"/>
            <w:tcBorders>
              <w:top w:val="nil"/>
              <w:left w:val="nil"/>
              <w:bottom w:val="single" w:color="auto" w:sz="4" w:space="0"/>
              <w:right w:val="single" w:color="auto" w:sz="4" w:space="0"/>
            </w:tcBorders>
            <w:shd w:val="clear" w:color="auto" w:fill="auto"/>
            <w:noWrap/>
            <w:vAlign w:val="center"/>
          </w:tcPr>
          <w:p w14:paraId="30B9C0D4">
            <w:pPr>
              <w:widowControl/>
              <w:jc w:val="left"/>
              <w:rPr>
                <w:rFonts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7CDE85F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十、节能环保支出</w:t>
            </w:r>
          </w:p>
        </w:tc>
        <w:tc>
          <w:tcPr>
            <w:tcW w:w="611" w:type="dxa"/>
            <w:tcBorders>
              <w:top w:val="nil"/>
              <w:left w:val="nil"/>
              <w:bottom w:val="single" w:color="auto" w:sz="4" w:space="0"/>
              <w:right w:val="single" w:color="auto" w:sz="4" w:space="0"/>
            </w:tcBorders>
            <w:shd w:val="clear" w:color="auto" w:fill="auto"/>
            <w:noWrap/>
            <w:vAlign w:val="center"/>
          </w:tcPr>
          <w:p w14:paraId="0A8C97A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42</w:t>
            </w:r>
          </w:p>
        </w:tc>
        <w:tc>
          <w:tcPr>
            <w:tcW w:w="1068" w:type="dxa"/>
            <w:tcBorders>
              <w:top w:val="nil"/>
              <w:left w:val="nil"/>
              <w:bottom w:val="single" w:color="auto" w:sz="4" w:space="0"/>
              <w:right w:val="single" w:color="auto" w:sz="4" w:space="0"/>
            </w:tcBorders>
            <w:shd w:val="clear" w:color="auto" w:fill="auto"/>
            <w:noWrap/>
            <w:vAlign w:val="center"/>
          </w:tcPr>
          <w:p w14:paraId="6979C452">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716ACF6A">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66235F4D">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4174FFF1">
            <w:pPr>
              <w:widowControl/>
              <w:jc w:val="left"/>
              <w:rPr>
                <w:rFonts w:hint="eastAsia" w:ascii="Times New Roman" w:hAnsi="Times New Roman" w:eastAsia="仿宋_GB2312" w:cs="Times New Roman"/>
                <w:kern w:val="0"/>
                <w:sz w:val="22"/>
                <w:szCs w:val="22"/>
                <w:lang w:val="en-US" w:eastAsia="zh-CN" w:bidi="ar-SA"/>
              </w:rPr>
            </w:pPr>
          </w:p>
        </w:tc>
      </w:tr>
      <w:tr w14:paraId="426418D0">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1A687A4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45BA764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1086" w:type="dxa"/>
            <w:tcBorders>
              <w:top w:val="nil"/>
              <w:left w:val="nil"/>
              <w:bottom w:val="single" w:color="auto" w:sz="4" w:space="0"/>
              <w:right w:val="single" w:color="auto" w:sz="4" w:space="0"/>
            </w:tcBorders>
            <w:shd w:val="clear" w:color="auto" w:fill="auto"/>
            <w:noWrap/>
            <w:vAlign w:val="center"/>
          </w:tcPr>
          <w:p w14:paraId="7A5DD756">
            <w:pPr>
              <w:widowControl/>
              <w:jc w:val="left"/>
              <w:rPr>
                <w:rFonts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63827CE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十一、城乡社区支出</w:t>
            </w:r>
          </w:p>
        </w:tc>
        <w:tc>
          <w:tcPr>
            <w:tcW w:w="611" w:type="dxa"/>
            <w:tcBorders>
              <w:top w:val="nil"/>
              <w:left w:val="nil"/>
              <w:bottom w:val="single" w:color="auto" w:sz="4" w:space="0"/>
              <w:right w:val="single" w:color="auto" w:sz="4" w:space="0"/>
            </w:tcBorders>
            <w:shd w:val="clear" w:color="auto" w:fill="auto"/>
            <w:noWrap/>
            <w:vAlign w:val="center"/>
          </w:tcPr>
          <w:p w14:paraId="097A195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43</w:t>
            </w:r>
          </w:p>
        </w:tc>
        <w:tc>
          <w:tcPr>
            <w:tcW w:w="1068" w:type="dxa"/>
            <w:tcBorders>
              <w:top w:val="nil"/>
              <w:left w:val="nil"/>
              <w:bottom w:val="single" w:color="auto" w:sz="4" w:space="0"/>
              <w:right w:val="single" w:color="auto" w:sz="4" w:space="0"/>
            </w:tcBorders>
            <w:shd w:val="clear" w:color="auto" w:fill="auto"/>
            <w:noWrap/>
            <w:vAlign w:val="center"/>
          </w:tcPr>
          <w:p w14:paraId="2CBF86F2">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4,175.55</w:t>
            </w:r>
          </w:p>
        </w:tc>
        <w:tc>
          <w:tcPr>
            <w:tcW w:w="1517" w:type="dxa"/>
            <w:tcBorders>
              <w:top w:val="nil"/>
              <w:left w:val="nil"/>
              <w:bottom w:val="single" w:color="auto" w:sz="4" w:space="0"/>
              <w:right w:val="single" w:color="auto" w:sz="4" w:space="0"/>
            </w:tcBorders>
            <w:shd w:val="clear" w:color="auto" w:fill="auto"/>
            <w:noWrap/>
            <w:vAlign w:val="center"/>
          </w:tcPr>
          <w:p w14:paraId="31637712">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2,181.29</w:t>
            </w:r>
          </w:p>
        </w:tc>
        <w:tc>
          <w:tcPr>
            <w:tcW w:w="1635" w:type="dxa"/>
            <w:tcBorders>
              <w:top w:val="nil"/>
              <w:left w:val="nil"/>
              <w:bottom w:val="single" w:color="auto" w:sz="4" w:space="0"/>
              <w:right w:val="single" w:color="auto" w:sz="4" w:space="0"/>
            </w:tcBorders>
            <w:shd w:val="clear" w:color="auto" w:fill="auto"/>
            <w:noWrap/>
            <w:vAlign w:val="center"/>
          </w:tcPr>
          <w:p w14:paraId="3D5D56B9">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1,994.26</w:t>
            </w:r>
          </w:p>
        </w:tc>
        <w:tc>
          <w:tcPr>
            <w:tcW w:w="1754" w:type="dxa"/>
            <w:tcBorders>
              <w:top w:val="nil"/>
              <w:left w:val="nil"/>
              <w:bottom w:val="single" w:color="auto" w:sz="4" w:space="0"/>
              <w:right w:val="single" w:color="auto" w:sz="4" w:space="0"/>
            </w:tcBorders>
            <w:shd w:val="clear" w:color="auto" w:fill="auto"/>
            <w:noWrap/>
            <w:vAlign w:val="center"/>
          </w:tcPr>
          <w:p w14:paraId="32E4D85E">
            <w:pPr>
              <w:widowControl/>
              <w:jc w:val="left"/>
              <w:rPr>
                <w:rFonts w:hint="eastAsia" w:ascii="Times New Roman" w:hAnsi="Times New Roman" w:eastAsia="仿宋_GB2312" w:cs="Times New Roman"/>
                <w:kern w:val="0"/>
                <w:sz w:val="22"/>
                <w:szCs w:val="22"/>
                <w:lang w:val="en-US" w:eastAsia="zh-CN" w:bidi="ar-SA"/>
              </w:rPr>
            </w:pPr>
          </w:p>
        </w:tc>
      </w:tr>
      <w:tr w14:paraId="44158204">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60BB5CB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3923769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1086" w:type="dxa"/>
            <w:tcBorders>
              <w:top w:val="nil"/>
              <w:left w:val="nil"/>
              <w:bottom w:val="single" w:color="auto" w:sz="4" w:space="0"/>
              <w:right w:val="single" w:color="auto" w:sz="4" w:space="0"/>
            </w:tcBorders>
            <w:shd w:val="clear" w:color="auto" w:fill="auto"/>
            <w:noWrap/>
            <w:vAlign w:val="center"/>
          </w:tcPr>
          <w:p w14:paraId="5B5CDA12">
            <w:pPr>
              <w:widowControl/>
              <w:jc w:val="left"/>
              <w:rPr>
                <w:rFonts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4C5B24E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十二、农林水支出</w:t>
            </w:r>
          </w:p>
        </w:tc>
        <w:tc>
          <w:tcPr>
            <w:tcW w:w="611" w:type="dxa"/>
            <w:tcBorders>
              <w:top w:val="nil"/>
              <w:left w:val="nil"/>
              <w:bottom w:val="single" w:color="auto" w:sz="4" w:space="0"/>
              <w:right w:val="single" w:color="auto" w:sz="4" w:space="0"/>
            </w:tcBorders>
            <w:shd w:val="clear" w:color="auto" w:fill="auto"/>
            <w:noWrap/>
            <w:vAlign w:val="center"/>
          </w:tcPr>
          <w:p w14:paraId="1C91215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w:t>
            </w:r>
          </w:p>
        </w:tc>
        <w:tc>
          <w:tcPr>
            <w:tcW w:w="1068" w:type="dxa"/>
            <w:tcBorders>
              <w:top w:val="nil"/>
              <w:left w:val="nil"/>
              <w:bottom w:val="single" w:color="auto" w:sz="4" w:space="0"/>
              <w:right w:val="single" w:color="auto" w:sz="4" w:space="0"/>
            </w:tcBorders>
            <w:shd w:val="clear" w:color="auto" w:fill="auto"/>
            <w:noWrap/>
            <w:vAlign w:val="center"/>
          </w:tcPr>
          <w:p w14:paraId="027E8B2A">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0.75</w:t>
            </w:r>
          </w:p>
        </w:tc>
        <w:tc>
          <w:tcPr>
            <w:tcW w:w="1517" w:type="dxa"/>
            <w:tcBorders>
              <w:top w:val="nil"/>
              <w:left w:val="nil"/>
              <w:bottom w:val="single" w:color="auto" w:sz="4" w:space="0"/>
              <w:right w:val="single" w:color="auto" w:sz="4" w:space="0"/>
            </w:tcBorders>
            <w:shd w:val="clear" w:color="auto" w:fill="auto"/>
            <w:noWrap/>
            <w:vAlign w:val="center"/>
          </w:tcPr>
          <w:p w14:paraId="1CEDC784">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0.75</w:t>
            </w:r>
          </w:p>
        </w:tc>
        <w:tc>
          <w:tcPr>
            <w:tcW w:w="1635" w:type="dxa"/>
            <w:tcBorders>
              <w:top w:val="nil"/>
              <w:left w:val="nil"/>
              <w:bottom w:val="single" w:color="auto" w:sz="4" w:space="0"/>
              <w:right w:val="single" w:color="auto" w:sz="4" w:space="0"/>
            </w:tcBorders>
            <w:shd w:val="clear" w:color="auto" w:fill="auto"/>
            <w:noWrap/>
            <w:vAlign w:val="center"/>
          </w:tcPr>
          <w:p w14:paraId="37FDE6E7">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5A4F31B6">
            <w:pPr>
              <w:widowControl/>
              <w:jc w:val="left"/>
              <w:rPr>
                <w:rFonts w:hint="eastAsia" w:ascii="Times New Roman" w:hAnsi="Times New Roman" w:eastAsia="仿宋_GB2312" w:cs="Times New Roman"/>
                <w:kern w:val="0"/>
                <w:sz w:val="22"/>
                <w:szCs w:val="22"/>
                <w:lang w:val="en-US" w:eastAsia="zh-CN" w:bidi="ar-SA"/>
              </w:rPr>
            </w:pPr>
          </w:p>
        </w:tc>
      </w:tr>
      <w:tr w14:paraId="768C3070">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13FFA1D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071CBA3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1086" w:type="dxa"/>
            <w:tcBorders>
              <w:top w:val="nil"/>
              <w:left w:val="nil"/>
              <w:bottom w:val="single" w:color="auto" w:sz="4" w:space="0"/>
              <w:right w:val="single" w:color="auto" w:sz="4" w:space="0"/>
            </w:tcBorders>
            <w:shd w:val="clear" w:color="auto" w:fill="auto"/>
            <w:noWrap/>
            <w:vAlign w:val="center"/>
          </w:tcPr>
          <w:p w14:paraId="55CB4CDF">
            <w:pPr>
              <w:widowControl/>
              <w:jc w:val="left"/>
              <w:rPr>
                <w:rFonts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093C8CF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十三、交通运输支出</w:t>
            </w:r>
          </w:p>
        </w:tc>
        <w:tc>
          <w:tcPr>
            <w:tcW w:w="611" w:type="dxa"/>
            <w:tcBorders>
              <w:top w:val="nil"/>
              <w:left w:val="nil"/>
              <w:bottom w:val="single" w:color="auto" w:sz="4" w:space="0"/>
              <w:right w:val="single" w:color="auto" w:sz="4" w:space="0"/>
            </w:tcBorders>
            <w:shd w:val="clear" w:color="auto" w:fill="auto"/>
            <w:noWrap/>
            <w:vAlign w:val="center"/>
          </w:tcPr>
          <w:p w14:paraId="3858C01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45</w:t>
            </w:r>
          </w:p>
        </w:tc>
        <w:tc>
          <w:tcPr>
            <w:tcW w:w="1068" w:type="dxa"/>
            <w:tcBorders>
              <w:top w:val="nil"/>
              <w:left w:val="nil"/>
              <w:bottom w:val="single" w:color="auto" w:sz="4" w:space="0"/>
              <w:right w:val="single" w:color="auto" w:sz="4" w:space="0"/>
            </w:tcBorders>
            <w:shd w:val="clear" w:color="auto" w:fill="auto"/>
            <w:noWrap/>
            <w:vAlign w:val="center"/>
          </w:tcPr>
          <w:p w14:paraId="1D25AF1D">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0F6B9A19">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73BE35AE">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062BE12C">
            <w:pPr>
              <w:widowControl/>
              <w:jc w:val="left"/>
              <w:rPr>
                <w:rFonts w:hint="eastAsia" w:ascii="Times New Roman" w:hAnsi="Times New Roman" w:eastAsia="仿宋_GB2312" w:cs="Times New Roman"/>
                <w:kern w:val="0"/>
                <w:sz w:val="22"/>
                <w:szCs w:val="22"/>
                <w:lang w:val="en-US" w:eastAsia="zh-CN" w:bidi="ar-SA"/>
              </w:rPr>
            </w:pPr>
          </w:p>
        </w:tc>
      </w:tr>
      <w:tr w14:paraId="306BEC93">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6A49661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06D02B5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w:t>
            </w:r>
          </w:p>
        </w:tc>
        <w:tc>
          <w:tcPr>
            <w:tcW w:w="1086" w:type="dxa"/>
            <w:tcBorders>
              <w:top w:val="nil"/>
              <w:left w:val="nil"/>
              <w:bottom w:val="single" w:color="auto" w:sz="4" w:space="0"/>
              <w:right w:val="single" w:color="auto" w:sz="4" w:space="0"/>
            </w:tcBorders>
            <w:shd w:val="clear" w:color="auto" w:fill="auto"/>
            <w:noWrap/>
            <w:vAlign w:val="center"/>
          </w:tcPr>
          <w:p w14:paraId="57CD897E">
            <w:pPr>
              <w:widowControl/>
              <w:jc w:val="right"/>
              <w:rPr>
                <w:rFonts w:ascii="Times New Roman" w:hAnsi="Times New Roman" w:eastAsia="仿宋_GB2312" w:cs="Times New Roman"/>
                <w:kern w:val="0"/>
                <w:sz w:val="22"/>
              </w:rPr>
            </w:pPr>
          </w:p>
        </w:tc>
        <w:tc>
          <w:tcPr>
            <w:tcW w:w="2560" w:type="dxa"/>
            <w:tcBorders>
              <w:top w:val="nil"/>
              <w:left w:val="nil"/>
              <w:bottom w:val="single" w:color="auto" w:sz="4" w:space="0"/>
              <w:right w:val="single" w:color="auto" w:sz="4" w:space="0"/>
            </w:tcBorders>
            <w:shd w:val="clear" w:color="auto" w:fill="auto"/>
            <w:noWrap/>
            <w:vAlign w:val="center"/>
          </w:tcPr>
          <w:p w14:paraId="6C6F593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十四、资源勘探工业信息等支出</w:t>
            </w:r>
          </w:p>
        </w:tc>
        <w:tc>
          <w:tcPr>
            <w:tcW w:w="611" w:type="dxa"/>
            <w:tcBorders>
              <w:top w:val="nil"/>
              <w:left w:val="nil"/>
              <w:bottom w:val="single" w:color="auto" w:sz="4" w:space="0"/>
              <w:right w:val="single" w:color="auto" w:sz="4" w:space="0"/>
            </w:tcBorders>
            <w:shd w:val="clear" w:color="auto" w:fill="auto"/>
            <w:noWrap/>
            <w:vAlign w:val="center"/>
          </w:tcPr>
          <w:p w14:paraId="08D6118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w:t>
            </w:r>
          </w:p>
        </w:tc>
        <w:tc>
          <w:tcPr>
            <w:tcW w:w="1068" w:type="dxa"/>
            <w:tcBorders>
              <w:top w:val="nil"/>
              <w:left w:val="nil"/>
              <w:bottom w:val="single" w:color="auto" w:sz="4" w:space="0"/>
              <w:right w:val="single" w:color="auto" w:sz="4" w:space="0"/>
            </w:tcBorders>
            <w:shd w:val="clear" w:color="auto" w:fill="auto"/>
            <w:noWrap/>
            <w:vAlign w:val="center"/>
          </w:tcPr>
          <w:p w14:paraId="6C37ABEF">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0C723432">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5CD9ADC1">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715B16D0">
            <w:pPr>
              <w:widowControl/>
              <w:jc w:val="left"/>
              <w:rPr>
                <w:rFonts w:hint="eastAsia" w:ascii="Times New Roman" w:hAnsi="Times New Roman" w:eastAsia="仿宋_GB2312" w:cs="Times New Roman"/>
                <w:kern w:val="0"/>
                <w:sz w:val="22"/>
                <w:szCs w:val="22"/>
                <w:lang w:val="en-US" w:eastAsia="zh-CN" w:bidi="ar-SA"/>
              </w:rPr>
            </w:pPr>
          </w:p>
        </w:tc>
      </w:tr>
      <w:tr w14:paraId="6BC0BA84">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6B41CF7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42F7BDA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1086" w:type="dxa"/>
            <w:tcBorders>
              <w:top w:val="nil"/>
              <w:left w:val="nil"/>
              <w:bottom w:val="single" w:color="auto" w:sz="4" w:space="0"/>
              <w:right w:val="single" w:color="auto" w:sz="4" w:space="0"/>
            </w:tcBorders>
            <w:shd w:val="clear" w:color="auto" w:fill="auto"/>
            <w:noWrap/>
            <w:vAlign w:val="center"/>
          </w:tcPr>
          <w:p w14:paraId="2330C10E">
            <w:pPr>
              <w:widowControl/>
              <w:jc w:val="right"/>
              <w:rPr>
                <w:rFonts w:ascii="Times New Roman" w:hAnsi="Times New Roman" w:eastAsia="仿宋_GB2312" w:cs="Times New Roman"/>
                <w:kern w:val="0"/>
                <w:sz w:val="22"/>
              </w:rPr>
            </w:pPr>
          </w:p>
        </w:tc>
        <w:tc>
          <w:tcPr>
            <w:tcW w:w="2560" w:type="dxa"/>
            <w:tcBorders>
              <w:top w:val="nil"/>
              <w:left w:val="nil"/>
              <w:bottom w:val="single" w:color="auto" w:sz="4" w:space="0"/>
              <w:right w:val="single" w:color="auto" w:sz="4" w:space="0"/>
            </w:tcBorders>
            <w:shd w:val="clear" w:color="auto" w:fill="auto"/>
            <w:noWrap/>
            <w:vAlign w:val="center"/>
          </w:tcPr>
          <w:p w14:paraId="3D83CC9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十五、商业服务业等支出</w:t>
            </w:r>
          </w:p>
        </w:tc>
        <w:tc>
          <w:tcPr>
            <w:tcW w:w="611" w:type="dxa"/>
            <w:tcBorders>
              <w:top w:val="nil"/>
              <w:left w:val="nil"/>
              <w:bottom w:val="single" w:color="auto" w:sz="4" w:space="0"/>
              <w:right w:val="single" w:color="auto" w:sz="4" w:space="0"/>
            </w:tcBorders>
            <w:shd w:val="clear" w:color="auto" w:fill="auto"/>
            <w:noWrap/>
            <w:vAlign w:val="center"/>
          </w:tcPr>
          <w:p w14:paraId="47E0048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47</w:t>
            </w:r>
          </w:p>
        </w:tc>
        <w:tc>
          <w:tcPr>
            <w:tcW w:w="1068" w:type="dxa"/>
            <w:tcBorders>
              <w:top w:val="nil"/>
              <w:left w:val="nil"/>
              <w:bottom w:val="single" w:color="auto" w:sz="4" w:space="0"/>
              <w:right w:val="single" w:color="auto" w:sz="4" w:space="0"/>
            </w:tcBorders>
            <w:shd w:val="clear" w:color="auto" w:fill="auto"/>
            <w:noWrap/>
            <w:vAlign w:val="center"/>
          </w:tcPr>
          <w:p w14:paraId="4B75CAFC">
            <w:pPr>
              <w:jc w:val="right"/>
              <w:rPr>
                <w:rFonts w:ascii="Times New Roman" w:hAnsi="Times New Roman" w:eastAsia="仿宋_GB2312" w:cs="Times New Roman"/>
                <w:kern w:val="0"/>
                <w:sz w:val="22"/>
              </w:rPr>
            </w:pPr>
          </w:p>
        </w:tc>
        <w:tc>
          <w:tcPr>
            <w:tcW w:w="1517" w:type="dxa"/>
            <w:tcBorders>
              <w:top w:val="nil"/>
              <w:left w:val="nil"/>
              <w:bottom w:val="single" w:color="auto" w:sz="4" w:space="0"/>
              <w:right w:val="single" w:color="auto" w:sz="4" w:space="0"/>
            </w:tcBorders>
            <w:shd w:val="clear" w:color="auto" w:fill="auto"/>
            <w:noWrap/>
            <w:vAlign w:val="center"/>
          </w:tcPr>
          <w:p w14:paraId="6BCA4360">
            <w:pPr>
              <w:jc w:val="right"/>
              <w:rPr>
                <w:rFonts w:ascii="Times New Roman" w:hAnsi="Times New Roman" w:eastAsia="仿宋_GB2312" w:cs="Times New Roman"/>
                <w:kern w:val="0"/>
                <w:sz w:val="22"/>
              </w:rPr>
            </w:pPr>
          </w:p>
        </w:tc>
        <w:tc>
          <w:tcPr>
            <w:tcW w:w="1635" w:type="dxa"/>
            <w:tcBorders>
              <w:top w:val="nil"/>
              <w:left w:val="nil"/>
              <w:bottom w:val="single" w:color="auto" w:sz="4" w:space="0"/>
              <w:right w:val="single" w:color="auto" w:sz="4" w:space="0"/>
            </w:tcBorders>
            <w:shd w:val="clear" w:color="auto" w:fill="auto"/>
            <w:noWrap/>
            <w:vAlign w:val="center"/>
          </w:tcPr>
          <w:p w14:paraId="3E0B7E33">
            <w:pPr>
              <w:jc w:val="right"/>
              <w:rPr>
                <w:rFonts w:ascii="Times New Roman" w:hAnsi="Times New Roman" w:eastAsia="仿宋_GB2312" w:cs="Times New Roman"/>
                <w:kern w:val="0"/>
                <w:sz w:val="22"/>
              </w:rPr>
            </w:pPr>
          </w:p>
        </w:tc>
        <w:tc>
          <w:tcPr>
            <w:tcW w:w="1754" w:type="dxa"/>
            <w:tcBorders>
              <w:top w:val="nil"/>
              <w:left w:val="nil"/>
              <w:bottom w:val="single" w:color="auto" w:sz="4" w:space="0"/>
              <w:right w:val="single" w:color="auto" w:sz="4" w:space="0"/>
            </w:tcBorders>
            <w:shd w:val="clear" w:color="auto" w:fill="auto"/>
            <w:noWrap/>
            <w:vAlign w:val="center"/>
          </w:tcPr>
          <w:p w14:paraId="1A555AC7">
            <w:pPr>
              <w:jc w:val="right"/>
              <w:rPr>
                <w:rFonts w:ascii="Times New Roman" w:hAnsi="Times New Roman" w:eastAsia="仿宋_GB2312" w:cs="Times New Roman"/>
                <w:kern w:val="0"/>
                <w:sz w:val="22"/>
              </w:rPr>
            </w:pPr>
          </w:p>
        </w:tc>
      </w:tr>
      <w:tr w14:paraId="452439C0">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2581371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6198A36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1086" w:type="dxa"/>
            <w:tcBorders>
              <w:top w:val="nil"/>
              <w:left w:val="nil"/>
              <w:bottom w:val="single" w:color="auto" w:sz="4" w:space="0"/>
              <w:right w:val="single" w:color="auto" w:sz="4" w:space="0"/>
            </w:tcBorders>
            <w:shd w:val="clear" w:color="auto" w:fill="auto"/>
            <w:noWrap/>
            <w:vAlign w:val="center"/>
          </w:tcPr>
          <w:p w14:paraId="50BFE6FB">
            <w:pPr>
              <w:widowControl/>
              <w:jc w:val="right"/>
              <w:rPr>
                <w:rFonts w:ascii="Times New Roman" w:hAnsi="Times New Roman" w:eastAsia="仿宋_GB2312" w:cs="Times New Roman"/>
                <w:kern w:val="0"/>
                <w:sz w:val="22"/>
              </w:rPr>
            </w:pPr>
          </w:p>
        </w:tc>
        <w:tc>
          <w:tcPr>
            <w:tcW w:w="2560" w:type="dxa"/>
            <w:tcBorders>
              <w:top w:val="nil"/>
              <w:left w:val="nil"/>
              <w:bottom w:val="single" w:color="auto" w:sz="4" w:space="0"/>
              <w:right w:val="single" w:color="auto" w:sz="4" w:space="0"/>
            </w:tcBorders>
            <w:shd w:val="clear" w:color="auto" w:fill="auto"/>
            <w:noWrap/>
            <w:vAlign w:val="center"/>
          </w:tcPr>
          <w:p w14:paraId="3CADF8E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十六、金融支出</w:t>
            </w:r>
          </w:p>
        </w:tc>
        <w:tc>
          <w:tcPr>
            <w:tcW w:w="611" w:type="dxa"/>
            <w:tcBorders>
              <w:top w:val="nil"/>
              <w:left w:val="nil"/>
              <w:bottom w:val="single" w:color="auto" w:sz="4" w:space="0"/>
              <w:right w:val="single" w:color="auto" w:sz="4" w:space="0"/>
            </w:tcBorders>
            <w:shd w:val="clear" w:color="auto" w:fill="auto"/>
            <w:noWrap/>
            <w:vAlign w:val="center"/>
          </w:tcPr>
          <w:p w14:paraId="47464BE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48</w:t>
            </w:r>
          </w:p>
        </w:tc>
        <w:tc>
          <w:tcPr>
            <w:tcW w:w="1068" w:type="dxa"/>
            <w:tcBorders>
              <w:top w:val="nil"/>
              <w:left w:val="nil"/>
              <w:bottom w:val="single" w:color="auto" w:sz="4" w:space="0"/>
              <w:right w:val="single" w:color="auto" w:sz="4" w:space="0"/>
            </w:tcBorders>
            <w:shd w:val="clear" w:color="auto" w:fill="auto"/>
            <w:noWrap/>
            <w:vAlign w:val="center"/>
          </w:tcPr>
          <w:p w14:paraId="3971BF09">
            <w:pPr>
              <w:jc w:val="right"/>
              <w:rPr>
                <w:rFonts w:ascii="Times New Roman" w:hAnsi="Times New Roman" w:eastAsia="仿宋_GB2312" w:cs="Times New Roman"/>
                <w:kern w:val="0"/>
                <w:sz w:val="22"/>
              </w:rPr>
            </w:pPr>
          </w:p>
        </w:tc>
        <w:tc>
          <w:tcPr>
            <w:tcW w:w="1517" w:type="dxa"/>
            <w:tcBorders>
              <w:top w:val="nil"/>
              <w:left w:val="nil"/>
              <w:bottom w:val="single" w:color="auto" w:sz="4" w:space="0"/>
              <w:right w:val="single" w:color="auto" w:sz="4" w:space="0"/>
            </w:tcBorders>
            <w:shd w:val="clear" w:color="auto" w:fill="auto"/>
            <w:noWrap/>
            <w:vAlign w:val="center"/>
          </w:tcPr>
          <w:p w14:paraId="2E339E0E">
            <w:pPr>
              <w:jc w:val="right"/>
              <w:rPr>
                <w:rFonts w:ascii="Times New Roman" w:hAnsi="Times New Roman" w:eastAsia="仿宋_GB2312" w:cs="Times New Roman"/>
                <w:kern w:val="0"/>
                <w:sz w:val="22"/>
              </w:rPr>
            </w:pPr>
          </w:p>
        </w:tc>
        <w:tc>
          <w:tcPr>
            <w:tcW w:w="1635" w:type="dxa"/>
            <w:tcBorders>
              <w:top w:val="nil"/>
              <w:left w:val="nil"/>
              <w:bottom w:val="single" w:color="auto" w:sz="4" w:space="0"/>
              <w:right w:val="single" w:color="auto" w:sz="4" w:space="0"/>
            </w:tcBorders>
            <w:shd w:val="clear" w:color="auto" w:fill="auto"/>
            <w:noWrap/>
            <w:vAlign w:val="center"/>
          </w:tcPr>
          <w:p w14:paraId="54AE5C19">
            <w:pPr>
              <w:jc w:val="right"/>
              <w:rPr>
                <w:rFonts w:ascii="Times New Roman" w:hAnsi="Times New Roman" w:eastAsia="仿宋_GB2312" w:cs="Times New Roman"/>
                <w:kern w:val="0"/>
                <w:sz w:val="22"/>
              </w:rPr>
            </w:pPr>
          </w:p>
        </w:tc>
        <w:tc>
          <w:tcPr>
            <w:tcW w:w="1754" w:type="dxa"/>
            <w:tcBorders>
              <w:top w:val="nil"/>
              <w:left w:val="nil"/>
              <w:bottom w:val="single" w:color="auto" w:sz="4" w:space="0"/>
              <w:right w:val="single" w:color="auto" w:sz="4" w:space="0"/>
            </w:tcBorders>
            <w:shd w:val="clear" w:color="auto" w:fill="auto"/>
            <w:noWrap/>
            <w:vAlign w:val="center"/>
          </w:tcPr>
          <w:p w14:paraId="6E20B99B">
            <w:pPr>
              <w:jc w:val="right"/>
              <w:rPr>
                <w:rFonts w:ascii="Times New Roman" w:hAnsi="Times New Roman" w:eastAsia="仿宋_GB2312" w:cs="Times New Roman"/>
                <w:kern w:val="0"/>
                <w:sz w:val="22"/>
              </w:rPr>
            </w:pPr>
          </w:p>
        </w:tc>
      </w:tr>
      <w:tr w14:paraId="71A9FA41">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3CA6DE7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28C3084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1086" w:type="dxa"/>
            <w:tcBorders>
              <w:top w:val="nil"/>
              <w:left w:val="nil"/>
              <w:bottom w:val="single" w:color="auto" w:sz="4" w:space="0"/>
              <w:right w:val="single" w:color="auto" w:sz="4" w:space="0"/>
            </w:tcBorders>
            <w:shd w:val="clear" w:color="auto" w:fill="auto"/>
            <w:noWrap/>
            <w:vAlign w:val="center"/>
          </w:tcPr>
          <w:p w14:paraId="14D368B4">
            <w:pPr>
              <w:widowControl/>
              <w:jc w:val="right"/>
              <w:rPr>
                <w:rFonts w:ascii="Times New Roman" w:hAnsi="Times New Roman" w:eastAsia="仿宋_GB2312" w:cs="Times New Roman"/>
                <w:kern w:val="0"/>
                <w:sz w:val="22"/>
              </w:rPr>
            </w:pPr>
          </w:p>
        </w:tc>
        <w:tc>
          <w:tcPr>
            <w:tcW w:w="2560" w:type="dxa"/>
            <w:tcBorders>
              <w:top w:val="nil"/>
              <w:left w:val="nil"/>
              <w:bottom w:val="single" w:color="auto" w:sz="4" w:space="0"/>
              <w:right w:val="single" w:color="auto" w:sz="4" w:space="0"/>
            </w:tcBorders>
            <w:shd w:val="clear" w:color="auto" w:fill="auto"/>
            <w:noWrap/>
            <w:vAlign w:val="center"/>
          </w:tcPr>
          <w:p w14:paraId="25BA89D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十七、援助其他地区支出</w:t>
            </w:r>
          </w:p>
        </w:tc>
        <w:tc>
          <w:tcPr>
            <w:tcW w:w="611" w:type="dxa"/>
            <w:tcBorders>
              <w:top w:val="nil"/>
              <w:left w:val="nil"/>
              <w:bottom w:val="single" w:color="auto" w:sz="4" w:space="0"/>
              <w:right w:val="single" w:color="auto" w:sz="4" w:space="0"/>
            </w:tcBorders>
            <w:shd w:val="clear" w:color="auto" w:fill="auto"/>
            <w:noWrap/>
            <w:vAlign w:val="center"/>
          </w:tcPr>
          <w:p w14:paraId="24F5319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49</w:t>
            </w:r>
          </w:p>
        </w:tc>
        <w:tc>
          <w:tcPr>
            <w:tcW w:w="1068" w:type="dxa"/>
            <w:tcBorders>
              <w:top w:val="nil"/>
              <w:left w:val="nil"/>
              <w:bottom w:val="single" w:color="auto" w:sz="4" w:space="0"/>
              <w:right w:val="single" w:color="auto" w:sz="4" w:space="0"/>
            </w:tcBorders>
            <w:shd w:val="clear" w:color="auto" w:fill="auto"/>
            <w:noWrap/>
            <w:vAlign w:val="center"/>
          </w:tcPr>
          <w:p w14:paraId="2FA4F25B">
            <w:pPr>
              <w:jc w:val="right"/>
              <w:rPr>
                <w:rFonts w:ascii="Times New Roman" w:hAnsi="Times New Roman" w:eastAsia="仿宋_GB2312" w:cs="Times New Roman"/>
                <w:kern w:val="0"/>
                <w:sz w:val="22"/>
              </w:rPr>
            </w:pPr>
          </w:p>
        </w:tc>
        <w:tc>
          <w:tcPr>
            <w:tcW w:w="1517" w:type="dxa"/>
            <w:tcBorders>
              <w:top w:val="nil"/>
              <w:left w:val="nil"/>
              <w:bottom w:val="single" w:color="auto" w:sz="4" w:space="0"/>
              <w:right w:val="single" w:color="auto" w:sz="4" w:space="0"/>
            </w:tcBorders>
            <w:shd w:val="clear" w:color="auto" w:fill="auto"/>
            <w:noWrap/>
            <w:vAlign w:val="center"/>
          </w:tcPr>
          <w:p w14:paraId="645E0438">
            <w:pPr>
              <w:jc w:val="right"/>
              <w:rPr>
                <w:rFonts w:ascii="Times New Roman" w:hAnsi="Times New Roman" w:eastAsia="仿宋_GB2312" w:cs="Times New Roman"/>
                <w:kern w:val="0"/>
                <w:sz w:val="22"/>
              </w:rPr>
            </w:pPr>
          </w:p>
        </w:tc>
        <w:tc>
          <w:tcPr>
            <w:tcW w:w="1635" w:type="dxa"/>
            <w:tcBorders>
              <w:top w:val="nil"/>
              <w:left w:val="nil"/>
              <w:bottom w:val="single" w:color="auto" w:sz="4" w:space="0"/>
              <w:right w:val="single" w:color="auto" w:sz="4" w:space="0"/>
            </w:tcBorders>
            <w:shd w:val="clear" w:color="auto" w:fill="auto"/>
            <w:noWrap/>
            <w:vAlign w:val="center"/>
          </w:tcPr>
          <w:p w14:paraId="65FDEEC3">
            <w:pPr>
              <w:jc w:val="right"/>
              <w:rPr>
                <w:rFonts w:ascii="Times New Roman" w:hAnsi="Times New Roman" w:eastAsia="仿宋_GB2312" w:cs="Times New Roman"/>
                <w:kern w:val="0"/>
                <w:sz w:val="22"/>
              </w:rPr>
            </w:pPr>
          </w:p>
        </w:tc>
        <w:tc>
          <w:tcPr>
            <w:tcW w:w="1754" w:type="dxa"/>
            <w:tcBorders>
              <w:top w:val="nil"/>
              <w:left w:val="nil"/>
              <w:bottom w:val="single" w:color="auto" w:sz="4" w:space="0"/>
              <w:right w:val="single" w:color="auto" w:sz="4" w:space="0"/>
            </w:tcBorders>
            <w:shd w:val="clear" w:color="auto" w:fill="auto"/>
            <w:noWrap/>
            <w:vAlign w:val="center"/>
          </w:tcPr>
          <w:p w14:paraId="34CFBA5A">
            <w:pPr>
              <w:jc w:val="right"/>
              <w:rPr>
                <w:rFonts w:ascii="Times New Roman" w:hAnsi="Times New Roman" w:eastAsia="仿宋_GB2312" w:cs="Times New Roman"/>
                <w:kern w:val="0"/>
                <w:sz w:val="22"/>
              </w:rPr>
            </w:pPr>
          </w:p>
        </w:tc>
      </w:tr>
      <w:tr w14:paraId="45D3AC72">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57B61E2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5098CCA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18</w:t>
            </w:r>
          </w:p>
        </w:tc>
        <w:tc>
          <w:tcPr>
            <w:tcW w:w="1086" w:type="dxa"/>
            <w:tcBorders>
              <w:top w:val="nil"/>
              <w:left w:val="nil"/>
              <w:bottom w:val="single" w:color="auto" w:sz="4" w:space="0"/>
              <w:right w:val="single" w:color="auto" w:sz="4" w:space="0"/>
            </w:tcBorders>
            <w:shd w:val="clear" w:color="auto" w:fill="auto"/>
            <w:noWrap/>
            <w:vAlign w:val="center"/>
          </w:tcPr>
          <w:p w14:paraId="53EB4606">
            <w:pPr>
              <w:widowControl/>
              <w:jc w:val="right"/>
              <w:rPr>
                <w:rFonts w:ascii="Times New Roman" w:hAnsi="Times New Roman" w:eastAsia="仿宋_GB2312" w:cs="Times New Roman"/>
                <w:kern w:val="0"/>
                <w:sz w:val="22"/>
              </w:rPr>
            </w:pPr>
          </w:p>
        </w:tc>
        <w:tc>
          <w:tcPr>
            <w:tcW w:w="2560" w:type="dxa"/>
            <w:tcBorders>
              <w:top w:val="nil"/>
              <w:left w:val="nil"/>
              <w:bottom w:val="single" w:color="auto" w:sz="4" w:space="0"/>
              <w:right w:val="single" w:color="auto" w:sz="4" w:space="0"/>
            </w:tcBorders>
            <w:shd w:val="clear" w:color="auto" w:fill="auto"/>
            <w:noWrap/>
            <w:vAlign w:val="center"/>
          </w:tcPr>
          <w:p w14:paraId="12A7367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十八、自然资源海洋气象等支出</w:t>
            </w:r>
          </w:p>
        </w:tc>
        <w:tc>
          <w:tcPr>
            <w:tcW w:w="611" w:type="dxa"/>
            <w:tcBorders>
              <w:top w:val="nil"/>
              <w:left w:val="nil"/>
              <w:bottom w:val="single" w:color="auto" w:sz="4" w:space="0"/>
              <w:right w:val="single" w:color="auto" w:sz="4" w:space="0"/>
            </w:tcBorders>
            <w:shd w:val="clear" w:color="auto" w:fill="auto"/>
            <w:noWrap/>
            <w:vAlign w:val="center"/>
          </w:tcPr>
          <w:p w14:paraId="001E9F5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50</w:t>
            </w:r>
          </w:p>
        </w:tc>
        <w:tc>
          <w:tcPr>
            <w:tcW w:w="1068" w:type="dxa"/>
            <w:tcBorders>
              <w:top w:val="nil"/>
              <w:left w:val="nil"/>
              <w:bottom w:val="single" w:color="auto" w:sz="4" w:space="0"/>
              <w:right w:val="single" w:color="auto" w:sz="4" w:space="0"/>
            </w:tcBorders>
            <w:shd w:val="clear" w:color="auto" w:fill="auto"/>
            <w:noWrap/>
            <w:vAlign w:val="center"/>
          </w:tcPr>
          <w:p w14:paraId="75B53809">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28623911">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568C3D9F">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2425EB64">
            <w:pPr>
              <w:widowControl/>
              <w:jc w:val="left"/>
              <w:rPr>
                <w:rFonts w:hint="eastAsia" w:ascii="Times New Roman" w:hAnsi="Times New Roman" w:eastAsia="仿宋_GB2312" w:cs="Times New Roman"/>
                <w:kern w:val="0"/>
                <w:sz w:val="22"/>
                <w:szCs w:val="22"/>
                <w:lang w:val="en-US" w:eastAsia="zh-CN" w:bidi="ar-SA"/>
              </w:rPr>
            </w:pPr>
          </w:p>
        </w:tc>
      </w:tr>
      <w:tr w14:paraId="234DD3F2">
        <w:tblPrEx>
          <w:tblCellMar>
            <w:top w:w="0" w:type="dxa"/>
            <w:left w:w="108" w:type="dxa"/>
            <w:bottom w:w="0" w:type="dxa"/>
            <w:right w:w="108" w:type="dxa"/>
          </w:tblCellMar>
        </w:tblPrEx>
        <w:trPr>
          <w:trHeight w:val="384"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7AB979F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373CF26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w:t>
            </w:r>
          </w:p>
        </w:tc>
        <w:tc>
          <w:tcPr>
            <w:tcW w:w="1086" w:type="dxa"/>
            <w:tcBorders>
              <w:top w:val="nil"/>
              <w:left w:val="nil"/>
              <w:bottom w:val="single" w:color="auto" w:sz="4" w:space="0"/>
              <w:right w:val="single" w:color="auto" w:sz="4" w:space="0"/>
            </w:tcBorders>
            <w:shd w:val="clear" w:color="auto" w:fill="auto"/>
            <w:noWrap/>
            <w:vAlign w:val="center"/>
          </w:tcPr>
          <w:p w14:paraId="2850EDA4">
            <w:pPr>
              <w:widowControl/>
              <w:jc w:val="right"/>
              <w:rPr>
                <w:rFonts w:ascii="Times New Roman" w:hAnsi="Times New Roman" w:eastAsia="仿宋_GB2312" w:cs="Times New Roman"/>
                <w:kern w:val="0"/>
                <w:sz w:val="22"/>
              </w:rPr>
            </w:pPr>
          </w:p>
        </w:tc>
        <w:tc>
          <w:tcPr>
            <w:tcW w:w="2560" w:type="dxa"/>
            <w:tcBorders>
              <w:top w:val="nil"/>
              <w:left w:val="nil"/>
              <w:bottom w:val="single" w:color="auto" w:sz="4" w:space="0"/>
              <w:right w:val="single" w:color="auto" w:sz="4" w:space="0"/>
            </w:tcBorders>
            <w:shd w:val="clear" w:color="auto" w:fill="auto"/>
            <w:noWrap/>
            <w:vAlign w:val="center"/>
          </w:tcPr>
          <w:p w14:paraId="2B272EA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十九、住房保障支出</w:t>
            </w:r>
          </w:p>
        </w:tc>
        <w:tc>
          <w:tcPr>
            <w:tcW w:w="611" w:type="dxa"/>
            <w:tcBorders>
              <w:top w:val="nil"/>
              <w:left w:val="nil"/>
              <w:bottom w:val="single" w:color="auto" w:sz="4" w:space="0"/>
              <w:right w:val="single" w:color="auto" w:sz="4" w:space="0"/>
            </w:tcBorders>
            <w:shd w:val="clear" w:color="auto" w:fill="auto"/>
            <w:noWrap/>
            <w:vAlign w:val="center"/>
          </w:tcPr>
          <w:p w14:paraId="10FEC00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51</w:t>
            </w:r>
          </w:p>
        </w:tc>
        <w:tc>
          <w:tcPr>
            <w:tcW w:w="1068" w:type="dxa"/>
            <w:tcBorders>
              <w:top w:val="nil"/>
              <w:left w:val="nil"/>
              <w:bottom w:val="single" w:color="auto" w:sz="4" w:space="0"/>
              <w:right w:val="single" w:color="auto" w:sz="4" w:space="0"/>
            </w:tcBorders>
            <w:shd w:val="clear" w:color="auto" w:fill="auto"/>
            <w:noWrap/>
            <w:vAlign w:val="center"/>
          </w:tcPr>
          <w:p w14:paraId="2B5C243B">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62.02</w:t>
            </w:r>
          </w:p>
        </w:tc>
        <w:tc>
          <w:tcPr>
            <w:tcW w:w="1517" w:type="dxa"/>
            <w:tcBorders>
              <w:top w:val="nil"/>
              <w:left w:val="nil"/>
              <w:bottom w:val="single" w:color="auto" w:sz="4" w:space="0"/>
              <w:right w:val="single" w:color="auto" w:sz="4" w:space="0"/>
            </w:tcBorders>
            <w:shd w:val="clear" w:color="auto" w:fill="auto"/>
            <w:noWrap/>
            <w:vAlign w:val="center"/>
          </w:tcPr>
          <w:p w14:paraId="04B0BC97">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62.02</w:t>
            </w:r>
          </w:p>
        </w:tc>
        <w:tc>
          <w:tcPr>
            <w:tcW w:w="1635" w:type="dxa"/>
            <w:tcBorders>
              <w:top w:val="nil"/>
              <w:left w:val="nil"/>
              <w:bottom w:val="single" w:color="auto" w:sz="4" w:space="0"/>
              <w:right w:val="single" w:color="auto" w:sz="4" w:space="0"/>
            </w:tcBorders>
            <w:shd w:val="clear" w:color="auto" w:fill="auto"/>
            <w:noWrap/>
            <w:vAlign w:val="center"/>
          </w:tcPr>
          <w:p w14:paraId="0B0673DE">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7B9DD828">
            <w:pPr>
              <w:widowControl/>
              <w:jc w:val="left"/>
              <w:rPr>
                <w:rFonts w:hint="eastAsia" w:ascii="Times New Roman" w:hAnsi="Times New Roman" w:eastAsia="仿宋_GB2312" w:cs="Times New Roman"/>
                <w:kern w:val="0"/>
                <w:sz w:val="22"/>
                <w:szCs w:val="22"/>
                <w:lang w:val="en-US" w:eastAsia="zh-CN" w:bidi="ar-SA"/>
              </w:rPr>
            </w:pPr>
          </w:p>
        </w:tc>
      </w:tr>
      <w:tr w14:paraId="10BB9098">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6557357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6DA9297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1086" w:type="dxa"/>
            <w:tcBorders>
              <w:top w:val="nil"/>
              <w:left w:val="nil"/>
              <w:bottom w:val="single" w:color="auto" w:sz="4" w:space="0"/>
              <w:right w:val="single" w:color="auto" w:sz="4" w:space="0"/>
            </w:tcBorders>
            <w:shd w:val="clear" w:color="auto" w:fill="auto"/>
            <w:noWrap/>
            <w:vAlign w:val="center"/>
          </w:tcPr>
          <w:p w14:paraId="6722B116">
            <w:pPr>
              <w:widowControl/>
              <w:jc w:val="right"/>
              <w:rPr>
                <w:rFonts w:ascii="Times New Roman" w:hAnsi="Times New Roman" w:eastAsia="仿宋_GB2312" w:cs="Times New Roman"/>
                <w:kern w:val="0"/>
                <w:sz w:val="22"/>
              </w:rPr>
            </w:pPr>
          </w:p>
        </w:tc>
        <w:tc>
          <w:tcPr>
            <w:tcW w:w="2560" w:type="dxa"/>
            <w:tcBorders>
              <w:top w:val="nil"/>
              <w:left w:val="nil"/>
              <w:bottom w:val="single" w:color="auto" w:sz="4" w:space="0"/>
              <w:right w:val="single" w:color="auto" w:sz="4" w:space="0"/>
            </w:tcBorders>
            <w:shd w:val="clear" w:color="auto" w:fill="auto"/>
            <w:noWrap/>
            <w:vAlign w:val="center"/>
          </w:tcPr>
          <w:p w14:paraId="279D350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二十、粮油物资储备支出</w:t>
            </w:r>
          </w:p>
        </w:tc>
        <w:tc>
          <w:tcPr>
            <w:tcW w:w="611" w:type="dxa"/>
            <w:tcBorders>
              <w:top w:val="nil"/>
              <w:left w:val="nil"/>
              <w:bottom w:val="single" w:color="auto" w:sz="4" w:space="0"/>
              <w:right w:val="single" w:color="auto" w:sz="4" w:space="0"/>
            </w:tcBorders>
            <w:shd w:val="clear" w:color="auto" w:fill="auto"/>
            <w:noWrap/>
            <w:vAlign w:val="center"/>
          </w:tcPr>
          <w:p w14:paraId="35C63D8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w:t>
            </w:r>
          </w:p>
        </w:tc>
        <w:tc>
          <w:tcPr>
            <w:tcW w:w="1068" w:type="dxa"/>
            <w:tcBorders>
              <w:top w:val="nil"/>
              <w:left w:val="nil"/>
              <w:bottom w:val="single" w:color="auto" w:sz="4" w:space="0"/>
              <w:right w:val="single" w:color="auto" w:sz="4" w:space="0"/>
            </w:tcBorders>
            <w:shd w:val="clear" w:color="auto" w:fill="auto"/>
            <w:noWrap/>
            <w:vAlign w:val="center"/>
          </w:tcPr>
          <w:p w14:paraId="725DB6A0">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396C6619">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1E764BFC">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6E569133">
            <w:pPr>
              <w:widowControl/>
              <w:jc w:val="left"/>
              <w:rPr>
                <w:rFonts w:hint="eastAsia" w:ascii="Times New Roman" w:hAnsi="Times New Roman" w:eastAsia="仿宋_GB2312" w:cs="Times New Roman"/>
                <w:kern w:val="0"/>
                <w:sz w:val="22"/>
                <w:szCs w:val="22"/>
                <w:lang w:val="en-US" w:eastAsia="zh-CN" w:bidi="ar-SA"/>
              </w:rPr>
            </w:pPr>
          </w:p>
        </w:tc>
      </w:tr>
      <w:tr w14:paraId="5DA4790F">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1073344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2E1B55E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1086" w:type="dxa"/>
            <w:tcBorders>
              <w:top w:val="nil"/>
              <w:left w:val="nil"/>
              <w:bottom w:val="single" w:color="auto" w:sz="4" w:space="0"/>
              <w:right w:val="single" w:color="auto" w:sz="4" w:space="0"/>
            </w:tcBorders>
            <w:shd w:val="clear" w:color="auto" w:fill="auto"/>
            <w:noWrap/>
            <w:vAlign w:val="center"/>
          </w:tcPr>
          <w:p w14:paraId="762721D6">
            <w:pPr>
              <w:widowControl/>
              <w:jc w:val="left"/>
              <w:rPr>
                <w:rFonts w:hint="eastAsia"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3291175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二十一、国有资本经营预算支出</w:t>
            </w:r>
          </w:p>
        </w:tc>
        <w:tc>
          <w:tcPr>
            <w:tcW w:w="611" w:type="dxa"/>
            <w:tcBorders>
              <w:top w:val="nil"/>
              <w:left w:val="nil"/>
              <w:bottom w:val="single" w:color="auto" w:sz="4" w:space="0"/>
              <w:right w:val="single" w:color="auto" w:sz="4" w:space="0"/>
            </w:tcBorders>
            <w:shd w:val="clear" w:color="auto" w:fill="auto"/>
            <w:noWrap/>
            <w:vAlign w:val="center"/>
          </w:tcPr>
          <w:p w14:paraId="4C6517A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53</w:t>
            </w:r>
          </w:p>
        </w:tc>
        <w:tc>
          <w:tcPr>
            <w:tcW w:w="1068" w:type="dxa"/>
            <w:tcBorders>
              <w:top w:val="nil"/>
              <w:left w:val="nil"/>
              <w:bottom w:val="single" w:color="auto" w:sz="4" w:space="0"/>
              <w:right w:val="single" w:color="auto" w:sz="4" w:space="0"/>
            </w:tcBorders>
            <w:shd w:val="clear" w:color="auto" w:fill="auto"/>
            <w:noWrap/>
            <w:vAlign w:val="center"/>
          </w:tcPr>
          <w:p w14:paraId="3B03A4D2">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10A38338">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33F82511">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2E278DCC">
            <w:pPr>
              <w:widowControl/>
              <w:jc w:val="left"/>
              <w:rPr>
                <w:rFonts w:hint="eastAsia" w:ascii="Times New Roman" w:hAnsi="Times New Roman" w:eastAsia="仿宋_GB2312" w:cs="Times New Roman"/>
                <w:kern w:val="0"/>
                <w:sz w:val="22"/>
                <w:szCs w:val="22"/>
                <w:lang w:val="en-US" w:eastAsia="zh-CN" w:bidi="ar-SA"/>
              </w:rPr>
            </w:pPr>
          </w:p>
        </w:tc>
      </w:tr>
      <w:tr w14:paraId="1C62D8DD">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0D8950B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3C62D37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1086" w:type="dxa"/>
            <w:tcBorders>
              <w:top w:val="nil"/>
              <w:left w:val="nil"/>
              <w:bottom w:val="single" w:color="auto" w:sz="4" w:space="0"/>
              <w:right w:val="single" w:color="auto" w:sz="4" w:space="0"/>
            </w:tcBorders>
            <w:shd w:val="clear" w:color="auto" w:fill="auto"/>
            <w:noWrap/>
            <w:vAlign w:val="center"/>
          </w:tcPr>
          <w:p w14:paraId="34ACC2FD">
            <w:pPr>
              <w:widowControl/>
              <w:jc w:val="left"/>
              <w:rPr>
                <w:rFonts w:hint="eastAsia"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5AA46CE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二十二、灾害防治及应急管理支出</w:t>
            </w:r>
          </w:p>
        </w:tc>
        <w:tc>
          <w:tcPr>
            <w:tcW w:w="611" w:type="dxa"/>
            <w:tcBorders>
              <w:top w:val="nil"/>
              <w:left w:val="nil"/>
              <w:bottom w:val="single" w:color="auto" w:sz="4" w:space="0"/>
              <w:right w:val="single" w:color="auto" w:sz="4" w:space="0"/>
            </w:tcBorders>
            <w:shd w:val="clear" w:color="auto" w:fill="auto"/>
            <w:noWrap/>
            <w:vAlign w:val="center"/>
          </w:tcPr>
          <w:p w14:paraId="160DB43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54</w:t>
            </w:r>
          </w:p>
        </w:tc>
        <w:tc>
          <w:tcPr>
            <w:tcW w:w="1068" w:type="dxa"/>
            <w:tcBorders>
              <w:top w:val="nil"/>
              <w:left w:val="nil"/>
              <w:bottom w:val="single" w:color="auto" w:sz="4" w:space="0"/>
              <w:right w:val="single" w:color="auto" w:sz="4" w:space="0"/>
            </w:tcBorders>
            <w:shd w:val="clear" w:color="auto" w:fill="auto"/>
            <w:noWrap/>
            <w:vAlign w:val="center"/>
          </w:tcPr>
          <w:p w14:paraId="7E8B947E">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28.90</w:t>
            </w:r>
          </w:p>
        </w:tc>
        <w:tc>
          <w:tcPr>
            <w:tcW w:w="1517" w:type="dxa"/>
            <w:tcBorders>
              <w:top w:val="nil"/>
              <w:left w:val="nil"/>
              <w:bottom w:val="single" w:color="auto" w:sz="4" w:space="0"/>
              <w:right w:val="single" w:color="auto" w:sz="4" w:space="0"/>
            </w:tcBorders>
            <w:shd w:val="clear" w:color="auto" w:fill="auto"/>
            <w:noWrap/>
            <w:vAlign w:val="center"/>
          </w:tcPr>
          <w:p w14:paraId="17A77A7D">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28.90</w:t>
            </w:r>
          </w:p>
        </w:tc>
        <w:tc>
          <w:tcPr>
            <w:tcW w:w="1635" w:type="dxa"/>
            <w:tcBorders>
              <w:top w:val="nil"/>
              <w:left w:val="nil"/>
              <w:bottom w:val="single" w:color="auto" w:sz="4" w:space="0"/>
              <w:right w:val="single" w:color="auto" w:sz="4" w:space="0"/>
            </w:tcBorders>
            <w:shd w:val="clear" w:color="auto" w:fill="auto"/>
            <w:noWrap/>
            <w:vAlign w:val="center"/>
          </w:tcPr>
          <w:p w14:paraId="0D6F1B7D">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7B09D703">
            <w:pPr>
              <w:widowControl/>
              <w:jc w:val="left"/>
              <w:rPr>
                <w:rFonts w:hint="eastAsia" w:ascii="Times New Roman" w:hAnsi="Times New Roman" w:eastAsia="仿宋_GB2312" w:cs="Times New Roman"/>
                <w:kern w:val="0"/>
                <w:sz w:val="22"/>
                <w:szCs w:val="22"/>
                <w:lang w:val="en-US" w:eastAsia="zh-CN" w:bidi="ar-SA"/>
              </w:rPr>
            </w:pPr>
          </w:p>
        </w:tc>
      </w:tr>
      <w:tr w14:paraId="65EC423F">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3277701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5426DA1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1086" w:type="dxa"/>
            <w:tcBorders>
              <w:top w:val="nil"/>
              <w:left w:val="nil"/>
              <w:bottom w:val="single" w:color="auto" w:sz="4" w:space="0"/>
              <w:right w:val="single" w:color="auto" w:sz="4" w:space="0"/>
            </w:tcBorders>
            <w:shd w:val="clear" w:color="auto" w:fill="auto"/>
            <w:noWrap/>
            <w:vAlign w:val="center"/>
          </w:tcPr>
          <w:p w14:paraId="035F3AB9">
            <w:pPr>
              <w:widowControl/>
              <w:jc w:val="left"/>
              <w:rPr>
                <w:rFonts w:hint="eastAsia"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51158E1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二十三、其他支出</w:t>
            </w:r>
          </w:p>
        </w:tc>
        <w:tc>
          <w:tcPr>
            <w:tcW w:w="611" w:type="dxa"/>
            <w:tcBorders>
              <w:top w:val="nil"/>
              <w:left w:val="nil"/>
              <w:bottom w:val="single" w:color="auto" w:sz="4" w:space="0"/>
              <w:right w:val="single" w:color="auto" w:sz="4" w:space="0"/>
            </w:tcBorders>
            <w:shd w:val="clear" w:color="auto" w:fill="auto"/>
            <w:noWrap/>
            <w:vAlign w:val="center"/>
          </w:tcPr>
          <w:p w14:paraId="2BB77C8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w:t>
            </w:r>
          </w:p>
        </w:tc>
        <w:tc>
          <w:tcPr>
            <w:tcW w:w="1068" w:type="dxa"/>
            <w:tcBorders>
              <w:top w:val="nil"/>
              <w:left w:val="nil"/>
              <w:bottom w:val="single" w:color="auto" w:sz="4" w:space="0"/>
              <w:right w:val="single" w:color="auto" w:sz="4" w:space="0"/>
            </w:tcBorders>
            <w:shd w:val="clear" w:color="auto" w:fill="auto"/>
            <w:noWrap/>
            <w:vAlign w:val="center"/>
          </w:tcPr>
          <w:p w14:paraId="13CBAC06">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1,000.00</w:t>
            </w:r>
          </w:p>
        </w:tc>
        <w:tc>
          <w:tcPr>
            <w:tcW w:w="1517" w:type="dxa"/>
            <w:tcBorders>
              <w:top w:val="nil"/>
              <w:left w:val="nil"/>
              <w:bottom w:val="single" w:color="auto" w:sz="4" w:space="0"/>
              <w:right w:val="single" w:color="auto" w:sz="4" w:space="0"/>
            </w:tcBorders>
            <w:shd w:val="clear" w:color="auto" w:fill="auto"/>
            <w:noWrap/>
            <w:vAlign w:val="center"/>
          </w:tcPr>
          <w:p w14:paraId="394338D3">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500.00</w:t>
            </w:r>
          </w:p>
        </w:tc>
        <w:tc>
          <w:tcPr>
            <w:tcW w:w="1635" w:type="dxa"/>
            <w:tcBorders>
              <w:top w:val="nil"/>
              <w:left w:val="nil"/>
              <w:bottom w:val="single" w:color="auto" w:sz="4" w:space="0"/>
              <w:right w:val="single" w:color="auto" w:sz="4" w:space="0"/>
            </w:tcBorders>
            <w:shd w:val="clear" w:color="auto" w:fill="auto"/>
            <w:noWrap/>
            <w:vAlign w:val="center"/>
          </w:tcPr>
          <w:p w14:paraId="0C1B8469">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500.00</w:t>
            </w:r>
          </w:p>
        </w:tc>
        <w:tc>
          <w:tcPr>
            <w:tcW w:w="1754" w:type="dxa"/>
            <w:tcBorders>
              <w:top w:val="nil"/>
              <w:left w:val="nil"/>
              <w:bottom w:val="single" w:color="auto" w:sz="4" w:space="0"/>
              <w:right w:val="single" w:color="auto" w:sz="4" w:space="0"/>
            </w:tcBorders>
            <w:shd w:val="clear" w:color="auto" w:fill="auto"/>
            <w:noWrap/>
            <w:vAlign w:val="center"/>
          </w:tcPr>
          <w:p w14:paraId="02EC97EC">
            <w:pPr>
              <w:widowControl/>
              <w:jc w:val="left"/>
              <w:rPr>
                <w:rFonts w:hint="eastAsia" w:ascii="Times New Roman" w:hAnsi="Times New Roman" w:eastAsia="仿宋_GB2312" w:cs="Times New Roman"/>
                <w:kern w:val="0"/>
                <w:sz w:val="22"/>
                <w:szCs w:val="22"/>
                <w:lang w:val="en-US" w:eastAsia="zh-CN" w:bidi="ar-SA"/>
              </w:rPr>
            </w:pPr>
          </w:p>
        </w:tc>
      </w:tr>
      <w:tr w14:paraId="09B5C441">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79ED68F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7D0245F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1086" w:type="dxa"/>
            <w:tcBorders>
              <w:top w:val="nil"/>
              <w:left w:val="nil"/>
              <w:bottom w:val="single" w:color="auto" w:sz="4" w:space="0"/>
              <w:right w:val="single" w:color="auto" w:sz="4" w:space="0"/>
            </w:tcBorders>
            <w:shd w:val="clear" w:color="auto" w:fill="auto"/>
            <w:noWrap/>
            <w:vAlign w:val="center"/>
          </w:tcPr>
          <w:p w14:paraId="1BE91C4F">
            <w:pPr>
              <w:widowControl/>
              <w:jc w:val="left"/>
              <w:rPr>
                <w:rFonts w:hint="eastAsia"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00A95BF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二十四、债务还本支出</w:t>
            </w:r>
          </w:p>
        </w:tc>
        <w:tc>
          <w:tcPr>
            <w:tcW w:w="611" w:type="dxa"/>
            <w:tcBorders>
              <w:top w:val="nil"/>
              <w:left w:val="nil"/>
              <w:bottom w:val="single" w:color="auto" w:sz="4" w:space="0"/>
              <w:right w:val="single" w:color="auto" w:sz="4" w:space="0"/>
            </w:tcBorders>
            <w:shd w:val="clear" w:color="auto" w:fill="auto"/>
            <w:noWrap/>
            <w:vAlign w:val="center"/>
          </w:tcPr>
          <w:p w14:paraId="2B1DC77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56</w:t>
            </w:r>
          </w:p>
        </w:tc>
        <w:tc>
          <w:tcPr>
            <w:tcW w:w="1068" w:type="dxa"/>
            <w:tcBorders>
              <w:top w:val="nil"/>
              <w:left w:val="nil"/>
              <w:bottom w:val="single" w:color="auto" w:sz="4" w:space="0"/>
              <w:right w:val="single" w:color="auto" w:sz="4" w:space="0"/>
            </w:tcBorders>
            <w:shd w:val="clear" w:color="auto" w:fill="auto"/>
            <w:noWrap/>
            <w:vAlign w:val="center"/>
          </w:tcPr>
          <w:p w14:paraId="5FF10090">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763539E9">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57D2089C">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5134CDB5">
            <w:pPr>
              <w:widowControl/>
              <w:jc w:val="left"/>
              <w:rPr>
                <w:rFonts w:hint="eastAsia" w:ascii="Times New Roman" w:hAnsi="Times New Roman" w:eastAsia="仿宋_GB2312" w:cs="Times New Roman"/>
                <w:kern w:val="0"/>
                <w:sz w:val="22"/>
                <w:szCs w:val="22"/>
                <w:lang w:val="en-US" w:eastAsia="zh-CN" w:bidi="ar-SA"/>
              </w:rPr>
            </w:pPr>
          </w:p>
        </w:tc>
      </w:tr>
      <w:tr w14:paraId="2719BAAB">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528E3BF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0C4A956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1086" w:type="dxa"/>
            <w:tcBorders>
              <w:top w:val="nil"/>
              <w:left w:val="nil"/>
              <w:bottom w:val="single" w:color="auto" w:sz="4" w:space="0"/>
              <w:right w:val="single" w:color="auto" w:sz="4" w:space="0"/>
            </w:tcBorders>
            <w:shd w:val="clear" w:color="auto" w:fill="auto"/>
            <w:noWrap/>
            <w:vAlign w:val="center"/>
          </w:tcPr>
          <w:p w14:paraId="363FAD09">
            <w:pPr>
              <w:widowControl/>
              <w:jc w:val="left"/>
              <w:rPr>
                <w:rFonts w:hint="eastAsia"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5DB1604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二十五、债务付息支出</w:t>
            </w:r>
          </w:p>
        </w:tc>
        <w:tc>
          <w:tcPr>
            <w:tcW w:w="611" w:type="dxa"/>
            <w:tcBorders>
              <w:top w:val="nil"/>
              <w:left w:val="nil"/>
              <w:bottom w:val="single" w:color="auto" w:sz="4" w:space="0"/>
              <w:right w:val="single" w:color="auto" w:sz="4" w:space="0"/>
            </w:tcBorders>
            <w:shd w:val="clear" w:color="auto" w:fill="auto"/>
            <w:noWrap/>
            <w:vAlign w:val="center"/>
          </w:tcPr>
          <w:p w14:paraId="563C4C3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57</w:t>
            </w:r>
          </w:p>
        </w:tc>
        <w:tc>
          <w:tcPr>
            <w:tcW w:w="1068" w:type="dxa"/>
            <w:tcBorders>
              <w:top w:val="nil"/>
              <w:left w:val="nil"/>
              <w:bottom w:val="single" w:color="auto" w:sz="4" w:space="0"/>
              <w:right w:val="single" w:color="auto" w:sz="4" w:space="0"/>
            </w:tcBorders>
            <w:shd w:val="clear" w:color="auto" w:fill="auto"/>
            <w:noWrap/>
            <w:vAlign w:val="center"/>
          </w:tcPr>
          <w:p w14:paraId="7B1D60C5">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704BAC5C">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54D26592">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45AF6E9B">
            <w:pPr>
              <w:widowControl/>
              <w:jc w:val="left"/>
              <w:rPr>
                <w:rFonts w:hint="eastAsia" w:ascii="Times New Roman" w:hAnsi="Times New Roman" w:eastAsia="仿宋_GB2312" w:cs="Times New Roman"/>
                <w:kern w:val="0"/>
                <w:sz w:val="22"/>
                <w:szCs w:val="22"/>
                <w:lang w:val="en-US" w:eastAsia="zh-CN" w:bidi="ar-SA"/>
              </w:rPr>
            </w:pPr>
          </w:p>
        </w:tc>
      </w:tr>
      <w:tr w14:paraId="545A851C">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7F700ED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759" w:type="dxa"/>
            <w:tcBorders>
              <w:top w:val="nil"/>
              <w:left w:val="nil"/>
              <w:bottom w:val="single" w:color="auto" w:sz="4" w:space="0"/>
              <w:right w:val="single" w:color="auto" w:sz="4" w:space="0"/>
            </w:tcBorders>
            <w:shd w:val="clear" w:color="auto" w:fill="auto"/>
            <w:noWrap/>
            <w:vAlign w:val="center"/>
          </w:tcPr>
          <w:p w14:paraId="45DE5C6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1086" w:type="dxa"/>
            <w:tcBorders>
              <w:top w:val="nil"/>
              <w:left w:val="nil"/>
              <w:bottom w:val="single" w:color="auto" w:sz="4" w:space="0"/>
              <w:right w:val="single" w:color="auto" w:sz="4" w:space="0"/>
            </w:tcBorders>
            <w:shd w:val="clear" w:color="auto" w:fill="auto"/>
            <w:noWrap/>
            <w:vAlign w:val="center"/>
          </w:tcPr>
          <w:p w14:paraId="703512D9">
            <w:pPr>
              <w:widowControl/>
              <w:jc w:val="left"/>
              <w:rPr>
                <w:rFonts w:hint="eastAsia" w:ascii="Times New Roman" w:hAnsi="Times New Roman" w:eastAsia="仿宋_GB2312" w:cs="Times New Roman"/>
                <w:kern w:val="0"/>
                <w:sz w:val="22"/>
                <w:szCs w:val="22"/>
                <w:lang w:val="en-US" w:eastAsia="zh-CN" w:bidi="ar-SA"/>
              </w:rPr>
            </w:pPr>
          </w:p>
        </w:tc>
        <w:tc>
          <w:tcPr>
            <w:tcW w:w="2560" w:type="dxa"/>
            <w:tcBorders>
              <w:top w:val="nil"/>
              <w:left w:val="nil"/>
              <w:bottom w:val="single" w:color="auto" w:sz="4" w:space="0"/>
              <w:right w:val="single" w:color="auto" w:sz="4" w:space="0"/>
            </w:tcBorders>
            <w:shd w:val="clear" w:color="auto" w:fill="auto"/>
            <w:noWrap/>
            <w:vAlign w:val="center"/>
          </w:tcPr>
          <w:p w14:paraId="19FF931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二十六、抗疫特别国债安排的支出</w:t>
            </w:r>
          </w:p>
        </w:tc>
        <w:tc>
          <w:tcPr>
            <w:tcW w:w="611" w:type="dxa"/>
            <w:tcBorders>
              <w:top w:val="nil"/>
              <w:left w:val="nil"/>
              <w:bottom w:val="single" w:color="auto" w:sz="4" w:space="0"/>
              <w:right w:val="single" w:color="auto" w:sz="4" w:space="0"/>
            </w:tcBorders>
            <w:shd w:val="clear" w:color="auto" w:fill="auto"/>
            <w:noWrap/>
            <w:vAlign w:val="center"/>
          </w:tcPr>
          <w:p w14:paraId="3CA9FB6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58</w:t>
            </w:r>
          </w:p>
        </w:tc>
        <w:tc>
          <w:tcPr>
            <w:tcW w:w="1068" w:type="dxa"/>
            <w:tcBorders>
              <w:top w:val="nil"/>
              <w:left w:val="nil"/>
              <w:bottom w:val="single" w:color="auto" w:sz="4" w:space="0"/>
              <w:right w:val="single" w:color="auto" w:sz="4" w:space="0"/>
            </w:tcBorders>
            <w:shd w:val="clear" w:color="auto" w:fill="auto"/>
            <w:noWrap/>
            <w:vAlign w:val="center"/>
          </w:tcPr>
          <w:p w14:paraId="4FE48EA6">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5543F645">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4489D5C6">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4256167A">
            <w:pPr>
              <w:widowControl/>
              <w:jc w:val="left"/>
              <w:rPr>
                <w:rFonts w:hint="eastAsia" w:ascii="Times New Roman" w:hAnsi="Times New Roman" w:eastAsia="仿宋_GB2312" w:cs="Times New Roman"/>
                <w:kern w:val="0"/>
                <w:sz w:val="22"/>
                <w:szCs w:val="22"/>
                <w:lang w:val="en-US" w:eastAsia="zh-CN" w:bidi="ar-SA"/>
              </w:rPr>
            </w:pPr>
          </w:p>
        </w:tc>
      </w:tr>
      <w:tr w14:paraId="53BBD321">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12B5755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759" w:type="dxa"/>
            <w:tcBorders>
              <w:top w:val="nil"/>
              <w:left w:val="nil"/>
              <w:bottom w:val="single" w:color="auto" w:sz="4" w:space="0"/>
              <w:right w:val="single" w:color="auto" w:sz="4" w:space="0"/>
            </w:tcBorders>
            <w:shd w:val="clear" w:color="auto" w:fill="auto"/>
            <w:noWrap/>
            <w:vAlign w:val="center"/>
          </w:tcPr>
          <w:p w14:paraId="24A1AB9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1068" w:type="dxa"/>
            <w:tcBorders>
              <w:top w:val="nil"/>
              <w:left w:val="nil"/>
              <w:bottom w:val="single" w:color="auto" w:sz="4" w:space="0"/>
              <w:right w:val="single" w:color="auto" w:sz="4" w:space="0"/>
            </w:tcBorders>
            <w:shd w:val="clear" w:color="auto" w:fill="auto"/>
            <w:noWrap/>
            <w:vAlign w:val="center"/>
          </w:tcPr>
          <w:p w14:paraId="157675BF">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5,573.55</w:t>
            </w:r>
          </w:p>
        </w:tc>
        <w:tc>
          <w:tcPr>
            <w:tcW w:w="2608" w:type="dxa"/>
            <w:tcBorders>
              <w:top w:val="nil"/>
              <w:left w:val="nil"/>
              <w:bottom w:val="single" w:color="auto" w:sz="4" w:space="0"/>
              <w:right w:val="single" w:color="auto" w:sz="4" w:space="0"/>
            </w:tcBorders>
            <w:shd w:val="clear" w:color="auto" w:fill="auto"/>
            <w:noWrap/>
            <w:vAlign w:val="center"/>
          </w:tcPr>
          <w:p w14:paraId="39BA952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1" w:type="dxa"/>
            <w:tcBorders>
              <w:top w:val="nil"/>
              <w:left w:val="nil"/>
              <w:bottom w:val="single" w:color="auto" w:sz="4" w:space="0"/>
              <w:right w:val="single" w:color="auto" w:sz="4" w:space="0"/>
            </w:tcBorders>
            <w:shd w:val="clear" w:color="auto" w:fill="auto"/>
            <w:noWrap/>
            <w:vAlign w:val="center"/>
          </w:tcPr>
          <w:p w14:paraId="421C433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w:t>
            </w:r>
          </w:p>
        </w:tc>
        <w:tc>
          <w:tcPr>
            <w:tcW w:w="1068" w:type="dxa"/>
            <w:tcBorders>
              <w:top w:val="nil"/>
              <w:left w:val="nil"/>
              <w:bottom w:val="single" w:color="auto" w:sz="4" w:space="0"/>
              <w:right w:val="single" w:color="auto" w:sz="4" w:space="0"/>
            </w:tcBorders>
            <w:shd w:val="clear" w:color="auto" w:fill="auto"/>
            <w:noWrap/>
            <w:vAlign w:val="center"/>
          </w:tcPr>
          <w:p w14:paraId="7F2EA74C">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5,573.55</w:t>
            </w:r>
          </w:p>
        </w:tc>
        <w:tc>
          <w:tcPr>
            <w:tcW w:w="1517" w:type="dxa"/>
            <w:tcBorders>
              <w:top w:val="nil"/>
              <w:left w:val="nil"/>
              <w:bottom w:val="single" w:color="auto" w:sz="4" w:space="0"/>
              <w:right w:val="single" w:color="auto" w:sz="4" w:space="0"/>
            </w:tcBorders>
            <w:shd w:val="clear" w:color="auto" w:fill="auto"/>
            <w:noWrap/>
            <w:vAlign w:val="center"/>
          </w:tcPr>
          <w:p w14:paraId="7B51B543">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3,079.29</w:t>
            </w:r>
          </w:p>
        </w:tc>
        <w:tc>
          <w:tcPr>
            <w:tcW w:w="1635" w:type="dxa"/>
            <w:tcBorders>
              <w:top w:val="nil"/>
              <w:left w:val="nil"/>
              <w:bottom w:val="single" w:color="auto" w:sz="4" w:space="0"/>
              <w:right w:val="single" w:color="auto" w:sz="4" w:space="0"/>
            </w:tcBorders>
            <w:shd w:val="clear" w:color="auto" w:fill="auto"/>
            <w:noWrap/>
            <w:vAlign w:val="center"/>
          </w:tcPr>
          <w:p w14:paraId="52F8AADC">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2,494.26</w:t>
            </w:r>
          </w:p>
        </w:tc>
        <w:tc>
          <w:tcPr>
            <w:tcW w:w="1754" w:type="dxa"/>
            <w:tcBorders>
              <w:top w:val="nil"/>
              <w:left w:val="nil"/>
              <w:bottom w:val="single" w:color="auto" w:sz="4" w:space="0"/>
              <w:right w:val="single" w:color="auto" w:sz="4" w:space="0"/>
            </w:tcBorders>
            <w:shd w:val="clear" w:color="auto" w:fill="auto"/>
            <w:noWrap/>
            <w:vAlign w:val="center"/>
          </w:tcPr>
          <w:p w14:paraId="7FAEF896">
            <w:pPr>
              <w:widowControl/>
              <w:jc w:val="left"/>
              <w:rPr>
                <w:rFonts w:hint="eastAsia" w:ascii="Times New Roman" w:hAnsi="Times New Roman" w:eastAsia="仿宋_GB2312" w:cs="Times New Roman"/>
                <w:kern w:val="0"/>
                <w:sz w:val="22"/>
                <w:szCs w:val="22"/>
                <w:lang w:val="en-US" w:eastAsia="zh-CN" w:bidi="ar-SA"/>
              </w:rPr>
            </w:pPr>
          </w:p>
        </w:tc>
      </w:tr>
      <w:tr w14:paraId="70C56A94">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5F86653C">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年初财政拨款结转和结余</w:t>
            </w:r>
          </w:p>
        </w:tc>
        <w:tc>
          <w:tcPr>
            <w:tcW w:w="759" w:type="dxa"/>
            <w:tcBorders>
              <w:top w:val="nil"/>
              <w:left w:val="nil"/>
              <w:bottom w:val="single" w:color="auto" w:sz="4" w:space="0"/>
              <w:right w:val="single" w:color="auto" w:sz="4" w:space="0"/>
            </w:tcBorders>
            <w:shd w:val="clear" w:color="auto" w:fill="auto"/>
            <w:noWrap/>
            <w:vAlign w:val="center"/>
          </w:tcPr>
          <w:p w14:paraId="1F67EF1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1068" w:type="dxa"/>
            <w:tcBorders>
              <w:top w:val="nil"/>
              <w:left w:val="nil"/>
              <w:bottom w:val="single" w:color="auto" w:sz="4" w:space="0"/>
              <w:right w:val="single" w:color="auto" w:sz="4" w:space="0"/>
            </w:tcBorders>
            <w:shd w:val="clear" w:color="auto" w:fill="auto"/>
            <w:noWrap/>
            <w:vAlign w:val="center"/>
          </w:tcPr>
          <w:p w14:paraId="1C3617D2">
            <w:pPr>
              <w:widowControl/>
              <w:jc w:val="left"/>
              <w:rPr>
                <w:rFonts w:hint="eastAsia" w:ascii="Times New Roman" w:hAnsi="Times New Roman" w:eastAsia="仿宋_GB2312" w:cs="Times New Roman"/>
                <w:kern w:val="0"/>
                <w:sz w:val="22"/>
                <w:szCs w:val="22"/>
                <w:lang w:val="en-US" w:eastAsia="zh-CN" w:bidi="ar-SA"/>
              </w:rPr>
            </w:pPr>
          </w:p>
        </w:tc>
        <w:tc>
          <w:tcPr>
            <w:tcW w:w="2608" w:type="dxa"/>
            <w:tcBorders>
              <w:top w:val="nil"/>
              <w:left w:val="nil"/>
              <w:bottom w:val="single" w:color="auto" w:sz="4" w:space="0"/>
              <w:right w:val="single" w:color="auto" w:sz="4" w:space="0"/>
            </w:tcBorders>
            <w:shd w:val="clear" w:color="auto" w:fill="auto"/>
            <w:noWrap/>
            <w:vAlign w:val="center"/>
          </w:tcPr>
          <w:p w14:paraId="08C712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1" w:type="dxa"/>
            <w:tcBorders>
              <w:top w:val="nil"/>
              <w:left w:val="nil"/>
              <w:bottom w:val="single" w:color="auto" w:sz="4" w:space="0"/>
              <w:right w:val="single" w:color="auto" w:sz="4" w:space="0"/>
            </w:tcBorders>
            <w:shd w:val="clear" w:color="auto" w:fill="auto"/>
            <w:noWrap/>
            <w:vAlign w:val="center"/>
          </w:tcPr>
          <w:p w14:paraId="33E8120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60</w:t>
            </w:r>
          </w:p>
        </w:tc>
        <w:tc>
          <w:tcPr>
            <w:tcW w:w="1068" w:type="dxa"/>
            <w:tcBorders>
              <w:top w:val="nil"/>
              <w:left w:val="nil"/>
              <w:bottom w:val="single" w:color="auto" w:sz="4" w:space="0"/>
              <w:right w:val="single" w:color="auto" w:sz="4" w:space="0"/>
            </w:tcBorders>
            <w:shd w:val="clear" w:color="auto" w:fill="auto"/>
            <w:noWrap/>
            <w:vAlign w:val="center"/>
          </w:tcPr>
          <w:p w14:paraId="7FAE051F">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41FE8FEB">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0A93F031">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3B20C73D">
            <w:pPr>
              <w:widowControl/>
              <w:jc w:val="left"/>
              <w:rPr>
                <w:rFonts w:hint="eastAsia" w:ascii="Times New Roman" w:hAnsi="Times New Roman" w:eastAsia="仿宋_GB2312" w:cs="Times New Roman"/>
                <w:kern w:val="0"/>
                <w:sz w:val="22"/>
                <w:szCs w:val="22"/>
                <w:lang w:val="en-US" w:eastAsia="zh-CN" w:bidi="ar-SA"/>
              </w:rPr>
            </w:pPr>
          </w:p>
        </w:tc>
      </w:tr>
      <w:tr w14:paraId="62A489D9">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34613686">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一般公共预算财政拨款</w:t>
            </w:r>
          </w:p>
        </w:tc>
        <w:tc>
          <w:tcPr>
            <w:tcW w:w="759" w:type="dxa"/>
            <w:tcBorders>
              <w:top w:val="nil"/>
              <w:left w:val="nil"/>
              <w:bottom w:val="single" w:color="auto" w:sz="4" w:space="0"/>
              <w:right w:val="single" w:color="auto" w:sz="4" w:space="0"/>
            </w:tcBorders>
            <w:shd w:val="clear" w:color="auto" w:fill="auto"/>
            <w:noWrap/>
            <w:vAlign w:val="center"/>
          </w:tcPr>
          <w:p w14:paraId="412BD3A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1068" w:type="dxa"/>
            <w:tcBorders>
              <w:top w:val="nil"/>
              <w:left w:val="nil"/>
              <w:bottom w:val="single" w:color="auto" w:sz="4" w:space="0"/>
              <w:right w:val="single" w:color="auto" w:sz="4" w:space="0"/>
            </w:tcBorders>
            <w:shd w:val="clear" w:color="auto" w:fill="auto"/>
            <w:noWrap/>
            <w:vAlign w:val="center"/>
          </w:tcPr>
          <w:p w14:paraId="23CAD323">
            <w:pPr>
              <w:widowControl/>
              <w:jc w:val="left"/>
              <w:rPr>
                <w:rFonts w:hint="eastAsia" w:ascii="Times New Roman" w:hAnsi="Times New Roman" w:eastAsia="仿宋_GB2312" w:cs="Times New Roman"/>
                <w:kern w:val="0"/>
                <w:sz w:val="22"/>
                <w:szCs w:val="22"/>
                <w:lang w:val="en-US" w:eastAsia="zh-CN" w:bidi="ar-SA"/>
              </w:rPr>
            </w:pPr>
          </w:p>
        </w:tc>
        <w:tc>
          <w:tcPr>
            <w:tcW w:w="2608" w:type="dxa"/>
            <w:tcBorders>
              <w:top w:val="nil"/>
              <w:left w:val="nil"/>
              <w:bottom w:val="single" w:color="auto" w:sz="4" w:space="0"/>
              <w:right w:val="single" w:color="auto" w:sz="4" w:space="0"/>
            </w:tcBorders>
            <w:shd w:val="clear" w:color="auto" w:fill="auto"/>
            <w:noWrap/>
            <w:vAlign w:val="center"/>
          </w:tcPr>
          <w:p w14:paraId="711C9A5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1" w:type="dxa"/>
            <w:tcBorders>
              <w:top w:val="nil"/>
              <w:left w:val="nil"/>
              <w:bottom w:val="single" w:color="auto" w:sz="4" w:space="0"/>
              <w:right w:val="single" w:color="auto" w:sz="4" w:space="0"/>
            </w:tcBorders>
            <w:shd w:val="clear" w:color="auto" w:fill="auto"/>
            <w:noWrap/>
            <w:vAlign w:val="center"/>
          </w:tcPr>
          <w:p w14:paraId="6CFBD27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61</w:t>
            </w:r>
          </w:p>
        </w:tc>
        <w:tc>
          <w:tcPr>
            <w:tcW w:w="1068" w:type="dxa"/>
            <w:tcBorders>
              <w:top w:val="nil"/>
              <w:left w:val="nil"/>
              <w:bottom w:val="single" w:color="auto" w:sz="4" w:space="0"/>
              <w:right w:val="single" w:color="auto" w:sz="4" w:space="0"/>
            </w:tcBorders>
            <w:shd w:val="clear" w:color="auto" w:fill="auto"/>
            <w:noWrap/>
            <w:vAlign w:val="center"/>
          </w:tcPr>
          <w:p w14:paraId="2768BCA8">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316CD6D7">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46975DBA">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1728BED9">
            <w:pPr>
              <w:widowControl/>
              <w:jc w:val="left"/>
              <w:rPr>
                <w:rFonts w:hint="eastAsia" w:ascii="Times New Roman" w:hAnsi="Times New Roman" w:eastAsia="仿宋_GB2312" w:cs="Times New Roman"/>
                <w:kern w:val="0"/>
                <w:sz w:val="22"/>
                <w:szCs w:val="22"/>
                <w:lang w:val="en-US" w:eastAsia="zh-CN" w:bidi="ar-SA"/>
              </w:rPr>
            </w:pPr>
          </w:p>
        </w:tc>
      </w:tr>
      <w:tr w14:paraId="78A6B326">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03D7F06E">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政府性基金预算财政拨款</w:t>
            </w:r>
          </w:p>
        </w:tc>
        <w:tc>
          <w:tcPr>
            <w:tcW w:w="759" w:type="dxa"/>
            <w:tcBorders>
              <w:top w:val="nil"/>
              <w:left w:val="nil"/>
              <w:bottom w:val="single" w:color="auto" w:sz="4" w:space="0"/>
              <w:right w:val="single" w:color="auto" w:sz="4" w:space="0"/>
            </w:tcBorders>
            <w:shd w:val="clear" w:color="auto" w:fill="auto"/>
            <w:noWrap/>
            <w:vAlign w:val="center"/>
          </w:tcPr>
          <w:p w14:paraId="540F9A0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1068" w:type="dxa"/>
            <w:tcBorders>
              <w:top w:val="nil"/>
              <w:left w:val="nil"/>
              <w:bottom w:val="single" w:color="auto" w:sz="4" w:space="0"/>
              <w:right w:val="single" w:color="auto" w:sz="4" w:space="0"/>
            </w:tcBorders>
            <w:shd w:val="clear" w:color="auto" w:fill="auto"/>
            <w:noWrap/>
            <w:vAlign w:val="center"/>
          </w:tcPr>
          <w:p w14:paraId="202875DE">
            <w:pPr>
              <w:widowControl/>
              <w:jc w:val="left"/>
              <w:rPr>
                <w:rFonts w:hint="eastAsia" w:ascii="Times New Roman" w:hAnsi="Times New Roman" w:eastAsia="仿宋_GB2312" w:cs="Times New Roman"/>
                <w:kern w:val="0"/>
                <w:sz w:val="22"/>
                <w:szCs w:val="22"/>
                <w:lang w:val="en-US" w:eastAsia="zh-CN" w:bidi="ar-SA"/>
              </w:rPr>
            </w:pPr>
          </w:p>
        </w:tc>
        <w:tc>
          <w:tcPr>
            <w:tcW w:w="2608" w:type="dxa"/>
            <w:tcBorders>
              <w:top w:val="nil"/>
              <w:left w:val="nil"/>
              <w:bottom w:val="single" w:color="auto" w:sz="4" w:space="0"/>
              <w:right w:val="single" w:color="auto" w:sz="4" w:space="0"/>
            </w:tcBorders>
            <w:shd w:val="clear" w:color="auto" w:fill="auto"/>
            <w:noWrap/>
            <w:vAlign w:val="center"/>
          </w:tcPr>
          <w:p w14:paraId="1C646CA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1" w:type="dxa"/>
            <w:tcBorders>
              <w:top w:val="nil"/>
              <w:left w:val="nil"/>
              <w:bottom w:val="single" w:color="auto" w:sz="4" w:space="0"/>
              <w:right w:val="single" w:color="auto" w:sz="4" w:space="0"/>
            </w:tcBorders>
            <w:shd w:val="clear" w:color="auto" w:fill="auto"/>
            <w:noWrap/>
            <w:vAlign w:val="center"/>
          </w:tcPr>
          <w:p w14:paraId="33FCB5D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w:t>
            </w:r>
          </w:p>
        </w:tc>
        <w:tc>
          <w:tcPr>
            <w:tcW w:w="1068" w:type="dxa"/>
            <w:tcBorders>
              <w:top w:val="nil"/>
              <w:left w:val="nil"/>
              <w:bottom w:val="single" w:color="auto" w:sz="4" w:space="0"/>
              <w:right w:val="single" w:color="auto" w:sz="4" w:space="0"/>
            </w:tcBorders>
            <w:shd w:val="clear" w:color="auto" w:fill="auto"/>
            <w:noWrap/>
            <w:vAlign w:val="center"/>
          </w:tcPr>
          <w:p w14:paraId="3F6CC234">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6CCA09E6">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05434996">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42F55704">
            <w:pPr>
              <w:widowControl/>
              <w:jc w:val="left"/>
              <w:rPr>
                <w:rFonts w:hint="eastAsia" w:ascii="Times New Roman" w:hAnsi="Times New Roman" w:eastAsia="仿宋_GB2312" w:cs="Times New Roman"/>
                <w:kern w:val="0"/>
                <w:sz w:val="22"/>
                <w:szCs w:val="22"/>
                <w:lang w:val="en-US" w:eastAsia="zh-CN" w:bidi="ar-SA"/>
              </w:rPr>
            </w:pPr>
          </w:p>
        </w:tc>
      </w:tr>
      <w:tr w14:paraId="54FAF9BB">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auto" w:fill="auto"/>
            <w:noWrap/>
            <w:vAlign w:val="center"/>
          </w:tcPr>
          <w:p w14:paraId="1DDB6698">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国有资本经营预算财政拨款</w:t>
            </w:r>
          </w:p>
        </w:tc>
        <w:tc>
          <w:tcPr>
            <w:tcW w:w="759" w:type="dxa"/>
            <w:tcBorders>
              <w:top w:val="nil"/>
              <w:left w:val="nil"/>
              <w:bottom w:val="single" w:color="auto" w:sz="4" w:space="0"/>
              <w:right w:val="single" w:color="auto" w:sz="4" w:space="0"/>
            </w:tcBorders>
            <w:shd w:val="clear" w:color="auto" w:fill="auto"/>
            <w:noWrap/>
            <w:vAlign w:val="center"/>
          </w:tcPr>
          <w:p w14:paraId="37297EC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1068" w:type="dxa"/>
            <w:tcBorders>
              <w:top w:val="nil"/>
              <w:left w:val="nil"/>
              <w:bottom w:val="single" w:color="auto" w:sz="4" w:space="0"/>
              <w:right w:val="single" w:color="auto" w:sz="4" w:space="0"/>
            </w:tcBorders>
            <w:shd w:val="clear" w:color="auto" w:fill="auto"/>
            <w:noWrap/>
            <w:vAlign w:val="center"/>
          </w:tcPr>
          <w:p w14:paraId="3ACFA11A">
            <w:pPr>
              <w:widowControl/>
              <w:jc w:val="left"/>
              <w:rPr>
                <w:rFonts w:hint="eastAsia" w:ascii="Times New Roman" w:hAnsi="Times New Roman" w:eastAsia="仿宋_GB2312" w:cs="Times New Roman"/>
                <w:kern w:val="0"/>
                <w:sz w:val="22"/>
                <w:szCs w:val="22"/>
                <w:lang w:val="en-US" w:eastAsia="zh-CN" w:bidi="ar-SA"/>
              </w:rPr>
            </w:pPr>
          </w:p>
        </w:tc>
        <w:tc>
          <w:tcPr>
            <w:tcW w:w="2608" w:type="dxa"/>
            <w:tcBorders>
              <w:top w:val="nil"/>
              <w:left w:val="nil"/>
              <w:bottom w:val="single" w:color="auto" w:sz="4" w:space="0"/>
              <w:right w:val="single" w:color="auto" w:sz="4" w:space="0"/>
            </w:tcBorders>
            <w:shd w:val="clear" w:color="auto" w:fill="auto"/>
            <w:noWrap/>
            <w:vAlign w:val="center"/>
          </w:tcPr>
          <w:p w14:paraId="3B27B5F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1" w:type="dxa"/>
            <w:tcBorders>
              <w:top w:val="nil"/>
              <w:left w:val="nil"/>
              <w:bottom w:val="single" w:color="auto" w:sz="4" w:space="0"/>
              <w:right w:val="single" w:color="auto" w:sz="4" w:space="0"/>
            </w:tcBorders>
            <w:shd w:val="clear" w:color="auto" w:fill="auto"/>
            <w:noWrap/>
            <w:vAlign w:val="center"/>
          </w:tcPr>
          <w:p w14:paraId="00C2DD3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63</w:t>
            </w:r>
          </w:p>
        </w:tc>
        <w:tc>
          <w:tcPr>
            <w:tcW w:w="1068" w:type="dxa"/>
            <w:tcBorders>
              <w:top w:val="nil"/>
              <w:left w:val="nil"/>
              <w:bottom w:val="single" w:color="auto" w:sz="4" w:space="0"/>
              <w:right w:val="single" w:color="auto" w:sz="4" w:space="0"/>
            </w:tcBorders>
            <w:shd w:val="clear" w:color="auto" w:fill="auto"/>
            <w:noWrap/>
            <w:vAlign w:val="center"/>
          </w:tcPr>
          <w:p w14:paraId="75C59407">
            <w:pPr>
              <w:widowControl/>
              <w:jc w:val="left"/>
              <w:rPr>
                <w:rFonts w:hint="eastAsia" w:ascii="Times New Roman" w:hAnsi="Times New Roman" w:eastAsia="仿宋_GB2312" w:cs="Times New Roman"/>
                <w:kern w:val="0"/>
                <w:sz w:val="22"/>
                <w:szCs w:val="22"/>
                <w:lang w:val="en-US" w:eastAsia="zh-CN" w:bidi="ar-SA"/>
              </w:rPr>
            </w:pPr>
          </w:p>
        </w:tc>
        <w:tc>
          <w:tcPr>
            <w:tcW w:w="1517" w:type="dxa"/>
            <w:tcBorders>
              <w:top w:val="nil"/>
              <w:left w:val="nil"/>
              <w:bottom w:val="single" w:color="auto" w:sz="4" w:space="0"/>
              <w:right w:val="single" w:color="auto" w:sz="4" w:space="0"/>
            </w:tcBorders>
            <w:shd w:val="clear" w:color="auto" w:fill="auto"/>
            <w:noWrap/>
            <w:vAlign w:val="center"/>
          </w:tcPr>
          <w:p w14:paraId="2200B864">
            <w:pPr>
              <w:widowControl/>
              <w:jc w:val="left"/>
              <w:rPr>
                <w:rFonts w:hint="eastAsia" w:ascii="Times New Roman" w:hAnsi="Times New Roman" w:eastAsia="仿宋_GB2312" w:cs="Times New Roman"/>
                <w:kern w:val="0"/>
                <w:sz w:val="22"/>
                <w:szCs w:val="22"/>
                <w:lang w:val="en-US" w:eastAsia="zh-CN" w:bidi="ar-SA"/>
              </w:rPr>
            </w:pPr>
          </w:p>
        </w:tc>
        <w:tc>
          <w:tcPr>
            <w:tcW w:w="1635" w:type="dxa"/>
            <w:tcBorders>
              <w:top w:val="nil"/>
              <w:left w:val="nil"/>
              <w:bottom w:val="single" w:color="auto" w:sz="4" w:space="0"/>
              <w:right w:val="single" w:color="auto" w:sz="4" w:space="0"/>
            </w:tcBorders>
            <w:shd w:val="clear" w:color="auto" w:fill="auto"/>
            <w:noWrap/>
            <w:vAlign w:val="center"/>
          </w:tcPr>
          <w:p w14:paraId="3B4BCBF3">
            <w:pPr>
              <w:widowControl/>
              <w:jc w:val="left"/>
              <w:rPr>
                <w:rFonts w:hint="eastAsia" w:ascii="Times New Roman" w:hAnsi="Times New Roman" w:eastAsia="仿宋_GB2312" w:cs="Times New Roman"/>
                <w:kern w:val="0"/>
                <w:sz w:val="22"/>
                <w:szCs w:val="22"/>
                <w:lang w:val="en-US" w:eastAsia="zh-CN" w:bidi="ar-SA"/>
              </w:rPr>
            </w:pPr>
          </w:p>
        </w:tc>
        <w:tc>
          <w:tcPr>
            <w:tcW w:w="1754" w:type="dxa"/>
            <w:tcBorders>
              <w:top w:val="nil"/>
              <w:left w:val="nil"/>
              <w:bottom w:val="single" w:color="auto" w:sz="4" w:space="0"/>
              <w:right w:val="single" w:color="auto" w:sz="4" w:space="0"/>
            </w:tcBorders>
            <w:shd w:val="clear" w:color="auto" w:fill="auto"/>
            <w:noWrap/>
            <w:vAlign w:val="center"/>
          </w:tcPr>
          <w:p w14:paraId="63C388FB">
            <w:pPr>
              <w:widowControl/>
              <w:jc w:val="left"/>
              <w:rPr>
                <w:rFonts w:hint="eastAsia" w:ascii="Times New Roman" w:hAnsi="Times New Roman" w:eastAsia="仿宋_GB2312" w:cs="Times New Roman"/>
                <w:kern w:val="0"/>
                <w:sz w:val="22"/>
                <w:szCs w:val="22"/>
                <w:lang w:val="en-US" w:eastAsia="zh-CN" w:bidi="ar-SA"/>
              </w:rPr>
            </w:pPr>
          </w:p>
        </w:tc>
      </w:tr>
      <w:tr w14:paraId="54730852">
        <w:tblPrEx>
          <w:tblCellMar>
            <w:top w:w="0" w:type="dxa"/>
            <w:left w:w="108" w:type="dxa"/>
            <w:bottom w:w="0" w:type="dxa"/>
            <w:right w:w="108" w:type="dxa"/>
          </w:tblCellMar>
        </w:tblPrEx>
        <w:trPr>
          <w:trHeight w:val="402" w:hRule="atLeast"/>
          <w:jc w:val="center"/>
        </w:trPr>
        <w:tc>
          <w:tcPr>
            <w:tcW w:w="3256" w:type="dxa"/>
            <w:tcBorders>
              <w:top w:val="nil"/>
              <w:left w:val="single" w:color="auto" w:sz="4" w:space="0"/>
              <w:bottom w:val="single" w:color="auto" w:sz="4" w:space="0"/>
              <w:right w:val="single" w:color="auto" w:sz="4" w:space="0"/>
            </w:tcBorders>
            <w:shd w:val="clear" w:color="000000" w:fill="FFFFFF"/>
            <w:noWrap/>
            <w:vAlign w:val="center"/>
          </w:tcPr>
          <w:p w14:paraId="37A4EDD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759" w:type="dxa"/>
            <w:tcBorders>
              <w:top w:val="nil"/>
              <w:left w:val="nil"/>
              <w:bottom w:val="single" w:color="auto" w:sz="4" w:space="0"/>
              <w:right w:val="single" w:color="auto" w:sz="4" w:space="0"/>
            </w:tcBorders>
            <w:shd w:val="clear" w:color="000000" w:fill="FFFFFF"/>
            <w:noWrap/>
            <w:vAlign w:val="center"/>
          </w:tcPr>
          <w:p w14:paraId="4280590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1068" w:type="dxa"/>
            <w:tcBorders>
              <w:top w:val="nil"/>
              <w:left w:val="nil"/>
              <w:bottom w:val="single" w:color="auto" w:sz="4" w:space="0"/>
              <w:right w:val="single" w:color="auto" w:sz="4" w:space="0"/>
            </w:tcBorders>
            <w:shd w:val="clear" w:color="auto" w:fill="auto"/>
            <w:noWrap/>
            <w:vAlign w:val="center"/>
          </w:tcPr>
          <w:p w14:paraId="3F993C93">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5,573.55</w:t>
            </w:r>
          </w:p>
        </w:tc>
        <w:tc>
          <w:tcPr>
            <w:tcW w:w="2608" w:type="dxa"/>
            <w:tcBorders>
              <w:top w:val="nil"/>
              <w:left w:val="nil"/>
              <w:bottom w:val="single" w:color="auto" w:sz="4" w:space="0"/>
              <w:right w:val="single" w:color="auto" w:sz="4" w:space="0"/>
            </w:tcBorders>
            <w:shd w:val="clear" w:color="000000" w:fill="FFFFFF"/>
            <w:noWrap/>
            <w:vAlign w:val="center"/>
          </w:tcPr>
          <w:p w14:paraId="002924C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1" w:type="dxa"/>
            <w:tcBorders>
              <w:top w:val="nil"/>
              <w:left w:val="nil"/>
              <w:bottom w:val="single" w:color="auto" w:sz="4" w:space="0"/>
              <w:right w:val="single" w:color="auto" w:sz="4" w:space="0"/>
            </w:tcBorders>
            <w:shd w:val="clear" w:color="000000" w:fill="FFFFFF"/>
            <w:noWrap/>
            <w:vAlign w:val="center"/>
          </w:tcPr>
          <w:p w14:paraId="5F76079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w:t>
            </w:r>
          </w:p>
        </w:tc>
        <w:tc>
          <w:tcPr>
            <w:tcW w:w="1068" w:type="dxa"/>
            <w:tcBorders>
              <w:top w:val="nil"/>
              <w:left w:val="nil"/>
              <w:bottom w:val="single" w:color="auto" w:sz="4" w:space="0"/>
              <w:right w:val="single" w:color="auto" w:sz="4" w:space="0"/>
            </w:tcBorders>
            <w:shd w:val="clear" w:color="000000" w:fill="FFFFFF"/>
            <w:noWrap/>
            <w:vAlign w:val="center"/>
          </w:tcPr>
          <w:p w14:paraId="059A7AE0">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5,573.55</w:t>
            </w:r>
          </w:p>
        </w:tc>
        <w:tc>
          <w:tcPr>
            <w:tcW w:w="1517" w:type="dxa"/>
            <w:tcBorders>
              <w:top w:val="nil"/>
              <w:left w:val="nil"/>
              <w:bottom w:val="single" w:color="auto" w:sz="4" w:space="0"/>
              <w:right w:val="single" w:color="auto" w:sz="4" w:space="0"/>
            </w:tcBorders>
            <w:shd w:val="clear" w:color="000000" w:fill="FFFFFF"/>
            <w:noWrap/>
            <w:vAlign w:val="center"/>
          </w:tcPr>
          <w:p w14:paraId="36CA59D7">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3,079.29</w:t>
            </w:r>
          </w:p>
        </w:tc>
        <w:tc>
          <w:tcPr>
            <w:tcW w:w="1635" w:type="dxa"/>
            <w:tcBorders>
              <w:top w:val="nil"/>
              <w:left w:val="nil"/>
              <w:bottom w:val="single" w:color="auto" w:sz="4" w:space="0"/>
              <w:right w:val="single" w:color="auto" w:sz="4" w:space="0"/>
            </w:tcBorders>
            <w:shd w:val="clear" w:color="auto" w:fill="auto"/>
            <w:noWrap/>
            <w:vAlign w:val="center"/>
          </w:tcPr>
          <w:p w14:paraId="74D6765D">
            <w:pPr>
              <w:widowControl/>
              <w:jc w:val="left"/>
              <w:rPr>
                <w:rFonts w:hint="eastAsia"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szCs w:val="22"/>
                <w:lang w:val="en-US" w:eastAsia="zh-CN" w:bidi="ar-SA"/>
              </w:rPr>
              <w:t>2,494.26</w:t>
            </w:r>
          </w:p>
        </w:tc>
        <w:tc>
          <w:tcPr>
            <w:tcW w:w="1754" w:type="dxa"/>
            <w:tcBorders>
              <w:top w:val="nil"/>
              <w:left w:val="nil"/>
              <w:bottom w:val="single" w:color="auto" w:sz="4" w:space="0"/>
              <w:right w:val="single" w:color="auto" w:sz="4" w:space="0"/>
            </w:tcBorders>
            <w:shd w:val="clear" w:color="auto" w:fill="auto"/>
            <w:noWrap/>
            <w:vAlign w:val="center"/>
          </w:tcPr>
          <w:p w14:paraId="31281831">
            <w:pPr>
              <w:widowControl/>
              <w:jc w:val="left"/>
              <w:rPr>
                <w:rFonts w:hint="eastAsia" w:ascii="Times New Roman" w:hAnsi="Times New Roman" w:eastAsia="仿宋_GB2312" w:cs="Times New Roman"/>
                <w:kern w:val="0"/>
                <w:sz w:val="22"/>
                <w:szCs w:val="22"/>
                <w:lang w:val="en-US" w:eastAsia="zh-CN" w:bidi="ar-SA"/>
              </w:rPr>
            </w:pPr>
          </w:p>
        </w:tc>
      </w:tr>
    </w:tbl>
    <w:p w14:paraId="5B7F8CC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B086A63">
      <w:pPr>
        <w:widowControl/>
        <w:jc w:val="center"/>
        <w:rPr>
          <w:rFonts w:ascii="Times New Roman" w:hAnsi="Times New Roman" w:eastAsia="方正小标宋_GBK" w:cs="Times New Roman"/>
          <w:kern w:val="0"/>
          <w:sz w:val="36"/>
          <w:szCs w:val="36"/>
        </w:rPr>
      </w:pPr>
    </w:p>
    <w:p w14:paraId="446093C4">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14:paraId="5DC8AB1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66695570">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34EE806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DE96A4D">
        <w:tblPrEx>
          <w:tblCellMar>
            <w:top w:w="0" w:type="dxa"/>
            <w:left w:w="108" w:type="dxa"/>
            <w:bottom w:w="0" w:type="dxa"/>
            <w:right w:w="108" w:type="dxa"/>
          </w:tblCellMar>
        </w:tblPrEx>
        <w:trPr>
          <w:trHeight w:val="545" w:hRule="atLeast"/>
          <w:tblHeader/>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3FAE14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10B3E9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C9AF167">
        <w:tblPrEx>
          <w:tblCellMar>
            <w:top w:w="0" w:type="dxa"/>
            <w:left w:w="108" w:type="dxa"/>
            <w:bottom w:w="0" w:type="dxa"/>
            <w:right w:w="108" w:type="dxa"/>
          </w:tblCellMar>
        </w:tblPrEx>
        <w:trPr>
          <w:trHeight w:val="312" w:hRule="exact"/>
          <w:tblHeader/>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0CD5CE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1D095E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21531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FDF29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6583C1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2D01FC3">
        <w:tblPrEx>
          <w:tblCellMar>
            <w:top w:w="0" w:type="dxa"/>
            <w:left w:w="108" w:type="dxa"/>
            <w:bottom w:w="0" w:type="dxa"/>
            <w:right w:w="108" w:type="dxa"/>
          </w:tblCellMar>
        </w:tblPrEx>
        <w:trPr>
          <w:trHeight w:val="360" w:hRule="atLeast"/>
          <w:tblHeader/>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E8E66F0">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ACBFCC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C9B539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F863A4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A891185">
            <w:pPr>
              <w:widowControl/>
              <w:jc w:val="left"/>
              <w:rPr>
                <w:rFonts w:ascii="Times New Roman" w:hAnsi="Times New Roman" w:eastAsia="仿宋_GB2312" w:cs="Times New Roman"/>
                <w:kern w:val="0"/>
                <w:szCs w:val="21"/>
              </w:rPr>
            </w:pPr>
          </w:p>
        </w:tc>
      </w:tr>
      <w:tr w14:paraId="77BACFF1">
        <w:tblPrEx>
          <w:tblCellMar>
            <w:top w:w="0" w:type="dxa"/>
            <w:left w:w="108" w:type="dxa"/>
            <w:bottom w:w="0" w:type="dxa"/>
            <w:right w:w="108" w:type="dxa"/>
          </w:tblCellMar>
        </w:tblPrEx>
        <w:trPr>
          <w:trHeight w:val="312" w:hRule="atLeast"/>
          <w:tblHeader/>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1247AF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0AC130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E6E14D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3E1E22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DCEF7ED">
            <w:pPr>
              <w:widowControl/>
              <w:jc w:val="left"/>
              <w:rPr>
                <w:rFonts w:ascii="Times New Roman" w:hAnsi="Times New Roman" w:eastAsia="仿宋_GB2312" w:cs="Times New Roman"/>
                <w:kern w:val="0"/>
                <w:szCs w:val="21"/>
              </w:rPr>
            </w:pPr>
          </w:p>
        </w:tc>
      </w:tr>
      <w:tr w14:paraId="656FE6E3">
        <w:tblPrEx>
          <w:tblCellMar>
            <w:top w:w="0" w:type="dxa"/>
            <w:left w:w="108" w:type="dxa"/>
            <w:bottom w:w="0" w:type="dxa"/>
            <w:right w:w="108" w:type="dxa"/>
          </w:tblCellMar>
        </w:tblPrEx>
        <w:trPr>
          <w:trHeight w:val="450" w:hRule="atLeast"/>
          <w:tblHeader/>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404B90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1626C1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E36B9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F0DFD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2C6ED8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B24EA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F41E2A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3,079.29</w:t>
            </w:r>
          </w:p>
        </w:tc>
        <w:tc>
          <w:tcPr>
            <w:tcW w:w="3492" w:type="dxa"/>
            <w:tcBorders>
              <w:top w:val="nil"/>
              <w:left w:val="nil"/>
              <w:bottom w:val="single" w:color="auto" w:sz="4" w:space="0"/>
              <w:right w:val="single" w:color="auto" w:sz="4" w:space="0"/>
            </w:tcBorders>
            <w:shd w:val="clear" w:color="auto" w:fill="auto"/>
            <w:vAlign w:val="center"/>
          </w:tcPr>
          <w:p w14:paraId="11EF0F4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990.34</w:t>
            </w:r>
          </w:p>
        </w:tc>
        <w:tc>
          <w:tcPr>
            <w:tcW w:w="3000" w:type="dxa"/>
            <w:tcBorders>
              <w:top w:val="nil"/>
              <w:left w:val="nil"/>
              <w:bottom w:val="single" w:color="auto" w:sz="4" w:space="0"/>
              <w:right w:val="single" w:color="auto" w:sz="8" w:space="0"/>
            </w:tcBorders>
            <w:shd w:val="clear" w:color="auto" w:fill="auto"/>
            <w:vAlign w:val="center"/>
          </w:tcPr>
          <w:p w14:paraId="4D6FE96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2,088.95</w:t>
            </w:r>
          </w:p>
        </w:tc>
      </w:tr>
      <w:tr w14:paraId="19E51B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ED8E4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0867BB9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4B14A60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10.31</w:t>
            </w:r>
          </w:p>
        </w:tc>
        <w:tc>
          <w:tcPr>
            <w:tcW w:w="3492" w:type="dxa"/>
            <w:tcBorders>
              <w:top w:val="nil"/>
              <w:left w:val="nil"/>
              <w:bottom w:val="single" w:color="auto" w:sz="4" w:space="0"/>
              <w:right w:val="single" w:color="auto" w:sz="4" w:space="0"/>
            </w:tcBorders>
            <w:shd w:val="clear" w:color="auto" w:fill="auto"/>
            <w:vAlign w:val="center"/>
          </w:tcPr>
          <w:p w14:paraId="5E994F5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14:paraId="2A532FC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10.31</w:t>
            </w:r>
          </w:p>
        </w:tc>
      </w:tr>
      <w:tr w14:paraId="3B5BAA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6C8BF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20105</w:t>
            </w:r>
          </w:p>
        </w:tc>
        <w:tc>
          <w:tcPr>
            <w:tcW w:w="3527" w:type="dxa"/>
            <w:tcBorders>
              <w:top w:val="nil"/>
              <w:left w:val="nil"/>
              <w:bottom w:val="single" w:color="auto" w:sz="4" w:space="0"/>
              <w:right w:val="single" w:color="auto" w:sz="4" w:space="0"/>
            </w:tcBorders>
            <w:shd w:val="clear" w:color="auto" w:fill="auto"/>
            <w:vAlign w:val="center"/>
          </w:tcPr>
          <w:p w14:paraId="3A654C4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统计信息事务</w:t>
            </w:r>
          </w:p>
        </w:tc>
        <w:tc>
          <w:tcPr>
            <w:tcW w:w="3000" w:type="dxa"/>
            <w:tcBorders>
              <w:top w:val="nil"/>
              <w:left w:val="nil"/>
              <w:bottom w:val="single" w:color="auto" w:sz="4" w:space="0"/>
              <w:right w:val="single" w:color="auto" w:sz="4" w:space="0"/>
            </w:tcBorders>
            <w:shd w:val="clear" w:color="auto" w:fill="auto"/>
            <w:vAlign w:val="center"/>
          </w:tcPr>
          <w:p w14:paraId="3BB8E99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5.20</w:t>
            </w:r>
          </w:p>
        </w:tc>
        <w:tc>
          <w:tcPr>
            <w:tcW w:w="3492" w:type="dxa"/>
            <w:tcBorders>
              <w:top w:val="nil"/>
              <w:left w:val="nil"/>
              <w:bottom w:val="single" w:color="auto" w:sz="4" w:space="0"/>
              <w:right w:val="single" w:color="auto" w:sz="4" w:space="0"/>
            </w:tcBorders>
            <w:shd w:val="clear" w:color="auto" w:fill="auto"/>
            <w:vAlign w:val="center"/>
          </w:tcPr>
          <w:p w14:paraId="1D5F98C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14:paraId="7F0D68A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5.20</w:t>
            </w:r>
          </w:p>
        </w:tc>
      </w:tr>
      <w:tr w14:paraId="35498D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63362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2010599</w:t>
            </w:r>
          </w:p>
        </w:tc>
        <w:tc>
          <w:tcPr>
            <w:tcW w:w="3527" w:type="dxa"/>
            <w:tcBorders>
              <w:top w:val="nil"/>
              <w:left w:val="nil"/>
              <w:bottom w:val="single" w:color="auto" w:sz="4" w:space="0"/>
              <w:right w:val="single" w:color="auto" w:sz="4" w:space="0"/>
            </w:tcBorders>
            <w:shd w:val="clear" w:color="auto" w:fill="auto"/>
            <w:vAlign w:val="center"/>
          </w:tcPr>
          <w:p w14:paraId="5BB2FAA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其他统计信息事务支出</w:t>
            </w:r>
          </w:p>
        </w:tc>
        <w:tc>
          <w:tcPr>
            <w:tcW w:w="3000" w:type="dxa"/>
            <w:tcBorders>
              <w:top w:val="nil"/>
              <w:left w:val="nil"/>
              <w:bottom w:val="single" w:color="auto" w:sz="4" w:space="0"/>
              <w:right w:val="single" w:color="auto" w:sz="4" w:space="0"/>
            </w:tcBorders>
            <w:shd w:val="clear" w:color="auto" w:fill="auto"/>
            <w:vAlign w:val="center"/>
          </w:tcPr>
          <w:p w14:paraId="0B2CAAB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5.20</w:t>
            </w:r>
          </w:p>
        </w:tc>
        <w:tc>
          <w:tcPr>
            <w:tcW w:w="3492" w:type="dxa"/>
            <w:tcBorders>
              <w:top w:val="nil"/>
              <w:left w:val="nil"/>
              <w:bottom w:val="single" w:color="auto" w:sz="4" w:space="0"/>
              <w:right w:val="single" w:color="auto" w:sz="4" w:space="0"/>
            </w:tcBorders>
            <w:shd w:val="clear" w:color="auto" w:fill="auto"/>
            <w:vAlign w:val="center"/>
          </w:tcPr>
          <w:p w14:paraId="5E67308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14:paraId="131C8E7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5.20</w:t>
            </w:r>
          </w:p>
        </w:tc>
      </w:tr>
      <w:tr w14:paraId="769421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A02C8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20140</w:t>
            </w:r>
          </w:p>
        </w:tc>
        <w:tc>
          <w:tcPr>
            <w:tcW w:w="3527" w:type="dxa"/>
            <w:tcBorders>
              <w:top w:val="nil"/>
              <w:left w:val="nil"/>
              <w:bottom w:val="single" w:color="auto" w:sz="4" w:space="0"/>
              <w:right w:val="single" w:color="auto" w:sz="4" w:space="0"/>
            </w:tcBorders>
            <w:shd w:val="clear" w:color="auto" w:fill="auto"/>
            <w:vAlign w:val="center"/>
          </w:tcPr>
          <w:p w14:paraId="7A5CB6B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信访事务</w:t>
            </w:r>
          </w:p>
        </w:tc>
        <w:tc>
          <w:tcPr>
            <w:tcW w:w="3000" w:type="dxa"/>
            <w:tcBorders>
              <w:top w:val="nil"/>
              <w:left w:val="nil"/>
              <w:bottom w:val="single" w:color="auto" w:sz="4" w:space="0"/>
              <w:right w:val="single" w:color="auto" w:sz="4" w:space="0"/>
            </w:tcBorders>
            <w:shd w:val="clear" w:color="auto" w:fill="auto"/>
            <w:vAlign w:val="center"/>
          </w:tcPr>
          <w:p w14:paraId="36424C9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0.96</w:t>
            </w:r>
          </w:p>
        </w:tc>
        <w:tc>
          <w:tcPr>
            <w:tcW w:w="3492" w:type="dxa"/>
            <w:tcBorders>
              <w:top w:val="nil"/>
              <w:left w:val="nil"/>
              <w:bottom w:val="single" w:color="auto" w:sz="4" w:space="0"/>
              <w:right w:val="single" w:color="auto" w:sz="4" w:space="0"/>
            </w:tcBorders>
            <w:shd w:val="clear" w:color="auto" w:fill="auto"/>
            <w:vAlign w:val="center"/>
          </w:tcPr>
          <w:p w14:paraId="05D6EDE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14:paraId="4C31CC0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0.96</w:t>
            </w:r>
          </w:p>
        </w:tc>
      </w:tr>
      <w:tr w14:paraId="26335C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610D0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2014099</w:t>
            </w:r>
          </w:p>
        </w:tc>
        <w:tc>
          <w:tcPr>
            <w:tcW w:w="3527" w:type="dxa"/>
            <w:tcBorders>
              <w:top w:val="nil"/>
              <w:left w:val="nil"/>
              <w:bottom w:val="single" w:color="auto" w:sz="4" w:space="0"/>
              <w:right w:val="single" w:color="auto" w:sz="4" w:space="0"/>
            </w:tcBorders>
            <w:shd w:val="clear" w:color="auto" w:fill="auto"/>
            <w:vAlign w:val="center"/>
          </w:tcPr>
          <w:p w14:paraId="3B350BB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其他信访事务支出</w:t>
            </w:r>
          </w:p>
        </w:tc>
        <w:tc>
          <w:tcPr>
            <w:tcW w:w="3000" w:type="dxa"/>
            <w:tcBorders>
              <w:top w:val="nil"/>
              <w:left w:val="nil"/>
              <w:bottom w:val="single" w:color="auto" w:sz="4" w:space="0"/>
              <w:right w:val="single" w:color="auto" w:sz="4" w:space="0"/>
            </w:tcBorders>
            <w:shd w:val="clear" w:color="auto" w:fill="auto"/>
            <w:vAlign w:val="center"/>
          </w:tcPr>
          <w:p w14:paraId="6CC9855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0.96</w:t>
            </w:r>
          </w:p>
        </w:tc>
        <w:tc>
          <w:tcPr>
            <w:tcW w:w="3492" w:type="dxa"/>
            <w:tcBorders>
              <w:top w:val="nil"/>
              <w:left w:val="nil"/>
              <w:bottom w:val="single" w:color="auto" w:sz="4" w:space="0"/>
              <w:right w:val="single" w:color="auto" w:sz="4" w:space="0"/>
            </w:tcBorders>
            <w:shd w:val="clear" w:color="auto" w:fill="auto"/>
            <w:vAlign w:val="center"/>
          </w:tcPr>
          <w:p w14:paraId="7EC61E0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nil"/>
              <w:left w:val="nil"/>
              <w:bottom w:val="single" w:color="auto" w:sz="4" w:space="0"/>
              <w:right w:val="single" w:color="auto" w:sz="8" w:space="0"/>
            </w:tcBorders>
            <w:shd w:val="clear" w:color="auto" w:fill="auto"/>
            <w:vAlign w:val="center"/>
          </w:tcPr>
          <w:p w14:paraId="2389002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0.96</w:t>
            </w:r>
          </w:p>
        </w:tc>
      </w:tr>
      <w:tr w14:paraId="0ACED1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ADA78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C2B5CE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DA7AB3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721FD9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3D7D4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r>
      <w:tr w14:paraId="0CBD0A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34F53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2019999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5D3A3D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741A0B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AD1C2B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368EFF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4.15</w:t>
            </w:r>
          </w:p>
        </w:tc>
      </w:tr>
      <w:tr w14:paraId="51BD41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86C44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53C2FA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国防支出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A8CC05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A94F70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4264B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r>
      <w:tr w14:paraId="5D0B83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05734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20306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9F9820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国防动员</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6B2231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A84D3F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3B74DC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r>
      <w:tr w14:paraId="277136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E8167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2030601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B7A78B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兵役征集</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300737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B61399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EF66C3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r>
      <w:tr w14:paraId="4E1EB1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A3302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6F5560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科学技术支出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344665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DAE7D6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413CF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r>
      <w:tr w14:paraId="20A6AD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335E3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20699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C1268D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其他科学技术支出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D7628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FCFAA6B">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E21DF3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r>
      <w:tr w14:paraId="22811E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C886C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2069999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C15718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其他科学技术支出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85C42F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480C2E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344F2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1.95</w:t>
            </w:r>
          </w:p>
        </w:tc>
      </w:tr>
      <w:tr w14:paraId="08E449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C62CC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1584DF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FCC4A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233.56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DC2104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183.57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12345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w:t>
            </w:r>
          </w:p>
        </w:tc>
      </w:tr>
      <w:tr w14:paraId="05FCA0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75250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70A7A1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民政管理事务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DB5C2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20.25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6E05E5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8007D2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20.25</w:t>
            </w:r>
          </w:p>
        </w:tc>
      </w:tr>
      <w:tr w14:paraId="1B22DE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D2B11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972FEB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其他民政管理事务支出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8FC416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20.25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F55EC9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34889B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20.25</w:t>
            </w:r>
          </w:p>
        </w:tc>
      </w:tr>
      <w:tr w14:paraId="773EAF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FF377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E2139C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A82611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177.40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C0F5E3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177.40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38C3877">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61D82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6CB8B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FD2625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D91F1A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94.86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A4EAAB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94.86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F270D5B">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164B01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38278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533EB9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16217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82.54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BFC307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82.54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E26B881">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567DC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E3A43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7E0327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就业补助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56B17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DE7B9A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7737E0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r>
      <w:tr w14:paraId="62A205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CC9B2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9F9495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其他就业补助支出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39C424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F2F2AA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67A3A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w:t>
            </w:r>
          </w:p>
        </w:tc>
      </w:tr>
      <w:tr w14:paraId="3DFC9FD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DC0B1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DD0070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残疾人事业</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C56B48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45E8D9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0ED96D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1.39</w:t>
            </w:r>
          </w:p>
        </w:tc>
      </w:tr>
      <w:tr w14:paraId="5032CB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882E0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2081199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0F1667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其他残疾人事业支出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89803E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B7DFDD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0EC81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1.39</w:t>
            </w:r>
          </w:p>
        </w:tc>
      </w:tr>
      <w:tr w14:paraId="28F159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7132D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20828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C6BC38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退役军人管理事务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F2DB0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5F3FA1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3773F2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23.36</w:t>
            </w:r>
          </w:p>
        </w:tc>
      </w:tr>
      <w:tr w14:paraId="065037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1BB4C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2082899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10CAA1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其他退役军人事务管理支出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8F16A9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528A6D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C15071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23.36</w:t>
            </w:r>
          </w:p>
        </w:tc>
      </w:tr>
      <w:tr w14:paraId="2CF3E5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6EFD3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FF2BF2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5D1AB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36C6AF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11AD5E3">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F1050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30F01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2089999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50835B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FCCC62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7A3A49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88C7056">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C4CD2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2780C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C4B3DF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07883C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55.51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BE9DE8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83F9F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22.57</w:t>
            </w:r>
          </w:p>
        </w:tc>
      </w:tr>
      <w:tr w14:paraId="5F3EFD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CFE0D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0BFF44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卫生健康管理事务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D8BBB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5E07DC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09102A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0.40</w:t>
            </w:r>
          </w:p>
        </w:tc>
      </w:tr>
      <w:tr w14:paraId="022188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EA305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5280FB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其他卫生健康管理事务支出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A38B9D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0C52D4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A1B73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0.40</w:t>
            </w:r>
          </w:p>
        </w:tc>
      </w:tr>
      <w:tr w14:paraId="586CF88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547A0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4128A2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计划生育事务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11DF89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4AEAAC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784D61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w:t>
            </w:r>
          </w:p>
        </w:tc>
      </w:tr>
      <w:tr w14:paraId="08400C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C127C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F9C7D4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其他计划生育事务支出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74247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46007A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54A32E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1.19</w:t>
            </w:r>
          </w:p>
        </w:tc>
      </w:tr>
      <w:tr w14:paraId="5C14BF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7B0DB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C3F6BB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行政事业单位医疗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6AAFC8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169A0E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9F1668">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E6352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E058A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4CE2FA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B74F0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1383CF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32.94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3CB7B2F">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22811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5B293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21015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DC8193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医疗保障管理事务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097CB3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A100F38">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6B216A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20.98</w:t>
            </w:r>
          </w:p>
        </w:tc>
      </w:tr>
      <w:tr w14:paraId="73B2B0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4F1A4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2101599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9506D6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其他医疗保障管理事务支出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6C8E47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7F2D5C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8D0BB0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20.98</w:t>
            </w:r>
          </w:p>
        </w:tc>
      </w:tr>
      <w:tr w14:paraId="34ACA4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F8209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1BA79C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291AB3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2,181.29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22D046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711.81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2C4C7E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1,469.48</w:t>
            </w:r>
          </w:p>
        </w:tc>
      </w:tr>
      <w:tr w14:paraId="67251E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EE5CC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F2DD72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城乡社区管理事务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39CACE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756.41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FCAE46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711.81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627618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44.60</w:t>
            </w:r>
          </w:p>
        </w:tc>
      </w:tr>
      <w:tr w14:paraId="7A53BF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C8656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8C689D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7DD513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711.81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7D0084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711.81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D62644">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45C187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61A6F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38EFB8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其他城乡社区管理事务支出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9C9BBD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44.60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53D242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789674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44.60</w:t>
            </w:r>
          </w:p>
        </w:tc>
      </w:tr>
      <w:tr w14:paraId="14FB7CE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72EDA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486031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城乡社区环境卫生</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FF52B3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378.86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054356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BCC6A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378.86</w:t>
            </w:r>
          </w:p>
        </w:tc>
      </w:tr>
      <w:tr w14:paraId="4D9EF9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1BFF7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C38363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城乡社区环境卫生</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8F29CB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378.86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D20EEE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435E32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378.86</w:t>
            </w:r>
          </w:p>
        </w:tc>
      </w:tr>
      <w:tr w14:paraId="0E8385B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229E3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E5737C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BF2415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1,046.02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EF54D1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7AC74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1,046.02</w:t>
            </w:r>
          </w:p>
        </w:tc>
      </w:tr>
      <w:tr w14:paraId="08F093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927D6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1175B9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3BC88A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1,046.02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F0CF4A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DE5A59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1,046.02</w:t>
            </w:r>
          </w:p>
        </w:tc>
      </w:tr>
      <w:tr w14:paraId="3F9A49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9FACE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57CCC6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农林水支出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B08E80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A60EE0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A885EF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r>
      <w:tr w14:paraId="1E15CC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4EC0F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21301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D69AA0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农业农村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A8A622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2A1C31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E3DB95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r>
      <w:tr w14:paraId="7B9F7F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78F23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2130108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30A8C9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病虫害控制</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5FEC1F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00D718D">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3CFFF3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0.75</w:t>
            </w:r>
          </w:p>
        </w:tc>
      </w:tr>
      <w:tr w14:paraId="5EA5312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A75D1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B655E7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住房保障支出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AEAC6C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8DF4A7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C35C10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62167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2BB6D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2FAE12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住房改革支出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7CD8C9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C7ED57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0A123B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DC351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E3921E">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2210201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34A3BE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住房公积金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C2B8F4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4292ED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62.02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DAB573">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3A6929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961CA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280F69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灾害防治及应急管理支出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0847B5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28.90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63D9FD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5BE4F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28.90</w:t>
            </w:r>
          </w:p>
        </w:tc>
      </w:tr>
      <w:tr w14:paraId="787056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00CD9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A63FEA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自然灾害救灾及恢复重建支出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D3B0B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6.90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628602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ACEB91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6.90</w:t>
            </w:r>
          </w:p>
        </w:tc>
      </w:tr>
      <w:tr w14:paraId="68A05D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FCDD8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2240703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CD7B7D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自然灾害救灾补助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425232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81D9B86">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C79995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0.90</w:t>
            </w:r>
          </w:p>
        </w:tc>
      </w:tr>
      <w:tr w14:paraId="5C606A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6F719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B63008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其他自然灾害救灾及恢复重建支出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C43966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FC9EA2E">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CA104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6.00</w:t>
            </w:r>
          </w:p>
        </w:tc>
      </w:tr>
      <w:tr w14:paraId="2B4D2F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26F05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707B89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其他灾害防治及应急管理支出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C08D0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A0FE9B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850672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22.00</w:t>
            </w:r>
          </w:p>
        </w:tc>
      </w:tr>
      <w:tr w14:paraId="3F524A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A31F5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2249999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B81515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其他灾害防治及应急管理支出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0DC1A8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5B1AB9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99D51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22.00</w:t>
            </w:r>
          </w:p>
        </w:tc>
      </w:tr>
      <w:tr w14:paraId="2A11A9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ECDE2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6A1B8C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A496A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0AB6F0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F22D1B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r>
      <w:tr w14:paraId="0F2F76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ABB99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AEF733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E17E21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8EE332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BE0336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r>
      <w:tr w14:paraId="3D7095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9C022C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0D2102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9702B2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BD90E4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3B96C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r>
    </w:tbl>
    <w:p w14:paraId="62D4607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01B5EAA6">
      <w:pPr>
        <w:widowControl/>
        <w:jc w:val="left"/>
        <w:rPr>
          <w:rFonts w:ascii="Times New Roman" w:hAnsi="Times New Roman" w:eastAsia="仿宋_GB2312" w:cs="Times New Roman"/>
          <w:bCs/>
          <w:kern w:val="0"/>
          <w:szCs w:val="21"/>
        </w:rPr>
      </w:pPr>
    </w:p>
    <w:p w14:paraId="01B8988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E1E3998">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178F02FD">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47129EA0">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A81F5B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0FA3F2E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FB276F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0142BC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6D5E06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0413332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0AE3D6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7E09C2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7D1F4AB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61D0C3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2C76F2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20F1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20AA2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bottom"/>
          </w:tcPr>
          <w:p w14:paraId="79DE95A2">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782.23 </w:t>
            </w:r>
          </w:p>
        </w:tc>
        <w:tc>
          <w:tcPr>
            <w:tcW w:w="1116" w:type="dxa"/>
            <w:tcBorders>
              <w:top w:val="nil"/>
              <w:left w:val="nil"/>
              <w:bottom w:val="single" w:color="auto" w:sz="4" w:space="0"/>
              <w:right w:val="single" w:color="auto" w:sz="4" w:space="0"/>
            </w:tcBorders>
            <w:shd w:val="clear" w:color="auto" w:fill="auto"/>
            <w:noWrap/>
            <w:vAlign w:val="center"/>
          </w:tcPr>
          <w:p w14:paraId="704249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C056B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bottom"/>
          </w:tcPr>
          <w:p w14:paraId="6FED5DD0">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112.89 </w:t>
            </w:r>
          </w:p>
        </w:tc>
        <w:tc>
          <w:tcPr>
            <w:tcW w:w="1217" w:type="dxa"/>
            <w:tcBorders>
              <w:top w:val="nil"/>
              <w:left w:val="nil"/>
              <w:bottom w:val="single" w:color="auto" w:sz="4" w:space="0"/>
              <w:right w:val="single" w:color="auto" w:sz="4" w:space="0"/>
            </w:tcBorders>
            <w:shd w:val="clear" w:color="auto" w:fill="auto"/>
            <w:noWrap/>
            <w:vAlign w:val="center"/>
          </w:tcPr>
          <w:p w14:paraId="4EF503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493D40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7A9E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EAE34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72EB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0724D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bottom"/>
          </w:tcPr>
          <w:p w14:paraId="634CFC75">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238.75 </w:t>
            </w:r>
          </w:p>
        </w:tc>
        <w:tc>
          <w:tcPr>
            <w:tcW w:w="1116" w:type="dxa"/>
            <w:tcBorders>
              <w:top w:val="nil"/>
              <w:left w:val="nil"/>
              <w:bottom w:val="single" w:color="auto" w:sz="4" w:space="0"/>
              <w:right w:val="single" w:color="auto" w:sz="4" w:space="0"/>
            </w:tcBorders>
            <w:shd w:val="clear" w:color="auto" w:fill="auto"/>
            <w:noWrap/>
            <w:vAlign w:val="center"/>
          </w:tcPr>
          <w:p w14:paraId="0D8EEA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E1867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bottom"/>
          </w:tcPr>
          <w:p w14:paraId="349AF475">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10.11 </w:t>
            </w:r>
          </w:p>
        </w:tc>
        <w:tc>
          <w:tcPr>
            <w:tcW w:w="1217" w:type="dxa"/>
            <w:tcBorders>
              <w:top w:val="nil"/>
              <w:left w:val="nil"/>
              <w:bottom w:val="single" w:color="auto" w:sz="4" w:space="0"/>
              <w:right w:val="single" w:color="auto" w:sz="4" w:space="0"/>
            </w:tcBorders>
            <w:shd w:val="clear" w:color="auto" w:fill="auto"/>
            <w:noWrap/>
            <w:vAlign w:val="center"/>
          </w:tcPr>
          <w:p w14:paraId="79A16B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91425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CBE8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3525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422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43C59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bottom"/>
          </w:tcPr>
          <w:p w14:paraId="18ABEF1B">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33.35 </w:t>
            </w:r>
          </w:p>
        </w:tc>
        <w:tc>
          <w:tcPr>
            <w:tcW w:w="1116" w:type="dxa"/>
            <w:tcBorders>
              <w:top w:val="nil"/>
              <w:left w:val="nil"/>
              <w:bottom w:val="single" w:color="auto" w:sz="4" w:space="0"/>
              <w:right w:val="single" w:color="auto" w:sz="4" w:space="0"/>
            </w:tcBorders>
            <w:shd w:val="clear" w:color="auto" w:fill="auto"/>
            <w:noWrap/>
            <w:vAlign w:val="center"/>
          </w:tcPr>
          <w:p w14:paraId="7082D3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C8A28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bottom"/>
          </w:tcPr>
          <w:p w14:paraId="5CAC7495">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29.11 </w:t>
            </w:r>
          </w:p>
        </w:tc>
        <w:tc>
          <w:tcPr>
            <w:tcW w:w="1217" w:type="dxa"/>
            <w:tcBorders>
              <w:top w:val="nil"/>
              <w:left w:val="nil"/>
              <w:bottom w:val="single" w:color="auto" w:sz="4" w:space="0"/>
              <w:right w:val="single" w:color="auto" w:sz="4" w:space="0"/>
            </w:tcBorders>
            <w:shd w:val="clear" w:color="auto" w:fill="auto"/>
            <w:noWrap/>
            <w:vAlign w:val="center"/>
          </w:tcPr>
          <w:p w14:paraId="652895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800D5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A3D58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345E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06B3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4791F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bottom"/>
          </w:tcPr>
          <w:p w14:paraId="1D8008C8">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176.74 </w:t>
            </w:r>
          </w:p>
        </w:tc>
        <w:tc>
          <w:tcPr>
            <w:tcW w:w="1116" w:type="dxa"/>
            <w:tcBorders>
              <w:top w:val="nil"/>
              <w:left w:val="nil"/>
              <w:bottom w:val="single" w:color="auto" w:sz="4" w:space="0"/>
              <w:right w:val="single" w:color="auto" w:sz="4" w:space="0"/>
            </w:tcBorders>
            <w:shd w:val="clear" w:color="auto" w:fill="auto"/>
            <w:noWrap/>
            <w:vAlign w:val="center"/>
          </w:tcPr>
          <w:p w14:paraId="2D990C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1F99F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bottom"/>
          </w:tcPr>
          <w:p w14:paraId="29819693">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DBF89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18891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33B5D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AD3C7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D85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424447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bottom"/>
          </w:tcPr>
          <w:p w14:paraId="2DDFDE52">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30.50 </w:t>
            </w:r>
          </w:p>
        </w:tc>
        <w:tc>
          <w:tcPr>
            <w:tcW w:w="1116" w:type="dxa"/>
            <w:tcBorders>
              <w:top w:val="nil"/>
              <w:left w:val="nil"/>
              <w:bottom w:val="single" w:color="auto" w:sz="4" w:space="0"/>
              <w:right w:val="single" w:color="auto" w:sz="4" w:space="0"/>
            </w:tcBorders>
            <w:shd w:val="clear" w:color="auto" w:fill="auto"/>
            <w:noWrap/>
            <w:vAlign w:val="center"/>
          </w:tcPr>
          <w:p w14:paraId="44FB4D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5388C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bottom"/>
          </w:tcPr>
          <w:p w14:paraId="743A3390">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335D4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436AFE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B0B9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14CF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478E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06903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bottom"/>
          </w:tcPr>
          <w:p w14:paraId="6C45F8BB">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113.21 </w:t>
            </w:r>
          </w:p>
        </w:tc>
        <w:tc>
          <w:tcPr>
            <w:tcW w:w="1116" w:type="dxa"/>
            <w:tcBorders>
              <w:top w:val="nil"/>
              <w:left w:val="nil"/>
              <w:bottom w:val="single" w:color="auto" w:sz="4" w:space="0"/>
              <w:right w:val="single" w:color="auto" w:sz="4" w:space="0"/>
            </w:tcBorders>
            <w:shd w:val="clear" w:color="auto" w:fill="auto"/>
            <w:noWrap/>
            <w:vAlign w:val="center"/>
          </w:tcPr>
          <w:p w14:paraId="0A3ADC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D51B3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bottom"/>
          </w:tcPr>
          <w:p w14:paraId="1F989FEB">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0.19 </w:t>
            </w:r>
          </w:p>
        </w:tc>
        <w:tc>
          <w:tcPr>
            <w:tcW w:w="1217" w:type="dxa"/>
            <w:tcBorders>
              <w:top w:val="nil"/>
              <w:left w:val="nil"/>
              <w:bottom w:val="single" w:color="auto" w:sz="4" w:space="0"/>
              <w:right w:val="single" w:color="auto" w:sz="4" w:space="0"/>
            </w:tcBorders>
            <w:shd w:val="clear" w:color="auto" w:fill="auto"/>
            <w:noWrap/>
            <w:vAlign w:val="center"/>
          </w:tcPr>
          <w:p w14:paraId="2E66A2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36E28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0EF930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8F25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FDBB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55BADA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bottom"/>
          </w:tcPr>
          <w:p w14:paraId="7D62337B">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82.54 </w:t>
            </w:r>
          </w:p>
        </w:tc>
        <w:tc>
          <w:tcPr>
            <w:tcW w:w="1116" w:type="dxa"/>
            <w:tcBorders>
              <w:top w:val="nil"/>
              <w:left w:val="nil"/>
              <w:bottom w:val="single" w:color="auto" w:sz="4" w:space="0"/>
              <w:right w:val="single" w:color="auto" w:sz="4" w:space="0"/>
            </w:tcBorders>
            <w:shd w:val="clear" w:color="auto" w:fill="auto"/>
            <w:noWrap/>
            <w:vAlign w:val="center"/>
          </w:tcPr>
          <w:p w14:paraId="7E7529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0E2A3B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bottom"/>
          </w:tcPr>
          <w:p w14:paraId="5F8616C9">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2.28 </w:t>
            </w:r>
          </w:p>
        </w:tc>
        <w:tc>
          <w:tcPr>
            <w:tcW w:w="1217" w:type="dxa"/>
            <w:tcBorders>
              <w:top w:val="nil"/>
              <w:left w:val="nil"/>
              <w:bottom w:val="single" w:color="auto" w:sz="4" w:space="0"/>
              <w:right w:val="single" w:color="auto" w:sz="4" w:space="0"/>
            </w:tcBorders>
            <w:shd w:val="clear" w:color="auto" w:fill="auto"/>
            <w:noWrap/>
            <w:vAlign w:val="center"/>
          </w:tcPr>
          <w:p w14:paraId="79CD62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7CBF9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40FAF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E93A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2E6D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6F9C4B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bottom"/>
          </w:tcPr>
          <w:p w14:paraId="578BEC7E">
            <w:pPr>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88E01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9D91A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bottom"/>
          </w:tcPr>
          <w:p w14:paraId="0852A0F0">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0.08 </w:t>
            </w:r>
          </w:p>
        </w:tc>
        <w:tc>
          <w:tcPr>
            <w:tcW w:w="1217" w:type="dxa"/>
            <w:tcBorders>
              <w:top w:val="nil"/>
              <w:left w:val="nil"/>
              <w:bottom w:val="single" w:color="auto" w:sz="4" w:space="0"/>
              <w:right w:val="single" w:color="auto" w:sz="4" w:space="0"/>
            </w:tcBorders>
            <w:shd w:val="clear" w:color="auto" w:fill="auto"/>
            <w:noWrap/>
            <w:vAlign w:val="center"/>
          </w:tcPr>
          <w:p w14:paraId="52C519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C1A3A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A07EF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F40F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5E5D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205F3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bottom"/>
          </w:tcPr>
          <w:p w14:paraId="52F75775">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32.94 </w:t>
            </w:r>
          </w:p>
        </w:tc>
        <w:tc>
          <w:tcPr>
            <w:tcW w:w="1116" w:type="dxa"/>
            <w:tcBorders>
              <w:top w:val="nil"/>
              <w:left w:val="nil"/>
              <w:bottom w:val="single" w:color="auto" w:sz="4" w:space="0"/>
              <w:right w:val="single" w:color="auto" w:sz="4" w:space="0"/>
            </w:tcBorders>
            <w:shd w:val="clear" w:color="auto" w:fill="auto"/>
            <w:noWrap/>
            <w:vAlign w:val="center"/>
          </w:tcPr>
          <w:p w14:paraId="70AC8F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7B91B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bottom"/>
          </w:tcPr>
          <w:p w14:paraId="2672265B">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96177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A7C5C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CA7CF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AEBB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21EF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A941B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bottom"/>
          </w:tcPr>
          <w:p w14:paraId="7144DEA0">
            <w:pPr>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9E36C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FCC45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bottom"/>
          </w:tcPr>
          <w:p w14:paraId="50519874">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4109F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0F327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F5726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906F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9E48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709FE3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bottom"/>
          </w:tcPr>
          <w:p w14:paraId="140D6A33">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12.00 </w:t>
            </w:r>
          </w:p>
        </w:tc>
        <w:tc>
          <w:tcPr>
            <w:tcW w:w="1116" w:type="dxa"/>
            <w:tcBorders>
              <w:top w:val="nil"/>
              <w:left w:val="nil"/>
              <w:bottom w:val="single" w:color="auto" w:sz="4" w:space="0"/>
              <w:right w:val="single" w:color="auto" w:sz="4" w:space="0"/>
            </w:tcBorders>
            <w:shd w:val="clear" w:color="auto" w:fill="auto"/>
            <w:noWrap/>
            <w:vAlign w:val="center"/>
          </w:tcPr>
          <w:p w14:paraId="176800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4F56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bottom"/>
          </w:tcPr>
          <w:p w14:paraId="64B689C0">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0.21 </w:t>
            </w:r>
          </w:p>
        </w:tc>
        <w:tc>
          <w:tcPr>
            <w:tcW w:w="1217" w:type="dxa"/>
            <w:tcBorders>
              <w:top w:val="nil"/>
              <w:left w:val="nil"/>
              <w:bottom w:val="single" w:color="auto" w:sz="4" w:space="0"/>
              <w:right w:val="single" w:color="auto" w:sz="4" w:space="0"/>
            </w:tcBorders>
            <w:shd w:val="clear" w:color="auto" w:fill="auto"/>
            <w:noWrap/>
            <w:vAlign w:val="center"/>
          </w:tcPr>
          <w:p w14:paraId="05AD13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0279E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578EC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A24D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D1A2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66A20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bottom"/>
          </w:tcPr>
          <w:p w14:paraId="29E6DB76">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62.02 </w:t>
            </w:r>
          </w:p>
        </w:tc>
        <w:tc>
          <w:tcPr>
            <w:tcW w:w="1116" w:type="dxa"/>
            <w:tcBorders>
              <w:top w:val="nil"/>
              <w:left w:val="nil"/>
              <w:bottom w:val="single" w:color="auto" w:sz="4" w:space="0"/>
              <w:right w:val="single" w:color="auto" w:sz="4" w:space="0"/>
            </w:tcBorders>
            <w:shd w:val="clear" w:color="auto" w:fill="auto"/>
            <w:noWrap/>
            <w:vAlign w:val="center"/>
          </w:tcPr>
          <w:p w14:paraId="22EF3E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CD562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bottom"/>
          </w:tcPr>
          <w:p w14:paraId="019C8570">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8A5A3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46396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286CCB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193E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66F6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3DCA74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bottom"/>
          </w:tcPr>
          <w:p w14:paraId="4CD46945">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0.18 </w:t>
            </w:r>
          </w:p>
        </w:tc>
        <w:tc>
          <w:tcPr>
            <w:tcW w:w="1116" w:type="dxa"/>
            <w:tcBorders>
              <w:top w:val="nil"/>
              <w:left w:val="nil"/>
              <w:bottom w:val="single" w:color="auto" w:sz="4" w:space="0"/>
              <w:right w:val="single" w:color="auto" w:sz="4" w:space="0"/>
            </w:tcBorders>
            <w:shd w:val="clear" w:color="auto" w:fill="auto"/>
            <w:noWrap/>
            <w:vAlign w:val="center"/>
          </w:tcPr>
          <w:p w14:paraId="78161C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417CB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bottom"/>
          </w:tcPr>
          <w:p w14:paraId="6F2BE477">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1.42 </w:t>
            </w:r>
          </w:p>
        </w:tc>
        <w:tc>
          <w:tcPr>
            <w:tcW w:w="1217" w:type="dxa"/>
            <w:tcBorders>
              <w:top w:val="nil"/>
              <w:left w:val="nil"/>
              <w:bottom w:val="single" w:color="auto" w:sz="4" w:space="0"/>
              <w:right w:val="single" w:color="auto" w:sz="4" w:space="0"/>
            </w:tcBorders>
            <w:shd w:val="clear" w:color="auto" w:fill="auto"/>
            <w:noWrap/>
            <w:vAlign w:val="center"/>
          </w:tcPr>
          <w:p w14:paraId="58319F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A5F1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DBEE4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458EC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7E4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E4CAA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bottom"/>
          </w:tcPr>
          <w:p w14:paraId="2B4C134F">
            <w:pPr>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C2754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007E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bottom"/>
          </w:tcPr>
          <w:p w14:paraId="3E607B1E">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14DF7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502C7F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24477C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E1D7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759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07862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bottom"/>
          </w:tcPr>
          <w:p w14:paraId="55BE60FE">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95.22 </w:t>
            </w:r>
          </w:p>
        </w:tc>
        <w:tc>
          <w:tcPr>
            <w:tcW w:w="1116" w:type="dxa"/>
            <w:tcBorders>
              <w:top w:val="nil"/>
              <w:left w:val="nil"/>
              <w:bottom w:val="single" w:color="auto" w:sz="4" w:space="0"/>
              <w:right w:val="single" w:color="auto" w:sz="4" w:space="0"/>
            </w:tcBorders>
            <w:shd w:val="clear" w:color="auto" w:fill="auto"/>
            <w:noWrap/>
            <w:vAlign w:val="center"/>
          </w:tcPr>
          <w:p w14:paraId="1EAE9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180D0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bottom"/>
          </w:tcPr>
          <w:p w14:paraId="64C6E419">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1452D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D6970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13800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CA31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6877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5FAD5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bottom"/>
          </w:tcPr>
          <w:p w14:paraId="02DB581D">
            <w:pPr>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EA6F5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2ED53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bottom"/>
          </w:tcPr>
          <w:p w14:paraId="16C73D31">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0.35 </w:t>
            </w:r>
          </w:p>
        </w:tc>
        <w:tc>
          <w:tcPr>
            <w:tcW w:w="1217" w:type="dxa"/>
            <w:tcBorders>
              <w:top w:val="nil"/>
              <w:left w:val="nil"/>
              <w:bottom w:val="single" w:color="auto" w:sz="4" w:space="0"/>
              <w:right w:val="single" w:color="auto" w:sz="4" w:space="0"/>
            </w:tcBorders>
            <w:shd w:val="clear" w:color="auto" w:fill="auto"/>
            <w:noWrap/>
            <w:vAlign w:val="center"/>
          </w:tcPr>
          <w:p w14:paraId="611A2E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C1726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8772A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0E36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EDB9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407FC8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bottom"/>
          </w:tcPr>
          <w:p w14:paraId="0A142303">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94.86 </w:t>
            </w:r>
          </w:p>
        </w:tc>
        <w:tc>
          <w:tcPr>
            <w:tcW w:w="1116" w:type="dxa"/>
            <w:tcBorders>
              <w:top w:val="nil"/>
              <w:left w:val="nil"/>
              <w:bottom w:val="single" w:color="auto" w:sz="4" w:space="0"/>
              <w:right w:val="single" w:color="auto" w:sz="4" w:space="0"/>
            </w:tcBorders>
            <w:shd w:val="clear" w:color="auto" w:fill="auto"/>
            <w:noWrap/>
            <w:vAlign w:val="center"/>
          </w:tcPr>
          <w:p w14:paraId="5ABDF7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6D9F5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bottom"/>
          </w:tcPr>
          <w:p w14:paraId="58B21846">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8B044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AAF3E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1BFC8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CC8E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85C3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16EA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bottom"/>
          </w:tcPr>
          <w:p w14:paraId="1DF0D8B5">
            <w:pPr>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C5CD4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0B202C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bottom"/>
          </w:tcPr>
          <w:p w14:paraId="1BFBD89D">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1.87 </w:t>
            </w:r>
          </w:p>
        </w:tc>
        <w:tc>
          <w:tcPr>
            <w:tcW w:w="1217" w:type="dxa"/>
            <w:tcBorders>
              <w:top w:val="nil"/>
              <w:left w:val="nil"/>
              <w:bottom w:val="single" w:color="auto" w:sz="4" w:space="0"/>
              <w:right w:val="single" w:color="auto" w:sz="4" w:space="0"/>
            </w:tcBorders>
            <w:shd w:val="clear" w:color="auto" w:fill="auto"/>
            <w:noWrap/>
            <w:vAlign w:val="center"/>
          </w:tcPr>
          <w:p w14:paraId="20764C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F4CC0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53D1D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F649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52D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32542A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bottom"/>
          </w:tcPr>
          <w:p w14:paraId="56A1A699">
            <w:pPr>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B4C4D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25B72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bottom"/>
          </w:tcPr>
          <w:p w14:paraId="2031B1AF">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89E66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461BF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C3094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18845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5B20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79885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bottom"/>
          </w:tcPr>
          <w:p w14:paraId="1EAFF463">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0.36 </w:t>
            </w:r>
          </w:p>
        </w:tc>
        <w:tc>
          <w:tcPr>
            <w:tcW w:w="1116" w:type="dxa"/>
            <w:tcBorders>
              <w:top w:val="nil"/>
              <w:left w:val="nil"/>
              <w:bottom w:val="single" w:color="auto" w:sz="4" w:space="0"/>
              <w:right w:val="single" w:color="auto" w:sz="4" w:space="0"/>
            </w:tcBorders>
            <w:shd w:val="clear" w:color="auto" w:fill="auto"/>
            <w:noWrap/>
            <w:vAlign w:val="center"/>
          </w:tcPr>
          <w:p w14:paraId="22C132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41838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bottom"/>
          </w:tcPr>
          <w:p w14:paraId="4B53F866">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03953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2532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78185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D5C0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CE01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04474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bottom"/>
          </w:tcPr>
          <w:p w14:paraId="50DD207C">
            <w:pPr>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10816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A7B94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bottom"/>
          </w:tcPr>
          <w:p w14:paraId="1A56F65F">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3.19 </w:t>
            </w:r>
          </w:p>
        </w:tc>
        <w:tc>
          <w:tcPr>
            <w:tcW w:w="1217" w:type="dxa"/>
            <w:tcBorders>
              <w:top w:val="nil"/>
              <w:left w:val="nil"/>
              <w:bottom w:val="single" w:color="auto" w:sz="4" w:space="0"/>
              <w:right w:val="single" w:color="auto" w:sz="4" w:space="0"/>
            </w:tcBorders>
            <w:shd w:val="clear" w:color="auto" w:fill="auto"/>
            <w:noWrap/>
            <w:vAlign w:val="center"/>
          </w:tcPr>
          <w:p w14:paraId="2200B6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571CE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4BDD8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2B3B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1628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9187D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bottom"/>
          </w:tcPr>
          <w:p w14:paraId="3663D737">
            <w:pPr>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B3724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C0D70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bottom"/>
          </w:tcPr>
          <w:p w14:paraId="5460597C">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36BF9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795862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E7979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60A9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7B8B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B77E0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bottom"/>
          </w:tcPr>
          <w:p w14:paraId="0C92056E">
            <w:pPr>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1F319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80A6B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bottom"/>
          </w:tcPr>
          <w:p w14:paraId="33D2128B">
            <w:pPr>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18.27</w:t>
            </w:r>
          </w:p>
        </w:tc>
        <w:tc>
          <w:tcPr>
            <w:tcW w:w="1217" w:type="dxa"/>
            <w:tcBorders>
              <w:top w:val="nil"/>
              <w:left w:val="nil"/>
              <w:bottom w:val="single" w:color="auto" w:sz="4" w:space="0"/>
              <w:right w:val="single" w:color="auto" w:sz="4" w:space="0"/>
            </w:tcBorders>
            <w:shd w:val="clear" w:color="auto" w:fill="auto"/>
            <w:noWrap/>
            <w:vAlign w:val="center"/>
          </w:tcPr>
          <w:p w14:paraId="2C14C4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BA19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DF2B3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AE307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0321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75857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bottom"/>
          </w:tcPr>
          <w:p w14:paraId="5F1D0B7F">
            <w:pPr>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ABDAA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73A8BA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bottom"/>
          </w:tcPr>
          <w:p w14:paraId="061916EA">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DC5F2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00565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9233A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4203352">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2E14B14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52D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6904AE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132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1292E7C">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6D36587D">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5D8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9E2847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995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659F56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C2216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F14F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28E8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71C7C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bottom"/>
          </w:tcPr>
          <w:p w14:paraId="5586E20A">
            <w:pPr>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222C1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3E296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bottom"/>
          </w:tcPr>
          <w:p w14:paraId="17695EF7">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D521D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EE5CE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112B9A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9198E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39FA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1CF09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bottom"/>
          </w:tcPr>
          <w:p w14:paraId="0F771954">
            <w:pPr>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32A27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76A43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bottom"/>
          </w:tcPr>
          <w:p w14:paraId="19D130CD">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41.25 </w:t>
            </w:r>
          </w:p>
        </w:tc>
        <w:tc>
          <w:tcPr>
            <w:tcW w:w="1217" w:type="dxa"/>
            <w:tcBorders>
              <w:top w:val="nil"/>
              <w:left w:val="nil"/>
              <w:bottom w:val="single" w:color="auto" w:sz="4" w:space="0"/>
              <w:right w:val="single" w:color="auto" w:sz="4" w:space="0"/>
            </w:tcBorders>
            <w:shd w:val="clear" w:color="auto" w:fill="auto"/>
            <w:noWrap/>
            <w:vAlign w:val="center"/>
          </w:tcPr>
          <w:p w14:paraId="35A2A4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82FB9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3FF18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B12AD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C22E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26CE7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bottom"/>
          </w:tcPr>
          <w:p w14:paraId="13020A7F">
            <w:pPr>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E3AC2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5FC3E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bottom"/>
          </w:tcPr>
          <w:p w14:paraId="5589FE07">
            <w:pPr>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220337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3EE9F8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96A54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D00C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219C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D5FDA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4B365DD3">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6186E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42ACE1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bottom"/>
          </w:tcPr>
          <w:p w14:paraId="174506DC">
            <w:pPr>
              <w:keepNext w:val="0"/>
              <w:keepLines w:val="0"/>
              <w:widowControl/>
              <w:suppressLineNumbers w:val="0"/>
              <w:jc w:val="center"/>
              <w:textAlignment w:val="bottom"/>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1"/>
                <w:szCs w:val="21"/>
                <w:u w:val="none"/>
                <w:lang w:val="en-US" w:eastAsia="zh-CN" w:bidi="ar"/>
              </w:rPr>
              <w:t xml:space="preserve">4.56 </w:t>
            </w:r>
          </w:p>
        </w:tc>
        <w:tc>
          <w:tcPr>
            <w:tcW w:w="1217" w:type="dxa"/>
            <w:tcBorders>
              <w:top w:val="nil"/>
              <w:left w:val="nil"/>
              <w:bottom w:val="single" w:color="auto" w:sz="4" w:space="0"/>
              <w:right w:val="single" w:color="auto" w:sz="4" w:space="0"/>
            </w:tcBorders>
            <w:shd w:val="clear" w:color="auto" w:fill="auto"/>
            <w:noWrap/>
            <w:vAlign w:val="center"/>
          </w:tcPr>
          <w:p w14:paraId="780CBF8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5873F3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5A53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56021C">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A2C0D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363CE8A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877.45</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1F37F8F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D0B88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112.89</w:t>
            </w:r>
          </w:p>
        </w:tc>
      </w:tr>
    </w:tbl>
    <w:p w14:paraId="4D8D7D2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C381E6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3679F8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56A0D56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967"/>
        <w:gridCol w:w="2063"/>
        <w:gridCol w:w="2100"/>
        <w:gridCol w:w="1505"/>
        <w:gridCol w:w="1919"/>
        <w:gridCol w:w="1935"/>
        <w:gridCol w:w="1918"/>
        <w:gridCol w:w="1919"/>
      </w:tblGrid>
      <w:tr w14:paraId="49BF22E1">
        <w:tblPrEx>
          <w:tblCellMar>
            <w:top w:w="0" w:type="dxa"/>
            <w:left w:w="108" w:type="dxa"/>
            <w:bottom w:w="0" w:type="dxa"/>
            <w:right w:w="108" w:type="dxa"/>
          </w:tblCellMar>
        </w:tblPrEx>
        <w:trPr>
          <w:trHeight w:val="459" w:hRule="atLeast"/>
          <w:jc w:val="center"/>
        </w:trPr>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D64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D703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AA3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F14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39F2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817EFD7">
        <w:tblPrEx>
          <w:tblCellMar>
            <w:top w:w="0" w:type="dxa"/>
            <w:left w:w="108" w:type="dxa"/>
            <w:bottom w:w="0" w:type="dxa"/>
            <w:right w:w="108" w:type="dxa"/>
          </w:tblCellMar>
        </w:tblPrEx>
        <w:trPr>
          <w:trHeight w:val="312" w:hRule="exact"/>
          <w:jc w:val="center"/>
        </w:trPr>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DB3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12F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7A4C">
            <w:pPr>
              <w:widowControl/>
              <w:jc w:val="center"/>
              <w:rPr>
                <w:rFonts w:ascii="Times New Roman" w:hAnsi="Times New Roman" w:eastAsia="仿宋_GB2312" w:cs="Times New Roman"/>
                <w:b/>
                <w:bCs/>
                <w:color w:val="000000"/>
                <w:sz w:val="24"/>
                <w:szCs w:val="24"/>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6365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391B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9BED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05AA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3B688">
            <w:pPr>
              <w:widowControl/>
              <w:jc w:val="center"/>
              <w:rPr>
                <w:rFonts w:ascii="Times New Roman" w:hAnsi="Times New Roman" w:eastAsia="仿宋_GB2312" w:cs="Times New Roman"/>
                <w:color w:val="000000"/>
                <w:sz w:val="24"/>
                <w:szCs w:val="24"/>
              </w:rPr>
            </w:pPr>
          </w:p>
        </w:tc>
      </w:tr>
      <w:tr w14:paraId="5EA0A013">
        <w:tblPrEx>
          <w:tblCellMar>
            <w:top w:w="0" w:type="dxa"/>
            <w:left w:w="108" w:type="dxa"/>
            <w:bottom w:w="0" w:type="dxa"/>
            <w:right w:w="108" w:type="dxa"/>
          </w:tblCellMar>
        </w:tblPrEx>
        <w:trPr>
          <w:trHeight w:val="409"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B97B4">
            <w:pPr>
              <w:jc w:val="center"/>
              <w:rPr>
                <w:rFonts w:ascii="Times New Roman" w:hAnsi="Times New Roman" w:eastAsia="仿宋_GB2312" w:cs="Times New Roman"/>
                <w:color w:val="000000"/>
                <w:sz w:val="24"/>
                <w:szCs w:val="24"/>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90C78">
            <w:pPr>
              <w:jc w:val="center"/>
              <w:rPr>
                <w:rFonts w:ascii="Times New Roman" w:hAnsi="Times New Roman" w:eastAsia="仿宋_GB2312" w:cs="Times New Roman"/>
                <w:color w:val="000000"/>
                <w:sz w:val="24"/>
                <w:szCs w:val="24"/>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CAF1">
            <w:pPr>
              <w:jc w:val="center"/>
              <w:rPr>
                <w:rFonts w:ascii="Times New Roman" w:hAnsi="Times New Roman" w:eastAsia="仿宋_GB2312" w:cs="Times New Roman"/>
                <w:color w:val="000000"/>
                <w:sz w:val="24"/>
                <w:szCs w:val="24"/>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FDA1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4E8B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450F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6FC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7551F">
            <w:pPr>
              <w:jc w:val="center"/>
              <w:rPr>
                <w:rFonts w:ascii="Times New Roman" w:hAnsi="Times New Roman" w:eastAsia="仿宋_GB2312" w:cs="Times New Roman"/>
                <w:color w:val="000000"/>
                <w:sz w:val="24"/>
                <w:szCs w:val="24"/>
              </w:rPr>
            </w:pPr>
          </w:p>
        </w:tc>
      </w:tr>
      <w:tr w14:paraId="48D480AA">
        <w:tblPrEx>
          <w:tblCellMar>
            <w:top w:w="0" w:type="dxa"/>
            <w:left w:w="108" w:type="dxa"/>
            <w:bottom w:w="0" w:type="dxa"/>
            <w:right w:w="108" w:type="dxa"/>
          </w:tblCellMar>
        </w:tblPrEx>
        <w:trPr>
          <w:trHeight w:val="312" w:hRule="atLeast"/>
          <w:jc w:val="cent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2F87">
            <w:pPr>
              <w:jc w:val="center"/>
              <w:rPr>
                <w:rFonts w:ascii="Times New Roman" w:hAnsi="Times New Roman" w:eastAsia="仿宋_GB2312" w:cs="Times New Roman"/>
                <w:color w:val="000000"/>
                <w:sz w:val="24"/>
                <w:szCs w:val="24"/>
              </w:rPr>
            </w:pP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B5E4">
            <w:pPr>
              <w:jc w:val="center"/>
              <w:rPr>
                <w:rFonts w:ascii="Times New Roman" w:hAnsi="Times New Roman" w:eastAsia="仿宋_GB2312" w:cs="Times New Roman"/>
                <w:color w:val="000000"/>
                <w:sz w:val="24"/>
                <w:szCs w:val="24"/>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A29B2">
            <w:pPr>
              <w:jc w:val="center"/>
              <w:rPr>
                <w:rFonts w:ascii="Times New Roman" w:hAnsi="Times New Roman" w:eastAsia="仿宋_GB2312" w:cs="Times New Roman"/>
                <w:color w:val="000000"/>
                <w:sz w:val="24"/>
                <w:szCs w:val="24"/>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8B6C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F85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AC67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D4BA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0A895">
            <w:pPr>
              <w:jc w:val="center"/>
              <w:rPr>
                <w:rFonts w:ascii="Times New Roman" w:hAnsi="Times New Roman" w:eastAsia="仿宋_GB2312" w:cs="Times New Roman"/>
                <w:color w:val="000000"/>
                <w:sz w:val="24"/>
                <w:szCs w:val="24"/>
              </w:rPr>
            </w:pPr>
          </w:p>
        </w:tc>
      </w:tr>
      <w:tr w14:paraId="2EB5AFC2">
        <w:tblPrEx>
          <w:tblCellMar>
            <w:top w:w="0" w:type="dxa"/>
            <w:left w:w="108" w:type="dxa"/>
            <w:bottom w:w="0" w:type="dxa"/>
            <w:right w:w="108" w:type="dxa"/>
          </w:tblCellMar>
        </w:tblPrEx>
        <w:trPr>
          <w:trHeight w:val="509" w:hRule="atLeast"/>
          <w:jc w:val="center"/>
        </w:trPr>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584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57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C6C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BA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20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7C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CF9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247D5C9">
        <w:tblPrEx>
          <w:tblCellMar>
            <w:top w:w="0" w:type="dxa"/>
            <w:left w:w="108" w:type="dxa"/>
            <w:bottom w:w="0" w:type="dxa"/>
            <w:right w:w="108" w:type="dxa"/>
          </w:tblCellMar>
        </w:tblPrEx>
        <w:trPr>
          <w:trHeight w:val="509" w:hRule="atLeast"/>
          <w:jc w:val="center"/>
        </w:trPr>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935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94D3">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34D4">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2,494.26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814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2,494.26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41E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779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2,494.26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EFB1">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688F710E">
        <w:tblPrEx>
          <w:tblCellMar>
            <w:top w:w="0" w:type="dxa"/>
            <w:left w:w="108" w:type="dxa"/>
            <w:bottom w:w="0" w:type="dxa"/>
            <w:right w:w="108" w:type="dxa"/>
          </w:tblCellMar>
        </w:tblPrEx>
        <w:trPr>
          <w:trHeight w:val="509"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249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3566">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城乡社区支出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78A0">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2C1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329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A664">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71B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2B6A">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C8D4A38">
        <w:tblPrEx>
          <w:tblCellMar>
            <w:top w:w="0" w:type="dxa"/>
            <w:left w:w="108" w:type="dxa"/>
            <w:bottom w:w="0" w:type="dxa"/>
            <w:right w:w="108" w:type="dxa"/>
          </w:tblCellMar>
        </w:tblPrEx>
        <w:trPr>
          <w:trHeight w:val="509"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AF0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21208</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6B6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国有土地使用权出让收入安排的支出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D221">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5DE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CB0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4C4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C1B5">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6BE4">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0288171E">
        <w:tblPrEx>
          <w:tblCellMar>
            <w:top w:w="0" w:type="dxa"/>
            <w:left w:w="108" w:type="dxa"/>
            <w:bottom w:w="0" w:type="dxa"/>
            <w:right w:w="108" w:type="dxa"/>
          </w:tblCellMar>
        </w:tblPrEx>
        <w:trPr>
          <w:trHeight w:val="509"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EFF9">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2120899</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A2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其他国有土地使用权出让收入安排的支出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95EA">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891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F838">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8EE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19B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1,994.26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7FED">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2730DEA6">
        <w:tblPrEx>
          <w:tblCellMar>
            <w:top w:w="0" w:type="dxa"/>
            <w:left w:w="108" w:type="dxa"/>
            <w:bottom w:w="0" w:type="dxa"/>
            <w:right w:w="108" w:type="dxa"/>
          </w:tblCellMar>
        </w:tblPrEx>
        <w:trPr>
          <w:trHeight w:val="509"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B6BF">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3812">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D027">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593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92C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61EF">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DD5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BC08">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51B053E3">
        <w:tblPrEx>
          <w:tblCellMar>
            <w:top w:w="0" w:type="dxa"/>
            <w:left w:w="108" w:type="dxa"/>
            <w:bottom w:w="0" w:type="dxa"/>
            <w:right w:w="108" w:type="dxa"/>
          </w:tblCellMar>
        </w:tblPrEx>
        <w:trPr>
          <w:trHeight w:val="509"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C1C7">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22904</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2B91">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其他政府性基金及对应专项债务收入安排的支出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6679">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12B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6B2A">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FA72">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696C">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0880">
            <w:pPr>
              <w:widowControl/>
              <w:jc w:val="left"/>
              <w:textAlignment w:val="center"/>
              <w:rPr>
                <w:rFonts w:hint="eastAsia" w:ascii="Times New Roman" w:hAnsi="Times New Roman" w:eastAsia="仿宋_GB2312" w:cs="Times New Roman"/>
                <w:color w:val="000000"/>
                <w:kern w:val="0"/>
                <w:sz w:val="22"/>
                <w:lang w:val="en-US" w:eastAsia="zh-CN" w:bidi="ar"/>
              </w:rPr>
            </w:pPr>
          </w:p>
        </w:tc>
      </w:tr>
      <w:tr w14:paraId="75898265">
        <w:tblPrEx>
          <w:tblCellMar>
            <w:top w:w="0" w:type="dxa"/>
            <w:left w:w="108" w:type="dxa"/>
            <w:bottom w:w="0" w:type="dxa"/>
            <w:right w:w="108" w:type="dxa"/>
          </w:tblCellMar>
        </w:tblPrEx>
        <w:trPr>
          <w:trHeight w:val="509"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561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2290402</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2ED">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其他地方自行试点项目收益专项债券收入安排的支出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3E0C">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8273">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190">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03A5">
            <w:pPr>
              <w:widowControl/>
              <w:jc w:val="left"/>
              <w:textAlignment w:val="center"/>
              <w:rPr>
                <w:rFonts w:hint="eastAsia" w:ascii="Times New Roman" w:hAnsi="Times New Roman" w:eastAsia="仿宋_GB2312" w:cs="Times New Roman"/>
                <w:color w:val="000000"/>
                <w:kern w:val="0"/>
                <w:sz w:val="22"/>
                <w:lang w:val="en-US" w:eastAsia="zh-CN" w:bidi="ar"/>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155B">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3805">
            <w:pPr>
              <w:widowControl/>
              <w:jc w:val="left"/>
              <w:textAlignment w:val="center"/>
              <w:rPr>
                <w:rFonts w:hint="eastAsia" w:ascii="Times New Roman" w:hAnsi="Times New Roman" w:eastAsia="仿宋_GB2312" w:cs="Times New Roman"/>
                <w:color w:val="000000"/>
                <w:kern w:val="0"/>
                <w:sz w:val="22"/>
                <w:lang w:val="en-US" w:eastAsia="zh-CN" w:bidi="ar"/>
              </w:rPr>
            </w:pPr>
          </w:p>
        </w:tc>
      </w:tr>
    </w:tbl>
    <w:p w14:paraId="2945C450">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45E810C">
      <w:pPr>
        <w:widowControl/>
        <w:jc w:val="left"/>
        <w:textAlignment w:val="center"/>
        <w:rPr>
          <w:rFonts w:ascii="Times New Roman" w:hAnsi="Times New Roman" w:eastAsia="仿宋_GB2312" w:cs="Times New Roman"/>
          <w:color w:val="000000"/>
          <w:kern w:val="0"/>
          <w:sz w:val="24"/>
          <w:szCs w:val="24"/>
          <w:lang w:bidi="ar"/>
        </w:rPr>
      </w:pPr>
    </w:p>
    <w:p w14:paraId="51280AFF">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5E019464">
      <w:pPr>
        <w:widowControl/>
        <w:jc w:val="center"/>
        <w:rPr>
          <w:rFonts w:ascii="Times New Roman" w:hAnsi="Times New Roman" w:eastAsia="方正小标宋_GBK" w:cs="Times New Roman"/>
          <w:color w:val="000000"/>
          <w:kern w:val="0"/>
          <w:sz w:val="36"/>
          <w:szCs w:val="36"/>
        </w:rPr>
      </w:pPr>
    </w:p>
    <w:p w14:paraId="03C2BBE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FE0201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099D0FE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D290B3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B6F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D186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5370A7C5">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BC27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9D5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392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87E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4645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3A521A8">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4587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5957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B27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0DF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C01E0">
            <w:pPr>
              <w:jc w:val="center"/>
              <w:rPr>
                <w:rFonts w:ascii="Times New Roman" w:hAnsi="Times New Roman" w:eastAsia="仿宋_GB2312" w:cs="Times New Roman"/>
                <w:color w:val="000000"/>
                <w:sz w:val="24"/>
                <w:szCs w:val="24"/>
              </w:rPr>
            </w:pPr>
          </w:p>
        </w:tc>
      </w:tr>
      <w:tr w14:paraId="0085DF61">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6F7B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F636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6B4D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C46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5E313">
            <w:pPr>
              <w:jc w:val="center"/>
              <w:rPr>
                <w:rFonts w:ascii="Times New Roman" w:hAnsi="Times New Roman" w:eastAsia="仿宋_GB2312" w:cs="Times New Roman"/>
                <w:color w:val="000000"/>
                <w:sz w:val="24"/>
                <w:szCs w:val="24"/>
              </w:rPr>
            </w:pPr>
          </w:p>
        </w:tc>
      </w:tr>
      <w:tr w14:paraId="23A41A2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9F0A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5E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CAF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54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D9D15B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A8D3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EE6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345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933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05530DC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1E7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69E9">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D63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8F1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78D2">
            <w:pPr>
              <w:rPr>
                <w:rFonts w:ascii="Times New Roman" w:hAnsi="Times New Roman" w:eastAsia="仿宋_GB2312" w:cs="Times New Roman"/>
                <w:color w:val="000000"/>
                <w:sz w:val="24"/>
                <w:szCs w:val="24"/>
              </w:rPr>
            </w:pPr>
          </w:p>
        </w:tc>
      </w:tr>
      <w:tr w14:paraId="38C1504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43C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6240">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625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058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A264">
            <w:pPr>
              <w:rPr>
                <w:rFonts w:ascii="Times New Roman" w:hAnsi="Times New Roman" w:eastAsia="仿宋_GB2312" w:cs="Times New Roman"/>
                <w:color w:val="000000"/>
                <w:sz w:val="24"/>
                <w:szCs w:val="24"/>
              </w:rPr>
            </w:pPr>
          </w:p>
        </w:tc>
      </w:tr>
      <w:tr w14:paraId="47E928F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1DA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5DB2">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414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F77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6EDE">
            <w:pPr>
              <w:rPr>
                <w:rFonts w:ascii="Times New Roman" w:hAnsi="Times New Roman" w:eastAsia="宋体" w:cs="Times New Roman"/>
                <w:color w:val="000000"/>
                <w:sz w:val="24"/>
                <w:szCs w:val="24"/>
              </w:rPr>
            </w:pPr>
          </w:p>
        </w:tc>
      </w:tr>
      <w:tr w14:paraId="4AD0FCC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155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8C7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938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3D3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971C">
            <w:pPr>
              <w:rPr>
                <w:rFonts w:ascii="Times New Roman" w:hAnsi="Times New Roman" w:eastAsia="宋体" w:cs="Times New Roman"/>
                <w:color w:val="000000"/>
                <w:sz w:val="24"/>
                <w:szCs w:val="24"/>
              </w:rPr>
            </w:pPr>
          </w:p>
        </w:tc>
      </w:tr>
      <w:tr w14:paraId="17D9C5F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3C6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473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1EE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E6D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DFDC">
            <w:pPr>
              <w:rPr>
                <w:rFonts w:ascii="Times New Roman" w:hAnsi="Times New Roman" w:eastAsia="宋体" w:cs="Times New Roman"/>
                <w:color w:val="000000"/>
                <w:sz w:val="24"/>
                <w:szCs w:val="24"/>
              </w:rPr>
            </w:pPr>
          </w:p>
        </w:tc>
      </w:tr>
      <w:tr w14:paraId="034D25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26D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A47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297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421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CDA7">
            <w:pPr>
              <w:rPr>
                <w:rFonts w:ascii="Times New Roman" w:hAnsi="Times New Roman" w:eastAsia="宋体" w:cs="Times New Roman"/>
                <w:color w:val="000000"/>
                <w:sz w:val="24"/>
                <w:szCs w:val="24"/>
              </w:rPr>
            </w:pPr>
          </w:p>
        </w:tc>
      </w:tr>
    </w:tbl>
    <w:p w14:paraId="146BEC6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792E3A9">
      <w:pPr>
        <w:widowControl/>
        <w:jc w:val="left"/>
        <w:textAlignment w:val="center"/>
        <w:rPr>
          <w:rFonts w:ascii="Times New Roman" w:hAnsi="Times New Roman" w:eastAsia="宋体" w:cs="Times New Roman"/>
          <w:color w:val="000000"/>
          <w:kern w:val="0"/>
          <w:sz w:val="24"/>
          <w:szCs w:val="24"/>
          <w:lang w:bidi="ar"/>
        </w:rPr>
      </w:pPr>
    </w:p>
    <w:p w14:paraId="36320AE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79EDA4CE">
      <w:pPr>
        <w:widowControl/>
        <w:jc w:val="center"/>
        <w:rPr>
          <w:rFonts w:ascii="Times New Roman" w:hAnsi="Times New Roman" w:eastAsia="方正小标宋_GBK" w:cs="Times New Roman"/>
          <w:color w:val="000000"/>
          <w:kern w:val="0"/>
          <w:sz w:val="36"/>
          <w:szCs w:val="36"/>
        </w:rPr>
      </w:pPr>
    </w:p>
    <w:p w14:paraId="4E0FB9A2">
      <w:pPr>
        <w:pStyle w:val="2"/>
        <w:spacing w:line="400" w:lineRule="exact"/>
        <w:rPr>
          <w:rFonts w:ascii="Times New Roman" w:hAnsi="Times New Roman" w:eastAsia="华文中宋" w:cs="Times New Roman"/>
          <w:color w:val="000000"/>
          <w:kern w:val="0"/>
          <w:sz w:val="32"/>
          <w:szCs w:val="32"/>
          <w:lang w:bidi="ar"/>
        </w:rPr>
      </w:pPr>
    </w:p>
    <w:p w14:paraId="7AF39A3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A46F4E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02D9A8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497C83B9">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39D0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041F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DB0878D">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0255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4709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5C39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D517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5EBB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DD7F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1B67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F8A4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09A9B8C8">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1CA6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5C8A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07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5B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34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7BCB9">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078A">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8FCBE">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08F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0A6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64A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07BC">
            <w:pPr>
              <w:jc w:val="center"/>
              <w:rPr>
                <w:rFonts w:ascii="Times New Roman" w:hAnsi="Times New Roman" w:eastAsia="仿宋_GB2312" w:cs="Times New Roman"/>
                <w:color w:val="000000"/>
                <w:sz w:val="22"/>
              </w:rPr>
            </w:pPr>
          </w:p>
        </w:tc>
      </w:tr>
      <w:tr w14:paraId="07A671C3">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AF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AA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9E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530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63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D9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89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8C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72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CE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8F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05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1A4C142">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186B">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FBBD">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2B0C">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5DDA">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18F5">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7E1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FA3C">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20A1">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A27A">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08A8">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6E70">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E543">
            <w:pPr>
              <w:rPr>
                <w:rFonts w:ascii="Times New Roman" w:hAnsi="Times New Roman" w:eastAsia="仿宋_GB2312" w:cs="Times New Roman"/>
                <w:color w:val="000000"/>
                <w:sz w:val="22"/>
              </w:rPr>
            </w:pPr>
          </w:p>
        </w:tc>
      </w:tr>
    </w:tbl>
    <w:p w14:paraId="571B842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8594FB9">
      <w:pPr>
        <w:autoSpaceDE w:val="0"/>
        <w:autoSpaceDN w:val="0"/>
        <w:adjustRightInd w:val="0"/>
        <w:ind w:left="315" w:leftChars="150"/>
        <w:jc w:val="left"/>
        <w:rPr>
          <w:rFonts w:ascii="Times New Roman" w:hAnsi="Times New Roman" w:eastAsia="宋体" w:cs="Times New Roman"/>
          <w:kern w:val="0"/>
          <w:sz w:val="24"/>
          <w:szCs w:val="24"/>
        </w:rPr>
      </w:pPr>
    </w:p>
    <w:p w14:paraId="6D4D5350">
      <w:pPr>
        <w:autoSpaceDE w:val="0"/>
        <w:autoSpaceDN w:val="0"/>
        <w:adjustRightInd w:val="0"/>
        <w:ind w:left="315" w:leftChars="150"/>
        <w:jc w:val="left"/>
        <w:rPr>
          <w:rFonts w:ascii="Times New Roman" w:hAnsi="Times New Roman" w:eastAsia="宋体" w:cs="Times New Roman"/>
          <w:kern w:val="0"/>
          <w:sz w:val="24"/>
          <w:szCs w:val="24"/>
        </w:rPr>
      </w:pPr>
    </w:p>
    <w:p w14:paraId="212998CE">
      <w:pPr>
        <w:autoSpaceDE w:val="0"/>
        <w:autoSpaceDN w:val="0"/>
        <w:adjustRightInd w:val="0"/>
        <w:ind w:left="315" w:leftChars="150"/>
        <w:jc w:val="left"/>
        <w:rPr>
          <w:rFonts w:ascii="Times New Roman" w:hAnsi="Times New Roman" w:eastAsia="宋体" w:cs="Times New Roman"/>
          <w:kern w:val="0"/>
          <w:sz w:val="24"/>
          <w:szCs w:val="24"/>
        </w:rPr>
      </w:pPr>
    </w:p>
    <w:p w14:paraId="21760C8F">
      <w:pPr>
        <w:autoSpaceDE w:val="0"/>
        <w:autoSpaceDN w:val="0"/>
        <w:adjustRightInd w:val="0"/>
        <w:ind w:left="315" w:leftChars="150"/>
        <w:jc w:val="left"/>
        <w:rPr>
          <w:rFonts w:ascii="Times New Roman" w:hAnsi="Times New Roman" w:eastAsia="宋体" w:cs="Times New Roman"/>
          <w:kern w:val="0"/>
          <w:sz w:val="24"/>
          <w:szCs w:val="24"/>
        </w:rPr>
      </w:pPr>
    </w:p>
    <w:p w14:paraId="1BC0C9B8">
      <w:pPr>
        <w:autoSpaceDE w:val="0"/>
        <w:autoSpaceDN w:val="0"/>
        <w:adjustRightInd w:val="0"/>
        <w:ind w:left="315" w:leftChars="150"/>
        <w:jc w:val="left"/>
        <w:rPr>
          <w:rFonts w:ascii="Times New Roman" w:hAnsi="Times New Roman" w:eastAsia="宋体" w:cs="Times New Roman"/>
          <w:kern w:val="0"/>
          <w:sz w:val="24"/>
          <w:szCs w:val="24"/>
        </w:rPr>
      </w:pPr>
    </w:p>
    <w:p w14:paraId="21DDD6CF">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AECB18B">
      <w:pPr>
        <w:pStyle w:val="12"/>
        <w:rPr>
          <w:rFonts w:ascii="Times New Roman" w:hAnsi="Times New Roman" w:cs="Times New Roman"/>
          <w:sz w:val="72"/>
          <w:szCs w:val="72"/>
        </w:rPr>
      </w:pPr>
    </w:p>
    <w:p w14:paraId="03890931">
      <w:pPr>
        <w:pStyle w:val="12"/>
        <w:rPr>
          <w:rFonts w:ascii="Times New Roman" w:hAnsi="Times New Roman" w:cs="Times New Roman"/>
          <w:sz w:val="72"/>
          <w:szCs w:val="72"/>
        </w:rPr>
      </w:pPr>
    </w:p>
    <w:p w14:paraId="5118EEA0">
      <w:pPr>
        <w:pStyle w:val="12"/>
        <w:rPr>
          <w:rFonts w:ascii="Times New Roman" w:hAnsi="Times New Roman" w:cs="Times New Roman"/>
          <w:sz w:val="72"/>
          <w:szCs w:val="72"/>
        </w:rPr>
      </w:pPr>
    </w:p>
    <w:p w14:paraId="0B6709F4">
      <w:pPr>
        <w:pStyle w:val="12"/>
        <w:jc w:val="center"/>
        <w:rPr>
          <w:rFonts w:ascii="Times New Roman" w:hAnsi="Times New Roman" w:cs="Times New Roman"/>
          <w:sz w:val="72"/>
          <w:szCs w:val="72"/>
        </w:rPr>
      </w:pPr>
    </w:p>
    <w:p w14:paraId="151BD7F0">
      <w:pPr>
        <w:pStyle w:val="12"/>
        <w:jc w:val="center"/>
        <w:rPr>
          <w:rFonts w:ascii="Times New Roman" w:hAnsi="Times New Roman" w:eastAsia="方正小标宋_GBK" w:cs="Times New Roman"/>
          <w:sz w:val="72"/>
          <w:szCs w:val="72"/>
        </w:rPr>
      </w:pPr>
    </w:p>
    <w:p w14:paraId="6275D8DA">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B0E26B2">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E77B68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CAD400A">
      <w:pPr>
        <w:pStyle w:val="12"/>
        <w:overflowPunct w:val="0"/>
        <w:autoSpaceDE/>
        <w:autoSpaceDN/>
        <w:spacing w:line="600" w:lineRule="exact"/>
        <w:ind w:firstLine="640" w:firstLineChars="200"/>
        <w:jc w:val="both"/>
        <w:rPr>
          <w:rFonts w:hint="default" w:ascii="Times New Roman" w:hAnsi="Times New Roman" w:eastAsia="黑体" w:cs="Times New Roman"/>
          <w:bCs/>
          <w:sz w:val="32"/>
          <w:szCs w:val="32"/>
          <w:lang w:val="en-US" w:eastAsia="zh-CN"/>
        </w:rPr>
      </w:pPr>
      <w:r>
        <w:rPr>
          <w:rFonts w:ascii="Times New Roman" w:hAnsi="Times New Roman" w:cs="Times New Roman"/>
          <w:bCs/>
          <w:sz w:val="32"/>
          <w:szCs w:val="32"/>
        </w:rPr>
        <w:t>一、收入支出决算总体情况说明</w:t>
      </w:r>
    </w:p>
    <w:p w14:paraId="6753B9CD">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2024年度</w:t>
      </w:r>
      <w:r>
        <w:rPr>
          <w:rFonts w:ascii="Times New Roman" w:hAnsi="Times New Roman" w:eastAsia="仿宋_GB2312" w:cs="Times New Roman"/>
          <w:color w:val="000000" w:themeColor="text1"/>
          <w:sz w:val="32"/>
          <w:szCs w:val="32"/>
          <w14:textFill>
            <w14:solidFill>
              <w14:schemeClr w14:val="tx1"/>
            </w14:solidFill>
          </w14:textFill>
        </w:rPr>
        <w:t>收、支总计</w:t>
      </w:r>
      <w:r>
        <w:rPr>
          <w:rFonts w:hint="eastAsia" w:ascii="Times New Roman" w:hAnsi="Times New Roman" w:eastAsia="仿宋_GB2312" w:cs="Times New Roman"/>
          <w:sz w:val="32"/>
          <w:szCs w:val="32"/>
          <w:lang w:val="en-US" w:eastAsia="zh-CN"/>
        </w:rPr>
        <w:t>11434.77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6051.59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112.42</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val="en-US" w:eastAsia="zh-CN"/>
        </w:rPr>
        <w:t>增加便民服务中心项目共4551.59万，以及洛王新天地小区北侧排水设施建设项目二期共1500万。</w:t>
      </w:r>
    </w:p>
    <w:p w14:paraId="33F91EF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B63E1E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5717.39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5573.55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97.48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143.84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2.52</w:t>
      </w:r>
      <w:r>
        <w:rPr>
          <w:rFonts w:ascii="Times New Roman" w:hAnsi="Times New Roman" w:eastAsia="仿宋_GB2312" w:cs="Times New Roman"/>
          <w:sz w:val="32"/>
          <w:szCs w:val="32"/>
        </w:rPr>
        <w:t>%。</w:t>
      </w:r>
    </w:p>
    <w:p w14:paraId="134316D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AF70D3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5717.39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990.34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17.32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4727.04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82.68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8B74A5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3C33D3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w:t>
      </w:r>
      <w:r>
        <w:rPr>
          <w:rFonts w:ascii="Times New Roman" w:hAnsi="Times New Roman" w:eastAsia="仿宋_GB2312" w:cs="Times New Roman"/>
          <w:color w:val="000000" w:themeColor="text1"/>
          <w:sz w:val="32"/>
          <w:szCs w:val="32"/>
          <w14:textFill>
            <w14:solidFill>
              <w14:schemeClr w14:val="tx1"/>
            </w14:solidFill>
          </w14:textFill>
        </w:rPr>
        <w:t>收、支总计</w:t>
      </w:r>
      <w:r>
        <w:rPr>
          <w:rFonts w:hint="eastAsia" w:ascii="Times New Roman" w:hAnsi="Times New Roman" w:eastAsia="仿宋_GB2312" w:cs="Times New Roman"/>
          <w:sz w:val="32"/>
          <w:szCs w:val="32"/>
          <w:lang w:val="en-US" w:eastAsia="zh-CN"/>
        </w:rPr>
        <w:t>11147.09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6272.69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128.69</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yellow"/>
        </w:rPr>
        <w:t>主要是因为………</w:t>
      </w:r>
    </w:p>
    <w:p w14:paraId="0D51FAFC">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DBC240C">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52C0B5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3079.29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53.86</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642.09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26.35</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val="en-US" w:eastAsia="zh-CN"/>
        </w:rPr>
        <w:t>项目支出。</w:t>
      </w:r>
    </w:p>
    <w:p w14:paraId="46E1FD6A">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A459FF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3079.29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10.31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0.33</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国防支出</w:t>
      </w:r>
      <w:r>
        <w:rPr>
          <w:rFonts w:hint="eastAsia" w:ascii="Times New Roman" w:hAnsi="Times New Roman" w:eastAsia="仿宋_GB2312" w:cs="Times New Roman"/>
          <w:sz w:val="32"/>
          <w:szCs w:val="32"/>
          <w:lang w:val="en-US" w:eastAsia="zh-CN"/>
        </w:rPr>
        <w:t>5万元，占0.16%；科学技术支出1.95万元，占0.06%；社会保障和就业支出233.56万元。占7.58%；卫生健康支出55.51万元，占1.8%；城乡社区支出2181.29万元，占70.84%；农林水支出0.75万元，占0.02%；住房保障支出62.02万元，占2.01%；灾害防治及应急管理支出28.9万元。占0.94%；其他支出500万元，占16.24%。</w:t>
      </w:r>
    </w:p>
    <w:p w14:paraId="52AC6CC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w:t>
      </w:r>
      <w:bookmarkStart w:id="3" w:name="_GoBack"/>
      <w:bookmarkEnd w:id="3"/>
      <w:r>
        <w:rPr>
          <w:rFonts w:ascii="Times New Roman" w:hAnsi="Times New Roman" w:eastAsia="楷体_GB2312" w:cs="Times New Roman"/>
          <w:b/>
          <w:sz w:val="32"/>
          <w:szCs w:val="32"/>
        </w:rPr>
        <w:t>政拨款支出决算具体情况</w:t>
      </w:r>
    </w:p>
    <w:p w14:paraId="1EE373B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1447.51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3079.29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212.73</w:t>
      </w:r>
      <w:r>
        <w:rPr>
          <w:rFonts w:ascii="Times New Roman" w:hAnsi="Times New Roman" w:eastAsia="仿宋_GB2312" w:cs="Times New Roman"/>
          <w:sz w:val="32"/>
          <w:szCs w:val="32"/>
        </w:rPr>
        <w:t>%，其中：</w:t>
      </w:r>
    </w:p>
    <w:p w14:paraId="562372C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统计信息事务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其他统计信息事务支出</w:t>
      </w:r>
      <w:r>
        <w:rPr>
          <w:rFonts w:ascii="Times New Roman" w:hAnsi="Times New Roman" w:eastAsia="仿宋_GB2312" w:cs="Times New Roman"/>
          <w:sz w:val="32"/>
          <w:szCs w:val="32"/>
        </w:rPr>
        <w:t>（项）。</w:t>
      </w:r>
    </w:p>
    <w:p w14:paraId="7546ED0B">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高于</w:t>
      </w:r>
      <w:r>
        <w:rPr>
          <w:rFonts w:ascii="Times New Roman" w:hAnsi="Times New Roman" w:eastAsia="仿宋_GB2312" w:cs="Times New Roman"/>
          <w:color w:val="000000" w:themeColor="text1"/>
          <w:sz w:val="32"/>
          <w:szCs w:val="32"/>
          <w14:textFill>
            <w14:solidFill>
              <w14:schemeClr w14:val="tx1"/>
            </w14:solidFill>
          </w14:textFill>
        </w:rPr>
        <w:t>年初预算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5.2万元</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决</w:t>
      </w:r>
      <w:r>
        <w:rPr>
          <w:rFonts w:ascii="Times New Roman" w:hAnsi="Times New Roman" w:eastAsia="仿宋_GB2312" w:cs="Times New Roman"/>
          <w:sz w:val="32"/>
          <w:szCs w:val="32"/>
          <w:highlight w:val="none"/>
        </w:rPr>
        <w:t>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2EE02D5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其他信访事务支出</w:t>
      </w:r>
      <w:r>
        <w:rPr>
          <w:rFonts w:ascii="Times New Roman" w:hAnsi="Times New Roman" w:eastAsia="仿宋_GB2312" w:cs="Times New Roman"/>
          <w:sz w:val="32"/>
          <w:szCs w:val="32"/>
        </w:rPr>
        <w:t>（项）。</w:t>
      </w:r>
    </w:p>
    <w:p w14:paraId="6B82D82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0.96</w:t>
      </w:r>
      <w:r>
        <w:rPr>
          <w:rFonts w:ascii="Times New Roman" w:hAnsi="Times New Roman" w:eastAsia="仿宋_GB2312" w:cs="Times New Roman"/>
          <w:sz w:val="32"/>
          <w:szCs w:val="32"/>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高于</w:t>
      </w:r>
      <w:r>
        <w:rPr>
          <w:rFonts w:ascii="Times New Roman" w:hAnsi="Times New Roman" w:eastAsia="仿宋_GB2312" w:cs="Times New Roman"/>
          <w:color w:val="000000" w:themeColor="text1"/>
          <w:sz w:val="32"/>
          <w:szCs w:val="32"/>
          <w14:textFill>
            <w14:solidFill>
              <w14:schemeClr w14:val="tx1"/>
            </w14:solidFill>
          </w14:textFill>
        </w:rPr>
        <w:t>年初预算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0.96万元</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5E89A86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国防动员</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兵役征集</w:t>
      </w:r>
      <w:r>
        <w:rPr>
          <w:rFonts w:ascii="Times New Roman" w:hAnsi="Times New Roman" w:eastAsia="仿宋_GB2312" w:cs="Times New Roman"/>
          <w:sz w:val="32"/>
          <w:szCs w:val="32"/>
        </w:rPr>
        <w:t>（项）。</w:t>
      </w:r>
    </w:p>
    <w:p w14:paraId="7EDBD9F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与</w:t>
      </w:r>
      <w:r>
        <w:rPr>
          <w:rFonts w:ascii="Times New Roman" w:hAnsi="Times New Roman" w:eastAsia="仿宋_GB2312" w:cs="Times New Roman"/>
          <w:sz w:val="32"/>
          <w:szCs w:val="32"/>
          <w:highlight w:val="none"/>
        </w:rPr>
        <w:t>年初预算数</w:t>
      </w:r>
      <w:r>
        <w:rPr>
          <w:rFonts w:hint="eastAsia" w:ascii="Times New Roman" w:hAnsi="Times New Roman" w:eastAsia="仿宋_GB2312" w:cs="Times New Roman"/>
          <w:sz w:val="32"/>
          <w:szCs w:val="32"/>
          <w:highlight w:val="none"/>
          <w:lang w:val="en-US" w:eastAsia="zh-CN"/>
        </w:rPr>
        <w:t>持平。</w:t>
      </w:r>
    </w:p>
    <w:p w14:paraId="35F8360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民政管理事务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其他民政管理事务支出</w:t>
      </w:r>
      <w:r>
        <w:rPr>
          <w:rFonts w:ascii="Times New Roman" w:hAnsi="Times New Roman" w:eastAsia="仿宋_GB2312" w:cs="Times New Roman"/>
          <w:sz w:val="32"/>
          <w:szCs w:val="32"/>
        </w:rPr>
        <w:t>（项）。</w:t>
      </w:r>
    </w:p>
    <w:p w14:paraId="227864DC">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yellow"/>
        </w:rPr>
        <w:t>年初预算为</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20.25</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yellow"/>
        </w:rPr>
        <w:t>完成年初预算的</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5A0D8BC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49FC495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yellow"/>
        </w:rPr>
        <w:t>年初预算为</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94.86</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yellow"/>
        </w:rPr>
        <w:t>完成年初预算的</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57040D4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3C66680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yellow"/>
        </w:rPr>
        <w:t>年初预算为</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82.54</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yellow"/>
        </w:rPr>
        <w:t>完成年初预算的</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2A5F90C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就业补助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其他就业补助支出</w:t>
      </w:r>
      <w:r>
        <w:rPr>
          <w:rFonts w:ascii="Times New Roman" w:hAnsi="Times New Roman" w:eastAsia="仿宋_GB2312" w:cs="Times New Roman"/>
          <w:sz w:val="32"/>
          <w:szCs w:val="32"/>
        </w:rPr>
        <w:t>（项）。</w:t>
      </w:r>
    </w:p>
    <w:p w14:paraId="4A6CC9B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yellow"/>
        </w:rPr>
        <w:t>年初预算为</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yellow"/>
        </w:rPr>
        <w:t>完成年初预算的</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6D4DB62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残疾人事业</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其他残疾人事业支出</w:t>
      </w:r>
      <w:r>
        <w:rPr>
          <w:rFonts w:ascii="Times New Roman" w:hAnsi="Times New Roman" w:eastAsia="仿宋_GB2312" w:cs="Times New Roman"/>
          <w:sz w:val="32"/>
          <w:szCs w:val="32"/>
        </w:rPr>
        <w:t>（项）。</w:t>
      </w:r>
    </w:p>
    <w:p w14:paraId="537032F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yellow"/>
        </w:rPr>
        <w:t>年初预算为</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5.17</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yellow"/>
        </w:rPr>
        <w:t>完成年初预算的</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48B50F4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退役军人管理事务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其他退役军人事务管理支出</w:t>
      </w:r>
      <w:r>
        <w:rPr>
          <w:rFonts w:ascii="Times New Roman" w:hAnsi="Times New Roman" w:eastAsia="仿宋_GB2312" w:cs="Times New Roman"/>
          <w:sz w:val="32"/>
          <w:szCs w:val="32"/>
        </w:rPr>
        <w:t>（项）。</w:t>
      </w:r>
    </w:p>
    <w:p w14:paraId="4CADC8E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yellow"/>
        </w:rPr>
        <w:t>年初预算为</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23.36</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yellow"/>
        </w:rPr>
        <w:t>完成年初预算的</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5CF78FE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计划生育事务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其他计划生育事务支出</w:t>
      </w:r>
      <w:r>
        <w:rPr>
          <w:rFonts w:ascii="Times New Roman" w:hAnsi="Times New Roman" w:eastAsia="仿宋_GB2312" w:cs="Times New Roman"/>
          <w:sz w:val="32"/>
          <w:szCs w:val="32"/>
        </w:rPr>
        <w:t>（项）。</w:t>
      </w:r>
    </w:p>
    <w:p w14:paraId="09FB1EB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yellow"/>
        </w:rPr>
        <w:t>年初预算为</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yellow"/>
        </w:rPr>
        <w:t>完成年初预算的</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3E86525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1159332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yellow"/>
        </w:rPr>
        <w:t>年初预算为</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32.94</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yellow"/>
        </w:rPr>
        <w:t>完成年初预算的</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70695D3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医疗保障管理事务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其他医疗保障管理事务支出</w:t>
      </w:r>
      <w:r>
        <w:rPr>
          <w:rFonts w:ascii="Times New Roman" w:hAnsi="Times New Roman" w:eastAsia="仿宋_GB2312" w:cs="Times New Roman"/>
          <w:sz w:val="32"/>
          <w:szCs w:val="32"/>
        </w:rPr>
        <w:t>（项）。</w:t>
      </w:r>
    </w:p>
    <w:p w14:paraId="4774C63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yellow"/>
        </w:rPr>
        <w:t>年初预算为</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20.98</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yellow"/>
        </w:rPr>
        <w:t>完成年初预算的</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1FC121B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2F6BEE1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yellow"/>
        </w:rPr>
        <w:t>年初预算为</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711.81</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yellow"/>
        </w:rPr>
        <w:t>完成年初预算的</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区直部门专项拨款。</w:t>
      </w:r>
    </w:p>
    <w:p w14:paraId="6F6B396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p>
    <w:p w14:paraId="282D82C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yellow"/>
        </w:rPr>
        <w:t>年初预算为</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44.60</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yellow"/>
        </w:rPr>
        <w:t>完成年初预算的</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2090C89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城乡社区环境卫生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城乡社区环境卫生</w:t>
      </w:r>
      <w:r>
        <w:rPr>
          <w:rFonts w:ascii="Times New Roman" w:hAnsi="Times New Roman" w:eastAsia="仿宋_GB2312" w:cs="Times New Roman"/>
          <w:sz w:val="32"/>
          <w:szCs w:val="32"/>
        </w:rPr>
        <w:t>（项）。</w:t>
      </w:r>
    </w:p>
    <w:p w14:paraId="58AAAEA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yellow"/>
        </w:rPr>
        <w:t>年初预算为</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378.86</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yellow"/>
        </w:rPr>
        <w:t>完成年初预算的</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351C7F4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其他城乡社区支出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其他城乡社区支出</w:t>
      </w:r>
      <w:r>
        <w:rPr>
          <w:rFonts w:ascii="Times New Roman" w:hAnsi="Times New Roman" w:eastAsia="仿宋_GB2312" w:cs="Times New Roman"/>
          <w:sz w:val="32"/>
          <w:szCs w:val="32"/>
        </w:rPr>
        <w:t>（项）。</w:t>
      </w:r>
    </w:p>
    <w:p w14:paraId="5AD6C50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highlight w:val="yellow"/>
        </w:rPr>
        <w:t>年初预算为</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1046.02</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yellow"/>
        </w:rPr>
        <w:t>完成年初预算的</w:t>
      </w:r>
      <w:r>
        <w:rPr>
          <w:rFonts w:hint="eastAsia" w:ascii="Times New Roman" w:hAnsi="Times New Roman" w:eastAsia="仿宋_GB2312" w:cs="Times New Roman"/>
          <w:sz w:val="32"/>
          <w:szCs w:val="32"/>
          <w:highlight w:val="yellow"/>
          <w:lang w:val="en-US" w:eastAsia="zh-CN"/>
        </w:rPr>
        <w:t xml:space="preserve"> </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便民服务中心项目建设。</w:t>
      </w:r>
    </w:p>
    <w:p w14:paraId="1603BA8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病虫害控制</w:t>
      </w:r>
      <w:r>
        <w:rPr>
          <w:rFonts w:ascii="Times New Roman" w:hAnsi="Times New Roman" w:eastAsia="仿宋_GB2312" w:cs="Times New Roman"/>
          <w:sz w:val="32"/>
          <w:szCs w:val="32"/>
        </w:rPr>
        <w:t>（项）。</w:t>
      </w:r>
    </w:p>
    <w:p w14:paraId="3EDA4B33">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0.75</w:t>
      </w:r>
      <w:r>
        <w:rPr>
          <w:rFonts w:ascii="Times New Roman" w:hAnsi="Times New Roman" w:eastAsia="仿宋_GB2312" w:cs="Times New Roman"/>
          <w:sz w:val="32"/>
          <w:szCs w:val="32"/>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高于</w:t>
      </w:r>
      <w:r>
        <w:rPr>
          <w:rFonts w:ascii="Times New Roman" w:hAnsi="Times New Roman" w:eastAsia="仿宋_GB2312" w:cs="Times New Roman"/>
          <w:color w:val="000000" w:themeColor="text1"/>
          <w:sz w:val="32"/>
          <w:szCs w:val="32"/>
          <w14:textFill>
            <w14:solidFill>
              <w14:schemeClr w14:val="tx1"/>
            </w14:solidFill>
          </w14:textFill>
        </w:rPr>
        <w:t>年初预算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0.75万</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26CFE40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11F2208D">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64.67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62.02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95.90</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小</w:t>
      </w:r>
      <w:r>
        <w:rPr>
          <w:rFonts w:ascii="Times New Roman" w:hAnsi="Times New Roman" w:eastAsia="仿宋_GB2312" w:cs="Times New Roman"/>
          <w:sz w:val="32"/>
          <w:szCs w:val="32"/>
          <w:highlight w:val="none"/>
        </w:rPr>
        <w:t>于年初预算数的主要原因是：</w:t>
      </w:r>
      <w:r>
        <w:rPr>
          <w:rFonts w:hint="eastAsia" w:ascii="Times New Roman" w:hAnsi="Times New Roman" w:eastAsia="仿宋_GB2312" w:cs="Times New Roman"/>
          <w:sz w:val="32"/>
          <w:szCs w:val="32"/>
          <w:highlight w:val="none"/>
          <w:lang w:val="en-US" w:eastAsia="zh-CN"/>
        </w:rPr>
        <w:t>住房公积金基数变化。</w:t>
      </w:r>
    </w:p>
    <w:p w14:paraId="7589F7F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自然灾害救灾及恢复重建支出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自然灾害救灾补助</w:t>
      </w:r>
      <w:r>
        <w:rPr>
          <w:rFonts w:ascii="Times New Roman" w:hAnsi="Times New Roman" w:eastAsia="仿宋_GB2312" w:cs="Times New Roman"/>
          <w:sz w:val="32"/>
          <w:szCs w:val="32"/>
        </w:rPr>
        <w:t>（项）。</w:t>
      </w:r>
    </w:p>
    <w:p w14:paraId="1CE77D4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w:t>
      </w:r>
      <w:r>
        <w:rPr>
          <w:rFonts w:ascii="Times New Roman" w:hAnsi="Times New Roman" w:eastAsia="仿宋_GB2312" w:cs="Times New Roman"/>
          <w:sz w:val="32"/>
          <w:szCs w:val="32"/>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于</w:t>
      </w:r>
      <w:r>
        <w:rPr>
          <w:rFonts w:ascii="Times New Roman" w:hAnsi="Times New Roman" w:eastAsia="仿宋_GB2312" w:cs="Times New Roman"/>
          <w:color w:val="000000" w:themeColor="text1"/>
          <w:sz w:val="32"/>
          <w:szCs w:val="32"/>
          <w14:textFill>
            <w14:solidFill>
              <w14:schemeClr w14:val="tx1"/>
            </w14:solidFill>
          </w14:textFill>
        </w:rPr>
        <w:t>年初预算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0.9万元</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5CF0CED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自然灾害救灾及恢复重建支出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其他自然灾害救灾及恢复重建支出</w:t>
      </w:r>
      <w:r>
        <w:rPr>
          <w:rFonts w:ascii="Times New Roman" w:hAnsi="Times New Roman" w:eastAsia="仿宋_GB2312" w:cs="Times New Roman"/>
          <w:sz w:val="32"/>
          <w:szCs w:val="32"/>
        </w:rPr>
        <w:t>（项）。</w:t>
      </w:r>
    </w:p>
    <w:p w14:paraId="0BFABE6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高于</w:t>
      </w:r>
      <w:r>
        <w:rPr>
          <w:rFonts w:ascii="Times New Roman" w:hAnsi="Times New Roman" w:eastAsia="仿宋_GB2312" w:cs="Times New Roman"/>
          <w:color w:val="000000" w:themeColor="text1"/>
          <w:sz w:val="32"/>
          <w:szCs w:val="32"/>
          <w14:textFill>
            <w14:solidFill>
              <w14:schemeClr w14:val="tx1"/>
            </w14:solidFill>
          </w14:textFill>
        </w:rPr>
        <w:t>年初预算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6万元</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决</w:t>
      </w:r>
      <w:r>
        <w:rPr>
          <w:rFonts w:ascii="Times New Roman" w:hAnsi="Times New Roman" w:eastAsia="仿宋_GB2312" w:cs="Times New Roman"/>
          <w:sz w:val="32"/>
          <w:szCs w:val="32"/>
          <w:highlight w:val="none"/>
        </w:rPr>
        <w:t>算数大于年初预算数的主要原因是：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46C96E7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其他灾害防治及应急管理支出</w:t>
      </w:r>
      <w:r>
        <w:rPr>
          <w:rFonts w:ascii="Times New Roman" w:hAnsi="Times New Roman" w:eastAsia="仿宋_GB2312" w:cs="Times New Roman"/>
          <w:sz w:val="32"/>
          <w:szCs w:val="32"/>
        </w:rPr>
        <w:t>（项）。</w:t>
      </w:r>
    </w:p>
    <w:p w14:paraId="4C48689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高于</w:t>
      </w:r>
      <w:r>
        <w:rPr>
          <w:rFonts w:ascii="Times New Roman" w:hAnsi="Times New Roman" w:eastAsia="仿宋_GB2312" w:cs="Times New Roman"/>
          <w:color w:val="000000" w:themeColor="text1"/>
          <w:sz w:val="32"/>
          <w:szCs w:val="32"/>
          <w14:textFill>
            <w14:solidFill>
              <w14:schemeClr w14:val="tx1"/>
            </w14:solidFill>
          </w14:textFill>
        </w:rPr>
        <w:t>年初预算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22万元</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决算</w:t>
      </w:r>
      <w:r>
        <w:rPr>
          <w:rFonts w:ascii="Times New Roman" w:hAnsi="Times New Roman" w:eastAsia="仿宋_GB2312" w:cs="Times New Roman"/>
          <w:sz w:val="32"/>
          <w:szCs w:val="32"/>
          <w:highlight w:val="none"/>
        </w:rPr>
        <w:t>数大于年初预算数的主要原因是：</w:t>
      </w:r>
      <w:r>
        <w:rPr>
          <w:rFonts w:hint="eastAsia" w:ascii="Times New Roman" w:hAnsi="Times New Roman" w:eastAsia="仿宋_GB2312" w:cs="Times New Roman"/>
          <w:sz w:val="32"/>
          <w:szCs w:val="32"/>
          <w:highlight w:val="none"/>
          <w:lang w:val="en-US" w:eastAsia="zh-CN"/>
        </w:rPr>
        <w:t>区直部门专项拨款。</w:t>
      </w:r>
    </w:p>
    <w:p w14:paraId="1FFB2FF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619175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990.34</w:t>
      </w:r>
      <w:r>
        <w:rPr>
          <w:rFonts w:ascii="Times New Roman" w:hAnsi="Times New Roman" w:eastAsia="仿宋_GB2312" w:cs="Times New Roman"/>
          <w:sz w:val="32"/>
          <w:szCs w:val="32"/>
        </w:rPr>
        <w:t>万元，其中：</w:t>
      </w:r>
    </w:p>
    <w:p w14:paraId="3099D6C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877.45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88.6</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val="en-US" w:eastAsia="zh-CN"/>
        </w:rPr>
        <w:t>基</w:t>
      </w:r>
      <w:r>
        <w:rPr>
          <w:rFonts w:hint="eastAsia" w:ascii="Times New Roman" w:hAnsi="Times New Roman" w:eastAsia="仿宋_GB2312" w:cs="Times New Roman"/>
          <w:sz w:val="32"/>
          <w:szCs w:val="32"/>
        </w:rPr>
        <w:t>本工资、津贴补贴、奖金、其他社会保障缴费、伙食补助费、绩效工资、退休费、住房公积金、机关养老保险、医疗保险费、其他对个人和家庭的补助支出；</w:t>
      </w:r>
    </w:p>
    <w:p w14:paraId="5C217504">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112.89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11.40</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办公费、印刷费、水费、电费、邮电费、差旅费、维修（护）费、培训费、劳务费、工会经费、其他交通费用、其他商品和服务支出等。</w:t>
      </w:r>
    </w:p>
    <w:p w14:paraId="09DE27FF">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6CB76616">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B61E23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与上年持平</w:t>
      </w:r>
      <w:r>
        <w:rPr>
          <w:rFonts w:ascii="Times New Roman" w:hAnsi="Times New Roman" w:eastAsia="仿宋_GB2312" w:cs="Times New Roman"/>
          <w:sz w:val="32"/>
          <w:szCs w:val="32"/>
        </w:rPr>
        <w:t>。决算数大于（小于）预算数的主要原因是</w:t>
      </w:r>
      <w:r>
        <w:rPr>
          <w:rFonts w:hint="eastAsia" w:ascii="Times New Roman" w:hAnsi="Times New Roman" w:eastAsia="仿宋_GB2312" w:cs="Times New Roman"/>
          <w:sz w:val="32"/>
          <w:szCs w:val="32"/>
        </w:rPr>
        <w:t>公务接待费必须每年递减，同城不允许接待，提倡厉行节约</w:t>
      </w:r>
      <w:r>
        <w:rPr>
          <w:rFonts w:ascii="Times New Roman" w:hAnsi="Times New Roman" w:eastAsia="仿宋_GB2312" w:cs="Times New Roman"/>
          <w:sz w:val="32"/>
          <w:szCs w:val="32"/>
        </w:rPr>
        <w:t>。</w:t>
      </w:r>
    </w:p>
    <w:p w14:paraId="3F765CAA">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2BD3DFA">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减少0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与上年持平</w:t>
      </w:r>
      <w:r>
        <w:rPr>
          <w:rFonts w:ascii="Times New Roman" w:hAnsi="Times New Roman" w:eastAsia="仿宋_GB2312" w:cs="Times New Roman"/>
          <w:sz w:val="32"/>
          <w:szCs w:val="32"/>
        </w:rPr>
        <w:t>。</w:t>
      </w:r>
    </w:p>
    <w:p w14:paraId="7CEAA53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与上年持平</w:t>
      </w:r>
      <w:r>
        <w:rPr>
          <w:rFonts w:ascii="Times New Roman" w:hAnsi="Times New Roman" w:eastAsia="仿宋_GB2312" w:cs="Times New Roman"/>
          <w:sz w:val="32"/>
          <w:szCs w:val="32"/>
        </w:rPr>
        <w:t>。其中：</w:t>
      </w:r>
    </w:p>
    <w:p w14:paraId="3BB50B7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与上年持平</w:t>
      </w:r>
      <w:r>
        <w:rPr>
          <w:rFonts w:ascii="Times New Roman" w:hAnsi="Times New Roman" w:eastAsia="仿宋_GB2312" w:cs="Times New Roman"/>
          <w:sz w:val="32"/>
          <w:szCs w:val="32"/>
        </w:rPr>
        <w:t>。</w:t>
      </w:r>
    </w:p>
    <w:p w14:paraId="7929FE2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26B3865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与上年持平</w:t>
      </w:r>
      <w:r>
        <w:rPr>
          <w:rFonts w:ascii="Times New Roman" w:hAnsi="Times New Roman" w:eastAsia="仿宋_GB2312" w:cs="Times New Roman"/>
          <w:sz w:val="32"/>
          <w:szCs w:val="32"/>
        </w:rPr>
        <w:t>。</w:t>
      </w:r>
    </w:p>
    <w:p w14:paraId="53714CC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BF1D83F">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2494.26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2494.26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2494.26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r>
        <w:rPr>
          <w:rFonts w:ascii="Times New Roman" w:hAnsi="Times New Roman" w:eastAsia="楷体_GB2312" w:cs="Times New Roman"/>
          <w:b/>
          <w:bCs/>
          <w:i/>
          <w:color w:val="auto"/>
          <w:sz w:val="32"/>
          <w:szCs w:val="32"/>
        </w:rPr>
        <w:t>（无政府性基金收支也需要说明本单位无政府性基金收支）</w:t>
      </w:r>
    </w:p>
    <w:p w14:paraId="2BA4BB6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其他国有土地使用权出让收入安排的支出</w:t>
      </w:r>
      <w:r>
        <w:rPr>
          <w:rFonts w:ascii="Times New Roman" w:hAnsi="Times New Roman" w:eastAsia="仿宋_GB2312" w:cs="Times New Roman"/>
          <w:sz w:val="32"/>
          <w:szCs w:val="32"/>
        </w:rPr>
        <w:t>（项）。</w:t>
      </w:r>
    </w:p>
    <w:p w14:paraId="47D60496">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w:t>
      </w:r>
      <w:r>
        <w:rPr>
          <w:rFonts w:ascii="Times New Roman" w:hAnsi="Times New Roman" w:eastAsia="仿宋_GB2312" w:cs="Times New Roman"/>
          <w:sz w:val="32"/>
          <w:szCs w:val="32"/>
          <w:highlight w:val="none"/>
        </w:rPr>
        <w:t>支出决算为</w:t>
      </w:r>
      <w:r>
        <w:rPr>
          <w:rFonts w:hint="eastAsia" w:ascii="Times New Roman" w:hAnsi="Times New Roman" w:eastAsia="仿宋_GB2312" w:cs="Times New Roman"/>
          <w:sz w:val="32"/>
          <w:szCs w:val="32"/>
          <w:highlight w:val="none"/>
          <w:lang w:val="en-US" w:eastAsia="zh-CN"/>
        </w:rPr>
        <w:t>1994.26</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高于</w:t>
      </w:r>
      <w:r>
        <w:rPr>
          <w:rFonts w:ascii="Times New Roman" w:hAnsi="Times New Roman" w:eastAsia="仿宋_GB2312" w:cs="Times New Roman"/>
          <w:sz w:val="32"/>
          <w:szCs w:val="32"/>
          <w:highlight w:val="none"/>
        </w:rPr>
        <w:t>年初预算</w:t>
      </w:r>
      <w:r>
        <w:rPr>
          <w:rFonts w:hint="eastAsia" w:ascii="Times New Roman" w:hAnsi="Times New Roman" w:eastAsia="仿宋_GB2312" w:cs="Times New Roman"/>
          <w:sz w:val="32"/>
          <w:szCs w:val="32"/>
          <w:highlight w:val="none"/>
          <w:lang w:val="en-US" w:eastAsia="zh-CN"/>
        </w:rPr>
        <w:t>1994.26万元</w:t>
      </w:r>
      <w:r>
        <w:rPr>
          <w:rFonts w:ascii="Times New Roman" w:hAnsi="Times New Roman" w:eastAsia="仿宋_GB2312" w:cs="Times New Roman"/>
          <w:sz w:val="32"/>
          <w:szCs w:val="32"/>
          <w:highlight w:val="none"/>
        </w:rPr>
        <w:t>，决算数大于年初预算数的主要原因是：</w:t>
      </w:r>
      <w:r>
        <w:rPr>
          <w:rFonts w:hint="eastAsia" w:ascii="Times New Roman" w:hAnsi="Times New Roman" w:eastAsia="仿宋_GB2312" w:cs="Times New Roman"/>
          <w:sz w:val="32"/>
          <w:szCs w:val="32"/>
          <w:highlight w:val="none"/>
          <w:lang w:val="en-US" w:eastAsia="zh-CN"/>
        </w:rPr>
        <w:t>便民服务中心建设经费由区委政府统一预算，街道、便民服务中心工程建设按进度支付工程款。</w:t>
      </w:r>
    </w:p>
    <w:p w14:paraId="2CBE115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其他政府性基金及对应专项债务收入安排的支出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其他地方自行试点项目收益专项债券收入安排的支出</w:t>
      </w:r>
      <w:r>
        <w:rPr>
          <w:rFonts w:ascii="Times New Roman" w:hAnsi="Times New Roman" w:eastAsia="仿宋_GB2312" w:cs="Times New Roman"/>
          <w:sz w:val="32"/>
          <w:szCs w:val="32"/>
        </w:rPr>
        <w:t>（项）。</w:t>
      </w:r>
    </w:p>
    <w:p w14:paraId="1C7C3EA7">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500</w:t>
      </w:r>
      <w:r>
        <w:rPr>
          <w:rFonts w:ascii="Times New Roman" w:hAnsi="Times New Roman" w:eastAsia="仿宋_GB2312" w:cs="Times New Roman"/>
          <w:sz w:val="32"/>
          <w:szCs w:val="32"/>
          <w:highlight w:val="none"/>
        </w:rPr>
        <w:t>万元，</w:t>
      </w:r>
      <w:r>
        <w:rPr>
          <w:rFonts w:ascii="Times New Roman" w:hAnsi="Times New Roman" w:eastAsia="仿宋_GB2312" w:cs="Times New Roman"/>
          <w:sz w:val="32"/>
          <w:szCs w:val="32"/>
          <w:highlight w:val="none"/>
        </w:rPr>
        <w:t>支出决算为</w:t>
      </w:r>
      <w:r>
        <w:rPr>
          <w:rFonts w:hint="eastAsia" w:ascii="Times New Roman" w:hAnsi="Times New Roman" w:eastAsia="仿宋_GB2312" w:cs="Times New Roman"/>
          <w:sz w:val="32"/>
          <w:szCs w:val="32"/>
          <w:highlight w:val="none"/>
          <w:lang w:val="en-US" w:eastAsia="zh-CN"/>
        </w:rPr>
        <w:t>500</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val="en-US" w:eastAsia="zh-CN"/>
        </w:rPr>
        <w:t>与</w:t>
      </w:r>
      <w:r>
        <w:rPr>
          <w:rFonts w:ascii="Times New Roman" w:hAnsi="Times New Roman" w:eastAsia="仿宋_GB2312" w:cs="Times New Roman"/>
          <w:sz w:val="32"/>
          <w:szCs w:val="32"/>
          <w:highlight w:val="none"/>
        </w:rPr>
        <w:t>年初预算数</w:t>
      </w:r>
      <w:r>
        <w:rPr>
          <w:rFonts w:hint="eastAsia" w:ascii="Times New Roman" w:hAnsi="Times New Roman" w:eastAsia="仿宋_GB2312" w:cs="Times New Roman"/>
          <w:sz w:val="32"/>
          <w:szCs w:val="32"/>
          <w:highlight w:val="none"/>
          <w:lang w:val="en-US" w:eastAsia="zh-CN"/>
        </w:rPr>
        <w:t>持平。</w:t>
      </w:r>
    </w:p>
    <w:p w14:paraId="039616E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63C717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112.89</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，比年初预算数增加</w:t>
      </w:r>
      <w:r>
        <w:rPr>
          <w:rFonts w:hint="eastAsia" w:ascii="Times New Roman" w:hAnsi="Times New Roman" w:eastAsia="仿宋_GB2312" w:cs="Times New Roman"/>
          <w:sz w:val="32"/>
          <w:szCs w:val="32"/>
          <w:lang w:val="en-US" w:eastAsia="zh-CN"/>
        </w:rPr>
        <w:t>3.09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2.81</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2024年初增加人员，导致食堂、工会、车补等经费增加。</w:t>
      </w:r>
      <w:r>
        <w:rPr>
          <w:rFonts w:ascii="Times New Roman" w:hAnsi="Times New Roman" w:eastAsia="楷体_GB2312" w:cs="Times New Roman"/>
          <w:b/>
          <w:bCs/>
          <w:i/>
          <w:color w:val="auto"/>
          <w:sz w:val="32"/>
          <w:szCs w:val="32"/>
        </w:rPr>
        <w:t>（具体增减原因由部门根据实际情况填列，机关运行经费支出口径应在专业名词解释中予以说明）</w:t>
      </w:r>
      <w:r>
        <w:rPr>
          <w:rFonts w:ascii="Times New Roman" w:hAnsi="Times New Roman" w:eastAsia="仿宋_GB2312" w:cs="Times New Roman"/>
          <w:sz w:val="32"/>
          <w:szCs w:val="32"/>
        </w:rPr>
        <w:t>。</w:t>
      </w:r>
    </w:p>
    <w:p w14:paraId="6244A053">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1C5922F">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0.55</w:t>
      </w:r>
      <w:r>
        <w:rPr>
          <w:rFonts w:ascii="Times New Roman" w:hAnsi="Times New Roman" w:eastAsia="仿宋_GB2312" w:cs="Times New Roman"/>
          <w:sz w:val="32"/>
          <w:szCs w:val="32"/>
        </w:rPr>
        <w:t>万元，</w:t>
      </w:r>
      <w:r>
        <w:rPr>
          <w:rFonts w:ascii="Times New Roman" w:hAnsi="Times New Roman" w:eastAsia="仿宋_GB2312" w:cs="Times New Roman"/>
          <w:sz w:val="32"/>
          <w:szCs w:val="32"/>
          <w:highlight w:val="none"/>
        </w:rPr>
        <w:t>用于开展</w:t>
      </w:r>
      <w:r>
        <w:rPr>
          <w:rFonts w:hint="eastAsia" w:ascii="Times New Roman" w:hAnsi="Times New Roman" w:eastAsia="仿宋_GB2312" w:cs="Times New Roman"/>
          <w:sz w:val="32"/>
          <w:szCs w:val="32"/>
          <w:highlight w:val="none"/>
          <w:lang w:val="en-US" w:eastAsia="zh-CN"/>
        </w:rPr>
        <w:t>学习</w:t>
      </w:r>
      <w:r>
        <w:rPr>
          <w:rFonts w:ascii="Times New Roman" w:hAnsi="Times New Roman" w:eastAsia="仿宋_GB2312" w:cs="Times New Roman"/>
          <w:sz w:val="32"/>
          <w:szCs w:val="32"/>
          <w:highlight w:val="none"/>
        </w:rPr>
        <w:t>培训，人数</w:t>
      </w:r>
      <w:r>
        <w:rPr>
          <w:rFonts w:hint="eastAsia" w:ascii="Times New Roman" w:hAnsi="Times New Roman" w:eastAsia="仿宋_GB2312" w:cs="Times New Roman"/>
          <w:sz w:val="32"/>
          <w:szCs w:val="32"/>
          <w:highlight w:val="none"/>
          <w:lang w:val="en-US" w:eastAsia="zh-CN"/>
        </w:rPr>
        <w:t>15</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lang w:val="en-US" w:eastAsia="zh-CN"/>
        </w:rPr>
        <w:t>事业单位培训</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rPr>
        <w:t>举办……等节庆、晚会、论坛、赛事活动，开支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楷体" w:cs="Times New Roman"/>
          <w:b/>
          <w:bCs/>
          <w:i/>
          <w:color w:val="auto"/>
          <w:sz w:val="32"/>
          <w:szCs w:val="32"/>
        </w:rPr>
        <w:t>（注：三类会议、培训活动，节庆、晚会、论坛、赛事等活动，请分项列明活动计划及经费预算情况）</w:t>
      </w:r>
    </w:p>
    <w:p w14:paraId="33D8328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2C48C7F">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961.21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48.66</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395.35</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517.19</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961.21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961.21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311A39D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BC040C1">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5253012">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C9C590F">
      <w:pPr>
        <w:overflowPunct w:val="0"/>
        <w:spacing w:line="600" w:lineRule="exact"/>
        <w:ind w:firstLine="640" w:firstLineChars="200"/>
        <w:rPr>
          <w:rFonts w:ascii="Times New Roman" w:hAnsi="Times New Roman" w:eastAsia="楷体" w:cs="Times New Roman"/>
          <w:b/>
          <w:bCs/>
          <w:sz w:val="32"/>
          <w:szCs w:val="32"/>
          <w:highlight w:val="yellow"/>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5573.55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3079.29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2494.26</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w:t>
      </w:r>
      <w:r>
        <w:rPr>
          <w:rFonts w:ascii="Times New Roman" w:hAnsi="Times New Roman" w:eastAsia="仿宋_GB2312" w:cs="Times New Roman"/>
          <w:kern w:val="0"/>
          <w:sz w:val="32"/>
          <w:szCs w:val="32"/>
          <w:highlight w:val="yellow"/>
        </w:rPr>
        <w:t>度“</w:t>
      </w:r>
      <w:r>
        <w:rPr>
          <w:rFonts w:ascii="Times New Roman" w:hAnsi="Times New Roman" w:eastAsia="仿宋_GB2312" w:cs="Times New Roman"/>
          <w:sz w:val="32"/>
          <w:szCs w:val="32"/>
          <w:highlight w:val="yellow"/>
        </w:rPr>
        <w:t>XX</w:t>
      </w:r>
      <w:r>
        <w:rPr>
          <w:rFonts w:ascii="Times New Roman" w:hAnsi="Times New Roman" w:eastAsia="仿宋_GB2312" w:cs="Times New Roman"/>
          <w:kern w:val="0"/>
          <w:sz w:val="32"/>
          <w:szCs w:val="32"/>
          <w:highlight w:val="yellow"/>
        </w:rPr>
        <w:t>”“</w:t>
      </w:r>
      <w:r>
        <w:rPr>
          <w:rFonts w:ascii="Times New Roman" w:hAnsi="Times New Roman" w:eastAsia="仿宋_GB2312" w:cs="Times New Roman"/>
          <w:sz w:val="32"/>
          <w:szCs w:val="32"/>
          <w:highlight w:val="yellow"/>
        </w:rPr>
        <w:t>XX</w:t>
      </w:r>
      <w:r>
        <w:rPr>
          <w:rFonts w:ascii="Times New Roman" w:hAnsi="Times New Roman" w:eastAsia="仿宋_GB2312" w:cs="Times New Roman"/>
          <w:kern w:val="0"/>
          <w:sz w:val="32"/>
          <w:szCs w:val="32"/>
          <w:highlight w:val="yellow"/>
        </w:rPr>
        <w:t>”等</w:t>
      </w:r>
      <w:r>
        <w:rPr>
          <w:rFonts w:ascii="Times New Roman" w:hAnsi="Times New Roman" w:eastAsia="仿宋_GB2312" w:cs="Times New Roman"/>
          <w:sz w:val="32"/>
          <w:szCs w:val="32"/>
          <w:highlight w:val="yellow"/>
        </w:rPr>
        <w:t>XX</w:t>
      </w:r>
      <w:r>
        <w:rPr>
          <w:rFonts w:ascii="Times New Roman" w:hAnsi="Times New Roman" w:eastAsia="仿宋_GB2312" w:cs="Times New Roman"/>
          <w:kern w:val="0"/>
          <w:sz w:val="32"/>
          <w:szCs w:val="32"/>
          <w:highlight w:val="yellow"/>
        </w:rPr>
        <w:t>个项</w:t>
      </w:r>
      <w:r>
        <w:rPr>
          <w:rFonts w:ascii="Times New Roman" w:hAnsi="Times New Roman" w:eastAsia="仿宋_GB2312" w:cs="Times New Roman"/>
          <w:kern w:val="0"/>
          <w:sz w:val="32"/>
          <w:szCs w:val="32"/>
        </w:rPr>
        <w:t>目开展了部门评价，涉及一般公共预算支出</w:t>
      </w:r>
      <w:r>
        <w:rPr>
          <w:rFonts w:hint="eastAsia" w:ascii="Times New Roman" w:hAnsi="Times New Roman" w:eastAsia="仿宋_GB2312" w:cs="Times New Roman"/>
          <w:sz w:val="32"/>
          <w:szCs w:val="32"/>
          <w:lang w:val="en-US" w:eastAsia="zh-CN"/>
        </w:rPr>
        <w:t>3079.29</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2494.26</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highlight w:val="yellow"/>
        </w:rPr>
        <w:t>组织对2024年度</w:t>
      </w:r>
      <w:r>
        <w:rPr>
          <w:rFonts w:ascii="Times New Roman" w:hAnsi="Times New Roman" w:eastAsia="仿宋_GB2312" w:cs="Times New Roman"/>
          <w:sz w:val="32"/>
          <w:szCs w:val="32"/>
          <w:highlight w:val="yellow"/>
        </w:rPr>
        <w:t>XX</w:t>
      </w:r>
      <w:r>
        <w:rPr>
          <w:rFonts w:ascii="Times New Roman" w:hAnsi="Times New Roman" w:eastAsia="仿宋_GB2312" w:cs="Times New Roman"/>
          <w:kern w:val="0"/>
          <w:sz w:val="32"/>
          <w:szCs w:val="32"/>
          <w:highlight w:val="yellow"/>
        </w:rPr>
        <w:t>个新增重大政策和</w:t>
      </w:r>
      <w:r>
        <w:rPr>
          <w:rFonts w:ascii="Times New Roman" w:hAnsi="Times New Roman" w:eastAsia="仿宋_GB2312" w:cs="Times New Roman"/>
          <w:sz w:val="32"/>
          <w:szCs w:val="32"/>
          <w:highlight w:val="yellow"/>
        </w:rPr>
        <w:t>XX</w:t>
      </w:r>
      <w:r>
        <w:rPr>
          <w:rFonts w:ascii="Times New Roman" w:hAnsi="Times New Roman" w:eastAsia="仿宋_GB2312" w:cs="Times New Roman"/>
          <w:kern w:val="0"/>
          <w:sz w:val="32"/>
          <w:szCs w:val="32"/>
          <w:highlight w:val="yellow"/>
        </w:rPr>
        <w:t>个重大项目开展事前绩效评估，共涉及资金XX万元。</w:t>
      </w:r>
    </w:p>
    <w:p w14:paraId="23693CC1">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6638.73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5573.55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83.96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ascii="Times New Roman" w:hAnsi="Times New Roman" w:eastAsia="仿宋_GB2312" w:cs="Times New Roman"/>
          <w:sz w:val="32"/>
          <w:szCs w:val="32"/>
          <w:highlight w:val="yellow"/>
        </w:rPr>
        <w:t>XX分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highlight w:val="yellow"/>
        </w:rPr>
        <w:t>“XX”</w:t>
      </w:r>
      <w:r>
        <w:rPr>
          <w:rFonts w:ascii="Times New Roman" w:hAnsi="Times New Roman" w:eastAsia="仿宋_GB2312" w:cs="Times New Roman"/>
          <w:sz w:val="32"/>
          <w:szCs w:val="32"/>
        </w:rPr>
        <w:t>。绩效目标完成情况：</w:t>
      </w:r>
      <w:r>
        <w:rPr>
          <w:rFonts w:ascii="Times New Roman" w:hAnsi="Times New Roman" w:eastAsia="仿宋_GB2312" w:cs="Times New Roman"/>
          <w:sz w:val="32"/>
          <w:szCs w:val="32"/>
          <w:highlight w:val="yellow"/>
        </w:rPr>
        <w:t>一是……；二是……。发现的主要问题及原因：一是……；二是……。下一步改进措施：一是……；二是……。</w:t>
      </w: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二是部门评价结果（如有，一级预算部门填写）。</w:t>
      </w:r>
      <w:r>
        <w:rPr>
          <w:rFonts w:ascii="Times New Roman" w:hAnsi="Times New Roman" w:eastAsia="仿宋_GB2312" w:cs="Times New Roman"/>
          <w:sz w:val="32"/>
          <w:szCs w:val="32"/>
          <w:highlight w:val="yellow"/>
        </w:rPr>
        <w:t>XX项目全年预算数XX万元，执行数XX万元，完成预算的XX%</w:t>
      </w:r>
      <w:r>
        <w:rPr>
          <w:rFonts w:ascii="Times New Roman" w:hAnsi="Times New Roman" w:eastAsia="仿宋_GB2312" w:cs="Times New Roman"/>
          <w:kern w:val="0"/>
          <w:sz w:val="32"/>
          <w:szCs w:val="32"/>
          <w:highlight w:val="yellow"/>
        </w:rPr>
        <w:t>，</w:t>
      </w:r>
      <w:r>
        <w:rPr>
          <w:rFonts w:ascii="Times New Roman" w:hAnsi="Times New Roman" w:eastAsia="仿宋_GB2312" w:cs="Times New Roman"/>
          <w:sz w:val="32"/>
          <w:szCs w:val="32"/>
          <w:highlight w:val="yellow"/>
        </w:rPr>
        <w:t>部门评价得分XX分，评价等级为“XX”。发现的主要问题及原因：一是……；二是……。下一步改进措施：一是……；二是……。……。</w:t>
      </w:r>
      <w:r>
        <w:rPr>
          <w:rFonts w:ascii="Times New Roman" w:hAnsi="Times New Roman" w:eastAsia="仿宋_GB2312" w:cs="Times New Roman"/>
          <w:kern w:val="0"/>
          <w:sz w:val="32"/>
          <w:szCs w:val="32"/>
          <w:highlight w:val="yellow"/>
        </w:rPr>
        <w:t>（请分别对各个项目部门评价结果，发现的问题及原因，下一步工作措施等进行简要说明）。</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highlight w:val="yellow"/>
        </w:rPr>
        <w:t>2024年度</w:t>
      </w:r>
      <w:r>
        <w:rPr>
          <w:rFonts w:ascii="Times New Roman" w:hAnsi="Times New Roman" w:eastAsia="仿宋_GB2312" w:cs="Times New Roman"/>
          <w:sz w:val="32"/>
          <w:szCs w:val="32"/>
          <w:highlight w:val="yellow"/>
        </w:rPr>
        <w:t>XX</w:t>
      </w:r>
      <w:r>
        <w:rPr>
          <w:rFonts w:ascii="Times New Roman" w:hAnsi="Times New Roman" w:eastAsia="仿宋_GB2312" w:cs="Times New Roman"/>
          <w:kern w:val="0"/>
          <w:sz w:val="32"/>
          <w:szCs w:val="32"/>
          <w:highlight w:val="yellow"/>
        </w:rPr>
        <w:t>个重大项目事前绩效评估，其中，</w:t>
      </w:r>
      <w:r>
        <w:rPr>
          <w:rFonts w:ascii="Times New Roman" w:hAnsi="Times New Roman" w:eastAsia="仿宋_GB2312" w:cs="Times New Roman"/>
          <w:sz w:val="32"/>
          <w:szCs w:val="32"/>
          <w:highlight w:val="yellow"/>
        </w:rPr>
        <w:t>XX</w:t>
      </w:r>
      <w:r>
        <w:rPr>
          <w:rFonts w:ascii="Times New Roman" w:hAnsi="Times New Roman" w:eastAsia="仿宋_GB2312" w:cs="Times New Roman"/>
          <w:kern w:val="0"/>
          <w:sz w:val="32"/>
          <w:szCs w:val="32"/>
          <w:highlight w:val="yellow"/>
        </w:rPr>
        <w:t>个项目评估通过，涉及资金</w:t>
      </w:r>
      <w:r>
        <w:rPr>
          <w:rFonts w:ascii="Times New Roman" w:hAnsi="Times New Roman" w:eastAsia="仿宋_GB2312" w:cs="Times New Roman"/>
          <w:sz w:val="32"/>
          <w:szCs w:val="32"/>
          <w:highlight w:val="yellow"/>
        </w:rPr>
        <w:t>XX</w:t>
      </w:r>
      <w:r>
        <w:rPr>
          <w:rFonts w:ascii="Times New Roman" w:hAnsi="Times New Roman" w:eastAsia="仿宋_GB2312" w:cs="Times New Roman"/>
          <w:kern w:val="0"/>
          <w:sz w:val="32"/>
          <w:szCs w:val="32"/>
          <w:highlight w:val="yellow"/>
        </w:rPr>
        <w:t>万元，</w:t>
      </w:r>
      <w:r>
        <w:rPr>
          <w:rFonts w:ascii="Times New Roman" w:hAnsi="Times New Roman" w:eastAsia="仿宋_GB2312" w:cs="Times New Roman"/>
          <w:sz w:val="32"/>
          <w:szCs w:val="32"/>
          <w:highlight w:val="yellow"/>
        </w:rPr>
        <w:t>XX</w:t>
      </w:r>
      <w:r>
        <w:rPr>
          <w:rFonts w:ascii="Times New Roman" w:hAnsi="Times New Roman" w:eastAsia="仿宋_GB2312" w:cs="Times New Roman"/>
          <w:kern w:val="0"/>
          <w:sz w:val="32"/>
          <w:szCs w:val="32"/>
          <w:highlight w:val="yellow"/>
        </w:rPr>
        <w:t>个项目评估不通过，涉及资金</w:t>
      </w:r>
      <w:r>
        <w:rPr>
          <w:rFonts w:ascii="Times New Roman" w:hAnsi="Times New Roman" w:eastAsia="仿宋_GB2312" w:cs="Times New Roman"/>
          <w:sz w:val="32"/>
          <w:szCs w:val="32"/>
          <w:highlight w:val="yellow"/>
        </w:rPr>
        <w:t>XX</w:t>
      </w:r>
      <w:r>
        <w:rPr>
          <w:rFonts w:ascii="Times New Roman" w:hAnsi="Times New Roman" w:eastAsia="仿宋_GB2312" w:cs="Times New Roman"/>
          <w:kern w:val="0"/>
          <w:sz w:val="32"/>
          <w:szCs w:val="32"/>
          <w:highlight w:val="yellow"/>
        </w:rPr>
        <w:t>万元</w:t>
      </w:r>
      <w:r>
        <w:rPr>
          <w:rFonts w:ascii="Times New Roman" w:hAnsi="Times New Roman" w:eastAsia="仿宋_GB2312" w:cs="Times New Roman"/>
          <w:kern w:val="0"/>
          <w:sz w:val="32"/>
          <w:szCs w:val="32"/>
        </w:rPr>
        <w:t>。</w:t>
      </w:r>
    </w:p>
    <w:p w14:paraId="02F2F046">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060694C9">
      <w:pPr>
        <w:rPr>
          <w:rFonts w:ascii="Times New Roman" w:hAnsi="Times New Roman" w:cs="Times New Roman"/>
          <w:sz w:val="72"/>
          <w:szCs w:val="72"/>
        </w:rPr>
      </w:pPr>
      <w:r>
        <w:rPr>
          <w:rFonts w:ascii="Times New Roman" w:hAnsi="Times New Roman" w:cs="Times New Roman"/>
          <w:sz w:val="72"/>
          <w:szCs w:val="72"/>
        </w:rPr>
        <w:br w:type="page"/>
      </w:r>
    </w:p>
    <w:p w14:paraId="2970D666">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1EED821">
      <w:pPr>
        <w:widowControl/>
        <w:jc w:val="left"/>
        <w:rPr>
          <w:rFonts w:ascii="Times New Roman" w:hAnsi="Times New Roman" w:cs="Times New Roman"/>
          <w:color w:val="000000"/>
          <w:kern w:val="0"/>
          <w:sz w:val="32"/>
          <w:szCs w:val="32"/>
        </w:rPr>
      </w:pPr>
    </w:p>
    <w:p w14:paraId="6BF1CC5F">
      <w:pPr>
        <w:pStyle w:val="12"/>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一、财政拨款收入：指财政部门核拨给洛王街道办事处单位的财政预算资金。</w:t>
      </w:r>
    </w:p>
    <w:p w14:paraId="52A2F60C">
      <w:pPr>
        <w:pStyle w:val="12"/>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二、基本支出：指为保障机构正常运转、完成日常工作任务而发生的人员支出和公用支出。</w:t>
      </w:r>
    </w:p>
    <w:p w14:paraId="45A8FA58">
      <w:pPr>
        <w:pStyle w:val="12"/>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三、项目支出：指在基本支出之外为完成特定行政任务和事业发展目标所发生的支出。</w:t>
      </w:r>
    </w:p>
    <w:p w14:paraId="204E8C6F">
      <w:pPr>
        <w:pStyle w:val="12"/>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三公”经费：指省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10346E5">
      <w:pPr>
        <w:pStyle w:val="12"/>
        <w:ind w:firstLine="640" w:firstLineChars="200"/>
        <w:rPr>
          <w:rFonts w:ascii="Times New Roman" w:hAnsi="Times New Roman" w:cs="Times New Roman" w:eastAsiaTheme="minorEastAsia"/>
          <w:sz w:val="32"/>
          <w:szCs w:val="32"/>
        </w:rPr>
      </w:pPr>
      <w:r>
        <w:rPr>
          <w:rFonts w:hint="eastAsia" w:ascii="Times New Roman" w:hAnsi="Times New Roman" w:eastAsia="仿宋_GB2312" w:cs="Times New Roman"/>
          <w:color w:val="000000"/>
          <w:kern w:val="0"/>
          <w:sz w:val="32"/>
          <w:szCs w:val="32"/>
        </w:rPr>
        <w:t>五、财政事务：指财政事务方面的支出。有关具体事物包括行政管理、机关服务、预算改革业务、财政国库业务、信息化建设、财政委托业务等。</w:t>
      </w:r>
    </w:p>
    <w:p w14:paraId="7D9984F2">
      <w:pPr>
        <w:pStyle w:val="12"/>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51809C13">
      <w:pPr>
        <w:pStyle w:val="12"/>
        <w:jc w:val="both"/>
        <w:rPr>
          <w:rFonts w:ascii="Times New Roman" w:hAnsi="Times New Roman" w:cs="Times New Roman"/>
          <w:sz w:val="72"/>
          <w:szCs w:val="72"/>
        </w:rPr>
      </w:pPr>
    </w:p>
    <w:p w14:paraId="4E54155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31E9A678">
      <w:pPr>
        <w:rPr>
          <w:rFonts w:ascii="Times New Roman" w:hAnsi="Times New Roman" w:cs="Times New Roman"/>
          <w:sz w:val="72"/>
          <w:szCs w:val="72"/>
        </w:rPr>
      </w:pPr>
    </w:p>
    <w:p w14:paraId="38193ED5">
      <w:pPr>
        <w:pStyle w:val="12"/>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详见附件</w:t>
      </w:r>
    </w:p>
    <w:p w14:paraId="7C62A46F">
      <w:pPr>
        <w:pStyle w:val="12"/>
        <w:jc w:val="center"/>
        <w:rPr>
          <w:rFonts w:ascii="Times New Roman" w:hAnsi="Times New Roman" w:cs="Times New Roman"/>
          <w:sz w:val="72"/>
          <w:szCs w:val="72"/>
        </w:rPr>
      </w:pPr>
    </w:p>
    <w:p w14:paraId="4AFAE5EF">
      <w:pPr>
        <w:pStyle w:val="12"/>
        <w:jc w:val="center"/>
        <w:rPr>
          <w:rFonts w:ascii="Times New Roman" w:hAnsi="Times New Roman" w:cs="Times New Roman"/>
          <w:sz w:val="72"/>
          <w:szCs w:val="72"/>
        </w:rPr>
      </w:pPr>
    </w:p>
    <w:p w14:paraId="285ABDAF">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7A8D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975D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B483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0BD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42D2F">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4342D2F">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9D2CD6"/>
    <w:rsid w:val="01D30FCF"/>
    <w:rsid w:val="086848C8"/>
    <w:rsid w:val="12D75AB6"/>
    <w:rsid w:val="167A04EC"/>
    <w:rsid w:val="1CAC2742"/>
    <w:rsid w:val="1D97DEFF"/>
    <w:rsid w:val="1DFF72E5"/>
    <w:rsid w:val="1EFC6F07"/>
    <w:rsid w:val="2CB16391"/>
    <w:rsid w:val="2D1C7470"/>
    <w:rsid w:val="2FDF85B8"/>
    <w:rsid w:val="2FFFEE04"/>
    <w:rsid w:val="34DF85B0"/>
    <w:rsid w:val="3B8F36BC"/>
    <w:rsid w:val="3D46075D"/>
    <w:rsid w:val="3D781CC4"/>
    <w:rsid w:val="3F823162"/>
    <w:rsid w:val="43D806F5"/>
    <w:rsid w:val="44A345BA"/>
    <w:rsid w:val="491FF225"/>
    <w:rsid w:val="49A63EF1"/>
    <w:rsid w:val="4C1D0BAC"/>
    <w:rsid w:val="4FFD214C"/>
    <w:rsid w:val="54580892"/>
    <w:rsid w:val="5777D4F5"/>
    <w:rsid w:val="592F2C82"/>
    <w:rsid w:val="59DD8326"/>
    <w:rsid w:val="5DEF592A"/>
    <w:rsid w:val="5E2733FB"/>
    <w:rsid w:val="5FA15A78"/>
    <w:rsid w:val="5FC6BB1E"/>
    <w:rsid w:val="5FF720F1"/>
    <w:rsid w:val="67CA4E9D"/>
    <w:rsid w:val="67FF5C0B"/>
    <w:rsid w:val="6D151F3F"/>
    <w:rsid w:val="6EFC0924"/>
    <w:rsid w:val="6FB74722"/>
    <w:rsid w:val="6FBE390C"/>
    <w:rsid w:val="6FEF8B7E"/>
    <w:rsid w:val="716F171B"/>
    <w:rsid w:val="71A6591B"/>
    <w:rsid w:val="735E7467"/>
    <w:rsid w:val="737D59BA"/>
    <w:rsid w:val="76A34D98"/>
    <w:rsid w:val="77224A75"/>
    <w:rsid w:val="77C37683"/>
    <w:rsid w:val="79436B2E"/>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1088</Words>
  <Characters>1110</Characters>
  <Lines>69</Lines>
  <Paragraphs>19</Paragraphs>
  <TotalTime>17</TotalTime>
  <ScaleCrop>false</ScaleCrop>
  <LinksUpToDate>false</LinksUpToDate>
  <CharactersWithSpaces>1139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WPS_1647231735</cp:lastModifiedBy>
  <cp:lastPrinted>2024-08-08T18:20:00Z</cp:lastPrinted>
  <dcterms:modified xsi:type="dcterms:W3CDTF">2025-09-29T07:58:20Z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BB7B6AA21D207914D6FDA268992A22D6</vt:lpwstr>
  </property>
  <property fmtid="{D5CDD505-2E9C-101B-9397-08002B2CF9AE}" pid="4" name="KSOTemplateDocerSaveRecord">
    <vt:lpwstr>eyJoZGlkIjoiYWFjZWQxM2VlNDIwZjJmZjg0ZDE1MzFiYTAxMWRiZTkiLCJ1c2VySWQiOiIxMzQxMTY2NTIwIn0=</vt:lpwstr>
  </property>
</Properties>
</file>