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7E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度岳阳市岳阳楼区东站幼儿园</w:t>
      </w:r>
    </w:p>
    <w:p w14:paraId="7D33C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4376F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F01F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634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B9EE5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0ACF7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（一）职能职责</w:t>
      </w:r>
    </w:p>
    <w:p w14:paraId="2CC7A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1.实行保育与教育相结合的原则，对幼儿实施体、智、德、美诸方面全面发展的教育，促进其身心和谐发展。幼儿园同时为家长参加工作、学习提供便利条件。</w:t>
      </w:r>
    </w:p>
    <w:p w14:paraId="03CED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2、促进幼儿身体正常发育和机能的协调发展，增强体质。培养良好的生活习惯、卫生习惯和参加体育活动的兴趣。</w:t>
      </w:r>
    </w:p>
    <w:p w14:paraId="00859C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3、发展幼儿智力培养正确运用感官和运用语言交往的基本能力，增进对环境的认识 培养有益的兴趣和求知欲望，培养初步的动手能力。</w:t>
      </w:r>
    </w:p>
    <w:p w14:paraId="053D5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4、萌发幼儿爱家乡、爱祖国、爱集体、爱劳动、爱科学的情感，培养诚实、自信、好问、友爱、勇敢、爱护公物、克服困难、讲礼貌、守纪律等良好的品德行为和习惯，以及活泼开朗的性格。</w:t>
      </w:r>
    </w:p>
    <w:p w14:paraId="24EFB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cya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5、培养幼儿初步的感受美和表现美的情趣和能力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。</w:t>
      </w:r>
    </w:p>
    <w:p w14:paraId="0E473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40543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本单位内设机构包括：办公室、财务室、教研组、后勤部。根据编办核定，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我园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4DD78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）年度工作内容</w:t>
      </w:r>
    </w:p>
    <w:p w14:paraId="6C7E3D8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1.园务管理：细化制度与岗位职责，行政每日深入班级指导；推行“倾听一刻钟”（园长听教师、教师听幼儿），提升团队凝聚力与幼儿表达能力。</w:t>
      </w:r>
    </w:p>
    <w:p w14:paraId="6DE7DB9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2.师资建设：强化师德教育，组织学习《幼儿园教师队伍建设意见》；开展技能竞赛（班主任、保育员）、常规展示等活动，以赛促教。</w:t>
      </w:r>
    </w:p>
    <w:p w14:paraId="12D4F1E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3.四乐课程：乐生活-生活小管家活动、食育课程（传统节日实践）；乐学习-主题教育活动、传统节日活动（阅读节、六一大型汇演）；乐游戏-保障自主游戏时间，深化游戏案例研讨（省级试点园）；乐运动-晨间体能循环、运动会等，强健幼儿体魄。</w:t>
      </w:r>
    </w:p>
    <w:p w14:paraId="49D9AE5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4.安全管理：落实“双重预防体系”，开展消防演练、安全每日谈；定期排查隐患，强化护学岗；多渠道宣传安全知识（公众号、家长群）。</w:t>
      </w:r>
    </w:p>
    <w:p w14:paraId="7C6AEC7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5.后勤保障：细化卫生保健流程（消毒、晨午检、防传染病）；膳食管理严控食材安全，成立伙委会公示账目；财务制度规范化（预算-决算闭环）。</w:t>
      </w:r>
    </w:p>
    <w:p w14:paraId="7BD2E30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6.家园共育：通过家长会、亲子活动、入户家访等形式紧密联动；提供育儿讲座、班级群指导，提升家庭教育质量。</w:t>
      </w:r>
    </w:p>
    <w:p w14:paraId="3FDB5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37EA98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5D8C2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一般公共预算基本支出2024年度总支出254.36万元，其中：</w:t>
      </w:r>
    </w:p>
    <w:p w14:paraId="0E926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人员经费176.15万元：包括基本工资8.99万元；津贴补贴6.5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万元；奖金13.73万元；绩效工资94.15万元；机关事业单位基本养老保险缴费5.84万元；职业年金缴费0.53万元；职工基本医疗保险缴费2.15万元；其他社会保障缴费0.16万元；住房公积金5.7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万元；其他工资福利支出38.4万元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。 </w:t>
      </w:r>
    </w:p>
    <w:p w14:paraId="667B8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78.21万元：包括办公费5.20万元；印刷费0.74万元；手续费0.01万元；水费1.76万元；电费5.83万元；邮电费0.81万元；差旅费0.22万元；维修（护）费33.35万元；租赁费0.26万元；培训费2.96万元；专用材料费3.12万元；专用燃料费0.10万元；劳务费0.81万元；委托业务费3.99万元；工会经费8.54万元；福利费2.12万元；其他交通费用0.78万元；其他商品和服务支出6.67万元；办公设备购置0.94万元。</w:t>
      </w:r>
    </w:p>
    <w:p w14:paraId="04A1150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1E46A2F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一般公共预算项目支出2024年度总支出21.19万元，其中：</w:t>
      </w:r>
    </w:p>
    <w:p w14:paraId="668ECA0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基本工资1.55万元；津贴补贴0.46万元；奖金2.47万元；伙食补助费0.8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绩效工资2.15万元；机关事业单位基本养老保险缴费0.92万元；职工基本医疗保险缴费0.65万元；其他社会保障缴费0.82万元；住房公积金1.21万元；其他工资福利支出4.29万元；办公费1.77万元；印刷费0.06万元；水费0.23万元；电费0.32万元；维修（护）费1.37万元；培训费0.07万元；专用材料费1.25万元；劳务费0.15万元；其他交通费用0.17万元；其他商品和服务支出0.48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55155C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1280E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基金预算支出0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万元。</w:t>
      </w:r>
    </w:p>
    <w:p w14:paraId="182E898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51A4A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787B6F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3BBEF8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0DC897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2F0D9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2024年，我园在楼区教育局党委的坚强领导下，不忘初心，砥砺前行，园区各项工作平稳有序，取得高质量的发展和进步。下面，结合我园2024年园区自主发展目标向各位领导汇报如下：</w:t>
      </w:r>
    </w:p>
    <w:p w14:paraId="29F6E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4857D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2F5A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立足四乐课程，“乐生活”-做生活的小管家；“乐学习”-促幼儿的全面发展；“乐游戏”-在游戏中获得更好的支持与学习；“乐运动”-强健体魄，培养幼儿成为健康、快乐、有竞争力的未来之星。</w:t>
      </w:r>
    </w:p>
    <w:p w14:paraId="5B0D5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2、质量指标</w:t>
      </w:r>
    </w:p>
    <w:p w14:paraId="4F4C7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推行“倾听一刻钟”（园长听教师、教师听幼儿），推行“倾听一刻钟”（园长听教师、教师听幼儿），提升团队凝聚力与幼儿表达能力；</w:t>
      </w:r>
    </w:p>
    <w:p w14:paraId="5A99E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开展技能竞赛（班主任、保育员）、常规展示等活动，让老师们相互学习，取长补短，不断提升教职工的保教业务水平；</w:t>
      </w:r>
    </w:p>
    <w:p w14:paraId="5994A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3月我园荣获岳阳市学前教育“1+1+X”教研共同体“先进单位”；我园教师袁一平撰写的游戏案例荣获市级二等奖；熊甜获“五四青年优秀青年职工”和“区级优秀教师”荣誉称号；罗佳斐获区级优秀幼师荣誉称号；</w:t>
      </w:r>
    </w:p>
    <w:p w14:paraId="21015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落实“双重预防体系”，开展消防演练、安全每日谈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，不断提高师幼避险、逃生技能和自救自护意识，切实为幼儿营造安全的游戏生活环境，保障幼儿健康快乐地成长；</w:t>
      </w:r>
    </w:p>
    <w:p w14:paraId="06932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多渠道宣传安全知识（公众号、家长群）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，将安全教育渗透到一日活动中，不断提高幼儿的自我保护能力；</w:t>
      </w:r>
    </w:p>
    <w:p w14:paraId="714D9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膳食管理严控食材安全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，确保了食堂卫生干净整洁。</w:t>
      </w:r>
    </w:p>
    <w:p w14:paraId="63144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317DA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及时完成在校幼儿的春、秋两季教学计划，及时发放教职工的工资及福利待遇，一年内圆满完成了各项工作。</w:t>
      </w:r>
    </w:p>
    <w:p w14:paraId="4A995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6B320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全年运行经费控制在275.55万元。</w:t>
      </w:r>
    </w:p>
    <w:p w14:paraId="57308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4B6E0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2B177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3E754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2、社会效益</w:t>
      </w:r>
    </w:p>
    <w:p w14:paraId="33B9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开展“缅怀革命先烈、争做文明幼儿”主题活动、劳动小能手、“月满中秋、古韵传承”系列活动、“红歌嘹亮、童心向党赞祖国”唱红歌活动，在今年六一，我们与市妇幼联合开展了“快乐童年东幼伴、健康成长妇幼随”的大型文艺汇演，邀请了张世愚副市长与孩子们共度六一；</w:t>
      </w:r>
    </w:p>
    <w:p w14:paraId="330F0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保障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幼儿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自主游戏时间，深化游戏案例研讨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，是“湖南省游戏活动与幼小衔接的实验试点园”。</w:t>
      </w:r>
    </w:p>
    <w:p w14:paraId="44A8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56E3B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通过园区的宣传教育，提高了全体教职人员及幼儿的生态保护意识。</w:t>
      </w:r>
    </w:p>
    <w:p w14:paraId="087C9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34889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我园坚持政治理论学习和业务能力培养,坚持建立正确有效的园区价值体系和文化,创建浓厚的学习氛围。    </w:t>
      </w:r>
    </w:p>
    <w:p w14:paraId="3CD10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（三）满意度指标完成情况分析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ab/>
      </w:r>
    </w:p>
    <w:p w14:paraId="1900F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社会公众满意度</w:t>
      </w:r>
    </w:p>
    <w:p w14:paraId="7DCDD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幼儿满意度98%，家长满意度97%，教职工满意度97%。</w:t>
      </w:r>
    </w:p>
    <w:p w14:paraId="45147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存在的问题及原因分析</w:t>
      </w:r>
    </w:p>
    <w:p w14:paraId="7AF36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1.家园共育深度不足，互动形式偏传统（如家长会），未能充分利用数字化工具；部分家长参与度不高。</w:t>
      </w:r>
    </w:p>
    <w:p w14:paraId="59E2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2.教师专业能力待提升，部分教师游戏观察、课程设计能力不足，缺乏系统化进阶培训机制。</w:t>
      </w:r>
    </w:p>
    <w:p w14:paraId="5419391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65B08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改进措施：</w:t>
      </w:r>
    </w:p>
    <w:p w14:paraId="435E9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1.开设“线上家长沙龙”，按需定制育儿主题。</w:t>
      </w:r>
    </w:p>
    <w:p w14:paraId="3E15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2.建立分层培训体系：新教师聚焦游戏观察能力，骨干教师深化课程设计；引入“名师工作室”结对帮扶。</w:t>
      </w:r>
    </w:p>
    <w:p w14:paraId="7BE5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3.加强家校合作，共同促进幼儿的全面发展。</w:t>
      </w:r>
    </w:p>
    <w:p w14:paraId="06B65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4.建立健全激励机制，激发教师和幼儿的积极性和创造性。</w:t>
      </w:r>
    </w:p>
    <w:p w14:paraId="347EE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工作建议：</w:t>
      </w:r>
    </w:p>
    <w:p w14:paraId="610BB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加强教师培训，提升教师专业素养；完善教学质量监督与评估机制；建立科学的教师绩效考核制度，激励教师积极提升教学质量；鼓励教师开展教学研究与创新实践，营造良好的教学氛围。</w:t>
      </w:r>
    </w:p>
    <w:p w14:paraId="79650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4DF46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464CB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5D80D4B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4967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293B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5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2、单位整体支出绩效自评表</w:t>
      </w:r>
    </w:p>
    <w:p w14:paraId="3AA685F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CF3E0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E772A2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2D662B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700803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3DBAB0E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</w:p>
    <w:p w14:paraId="01A86A88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0747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3A58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1FEEA853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272DA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7A31170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922E1DE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岳阳市岳阳楼区东站幼儿园</w:t>
            </w:r>
          </w:p>
        </w:tc>
      </w:tr>
      <w:tr w14:paraId="2BE2A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2C3B22E6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96775FE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4761F4A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8D9204A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66FB0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03ED3F5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1A5794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0DE792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BB5BA3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58434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775F2BF8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381F5CA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041D28E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AE95F50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0FCBF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CF996E4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3D3C63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92AD75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0B1D68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2950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F1018F3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63FEB1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7CBD10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66F20C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90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D0D3688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065AA2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A52AAD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59DEE4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D4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1F1E4FF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D2352D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EA2143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D422DD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32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76C3126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02894C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209F94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C3C0BE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87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68681F68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F96F7F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52BA08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D8F19D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84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E504123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9D09EC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27C81D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21.19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B5B861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21.19</w:t>
            </w:r>
          </w:p>
        </w:tc>
      </w:tr>
      <w:tr w14:paraId="38C59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1ED1DF4B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026825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A0D86C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21.19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4BFA99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21.19 </w:t>
            </w:r>
          </w:p>
        </w:tc>
      </w:tr>
      <w:tr w14:paraId="359E4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36719FC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C8EC36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8953AD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0FB727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26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A44AFD6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142A1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689E13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269833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F1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E61B129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ACF5B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034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C24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78.21</w:t>
            </w:r>
          </w:p>
        </w:tc>
      </w:tr>
      <w:tr w14:paraId="047C9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F2C4D68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1ECFC5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EAC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92E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5.20</w:t>
            </w:r>
          </w:p>
        </w:tc>
      </w:tr>
      <w:tr w14:paraId="34E3B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FE9B387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C926D6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273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860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</w:t>
            </w:r>
          </w:p>
        </w:tc>
      </w:tr>
      <w:tr w14:paraId="565AB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730A166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69EC6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D5E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358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</w:p>
        </w:tc>
      </w:tr>
      <w:tr w14:paraId="5E04C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FE65748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3CE6B6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E175F3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37.29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AFAAA7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37.29</w:t>
            </w:r>
          </w:p>
        </w:tc>
      </w:tr>
      <w:tr w14:paraId="7BAEF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CA0C802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1CA044D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686903E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442003D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368CB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4B6799AD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7F4C561E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2B49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54F9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1DC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3BD6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7CA3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F605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4E080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218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6FEFA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61DCE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2416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1D4B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04D1A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5F26F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F36F617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56E4963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2621498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3323410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03A52E7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44A1505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2CA720B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BA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29057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D0B3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开展“节约型机关”创建，建章立制，从严控制“三公”经费，提倡节俭，倡导环保节能。</w:t>
            </w:r>
          </w:p>
        </w:tc>
      </w:tr>
    </w:tbl>
    <w:p w14:paraId="26B22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760EB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548AF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乔平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15773029789     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33F72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5EA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29DCC0D5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5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09"/>
        <w:gridCol w:w="1167"/>
        <w:gridCol w:w="1200"/>
        <w:gridCol w:w="695"/>
        <w:gridCol w:w="700"/>
        <w:gridCol w:w="1368"/>
      </w:tblGrid>
      <w:tr w14:paraId="748F2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4" w:type="dxa"/>
            <w:noWrap w:val="0"/>
            <w:vAlign w:val="top"/>
          </w:tcPr>
          <w:p w14:paraId="20A5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30" w:type="dxa"/>
            <w:gridSpan w:val="8"/>
            <w:noWrap w:val="0"/>
            <w:vAlign w:val="top"/>
          </w:tcPr>
          <w:p w14:paraId="37F12C34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岳阳市岳阳楼区东站幼儿园</w:t>
            </w:r>
          </w:p>
        </w:tc>
      </w:tr>
      <w:tr w14:paraId="7BBE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7115B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3C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455D1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39138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15D0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28A07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7" w:type="dxa"/>
            <w:noWrap w:val="0"/>
            <w:vAlign w:val="center"/>
          </w:tcPr>
          <w:p w14:paraId="3015C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00" w:type="dxa"/>
            <w:noWrap w:val="0"/>
            <w:vAlign w:val="center"/>
          </w:tcPr>
          <w:p w14:paraId="2FB0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95" w:type="dxa"/>
            <w:noWrap w:val="0"/>
            <w:vAlign w:val="center"/>
          </w:tcPr>
          <w:p w14:paraId="180D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00" w:type="dxa"/>
            <w:noWrap w:val="0"/>
            <w:vAlign w:val="center"/>
          </w:tcPr>
          <w:p w14:paraId="037F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8" w:type="dxa"/>
            <w:noWrap w:val="0"/>
            <w:vAlign w:val="center"/>
          </w:tcPr>
          <w:p w14:paraId="1231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CB8A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72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31CB2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09" w:type="dxa"/>
            <w:noWrap w:val="0"/>
            <w:vAlign w:val="center"/>
          </w:tcPr>
          <w:p w14:paraId="1532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66.83</w:t>
            </w:r>
          </w:p>
        </w:tc>
        <w:tc>
          <w:tcPr>
            <w:tcW w:w="1167" w:type="dxa"/>
            <w:noWrap w:val="0"/>
            <w:vAlign w:val="center"/>
          </w:tcPr>
          <w:p w14:paraId="29D4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279.55</w:t>
            </w:r>
          </w:p>
        </w:tc>
        <w:tc>
          <w:tcPr>
            <w:tcW w:w="1200" w:type="dxa"/>
            <w:noWrap w:val="0"/>
            <w:vAlign w:val="center"/>
          </w:tcPr>
          <w:p w14:paraId="3BFC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275.55</w:t>
            </w:r>
          </w:p>
        </w:tc>
        <w:tc>
          <w:tcPr>
            <w:tcW w:w="695" w:type="dxa"/>
            <w:noWrap w:val="0"/>
            <w:vAlign w:val="center"/>
          </w:tcPr>
          <w:p w14:paraId="03CC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noWrap w:val="0"/>
            <w:vAlign w:val="center"/>
          </w:tcPr>
          <w:p w14:paraId="6E1C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98.56%</w:t>
            </w:r>
          </w:p>
        </w:tc>
        <w:tc>
          <w:tcPr>
            <w:tcW w:w="1368" w:type="dxa"/>
            <w:noWrap w:val="0"/>
            <w:vAlign w:val="center"/>
          </w:tcPr>
          <w:p w14:paraId="250A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9.86</w:t>
            </w:r>
          </w:p>
        </w:tc>
      </w:tr>
      <w:tr w14:paraId="71DC7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9DE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6BAE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235F4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434C2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5B2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53C6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78.80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67D4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254.36</w:t>
            </w:r>
          </w:p>
        </w:tc>
      </w:tr>
      <w:tr w14:paraId="6D37C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DFE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30D5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55B98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21.19</w:t>
            </w:r>
          </w:p>
        </w:tc>
      </w:tr>
      <w:tr w14:paraId="0CD59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230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40D2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7D01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4C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712F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67685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200.75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D2AF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52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0C567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282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2A15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5CA2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40AC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2E3C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01C4E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10D8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top"/>
          </w:tcPr>
          <w:p w14:paraId="0A66D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1.规范化管理</w:t>
            </w:r>
          </w:p>
          <w:p w14:paraId="5074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2.师资素质提升</w:t>
            </w:r>
          </w:p>
          <w:p w14:paraId="73CD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3.特色课程建设</w:t>
            </w:r>
          </w:p>
          <w:p w14:paraId="40A8A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4.区域引领作用</w:t>
            </w:r>
          </w:p>
          <w:p w14:paraId="52DEF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5.安全健康保障</w:t>
            </w:r>
          </w:p>
          <w:p w14:paraId="62F4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</w:rPr>
              <w:t>6.家园协同效能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4233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1.规范化管理：制度职责细化，团队和谐度提升（“倾听机制"成效显著）</w:t>
            </w:r>
          </w:p>
          <w:p w14:paraId="6E0C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2.师资素质提升:通过竞赛/培训提升专业能力，获区级优秀教师等荣誉</w:t>
            </w:r>
          </w:p>
          <w:p w14:paraId="4380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3.特色课程建设:"四乐课程"全面落地，省级游戏试点成果突出，大型活动获社会关注（副市长参与）</w:t>
            </w:r>
          </w:p>
          <w:p w14:paraId="40C3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4.区域引领作用:教研共同体常态化，获市级"先进单位"称号</w:t>
            </w:r>
          </w:p>
          <w:p w14:paraId="0FA6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5.安全健康保障:全年零事故，双重预防体系有效运行</w:t>
            </w:r>
          </w:p>
          <w:p w14:paraId="6CB1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6.家园协同效能:家长满意度提升，幼儿社交/认知能力进步显著</w:t>
            </w:r>
          </w:p>
        </w:tc>
      </w:tr>
      <w:tr w14:paraId="0EA9E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174B6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15D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58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F6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43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8F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522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524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897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77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AB1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54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B6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09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DA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34FA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2FC5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1F84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4BAB6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27E9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 w14:paraId="787B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7" w:type="dxa"/>
            <w:noWrap w:val="0"/>
            <w:vAlign w:val="center"/>
          </w:tcPr>
          <w:p w14:paraId="508D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00" w:type="dxa"/>
            <w:noWrap w:val="0"/>
            <w:vAlign w:val="center"/>
          </w:tcPr>
          <w:p w14:paraId="488C4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95" w:type="dxa"/>
            <w:noWrap w:val="0"/>
            <w:vAlign w:val="center"/>
          </w:tcPr>
          <w:p w14:paraId="6F07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00" w:type="dxa"/>
            <w:noWrap w:val="0"/>
            <w:vAlign w:val="center"/>
          </w:tcPr>
          <w:p w14:paraId="2535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8" w:type="dxa"/>
            <w:noWrap w:val="0"/>
            <w:vAlign w:val="center"/>
          </w:tcPr>
          <w:p w14:paraId="31B6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4E51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14E8A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17DFD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26B5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D2973D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 w14:paraId="563B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召开党员会议次数</w:t>
            </w:r>
          </w:p>
        </w:tc>
        <w:tc>
          <w:tcPr>
            <w:tcW w:w="1167" w:type="dxa"/>
            <w:noWrap w:val="0"/>
            <w:vAlign w:val="center"/>
          </w:tcPr>
          <w:p w14:paraId="0D35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≧10次</w:t>
            </w:r>
          </w:p>
        </w:tc>
        <w:tc>
          <w:tcPr>
            <w:tcW w:w="1200" w:type="dxa"/>
            <w:noWrap w:val="0"/>
            <w:vAlign w:val="center"/>
          </w:tcPr>
          <w:p w14:paraId="0C04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11次</w:t>
            </w:r>
          </w:p>
        </w:tc>
        <w:tc>
          <w:tcPr>
            <w:tcW w:w="695" w:type="dxa"/>
            <w:noWrap w:val="0"/>
            <w:vAlign w:val="center"/>
          </w:tcPr>
          <w:p w14:paraId="2B28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noWrap w:val="0"/>
            <w:vAlign w:val="center"/>
          </w:tcPr>
          <w:p w14:paraId="4383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noWrap w:val="0"/>
            <w:vAlign w:val="center"/>
          </w:tcPr>
          <w:p w14:paraId="5B86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DB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C93924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E28A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BA5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 w14:paraId="5532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足额发放教职工工资福利</w:t>
            </w:r>
          </w:p>
        </w:tc>
        <w:tc>
          <w:tcPr>
            <w:tcW w:w="1167" w:type="dxa"/>
            <w:noWrap w:val="0"/>
            <w:vAlign w:val="center"/>
          </w:tcPr>
          <w:p w14:paraId="2D34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2113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695" w:type="dxa"/>
            <w:noWrap w:val="0"/>
            <w:vAlign w:val="center"/>
          </w:tcPr>
          <w:p w14:paraId="1818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noWrap w:val="0"/>
            <w:vAlign w:val="center"/>
          </w:tcPr>
          <w:p w14:paraId="60A0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noWrap w:val="0"/>
            <w:vAlign w:val="center"/>
          </w:tcPr>
          <w:p w14:paraId="02E53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3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9D7A1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263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36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220D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平安校园知识宣传覆盖率</w:t>
            </w:r>
          </w:p>
        </w:tc>
        <w:tc>
          <w:tcPr>
            <w:tcW w:w="1167" w:type="dxa"/>
            <w:noWrap w:val="0"/>
            <w:vAlign w:val="center"/>
          </w:tcPr>
          <w:p w14:paraId="0A93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2E81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695" w:type="dxa"/>
            <w:noWrap w:val="0"/>
            <w:vAlign w:val="center"/>
          </w:tcPr>
          <w:p w14:paraId="3CE3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noWrap w:val="0"/>
            <w:vAlign w:val="center"/>
          </w:tcPr>
          <w:p w14:paraId="2594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noWrap w:val="0"/>
            <w:vAlign w:val="center"/>
          </w:tcPr>
          <w:p w14:paraId="3DF4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C9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D54500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B73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F0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422A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校园安全事故发生率</w:t>
            </w:r>
          </w:p>
        </w:tc>
        <w:tc>
          <w:tcPr>
            <w:tcW w:w="1167" w:type="dxa"/>
            <w:noWrap w:val="0"/>
            <w:vAlign w:val="center"/>
          </w:tcPr>
          <w:p w14:paraId="09F2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1200" w:type="dxa"/>
            <w:noWrap w:val="0"/>
            <w:vAlign w:val="center"/>
          </w:tcPr>
          <w:p w14:paraId="2B01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695" w:type="dxa"/>
            <w:noWrap w:val="0"/>
            <w:vAlign w:val="center"/>
          </w:tcPr>
          <w:p w14:paraId="3082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noWrap w:val="0"/>
            <w:vAlign w:val="center"/>
          </w:tcPr>
          <w:p w14:paraId="5DB5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noWrap w:val="0"/>
            <w:vAlign w:val="center"/>
          </w:tcPr>
          <w:p w14:paraId="543DB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0D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1E8BF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4568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72AC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 w14:paraId="274F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167" w:type="dxa"/>
            <w:noWrap w:val="0"/>
            <w:vAlign w:val="center"/>
          </w:tcPr>
          <w:p w14:paraId="7804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及时</w:t>
            </w:r>
          </w:p>
        </w:tc>
        <w:tc>
          <w:tcPr>
            <w:tcW w:w="1200" w:type="dxa"/>
            <w:noWrap w:val="0"/>
            <w:vAlign w:val="center"/>
          </w:tcPr>
          <w:p w14:paraId="6D49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及时</w:t>
            </w:r>
          </w:p>
        </w:tc>
        <w:tc>
          <w:tcPr>
            <w:tcW w:w="695" w:type="dxa"/>
            <w:noWrap w:val="0"/>
            <w:vAlign w:val="center"/>
          </w:tcPr>
          <w:p w14:paraId="35EE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noWrap w:val="0"/>
            <w:vAlign w:val="center"/>
          </w:tcPr>
          <w:p w14:paraId="3778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noWrap w:val="0"/>
            <w:vAlign w:val="center"/>
          </w:tcPr>
          <w:p w14:paraId="5764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87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3E166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26E63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641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AE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EA4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A9D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0C3A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31D6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09" w:type="dxa"/>
            <w:noWrap w:val="0"/>
            <w:vAlign w:val="center"/>
          </w:tcPr>
          <w:p w14:paraId="7FF0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167" w:type="dxa"/>
            <w:noWrap w:val="0"/>
            <w:vAlign w:val="center"/>
          </w:tcPr>
          <w:p w14:paraId="381B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200" w:type="dxa"/>
            <w:noWrap w:val="0"/>
            <w:vAlign w:val="center"/>
          </w:tcPr>
          <w:p w14:paraId="18D0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695" w:type="dxa"/>
            <w:noWrap w:val="0"/>
            <w:vAlign w:val="center"/>
          </w:tcPr>
          <w:p w14:paraId="7030ED0F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0" w:type="dxa"/>
            <w:noWrap w:val="0"/>
            <w:vAlign w:val="center"/>
          </w:tcPr>
          <w:p w14:paraId="29B5E85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8" w:type="dxa"/>
            <w:noWrap w:val="0"/>
            <w:vAlign w:val="center"/>
          </w:tcPr>
          <w:p w14:paraId="2F1E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C8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CF013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355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26CDA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4836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dxa"/>
            <w:noWrap w:val="0"/>
            <w:vAlign w:val="center"/>
          </w:tcPr>
          <w:p w14:paraId="3ADE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落实巩固爱卫工作，承担巩固国家卫生城市社会责任</w:t>
            </w:r>
          </w:p>
        </w:tc>
        <w:tc>
          <w:tcPr>
            <w:tcW w:w="1167" w:type="dxa"/>
            <w:noWrap w:val="0"/>
            <w:vAlign w:val="center"/>
          </w:tcPr>
          <w:p w14:paraId="3965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长期坚持</w:t>
            </w:r>
          </w:p>
        </w:tc>
        <w:tc>
          <w:tcPr>
            <w:tcW w:w="1200" w:type="dxa"/>
            <w:noWrap w:val="0"/>
            <w:vAlign w:val="center"/>
          </w:tcPr>
          <w:p w14:paraId="3F56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长期坚持</w:t>
            </w:r>
          </w:p>
        </w:tc>
        <w:tc>
          <w:tcPr>
            <w:tcW w:w="695" w:type="dxa"/>
            <w:noWrap w:val="0"/>
            <w:vAlign w:val="center"/>
          </w:tcPr>
          <w:p w14:paraId="0755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noWrap w:val="0"/>
            <w:vAlign w:val="center"/>
          </w:tcPr>
          <w:p w14:paraId="34A0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noWrap w:val="0"/>
            <w:vAlign w:val="center"/>
          </w:tcPr>
          <w:p w14:paraId="4E280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31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590D7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BFE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04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 w14:paraId="48CE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开展“保护江豚毅行”公益活动</w:t>
            </w:r>
          </w:p>
        </w:tc>
        <w:tc>
          <w:tcPr>
            <w:tcW w:w="1167" w:type="dxa"/>
            <w:noWrap w:val="0"/>
            <w:vAlign w:val="center"/>
          </w:tcPr>
          <w:p w14:paraId="1029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长期坚持</w:t>
            </w:r>
          </w:p>
        </w:tc>
        <w:tc>
          <w:tcPr>
            <w:tcW w:w="1200" w:type="dxa"/>
            <w:noWrap w:val="0"/>
            <w:vAlign w:val="center"/>
          </w:tcPr>
          <w:p w14:paraId="392D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长期坚持</w:t>
            </w:r>
          </w:p>
        </w:tc>
        <w:tc>
          <w:tcPr>
            <w:tcW w:w="695" w:type="dxa"/>
            <w:noWrap w:val="0"/>
            <w:vAlign w:val="center"/>
          </w:tcPr>
          <w:p w14:paraId="092E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noWrap w:val="0"/>
            <w:vAlign w:val="center"/>
          </w:tcPr>
          <w:p w14:paraId="1638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noWrap w:val="0"/>
            <w:vAlign w:val="center"/>
          </w:tcPr>
          <w:p w14:paraId="6932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1C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5036E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98B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3AC1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09" w:type="dxa"/>
            <w:noWrap w:val="0"/>
            <w:vAlign w:val="center"/>
          </w:tcPr>
          <w:p w14:paraId="52C5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坚持“规范办学、精细管理、内涵发展”的办学思路</w:t>
            </w:r>
          </w:p>
        </w:tc>
        <w:tc>
          <w:tcPr>
            <w:tcW w:w="1167" w:type="dxa"/>
            <w:noWrap w:val="0"/>
            <w:vAlign w:val="center"/>
          </w:tcPr>
          <w:p w14:paraId="3E7E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长期坚持</w:t>
            </w:r>
          </w:p>
        </w:tc>
        <w:tc>
          <w:tcPr>
            <w:tcW w:w="1200" w:type="dxa"/>
            <w:noWrap w:val="0"/>
            <w:vAlign w:val="center"/>
          </w:tcPr>
          <w:p w14:paraId="0E6B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长期坚持</w:t>
            </w:r>
          </w:p>
        </w:tc>
        <w:tc>
          <w:tcPr>
            <w:tcW w:w="695" w:type="dxa"/>
            <w:noWrap w:val="0"/>
            <w:vAlign w:val="center"/>
          </w:tcPr>
          <w:p w14:paraId="174C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noWrap w:val="0"/>
            <w:vAlign w:val="center"/>
          </w:tcPr>
          <w:p w14:paraId="51C5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noWrap w:val="0"/>
            <w:vAlign w:val="center"/>
          </w:tcPr>
          <w:p w14:paraId="4F3F8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787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7E9B9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2D9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159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049F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DC5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 w14:paraId="0FDF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幼儿满意度</w:t>
            </w:r>
          </w:p>
        </w:tc>
        <w:tc>
          <w:tcPr>
            <w:tcW w:w="1167" w:type="dxa"/>
            <w:noWrap w:val="0"/>
            <w:vAlign w:val="center"/>
          </w:tcPr>
          <w:p w14:paraId="6DDC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≧95%</w:t>
            </w:r>
          </w:p>
        </w:tc>
        <w:tc>
          <w:tcPr>
            <w:tcW w:w="1200" w:type="dxa"/>
            <w:noWrap w:val="0"/>
            <w:vAlign w:val="center"/>
          </w:tcPr>
          <w:p w14:paraId="73F9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695" w:type="dxa"/>
            <w:noWrap w:val="0"/>
            <w:vAlign w:val="center"/>
          </w:tcPr>
          <w:p w14:paraId="031F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 w14:paraId="66B9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68" w:type="dxa"/>
            <w:noWrap w:val="0"/>
            <w:vAlign w:val="center"/>
          </w:tcPr>
          <w:p w14:paraId="3E8C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7D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44D69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B55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02A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261B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67" w:type="dxa"/>
            <w:noWrap w:val="0"/>
            <w:vAlign w:val="center"/>
          </w:tcPr>
          <w:p w14:paraId="66D8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≧95%</w:t>
            </w:r>
          </w:p>
        </w:tc>
        <w:tc>
          <w:tcPr>
            <w:tcW w:w="1200" w:type="dxa"/>
            <w:noWrap w:val="0"/>
            <w:vAlign w:val="center"/>
          </w:tcPr>
          <w:p w14:paraId="71DB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97%</w:t>
            </w:r>
          </w:p>
        </w:tc>
        <w:tc>
          <w:tcPr>
            <w:tcW w:w="695" w:type="dxa"/>
            <w:noWrap w:val="0"/>
            <w:vAlign w:val="center"/>
          </w:tcPr>
          <w:p w14:paraId="25E5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 w14:paraId="462D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8" w:type="dxa"/>
            <w:noWrap w:val="0"/>
            <w:vAlign w:val="center"/>
          </w:tcPr>
          <w:p w14:paraId="790EA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7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ABA8D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F60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09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1E7D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教职工满意度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1822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≧95%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91F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97%</w:t>
            </w:r>
          </w:p>
        </w:tc>
        <w:tc>
          <w:tcPr>
            <w:tcW w:w="695" w:type="dxa"/>
            <w:shd w:val="clear" w:color="auto" w:fill="auto"/>
            <w:noWrap w:val="0"/>
            <w:vAlign w:val="center"/>
          </w:tcPr>
          <w:p w14:paraId="3A2D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 w14:paraId="3510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 w14:paraId="44AAA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E4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91" w:type="dxa"/>
            <w:gridSpan w:val="6"/>
            <w:noWrap w:val="0"/>
            <w:vAlign w:val="center"/>
          </w:tcPr>
          <w:p w14:paraId="34A78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695" w:type="dxa"/>
            <w:noWrap w:val="0"/>
            <w:vAlign w:val="center"/>
          </w:tcPr>
          <w:p w14:paraId="4D9D8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00" w:type="dxa"/>
            <w:noWrap w:val="0"/>
            <w:vAlign w:val="center"/>
          </w:tcPr>
          <w:p w14:paraId="3140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99.97</w:t>
            </w:r>
          </w:p>
        </w:tc>
        <w:tc>
          <w:tcPr>
            <w:tcW w:w="1368" w:type="dxa"/>
            <w:noWrap w:val="0"/>
            <w:vAlign w:val="center"/>
          </w:tcPr>
          <w:p w14:paraId="3D4B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17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yellow"/>
          <w14:textFill>
            <w14:solidFill>
              <w14:schemeClr w14:val="tx1"/>
            </w14:solidFill>
          </w14:textFill>
        </w:rPr>
      </w:pPr>
    </w:p>
    <w:p w14:paraId="68F15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乔平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15773029789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212A223E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54DC9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C6D40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C6D40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DE4022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B04F2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8164E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80BA1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4068</Words>
  <Characters>4517</Characters>
  <Lines>0</Lines>
  <Paragraphs>0</Paragraphs>
  <TotalTime>0</TotalTime>
  <ScaleCrop>false</ScaleCrop>
  <LinksUpToDate>false</LinksUpToDate>
  <CharactersWithSpaces>4595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2025-07-14T02:37:47Z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