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112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z w:val="32"/>
          <w:szCs w:val="32"/>
          <w:lang w:val="en-US" w:eastAsia="zh-CN"/>
        </w:rPr>
        <w:sectPr>
          <w:footerReference r:id="rId3" w:type="default"/>
          <w:pgSz w:w="11906" w:h="16838"/>
          <w:pgMar w:top="1701" w:right="1701" w:bottom="1701" w:left="1701" w:header="851" w:footer="992" w:gutter="0"/>
          <w:pgNumType w:fmt="decimal" w:start="1"/>
          <w:cols w:space="720" w:num="1"/>
          <w:docGrid w:type="lines" w:linePitch="312" w:charSpace="0"/>
        </w:sectPr>
      </w:pPr>
    </w:p>
    <w:p w14:paraId="1785C1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C2314E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5DA0003">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75"/>
        <w:gridCol w:w="820"/>
        <w:gridCol w:w="869"/>
      </w:tblGrid>
      <w:tr w14:paraId="5E85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27AF886A">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47BC1D27">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岳阳市岳阳楼区城市管理督查考评中心</w:t>
            </w:r>
          </w:p>
        </w:tc>
      </w:tr>
      <w:tr w14:paraId="7113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6233F154">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3BFE967F">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15" w:type="dxa"/>
            <w:gridSpan w:val="2"/>
            <w:vAlign w:val="top"/>
          </w:tcPr>
          <w:p w14:paraId="1485CD03">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89" w:type="dxa"/>
            <w:gridSpan w:val="2"/>
            <w:vAlign w:val="top"/>
          </w:tcPr>
          <w:p w14:paraId="70B52496">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D6DF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2E9C9001">
            <w:pPr>
              <w:jc w:val="left"/>
              <w:rPr>
                <w:rFonts w:hint="eastAsia" w:ascii="宋体" w:hAnsi="宋体" w:eastAsia="宋体" w:cs="宋体"/>
                <w:color w:val="000000"/>
                <w:sz w:val="24"/>
                <w:szCs w:val="24"/>
              </w:rPr>
            </w:pPr>
          </w:p>
        </w:tc>
        <w:tc>
          <w:tcPr>
            <w:tcW w:w="1815" w:type="dxa"/>
            <w:gridSpan w:val="2"/>
            <w:vAlign w:val="center"/>
          </w:tcPr>
          <w:p w14:paraId="5DFB528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bookmarkStart w:id="0" w:name="_GoBack"/>
            <w:bookmarkEnd w:id="0"/>
          </w:p>
        </w:tc>
        <w:tc>
          <w:tcPr>
            <w:tcW w:w="2315" w:type="dxa"/>
            <w:gridSpan w:val="2"/>
            <w:vAlign w:val="center"/>
          </w:tcPr>
          <w:p w14:paraId="3969712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1689" w:type="dxa"/>
            <w:gridSpan w:val="2"/>
            <w:vAlign w:val="center"/>
          </w:tcPr>
          <w:p w14:paraId="303DFD8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26B8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07445464">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1DAB10A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w:t>
            </w:r>
            <w:r>
              <w:rPr>
                <w:rFonts w:hint="eastAsia" w:ascii="宋体" w:hAnsi="宋体" w:eastAsia="宋体" w:cs="宋体"/>
                <w:color w:val="000000"/>
                <w:spacing w:val="-2"/>
                <w:sz w:val="24"/>
                <w:szCs w:val="24"/>
                <w:lang w:val="en-US" w:eastAsia="zh-CN"/>
              </w:rPr>
              <w:t>23</w:t>
            </w:r>
            <w:r>
              <w:rPr>
                <w:rFonts w:hint="eastAsia" w:ascii="宋体" w:hAnsi="宋体" w:eastAsia="宋体" w:cs="宋体"/>
                <w:color w:val="000000"/>
                <w:spacing w:val="-2"/>
                <w:sz w:val="24"/>
                <w:szCs w:val="24"/>
              </w:rPr>
              <w:t>年决算数</w:t>
            </w:r>
          </w:p>
        </w:tc>
        <w:tc>
          <w:tcPr>
            <w:tcW w:w="2315" w:type="dxa"/>
            <w:gridSpan w:val="2"/>
            <w:vAlign w:val="top"/>
          </w:tcPr>
          <w:p w14:paraId="4217745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89" w:type="dxa"/>
            <w:gridSpan w:val="2"/>
            <w:vAlign w:val="top"/>
          </w:tcPr>
          <w:p w14:paraId="6D48544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088CC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B661998">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center"/>
          </w:tcPr>
          <w:p w14:paraId="517D118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11.48</w:t>
            </w:r>
          </w:p>
        </w:tc>
        <w:tc>
          <w:tcPr>
            <w:tcW w:w="2315" w:type="dxa"/>
            <w:gridSpan w:val="2"/>
            <w:vAlign w:val="center"/>
          </w:tcPr>
          <w:p w14:paraId="7F82E9C2">
            <w:pPr>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12.00</w:t>
            </w:r>
          </w:p>
        </w:tc>
        <w:tc>
          <w:tcPr>
            <w:tcW w:w="1689" w:type="dxa"/>
            <w:gridSpan w:val="2"/>
            <w:vAlign w:val="center"/>
          </w:tcPr>
          <w:p w14:paraId="4261228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12.00</w:t>
            </w:r>
          </w:p>
        </w:tc>
      </w:tr>
      <w:tr w14:paraId="0B4C7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90D6D16">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center"/>
          </w:tcPr>
          <w:p w14:paraId="7949B5AF">
            <w:pPr>
              <w:jc w:val="center"/>
              <w:rPr>
                <w:rFonts w:hint="eastAsia" w:ascii="宋体" w:hAnsi="宋体" w:eastAsia="宋体" w:cs="宋体"/>
                <w:color w:val="000000"/>
                <w:sz w:val="21"/>
              </w:rPr>
            </w:pPr>
          </w:p>
        </w:tc>
        <w:tc>
          <w:tcPr>
            <w:tcW w:w="2315" w:type="dxa"/>
            <w:gridSpan w:val="2"/>
            <w:vAlign w:val="center"/>
          </w:tcPr>
          <w:p w14:paraId="2C7E5AAE">
            <w:pPr>
              <w:jc w:val="center"/>
              <w:rPr>
                <w:rFonts w:hint="eastAsia" w:ascii="宋体" w:hAnsi="宋体" w:eastAsia="宋体" w:cs="宋体"/>
                <w:color w:val="000000"/>
                <w:sz w:val="21"/>
              </w:rPr>
            </w:pPr>
          </w:p>
        </w:tc>
        <w:tc>
          <w:tcPr>
            <w:tcW w:w="1689" w:type="dxa"/>
            <w:gridSpan w:val="2"/>
            <w:vAlign w:val="center"/>
          </w:tcPr>
          <w:p w14:paraId="7BAEC826">
            <w:pPr>
              <w:jc w:val="center"/>
              <w:rPr>
                <w:rFonts w:hint="eastAsia" w:ascii="宋体" w:hAnsi="宋体" w:eastAsia="宋体" w:cs="宋体"/>
                <w:color w:val="000000"/>
                <w:sz w:val="21"/>
              </w:rPr>
            </w:pPr>
          </w:p>
        </w:tc>
      </w:tr>
      <w:tr w14:paraId="20B4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F79A2B6">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center"/>
          </w:tcPr>
          <w:p w14:paraId="45891781">
            <w:pPr>
              <w:jc w:val="center"/>
              <w:rPr>
                <w:rFonts w:hint="eastAsia" w:ascii="宋体" w:hAnsi="宋体" w:eastAsia="宋体" w:cs="宋体"/>
                <w:color w:val="000000"/>
                <w:sz w:val="21"/>
              </w:rPr>
            </w:pPr>
          </w:p>
        </w:tc>
        <w:tc>
          <w:tcPr>
            <w:tcW w:w="2315" w:type="dxa"/>
            <w:gridSpan w:val="2"/>
            <w:vAlign w:val="center"/>
          </w:tcPr>
          <w:p w14:paraId="2202854D">
            <w:pPr>
              <w:jc w:val="center"/>
              <w:rPr>
                <w:rFonts w:hint="eastAsia" w:ascii="宋体" w:hAnsi="宋体" w:eastAsia="宋体" w:cs="宋体"/>
                <w:color w:val="000000"/>
                <w:sz w:val="21"/>
              </w:rPr>
            </w:pPr>
          </w:p>
        </w:tc>
        <w:tc>
          <w:tcPr>
            <w:tcW w:w="1689" w:type="dxa"/>
            <w:gridSpan w:val="2"/>
            <w:vAlign w:val="center"/>
          </w:tcPr>
          <w:p w14:paraId="16985123">
            <w:pPr>
              <w:jc w:val="center"/>
              <w:rPr>
                <w:rFonts w:hint="eastAsia" w:ascii="宋体" w:hAnsi="宋体" w:eastAsia="宋体" w:cs="宋体"/>
                <w:color w:val="000000"/>
                <w:sz w:val="21"/>
              </w:rPr>
            </w:pPr>
          </w:p>
        </w:tc>
      </w:tr>
      <w:tr w14:paraId="5BEB0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06D0BCD1">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center"/>
          </w:tcPr>
          <w:p w14:paraId="7E6DEEFA">
            <w:pPr>
              <w:jc w:val="center"/>
              <w:rPr>
                <w:rFonts w:hint="eastAsia" w:ascii="宋体" w:hAnsi="宋体" w:eastAsia="宋体" w:cs="宋体"/>
                <w:color w:val="000000"/>
                <w:sz w:val="21"/>
              </w:rPr>
            </w:pPr>
            <w:r>
              <w:rPr>
                <w:rFonts w:hint="eastAsia" w:ascii="宋体" w:hAnsi="宋体" w:eastAsia="宋体" w:cs="宋体"/>
                <w:color w:val="000000"/>
                <w:sz w:val="21"/>
              </w:rPr>
              <w:t>11.48</w:t>
            </w:r>
          </w:p>
        </w:tc>
        <w:tc>
          <w:tcPr>
            <w:tcW w:w="2315" w:type="dxa"/>
            <w:gridSpan w:val="2"/>
            <w:vAlign w:val="center"/>
          </w:tcPr>
          <w:p w14:paraId="6F34762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12.00</w:t>
            </w:r>
          </w:p>
        </w:tc>
        <w:tc>
          <w:tcPr>
            <w:tcW w:w="1689" w:type="dxa"/>
            <w:gridSpan w:val="2"/>
            <w:vAlign w:val="center"/>
          </w:tcPr>
          <w:p w14:paraId="15E5D64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12.00</w:t>
            </w:r>
          </w:p>
        </w:tc>
      </w:tr>
      <w:tr w14:paraId="0CCD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31C9A19D">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center"/>
          </w:tcPr>
          <w:p w14:paraId="5B4A6186">
            <w:pPr>
              <w:jc w:val="center"/>
              <w:rPr>
                <w:rFonts w:hint="eastAsia" w:ascii="宋体" w:hAnsi="宋体" w:eastAsia="宋体" w:cs="宋体"/>
                <w:color w:val="000000"/>
                <w:sz w:val="21"/>
              </w:rPr>
            </w:pPr>
          </w:p>
        </w:tc>
        <w:tc>
          <w:tcPr>
            <w:tcW w:w="2315" w:type="dxa"/>
            <w:gridSpan w:val="2"/>
            <w:vAlign w:val="center"/>
          </w:tcPr>
          <w:p w14:paraId="1A73938B">
            <w:pPr>
              <w:jc w:val="center"/>
              <w:rPr>
                <w:rFonts w:hint="eastAsia" w:ascii="宋体" w:hAnsi="宋体" w:eastAsia="宋体" w:cs="宋体"/>
                <w:color w:val="000000"/>
                <w:sz w:val="21"/>
              </w:rPr>
            </w:pPr>
          </w:p>
        </w:tc>
        <w:tc>
          <w:tcPr>
            <w:tcW w:w="1689" w:type="dxa"/>
            <w:gridSpan w:val="2"/>
            <w:vAlign w:val="center"/>
          </w:tcPr>
          <w:p w14:paraId="0C4615CC">
            <w:pPr>
              <w:jc w:val="center"/>
              <w:rPr>
                <w:rFonts w:hint="eastAsia" w:ascii="宋体" w:hAnsi="宋体" w:eastAsia="宋体" w:cs="宋体"/>
                <w:color w:val="000000"/>
                <w:sz w:val="21"/>
              </w:rPr>
            </w:pPr>
          </w:p>
        </w:tc>
      </w:tr>
      <w:tr w14:paraId="77DB8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5A3F993">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center"/>
          </w:tcPr>
          <w:p w14:paraId="12F710CF">
            <w:pPr>
              <w:jc w:val="center"/>
              <w:rPr>
                <w:rFonts w:hint="eastAsia" w:ascii="宋体" w:hAnsi="宋体" w:eastAsia="宋体" w:cs="宋体"/>
                <w:color w:val="000000"/>
                <w:sz w:val="21"/>
              </w:rPr>
            </w:pPr>
          </w:p>
        </w:tc>
        <w:tc>
          <w:tcPr>
            <w:tcW w:w="2315" w:type="dxa"/>
            <w:gridSpan w:val="2"/>
            <w:vAlign w:val="center"/>
          </w:tcPr>
          <w:p w14:paraId="36723AFD">
            <w:pPr>
              <w:jc w:val="center"/>
              <w:rPr>
                <w:rFonts w:hint="eastAsia" w:ascii="宋体" w:hAnsi="宋体" w:eastAsia="宋体" w:cs="宋体"/>
                <w:color w:val="000000"/>
                <w:sz w:val="21"/>
              </w:rPr>
            </w:pPr>
          </w:p>
        </w:tc>
        <w:tc>
          <w:tcPr>
            <w:tcW w:w="1689" w:type="dxa"/>
            <w:gridSpan w:val="2"/>
            <w:vAlign w:val="center"/>
          </w:tcPr>
          <w:p w14:paraId="3B619BC5">
            <w:pPr>
              <w:jc w:val="center"/>
              <w:rPr>
                <w:rFonts w:hint="eastAsia" w:ascii="宋体" w:hAnsi="宋体" w:eastAsia="宋体" w:cs="宋体"/>
                <w:color w:val="000000"/>
                <w:sz w:val="21"/>
              </w:rPr>
            </w:pPr>
          </w:p>
        </w:tc>
      </w:tr>
      <w:tr w14:paraId="229A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FC5D4DC">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center"/>
          </w:tcPr>
          <w:p w14:paraId="3824A56D">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1146.79</w:t>
            </w:r>
          </w:p>
        </w:tc>
        <w:tc>
          <w:tcPr>
            <w:tcW w:w="2315" w:type="dxa"/>
            <w:gridSpan w:val="2"/>
            <w:vAlign w:val="center"/>
          </w:tcPr>
          <w:p w14:paraId="5B93239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649.00</w:t>
            </w:r>
          </w:p>
        </w:tc>
        <w:tc>
          <w:tcPr>
            <w:tcW w:w="1689" w:type="dxa"/>
            <w:gridSpan w:val="2"/>
            <w:vAlign w:val="center"/>
          </w:tcPr>
          <w:p w14:paraId="04D1043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1831.94</w:t>
            </w:r>
          </w:p>
        </w:tc>
      </w:tr>
      <w:tr w14:paraId="1B66D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6783ADB">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center"/>
          </w:tcPr>
          <w:p w14:paraId="18F47E94">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84.63</w:t>
            </w:r>
          </w:p>
        </w:tc>
        <w:tc>
          <w:tcPr>
            <w:tcW w:w="2315" w:type="dxa"/>
            <w:gridSpan w:val="2"/>
            <w:vAlign w:val="center"/>
          </w:tcPr>
          <w:p w14:paraId="29F3E58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112.00</w:t>
            </w:r>
          </w:p>
        </w:tc>
        <w:tc>
          <w:tcPr>
            <w:tcW w:w="1689" w:type="dxa"/>
            <w:gridSpan w:val="2"/>
            <w:vAlign w:val="center"/>
          </w:tcPr>
          <w:p w14:paraId="0BEC7E5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111.73</w:t>
            </w:r>
          </w:p>
        </w:tc>
      </w:tr>
      <w:tr w14:paraId="32D2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22ED82C4">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center"/>
          </w:tcPr>
          <w:p w14:paraId="3F9501FF">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25.00</w:t>
            </w:r>
          </w:p>
        </w:tc>
        <w:tc>
          <w:tcPr>
            <w:tcW w:w="2315" w:type="dxa"/>
            <w:gridSpan w:val="2"/>
            <w:vAlign w:val="center"/>
          </w:tcPr>
          <w:p w14:paraId="558049B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425.00</w:t>
            </w:r>
          </w:p>
        </w:tc>
        <w:tc>
          <w:tcPr>
            <w:tcW w:w="1689" w:type="dxa"/>
            <w:gridSpan w:val="2"/>
            <w:vAlign w:val="center"/>
          </w:tcPr>
          <w:p w14:paraId="42B0DC2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381.11</w:t>
            </w:r>
          </w:p>
        </w:tc>
      </w:tr>
      <w:tr w14:paraId="26583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359058A4">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center"/>
          </w:tcPr>
          <w:p w14:paraId="280E4B9E">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1037.16</w:t>
            </w:r>
          </w:p>
        </w:tc>
        <w:tc>
          <w:tcPr>
            <w:tcW w:w="2315" w:type="dxa"/>
            <w:gridSpan w:val="2"/>
            <w:vAlign w:val="center"/>
          </w:tcPr>
          <w:p w14:paraId="3C99C540">
            <w:pPr>
              <w:jc w:val="center"/>
              <w:rPr>
                <w:rFonts w:hint="default" w:ascii="宋体" w:hAnsi="宋体" w:eastAsia="宋体" w:cs="宋体"/>
                <w:color w:val="000000"/>
                <w:sz w:val="21"/>
                <w:lang w:val="en-US" w:eastAsia="zh-CN"/>
              </w:rPr>
            </w:pPr>
          </w:p>
        </w:tc>
        <w:tc>
          <w:tcPr>
            <w:tcW w:w="1689" w:type="dxa"/>
            <w:gridSpan w:val="2"/>
            <w:vAlign w:val="center"/>
          </w:tcPr>
          <w:p w14:paraId="3D252E11">
            <w:pPr>
              <w:jc w:val="center"/>
              <w:rPr>
                <w:rFonts w:hint="default" w:ascii="宋体" w:hAnsi="宋体" w:eastAsia="宋体" w:cs="宋体"/>
                <w:color w:val="000000"/>
                <w:sz w:val="21"/>
                <w:lang w:val="en-US" w:eastAsia="zh-CN"/>
              </w:rPr>
            </w:pPr>
          </w:p>
        </w:tc>
      </w:tr>
      <w:tr w14:paraId="1CC8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4B31C4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2024年第一批地方新增一般债务限额</w:t>
            </w:r>
          </w:p>
        </w:tc>
        <w:tc>
          <w:tcPr>
            <w:tcW w:w="1815" w:type="dxa"/>
            <w:gridSpan w:val="2"/>
            <w:vAlign w:val="center"/>
          </w:tcPr>
          <w:p w14:paraId="0CF6D0EF">
            <w:pPr>
              <w:jc w:val="center"/>
              <w:rPr>
                <w:rFonts w:hint="default" w:ascii="宋体" w:hAnsi="宋体" w:eastAsia="宋体" w:cs="宋体"/>
                <w:color w:val="000000"/>
                <w:sz w:val="21"/>
                <w:lang w:val="en-US" w:eastAsia="zh-CN"/>
              </w:rPr>
            </w:pPr>
          </w:p>
        </w:tc>
        <w:tc>
          <w:tcPr>
            <w:tcW w:w="2315" w:type="dxa"/>
            <w:gridSpan w:val="2"/>
            <w:vAlign w:val="center"/>
          </w:tcPr>
          <w:p w14:paraId="1DB98A2F">
            <w:pPr>
              <w:jc w:val="center"/>
              <w:rPr>
                <w:rFonts w:hint="eastAsia" w:ascii="宋体" w:hAnsi="宋体" w:eastAsia="宋体" w:cs="宋体"/>
                <w:color w:val="000000"/>
                <w:sz w:val="21"/>
                <w:lang w:val="en-US" w:eastAsia="zh-CN"/>
              </w:rPr>
            </w:pPr>
          </w:p>
        </w:tc>
        <w:tc>
          <w:tcPr>
            <w:tcW w:w="1689" w:type="dxa"/>
            <w:gridSpan w:val="2"/>
            <w:vAlign w:val="center"/>
          </w:tcPr>
          <w:p w14:paraId="4B7357D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631.51</w:t>
            </w:r>
          </w:p>
        </w:tc>
      </w:tr>
      <w:tr w14:paraId="39CE0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81B43E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政务信息化建设专项</w:t>
            </w:r>
          </w:p>
        </w:tc>
        <w:tc>
          <w:tcPr>
            <w:tcW w:w="1815" w:type="dxa"/>
            <w:gridSpan w:val="2"/>
            <w:vAlign w:val="center"/>
          </w:tcPr>
          <w:p w14:paraId="1E08337B">
            <w:pPr>
              <w:jc w:val="center"/>
              <w:rPr>
                <w:rFonts w:hint="default" w:ascii="宋体" w:hAnsi="宋体" w:eastAsia="宋体" w:cs="宋体"/>
                <w:color w:val="000000"/>
                <w:sz w:val="21"/>
                <w:lang w:val="en-US" w:eastAsia="zh-CN"/>
              </w:rPr>
            </w:pPr>
          </w:p>
        </w:tc>
        <w:tc>
          <w:tcPr>
            <w:tcW w:w="2315" w:type="dxa"/>
            <w:gridSpan w:val="2"/>
            <w:vAlign w:val="center"/>
          </w:tcPr>
          <w:p w14:paraId="29DC2DB4">
            <w:pPr>
              <w:jc w:val="center"/>
              <w:rPr>
                <w:rFonts w:hint="eastAsia" w:ascii="宋体" w:hAnsi="宋体" w:eastAsia="宋体" w:cs="宋体"/>
                <w:color w:val="000000"/>
                <w:sz w:val="21"/>
                <w:lang w:val="en-US" w:eastAsia="zh-CN"/>
              </w:rPr>
            </w:pPr>
          </w:p>
        </w:tc>
        <w:tc>
          <w:tcPr>
            <w:tcW w:w="1689" w:type="dxa"/>
            <w:gridSpan w:val="2"/>
            <w:vAlign w:val="center"/>
          </w:tcPr>
          <w:p w14:paraId="5ECAEF4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15.91</w:t>
            </w:r>
          </w:p>
        </w:tc>
      </w:tr>
      <w:tr w14:paraId="452A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vAlign w:val="top"/>
          </w:tcPr>
          <w:p w14:paraId="08529F9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编外用工人员经费</w:t>
            </w:r>
          </w:p>
        </w:tc>
        <w:tc>
          <w:tcPr>
            <w:tcW w:w="1815" w:type="dxa"/>
            <w:gridSpan w:val="2"/>
            <w:vAlign w:val="center"/>
          </w:tcPr>
          <w:p w14:paraId="1A145B49">
            <w:pPr>
              <w:jc w:val="center"/>
              <w:rPr>
                <w:rFonts w:hint="eastAsia" w:ascii="宋体" w:hAnsi="宋体" w:eastAsia="宋体" w:cs="宋体"/>
                <w:color w:val="000000"/>
                <w:sz w:val="21"/>
              </w:rPr>
            </w:pPr>
            <w:r>
              <w:rPr>
                <w:rFonts w:hint="eastAsia" w:ascii="宋体" w:hAnsi="宋体" w:eastAsia="宋体" w:cs="宋体"/>
                <w:color w:val="000000"/>
                <w:sz w:val="21"/>
              </w:rPr>
              <w:t>76.29</w:t>
            </w:r>
          </w:p>
        </w:tc>
        <w:tc>
          <w:tcPr>
            <w:tcW w:w="2315" w:type="dxa"/>
            <w:gridSpan w:val="2"/>
            <w:vAlign w:val="center"/>
          </w:tcPr>
          <w:p w14:paraId="2FD07AF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100.00</w:t>
            </w:r>
          </w:p>
        </w:tc>
        <w:tc>
          <w:tcPr>
            <w:tcW w:w="1689" w:type="dxa"/>
            <w:gridSpan w:val="2"/>
            <w:vAlign w:val="center"/>
          </w:tcPr>
          <w:p w14:paraId="633C26F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97.17</w:t>
            </w:r>
          </w:p>
        </w:tc>
      </w:tr>
      <w:tr w14:paraId="7EE79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691569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标准化考核奖励（防暑慰问）</w:t>
            </w:r>
          </w:p>
        </w:tc>
        <w:tc>
          <w:tcPr>
            <w:tcW w:w="1815" w:type="dxa"/>
            <w:gridSpan w:val="2"/>
            <w:vAlign w:val="center"/>
          </w:tcPr>
          <w:p w14:paraId="1C94A733">
            <w:pPr>
              <w:jc w:val="center"/>
              <w:rPr>
                <w:rFonts w:hint="eastAsia" w:ascii="宋体" w:hAnsi="宋体" w:eastAsia="宋体" w:cs="宋体"/>
                <w:color w:val="000000"/>
                <w:sz w:val="21"/>
              </w:rPr>
            </w:pPr>
            <w:r>
              <w:rPr>
                <w:rFonts w:hint="eastAsia" w:ascii="宋体" w:hAnsi="宋体" w:eastAsia="宋体" w:cs="宋体"/>
                <w:color w:val="000000"/>
                <w:sz w:val="21"/>
              </w:rPr>
              <w:t>25.63</w:t>
            </w:r>
          </w:p>
        </w:tc>
        <w:tc>
          <w:tcPr>
            <w:tcW w:w="2315" w:type="dxa"/>
            <w:gridSpan w:val="2"/>
            <w:vAlign w:val="center"/>
          </w:tcPr>
          <w:p w14:paraId="57340138">
            <w:pPr>
              <w:jc w:val="center"/>
              <w:rPr>
                <w:rFonts w:hint="eastAsia" w:ascii="宋体" w:hAnsi="宋体" w:eastAsia="宋体" w:cs="宋体"/>
                <w:color w:val="000000"/>
                <w:sz w:val="21"/>
              </w:rPr>
            </w:pPr>
          </w:p>
        </w:tc>
        <w:tc>
          <w:tcPr>
            <w:tcW w:w="1689" w:type="dxa"/>
            <w:gridSpan w:val="2"/>
            <w:vAlign w:val="center"/>
          </w:tcPr>
          <w:p w14:paraId="7F8F4DDD">
            <w:pPr>
              <w:jc w:val="center"/>
              <w:rPr>
                <w:rFonts w:hint="default" w:ascii="宋体" w:hAnsi="宋体" w:eastAsia="宋体" w:cs="宋体"/>
                <w:color w:val="000000"/>
                <w:sz w:val="21"/>
                <w:lang w:val="en-US" w:eastAsia="zh-CN"/>
              </w:rPr>
            </w:pPr>
          </w:p>
        </w:tc>
      </w:tr>
      <w:tr w14:paraId="73A26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22A5F6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城南所2022年单位结转资金</w:t>
            </w:r>
          </w:p>
        </w:tc>
        <w:tc>
          <w:tcPr>
            <w:tcW w:w="1815" w:type="dxa"/>
            <w:gridSpan w:val="2"/>
            <w:vAlign w:val="center"/>
          </w:tcPr>
          <w:p w14:paraId="0C415D05">
            <w:pPr>
              <w:jc w:val="center"/>
              <w:rPr>
                <w:rFonts w:hint="eastAsia" w:ascii="宋体" w:hAnsi="宋体" w:eastAsia="宋体" w:cs="宋体"/>
                <w:color w:val="000000"/>
                <w:sz w:val="21"/>
              </w:rPr>
            </w:pPr>
            <w:r>
              <w:rPr>
                <w:rFonts w:hint="eastAsia" w:ascii="宋体" w:hAnsi="宋体" w:eastAsia="宋体" w:cs="宋体"/>
                <w:color w:val="000000"/>
                <w:sz w:val="21"/>
              </w:rPr>
              <w:t>107.92</w:t>
            </w:r>
          </w:p>
        </w:tc>
        <w:tc>
          <w:tcPr>
            <w:tcW w:w="2315" w:type="dxa"/>
            <w:gridSpan w:val="2"/>
            <w:vAlign w:val="center"/>
          </w:tcPr>
          <w:p w14:paraId="7D65CC32">
            <w:pPr>
              <w:jc w:val="center"/>
              <w:rPr>
                <w:rFonts w:hint="eastAsia" w:ascii="宋体" w:hAnsi="宋体" w:eastAsia="宋体" w:cs="宋体"/>
                <w:color w:val="000000"/>
                <w:sz w:val="21"/>
              </w:rPr>
            </w:pPr>
          </w:p>
        </w:tc>
        <w:tc>
          <w:tcPr>
            <w:tcW w:w="1689" w:type="dxa"/>
            <w:gridSpan w:val="2"/>
            <w:vAlign w:val="center"/>
          </w:tcPr>
          <w:p w14:paraId="6C62BDC0">
            <w:pPr>
              <w:jc w:val="center"/>
              <w:rPr>
                <w:rFonts w:hint="default" w:ascii="宋体" w:hAnsi="宋体" w:eastAsia="宋体" w:cs="宋体"/>
                <w:color w:val="000000"/>
                <w:sz w:val="21"/>
                <w:lang w:val="en-US" w:eastAsia="zh-CN"/>
              </w:rPr>
            </w:pPr>
          </w:p>
        </w:tc>
      </w:tr>
      <w:tr w14:paraId="4702C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D53AE5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非税收入拨款</w:t>
            </w:r>
          </w:p>
        </w:tc>
        <w:tc>
          <w:tcPr>
            <w:tcW w:w="1815" w:type="dxa"/>
            <w:gridSpan w:val="2"/>
            <w:vAlign w:val="center"/>
          </w:tcPr>
          <w:p w14:paraId="7DE06492">
            <w:pPr>
              <w:jc w:val="center"/>
              <w:rPr>
                <w:rFonts w:hint="eastAsia" w:ascii="宋体" w:hAnsi="宋体" w:eastAsia="宋体" w:cs="宋体"/>
                <w:color w:val="000000"/>
                <w:sz w:val="21"/>
              </w:rPr>
            </w:pPr>
            <w:r>
              <w:rPr>
                <w:rFonts w:hint="eastAsia" w:ascii="宋体" w:hAnsi="宋体" w:eastAsia="宋体" w:cs="宋体"/>
                <w:color w:val="000000"/>
                <w:sz w:val="21"/>
              </w:rPr>
              <w:t>159.72</w:t>
            </w:r>
          </w:p>
        </w:tc>
        <w:tc>
          <w:tcPr>
            <w:tcW w:w="2315" w:type="dxa"/>
            <w:gridSpan w:val="2"/>
            <w:vAlign w:val="center"/>
          </w:tcPr>
          <w:p w14:paraId="560174AC">
            <w:pPr>
              <w:jc w:val="center"/>
              <w:rPr>
                <w:rFonts w:hint="eastAsia" w:ascii="宋体" w:hAnsi="宋体" w:eastAsia="宋体" w:cs="宋体"/>
                <w:color w:val="000000"/>
                <w:sz w:val="21"/>
              </w:rPr>
            </w:pPr>
          </w:p>
        </w:tc>
        <w:tc>
          <w:tcPr>
            <w:tcW w:w="1689" w:type="dxa"/>
            <w:gridSpan w:val="2"/>
            <w:vAlign w:val="center"/>
          </w:tcPr>
          <w:p w14:paraId="42C17A4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564.74</w:t>
            </w:r>
          </w:p>
        </w:tc>
      </w:tr>
      <w:tr w14:paraId="3A580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2D79F3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公务用车运行维护费</w:t>
            </w:r>
          </w:p>
        </w:tc>
        <w:tc>
          <w:tcPr>
            <w:tcW w:w="1815" w:type="dxa"/>
            <w:gridSpan w:val="2"/>
            <w:vAlign w:val="center"/>
          </w:tcPr>
          <w:p w14:paraId="4E89D262">
            <w:pPr>
              <w:jc w:val="center"/>
              <w:rPr>
                <w:rFonts w:hint="eastAsia" w:ascii="宋体" w:hAnsi="宋体" w:eastAsia="宋体" w:cs="宋体"/>
                <w:color w:val="000000"/>
                <w:sz w:val="21"/>
              </w:rPr>
            </w:pPr>
            <w:r>
              <w:rPr>
                <w:rFonts w:hint="eastAsia" w:ascii="宋体" w:hAnsi="宋体" w:eastAsia="宋体" w:cs="宋体"/>
                <w:color w:val="000000"/>
                <w:sz w:val="21"/>
              </w:rPr>
              <w:t>6.00</w:t>
            </w:r>
          </w:p>
        </w:tc>
        <w:tc>
          <w:tcPr>
            <w:tcW w:w="2315" w:type="dxa"/>
            <w:gridSpan w:val="2"/>
            <w:vAlign w:val="center"/>
          </w:tcPr>
          <w:p w14:paraId="0B028E1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12.00</w:t>
            </w:r>
          </w:p>
        </w:tc>
        <w:tc>
          <w:tcPr>
            <w:tcW w:w="1689" w:type="dxa"/>
            <w:gridSpan w:val="2"/>
            <w:vAlign w:val="center"/>
          </w:tcPr>
          <w:p w14:paraId="65FF799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12.00</w:t>
            </w:r>
          </w:p>
        </w:tc>
      </w:tr>
      <w:tr w14:paraId="06308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F42490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环卫清扫经费</w:t>
            </w:r>
          </w:p>
        </w:tc>
        <w:tc>
          <w:tcPr>
            <w:tcW w:w="1815" w:type="dxa"/>
            <w:gridSpan w:val="2"/>
            <w:vAlign w:val="center"/>
          </w:tcPr>
          <w:p w14:paraId="683A58DE">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54.71</w:t>
            </w:r>
          </w:p>
        </w:tc>
        <w:tc>
          <w:tcPr>
            <w:tcW w:w="2315" w:type="dxa"/>
            <w:gridSpan w:val="2"/>
            <w:vAlign w:val="center"/>
          </w:tcPr>
          <w:p w14:paraId="51A7E8F0">
            <w:pPr>
              <w:jc w:val="center"/>
              <w:rPr>
                <w:rFonts w:hint="eastAsia" w:ascii="宋体" w:hAnsi="宋体" w:eastAsia="宋体" w:cs="宋体"/>
                <w:color w:val="000000"/>
                <w:sz w:val="21"/>
              </w:rPr>
            </w:pPr>
          </w:p>
        </w:tc>
        <w:tc>
          <w:tcPr>
            <w:tcW w:w="1689" w:type="dxa"/>
            <w:gridSpan w:val="2"/>
            <w:vAlign w:val="center"/>
          </w:tcPr>
          <w:p w14:paraId="4881DC84">
            <w:pPr>
              <w:jc w:val="center"/>
              <w:rPr>
                <w:rFonts w:hint="default" w:ascii="宋体" w:hAnsi="宋体" w:eastAsia="宋体" w:cs="宋体"/>
                <w:color w:val="000000"/>
                <w:sz w:val="21"/>
                <w:lang w:val="en-US" w:eastAsia="zh-CN"/>
              </w:rPr>
            </w:pPr>
          </w:p>
        </w:tc>
      </w:tr>
      <w:tr w14:paraId="58C0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E972B4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上年指标年终结转</w:t>
            </w:r>
          </w:p>
        </w:tc>
        <w:tc>
          <w:tcPr>
            <w:tcW w:w="1815" w:type="dxa"/>
            <w:gridSpan w:val="2"/>
            <w:vAlign w:val="center"/>
          </w:tcPr>
          <w:p w14:paraId="370C5029">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20.00</w:t>
            </w:r>
          </w:p>
        </w:tc>
        <w:tc>
          <w:tcPr>
            <w:tcW w:w="2315" w:type="dxa"/>
            <w:gridSpan w:val="2"/>
            <w:vAlign w:val="center"/>
          </w:tcPr>
          <w:p w14:paraId="524A814A">
            <w:pPr>
              <w:jc w:val="center"/>
              <w:rPr>
                <w:rFonts w:hint="eastAsia" w:ascii="宋体" w:hAnsi="宋体" w:eastAsia="宋体" w:cs="宋体"/>
                <w:color w:val="000000"/>
                <w:sz w:val="21"/>
              </w:rPr>
            </w:pPr>
          </w:p>
        </w:tc>
        <w:tc>
          <w:tcPr>
            <w:tcW w:w="1689" w:type="dxa"/>
            <w:gridSpan w:val="2"/>
            <w:vAlign w:val="center"/>
          </w:tcPr>
          <w:p w14:paraId="741C0F8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17.77</w:t>
            </w:r>
          </w:p>
        </w:tc>
      </w:tr>
      <w:tr w14:paraId="43C5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8485F7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设施设备采购</w:t>
            </w:r>
          </w:p>
        </w:tc>
        <w:tc>
          <w:tcPr>
            <w:tcW w:w="1815" w:type="dxa"/>
            <w:gridSpan w:val="2"/>
            <w:vAlign w:val="center"/>
          </w:tcPr>
          <w:p w14:paraId="6B7AB2DA">
            <w:pPr>
              <w:jc w:val="center"/>
              <w:rPr>
                <w:rFonts w:hint="eastAsia" w:ascii="宋体" w:hAnsi="宋体" w:eastAsia="宋体" w:cs="宋体"/>
                <w:color w:val="000000"/>
                <w:sz w:val="21"/>
              </w:rPr>
            </w:pPr>
            <w:r>
              <w:rPr>
                <w:rFonts w:hint="eastAsia" w:ascii="宋体" w:hAnsi="宋体" w:eastAsia="宋体" w:cs="宋体"/>
                <w:color w:val="000000"/>
                <w:sz w:val="21"/>
              </w:rPr>
              <w:t>503.36</w:t>
            </w:r>
          </w:p>
        </w:tc>
        <w:tc>
          <w:tcPr>
            <w:tcW w:w="2315" w:type="dxa"/>
            <w:gridSpan w:val="2"/>
            <w:vAlign w:val="center"/>
          </w:tcPr>
          <w:p w14:paraId="11824B14">
            <w:pPr>
              <w:jc w:val="center"/>
              <w:rPr>
                <w:rFonts w:hint="eastAsia" w:ascii="宋体" w:hAnsi="宋体" w:eastAsia="宋体" w:cs="宋体"/>
                <w:color w:val="000000"/>
                <w:sz w:val="21"/>
              </w:rPr>
            </w:pPr>
          </w:p>
        </w:tc>
        <w:tc>
          <w:tcPr>
            <w:tcW w:w="1689" w:type="dxa"/>
            <w:gridSpan w:val="2"/>
            <w:vAlign w:val="center"/>
          </w:tcPr>
          <w:p w14:paraId="31DBBC67">
            <w:pPr>
              <w:jc w:val="center"/>
              <w:rPr>
                <w:rFonts w:hint="default" w:ascii="宋体" w:hAnsi="宋体" w:eastAsia="宋体" w:cs="宋体"/>
                <w:color w:val="000000"/>
                <w:sz w:val="21"/>
                <w:lang w:val="en-US" w:eastAsia="zh-CN"/>
              </w:rPr>
            </w:pPr>
          </w:p>
        </w:tc>
      </w:tr>
      <w:tr w14:paraId="7E78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83978F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疫情防控专项</w:t>
            </w:r>
          </w:p>
        </w:tc>
        <w:tc>
          <w:tcPr>
            <w:tcW w:w="1815" w:type="dxa"/>
            <w:gridSpan w:val="2"/>
            <w:vAlign w:val="center"/>
          </w:tcPr>
          <w:p w14:paraId="6CC8D226">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48.53</w:t>
            </w:r>
          </w:p>
        </w:tc>
        <w:tc>
          <w:tcPr>
            <w:tcW w:w="2315" w:type="dxa"/>
            <w:gridSpan w:val="2"/>
            <w:vAlign w:val="center"/>
          </w:tcPr>
          <w:p w14:paraId="498E65A4">
            <w:pPr>
              <w:jc w:val="center"/>
              <w:rPr>
                <w:rFonts w:hint="eastAsia" w:ascii="宋体" w:hAnsi="宋体" w:eastAsia="宋体" w:cs="宋体"/>
                <w:color w:val="000000"/>
                <w:sz w:val="21"/>
              </w:rPr>
            </w:pPr>
          </w:p>
        </w:tc>
        <w:tc>
          <w:tcPr>
            <w:tcW w:w="1689" w:type="dxa"/>
            <w:gridSpan w:val="2"/>
            <w:vAlign w:val="center"/>
          </w:tcPr>
          <w:p w14:paraId="231CD6BF">
            <w:pPr>
              <w:jc w:val="center"/>
              <w:rPr>
                <w:rFonts w:hint="default" w:ascii="宋体" w:hAnsi="宋体" w:eastAsia="宋体" w:cs="宋体"/>
                <w:color w:val="000000"/>
                <w:sz w:val="21"/>
                <w:lang w:val="en-US" w:eastAsia="zh-CN"/>
              </w:rPr>
            </w:pPr>
          </w:p>
        </w:tc>
      </w:tr>
      <w:tr w14:paraId="23038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75A361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渣土运输费用</w:t>
            </w:r>
          </w:p>
        </w:tc>
        <w:tc>
          <w:tcPr>
            <w:tcW w:w="1815" w:type="dxa"/>
            <w:gridSpan w:val="2"/>
            <w:vAlign w:val="center"/>
          </w:tcPr>
          <w:p w14:paraId="4D5B7B65">
            <w:pPr>
              <w:jc w:val="center"/>
              <w:rPr>
                <w:rFonts w:hint="eastAsia" w:ascii="宋体" w:hAnsi="宋体" w:eastAsia="宋体" w:cs="宋体"/>
                <w:color w:val="000000"/>
                <w:sz w:val="21"/>
              </w:rPr>
            </w:pPr>
            <w:r>
              <w:rPr>
                <w:rFonts w:hint="eastAsia" w:ascii="宋体" w:hAnsi="宋体" w:eastAsia="宋体" w:cs="宋体"/>
                <w:color w:val="000000"/>
                <w:sz w:val="21"/>
              </w:rPr>
              <w:t>35.00</w:t>
            </w:r>
          </w:p>
        </w:tc>
        <w:tc>
          <w:tcPr>
            <w:tcW w:w="2315" w:type="dxa"/>
            <w:gridSpan w:val="2"/>
            <w:vAlign w:val="center"/>
          </w:tcPr>
          <w:p w14:paraId="1EF0A14B">
            <w:pPr>
              <w:jc w:val="center"/>
              <w:rPr>
                <w:rFonts w:hint="eastAsia" w:ascii="宋体" w:hAnsi="宋体" w:eastAsia="宋体" w:cs="宋体"/>
                <w:color w:val="000000"/>
                <w:sz w:val="21"/>
              </w:rPr>
            </w:pPr>
          </w:p>
        </w:tc>
        <w:tc>
          <w:tcPr>
            <w:tcW w:w="1689" w:type="dxa"/>
            <w:gridSpan w:val="2"/>
            <w:vAlign w:val="center"/>
          </w:tcPr>
          <w:p w14:paraId="2097BE00">
            <w:pPr>
              <w:jc w:val="center"/>
              <w:rPr>
                <w:rFonts w:hint="default" w:ascii="宋体" w:hAnsi="宋体" w:eastAsia="宋体" w:cs="宋体"/>
                <w:color w:val="000000"/>
                <w:sz w:val="21"/>
                <w:lang w:val="en-US" w:eastAsia="zh-CN"/>
              </w:rPr>
            </w:pPr>
          </w:p>
        </w:tc>
      </w:tr>
      <w:tr w14:paraId="3E6FF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7E3DE2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center"/>
          </w:tcPr>
          <w:p w14:paraId="12DAA7EE">
            <w:pPr>
              <w:jc w:val="center"/>
              <w:rPr>
                <w:rFonts w:hint="eastAsia" w:ascii="宋体" w:hAnsi="宋体" w:eastAsia="宋体" w:cs="宋体"/>
                <w:color w:val="000000"/>
                <w:sz w:val="21"/>
              </w:rPr>
            </w:pPr>
          </w:p>
        </w:tc>
        <w:tc>
          <w:tcPr>
            <w:tcW w:w="2315" w:type="dxa"/>
            <w:gridSpan w:val="2"/>
            <w:vAlign w:val="center"/>
          </w:tcPr>
          <w:p w14:paraId="0A88F071">
            <w:pPr>
              <w:jc w:val="center"/>
              <w:rPr>
                <w:rFonts w:hint="eastAsia" w:ascii="宋体" w:hAnsi="宋体" w:eastAsia="宋体" w:cs="宋体"/>
                <w:color w:val="000000"/>
                <w:sz w:val="21"/>
              </w:rPr>
            </w:pPr>
          </w:p>
        </w:tc>
        <w:tc>
          <w:tcPr>
            <w:tcW w:w="1689" w:type="dxa"/>
            <w:gridSpan w:val="2"/>
            <w:vAlign w:val="center"/>
          </w:tcPr>
          <w:p w14:paraId="53394813">
            <w:pPr>
              <w:jc w:val="center"/>
              <w:rPr>
                <w:rFonts w:hint="eastAsia" w:ascii="宋体" w:hAnsi="宋体" w:eastAsia="宋体" w:cs="宋体"/>
                <w:color w:val="000000"/>
                <w:sz w:val="21"/>
              </w:rPr>
            </w:pPr>
          </w:p>
        </w:tc>
      </w:tr>
      <w:tr w14:paraId="7B1E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850" w:type="dxa"/>
            <w:vAlign w:val="top"/>
          </w:tcPr>
          <w:p w14:paraId="184CD7A5">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center"/>
          </w:tcPr>
          <w:p w14:paraId="565D5A4A">
            <w:pPr>
              <w:jc w:val="center"/>
              <w:rPr>
                <w:rFonts w:hint="eastAsia" w:ascii="宋体" w:hAnsi="宋体" w:eastAsia="宋体" w:cs="宋体"/>
                <w:color w:val="000000"/>
                <w:sz w:val="21"/>
              </w:rPr>
            </w:pPr>
          </w:p>
        </w:tc>
        <w:tc>
          <w:tcPr>
            <w:tcW w:w="2315" w:type="dxa"/>
            <w:gridSpan w:val="2"/>
            <w:vAlign w:val="center"/>
          </w:tcPr>
          <w:p w14:paraId="3B03E22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50.4</w:t>
            </w:r>
          </w:p>
        </w:tc>
        <w:tc>
          <w:tcPr>
            <w:tcW w:w="1689" w:type="dxa"/>
            <w:gridSpan w:val="2"/>
            <w:vAlign w:val="center"/>
          </w:tcPr>
          <w:p w14:paraId="7F6A8AD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51.00</w:t>
            </w:r>
          </w:p>
        </w:tc>
      </w:tr>
      <w:tr w14:paraId="1E3A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46BF5D1">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center"/>
          </w:tcPr>
          <w:p w14:paraId="34D51C0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7.20</w:t>
            </w:r>
          </w:p>
        </w:tc>
        <w:tc>
          <w:tcPr>
            <w:tcW w:w="2315" w:type="dxa"/>
            <w:gridSpan w:val="2"/>
            <w:vAlign w:val="center"/>
          </w:tcPr>
          <w:p w14:paraId="523B839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c>
          <w:tcPr>
            <w:tcW w:w="1689" w:type="dxa"/>
            <w:gridSpan w:val="2"/>
            <w:vAlign w:val="center"/>
          </w:tcPr>
          <w:p w14:paraId="3DD6F26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4.04</w:t>
            </w:r>
          </w:p>
        </w:tc>
      </w:tr>
      <w:tr w14:paraId="77E80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26FDD18">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center"/>
          </w:tcPr>
          <w:p w14:paraId="5CE374B0">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5.41</w:t>
            </w:r>
          </w:p>
        </w:tc>
        <w:tc>
          <w:tcPr>
            <w:tcW w:w="2315" w:type="dxa"/>
            <w:gridSpan w:val="2"/>
            <w:vAlign w:val="center"/>
          </w:tcPr>
          <w:p w14:paraId="5CABD9F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6.40</w:t>
            </w:r>
          </w:p>
        </w:tc>
        <w:tc>
          <w:tcPr>
            <w:tcW w:w="1689" w:type="dxa"/>
            <w:gridSpan w:val="2"/>
            <w:vAlign w:val="center"/>
          </w:tcPr>
          <w:p w14:paraId="2D71D60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5.98</w:t>
            </w:r>
          </w:p>
        </w:tc>
      </w:tr>
      <w:tr w14:paraId="50B9E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C907F2E">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center"/>
          </w:tcPr>
          <w:p w14:paraId="2523A806">
            <w:pPr>
              <w:jc w:val="center"/>
              <w:rPr>
                <w:rFonts w:hint="eastAsia" w:ascii="宋体" w:hAnsi="宋体" w:eastAsia="宋体" w:cs="宋体"/>
                <w:color w:val="000000"/>
                <w:sz w:val="21"/>
              </w:rPr>
            </w:pPr>
            <w:r>
              <w:rPr>
                <w:rFonts w:hint="eastAsia" w:ascii="宋体" w:hAnsi="宋体" w:eastAsia="宋体" w:cs="宋体"/>
                <w:color w:val="000000"/>
                <w:sz w:val="21"/>
              </w:rPr>
              <w:t>0.67</w:t>
            </w:r>
          </w:p>
        </w:tc>
        <w:tc>
          <w:tcPr>
            <w:tcW w:w="2315" w:type="dxa"/>
            <w:gridSpan w:val="2"/>
            <w:vAlign w:val="center"/>
          </w:tcPr>
          <w:p w14:paraId="7C6F22E7">
            <w:pPr>
              <w:jc w:val="center"/>
              <w:rPr>
                <w:rFonts w:hint="eastAsia" w:ascii="宋体" w:hAnsi="宋体" w:eastAsia="宋体" w:cs="宋体"/>
                <w:color w:val="000000"/>
                <w:sz w:val="21"/>
              </w:rPr>
            </w:pPr>
          </w:p>
        </w:tc>
        <w:tc>
          <w:tcPr>
            <w:tcW w:w="1689" w:type="dxa"/>
            <w:gridSpan w:val="2"/>
            <w:vAlign w:val="center"/>
          </w:tcPr>
          <w:p w14:paraId="78F662FC">
            <w:pPr>
              <w:jc w:val="center"/>
              <w:rPr>
                <w:rFonts w:hint="default" w:ascii="宋体" w:hAnsi="宋体" w:eastAsia="宋体" w:cs="宋体"/>
                <w:color w:val="000000"/>
                <w:sz w:val="21"/>
                <w:lang w:val="en-US" w:eastAsia="zh-CN"/>
              </w:rPr>
            </w:pPr>
          </w:p>
        </w:tc>
      </w:tr>
      <w:tr w14:paraId="64C6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C9DEA15">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center"/>
          </w:tcPr>
          <w:p w14:paraId="75532E9B">
            <w:pPr>
              <w:jc w:val="cente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298.62</w:t>
            </w:r>
          </w:p>
        </w:tc>
        <w:tc>
          <w:tcPr>
            <w:tcW w:w="2315" w:type="dxa"/>
            <w:gridSpan w:val="2"/>
            <w:vAlign w:val="center"/>
          </w:tcPr>
          <w:p w14:paraId="3F6FCA5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50.80</w:t>
            </w:r>
          </w:p>
        </w:tc>
        <w:tc>
          <w:tcPr>
            <w:tcW w:w="1689" w:type="dxa"/>
            <w:gridSpan w:val="2"/>
            <w:vAlign w:val="center"/>
          </w:tcPr>
          <w:p w14:paraId="0E5DF33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179.79</w:t>
            </w:r>
          </w:p>
        </w:tc>
      </w:tr>
      <w:tr w14:paraId="35B4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58BEB52">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60C6482D">
            <w:pPr>
              <w:rPr>
                <w:rFonts w:hint="eastAsia" w:ascii="宋体" w:hAnsi="宋体" w:eastAsia="宋体" w:cs="宋体"/>
                <w:color w:val="000000"/>
                <w:sz w:val="21"/>
              </w:rPr>
            </w:pPr>
          </w:p>
        </w:tc>
        <w:tc>
          <w:tcPr>
            <w:tcW w:w="2315" w:type="dxa"/>
            <w:gridSpan w:val="2"/>
            <w:vAlign w:val="top"/>
          </w:tcPr>
          <w:p w14:paraId="1201AEB6">
            <w:pPr>
              <w:rPr>
                <w:rFonts w:hint="eastAsia" w:ascii="宋体" w:hAnsi="宋体" w:eastAsia="宋体" w:cs="宋体"/>
                <w:color w:val="000000"/>
                <w:sz w:val="21"/>
              </w:rPr>
            </w:pPr>
          </w:p>
        </w:tc>
        <w:tc>
          <w:tcPr>
            <w:tcW w:w="1689" w:type="dxa"/>
            <w:gridSpan w:val="2"/>
            <w:vAlign w:val="top"/>
          </w:tcPr>
          <w:p w14:paraId="71F6F901">
            <w:pPr>
              <w:rPr>
                <w:rFonts w:hint="eastAsia" w:ascii="宋体" w:hAnsi="宋体" w:eastAsia="宋体" w:cs="宋体"/>
                <w:color w:val="000000"/>
                <w:sz w:val="21"/>
              </w:rPr>
            </w:pPr>
          </w:p>
        </w:tc>
      </w:tr>
      <w:tr w14:paraId="227F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1A161C6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2EA927D">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vAlign w:val="center"/>
          </w:tcPr>
          <w:p w14:paraId="30D5CA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790176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5CB18FA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287818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4E69BF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75" w:type="dxa"/>
            <w:vAlign w:val="center"/>
          </w:tcPr>
          <w:p w14:paraId="1D8E270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C301DC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20" w:type="dxa"/>
            <w:vAlign w:val="center"/>
          </w:tcPr>
          <w:p w14:paraId="1CD616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282C7A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B3A18B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135FEB7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66468F5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6C4F5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DC87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25B8BB6F">
            <w:pPr>
              <w:jc w:val="left"/>
              <w:rPr>
                <w:rFonts w:hint="eastAsia" w:ascii="宋体" w:hAnsi="宋体" w:eastAsia="宋体" w:cs="宋体"/>
                <w:color w:val="000000"/>
                <w:sz w:val="24"/>
                <w:szCs w:val="24"/>
              </w:rPr>
            </w:pPr>
          </w:p>
        </w:tc>
        <w:tc>
          <w:tcPr>
            <w:tcW w:w="825" w:type="dxa"/>
            <w:vAlign w:val="top"/>
          </w:tcPr>
          <w:p w14:paraId="5DC66E1F">
            <w:pPr>
              <w:rPr>
                <w:rFonts w:hint="eastAsia" w:ascii="宋体" w:hAnsi="宋体" w:eastAsia="宋体" w:cs="宋体"/>
                <w:color w:val="000000"/>
                <w:sz w:val="21"/>
              </w:rPr>
            </w:pPr>
          </w:p>
        </w:tc>
        <w:tc>
          <w:tcPr>
            <w:tcW w:w="990" w:type="dxa"/>
            <w:vAlign w:val="top"/>
          </w:tcPr>
          <w:p w14:paraId="2E76BBD3">
            <w:pPr>
              <w:rPr>
                <w:rFonts w:hint="eastAsia" w:ascii="宋体" w:hAnsi="宋体" w:eastAsia="宋体" w:cs="宋体"/>
                <w:color w:val="000000"/>
                <w:sz w:val="21"/>
              </w:rPr>
            </w:pPr>
          </w:p>
        </w:tc>
        <w:tc>
          <w:tcPr>
            <w:tcW w:w="1140" w:type="dxa"/>
            <w:vAlign w:val="top"/>
          </w:tcPr>
          <w:p w14:paraId="48B17C9F">
            <w:pPr>
              <w:rPr>
                <w:rFonts w:hint="eastAsia" w:ascii="宋体" w:hAnsi="宋体" w:eastAsia="宋体" w:cs="宋体"/>
                <w:color w:val="000000"/>
                <w:sz w:val="21"/>
              </w:rPr>
            </w:pPr>
          </w:p>
        </w:tc>
        <w:tc>
          <w:tcPr>
            <w:tcW w:w="1175" w:type="dxa"/>
            <w:vAlign w:val="top"/>
          </w:tcPr>
          <w:p w14:paraId="018406B7">
            <w:pPr>
              <w:rPr>
                <w:rFonts w:hint="eastAsia" w:ascii="宋体" w:hAnsi="宋体" w:eastAsia="宋体" w:cs="宋体"/>
                <w:color w:val="000000"/>
                <w:sz w:val="21"/>
              </w:rPr>
            </w:pPr>
          </w:p>
        </w:tc>
        <w:tc>
          <w:tcPr>
            <w:tcW w:w="820" w:type="dxa"/>
            <w:vAlign w:val="top"/>
          </w:tcPr>
          <w:p w14:paraId="3A1CAEE4">
            <w:pPr>
              <w:rPr>
                <w:rFonts w:hint="eastAsia" w:ascii="宋体" w:hAnsi="宋体" w:eastAsia="宋体" w:cs="宋体"/>
                <w:color w:val="000000"/>
                <w:sz w:val="21"/>
              </w:rPr>
            </w:pPr>
          </w:p>
        </w:tc>
        <w:tc>
          <w:tcPr>
            <w:tcW w:w="869" w:type="dxa"/>
            <w:vAlign w:val="top"/>
          </w:tcPr>
          <w:p w14:paraId="187A1FFA">
            <w:pPr>
              <w:rPr>
                <w:rFonts w:hint="eastAsia" w:ascii="宋体" w:hAnsi="宋体" w:eastAsia="宋体" w:cs="宋体"/>
                <w:color w:val="000000"/>
                <w:sz w:val="21"/>
              </w:rPr>
            </w:pPr>
          </w:p>
        </w:tc>
      </w:tr>
      <w:tr w14:paraId="47164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38ED30B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721D7CC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44DA956">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D5A1D0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6D9030CD">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刘莉</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8915881   填报日期：</w:t>
      </w:r>
      <w:r>
        <w:rPr>
          <w:rFonts w:hint="eastAsia" w:ascii="宋体" w:hAnsi="宋体" w:eastAsia="宋体" w:cs="宋体"/>
          <w:color w:val="000000"/>
          <w:spacing w:val="0"/>
          <w:position w:val="0"/>
          <w:sz w:val="23"/>
          <w:szCs w:val="23"/>
          <w:lang w:val="en-US" w:eastAsia="zh-CN"/>
        </w:rPr>
        <w:t>2025-06-26</w:t>
      </w:r>
    </w:p>
    <w:p w14:paraId="44BF0699">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2D966C4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6753F23A">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046"/>
        <w:gridCol w:w="1069"/>
        <w:gridCol w:w="1675"/>
        <w:gridCol w:w="1310"/>
        <w:gridCol w:w="1268"/>
        <w:gridCol w:w="716"/>
        <w:gridCol w:w="873"/>
        <w:gridCol w:w="1450"/>
      </w:tblGrid>
      <w:tr w14:paraId="6FE6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791" w:type="dxa"/>
            <w:gridSpan w:val="3"/>
            <w:vAlign w:val="center"/>
          </w:tcPr>
          <w:p w14:paraId="66D28811">
            <w:pPr>
              <w:spacing w:before="24" w:line="208" w:lineRule="auto"/>
              <w:ind w:left="120" w:firstLine="412" w:firstLineChars="200"/>
              <w:jc w:val="center"/>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7292" w:type="dxa"/>
            <w:gridSpan w:val="6"/>
            <w:vAlign w:val="center"/>
          </w:tcPr>
          <w:p w14:paraId="440181DD">
            <w:pPr>
              <w:pStyle w:val="10"/>
              <w:spacing w:line="239"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岳阳市岳阳楼区城市管理督查考评中心</w:t>
            </w:r>
          </w:p>
        </w:tc>
      </w:tr>
      <w:tr w14:paraId="1304B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6" w:type="dxa"/>
            <w:vMerge w:val="restart"/>
            <w:tcBorders>
              <w:bottom w:val="nil"/>
            </w:tcBorders>
            <w:vAlign w:val="center"/>
          </w:tcPr>
          <w:p w14:paraId="5E1883E5">
            <w:pPr>
              <w:pStyle w:val="10"/>
              <w:spacing w:line="467" w:lineRule="auto"/>
              <w:jc w:val="center"/>
              <w:rPr>
                <w:rFonts w:hint="eastAsia" w:ascii="宋体" w:hAnsi="宋体" w:eastAsia="宋体" w:cs="宋体"/>
              </w:rPr>
            </w:pPr>
          </w:p>
          <w:p w14:paraId="2B02250D">
            <w:pPr>
              <w:spacing w:before="62" w:line="232" w:lineRule="auto"/>
              <w:ind w:right="144"/>
              <w:jc w:val="center"/>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5" w:type="dxa"/>
            <w:gridSpan w:val="2"/>
            <w:vAlign w:val="top"/>
          </w:tcPr>
          <w:p w14:paraId="29B66622">
            <w:pPr>
              <w:pStyle w:val="10"/>
              <w:spacing w:line="235" w:lineRule="exact"/>
              <w:rPr>
                <w:rFonts w:hint="eastAsia" w:ascii="宋体" w:hAnsi="宋体" w:eastAsia="宋体" w:cs="宋体"/>
                <w:sz w:val="20"/>
              </w:rPr>
            </w:pPr>
          </w:p>
        </w:tc>
        <w:tc>
          <w:tcPr>
            <w:tcW w:w="1675" w:type="dxa"/>
            <w:vAlign w:val="center"/>
          </w:tcPr>
          <w:p w14:paraId="798206A2">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center"/>
          </w:tcPr>
          <w:p w14:paraId="78BC8FB9">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center"/>
          </w:tcPr>
          <w:p w14:paraId="521AD1ED">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center"/>
          </w:tcPr>
          <w:p w14:paraId="4E0CB5A8">
            <w:pPr>
              <w:spacing w:before="20" w:line="208"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center"/>
          </w:tcPr>
          <w:p w14:paraId="25782CAE">
            <w:pPr>
              <w:spacing w:before="20" w:line="208" w:lineRule="auto"/>
              <w:ind w:left="147"/>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center"/>
          </w:tcPr>
          <w:p w14:paraId="12D90B2A">
            <w:pPr>
              <w:spacing w:before="20" w:line="208" w:lineRule="auto"/>
              <w:ind w:left="366"/>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3326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76" w:type="dxa"/>
            <w:vMerge w:val="continue"/>
            <w:tcBorders>
              <w:top w:val="nil"/>
              <w:bottom w:val="nil"/>
            </w:tcBorders>
            <w:vAlign w:val="top"/>
          </w:tcPr>
          <w:p w14:paraId="32233DE2">
            <w:pPr>
              <w:pStyle w:val="10"/>
              <w:rPr>
                <w:rFonts w:hint="eastAsia" w:ascii="宋体" w:hAnsi="宋体" w:eastAsia="宋体" w:cs="宋体"/>
              </w:rPr>
            </w:pPr>
          </w:p>
        </w:tc>
        <w:tc>
          <w:tcPr>
            <w:tcW w:w="2115" w:type="dxa"/>
            <w:gridSpan w:val="2"/>
            <w:vAlign w:val="center"/>
          </w:tcPr>
          <w:p w14:paraId="7761CD91">
            <w:pPr>
              <w:spacing w:before="20" w:line="208" w:lineRule="auto"/>
              <w:ind w:left="463"/>
              <w:jc w:val="center"/>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675" w:type="dxa"/>
            <w:vAlign w:val="center"/>
          </w:tcPr>
          <w:p w14:paraId="6771E45D">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1044.69</w:t>
            </w:r>
          </w:p>
        </w:tc>
        <w:tc>
          <w:tcPr>
            <w:tcW w:w="1310" w:type="dxa"/>
            <w:vAlign w:val="center"/>
          </w:tcPr>
          <w:p w14:paraId="57EB6A87">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2271.48</w:t>
            </w:r>
          </w:p>
        </w:tc>
        <w:tc>
          <w:tcPr>
            <w:tcW w:w="1268" w:type="dxa"/>
            <w:vAlign w:val="center"/>
          </w:tcPr>
          <w:p w14:paraId="4260D45B">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2176.41</w:t>
            </w:r>
          </w:p>
        </w:tc>
        <w:tc>
          <w:tcPr>
            <w:tcW w:w="716" w:type="dxa"/>
            <w:vAlign w:val="center"/>
          </w:tcPr>
          <w:p w14:paraId="7E44EC63">
            <w:pPr>
              <w:pStyle w:val="10"/>
              <w:spacing w:before="54" w:line="194" w:lineRule="auto"/>
              <w:ind w:left="270"/>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center"/>
          </w:tcPr>
          <w:p w14:paraId="3B8E9D73">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78.69%</w:t>
            </w:r>
          </w:p>
        </w:tc>
        <w:tc>
          <w:tcPr>
            <w:tcW w:w="1450" w:type="dxa"/>
            <w:vAlign w:val="center"/>
          </w:tcPr>
          <w:p w14:paraId="67645A37">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7.87</w:t>
            </w:r>
          </w:p>
        </w:tc>
      </w:tr>
      <w:tr w14:paraId="4B14A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6" w:type="dxa"/>
            <w:vMerge w:val="continue"/>
            <w:tcBorders>
              <w:top w:val="nil"/>
              <w:bottom w:val="nil"/>
            </w:tcBorders>
            <w:vAlign w:val="top"/>
          </w:tcPr>
          <w:p w14:paraId="47BBE886">
            <w:pPr>
              <w:pStyle w:val="10"/>
              <w:rPr>
                <w:rFonts w:hint="eastAsia" w:ascii="宋体" w:hAnsi="宋体" w:eastAsia="宋体" w:cs="宋体"/>
              </w:rPr>
            </w:pPr>
          </w:p>
        </w:tc>
        <w:tc>
          <w:tcPr>
            <w:tcW w:w="5100" w:type="dxa"/>
            <w:gridSpan w:val="4"/>
            <w:vAlign w:val="top"/>
          </w:tcPr>
          <w:p w14:paraId="3DC815C6">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38EDA66A">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B88D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76" w:type="dxa"/>
            <w:vMerge w:val="continue"/>
            <w:tcBorders>
              <w:top w:val="nil"/>
              <w:bottom w:val="nil"/>
            </w:tcBorders>
            <w:vAlign w:val="top"/>
          </w:tcPr>
          <w:p w14:paraId="2EAA8F35">
            <w:pPr>
              <w:pStyle w:val="10"/>
              <w:rPr>
                <w:rFonts w:hint="eastAsia" w:ascii="宋体" w:hAnsi="宋体" w:eastAsia="宋体" w:cs="宋体"/>
              </w:rPr>
            </w:pPr>
          </w:p>
        </w:tc>
        <w:tc>
          <w:tcPr>
            <w:tcW w:w="5100" w:type="dxa"/>
            <w:gridSpan w:val="4"/>
            <w:vAlign w:val="top"/>
          </w:tcPr>
          <w:p w14:paraId="2A135DC7">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2174.60</w:t>
            </w:r>
          </w:p>
        </w:tc>
        <w:tc>
          <w:tcPr>
            <w:tcW w:w="4307" w:type="dxa"/>
            <w:gridSpan w:val="4"/>
            <w:vAlign w:val="top"/>
          </w:tcPr>
          <w:p w14:paraId="3DFA2656">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344.47</w:t>
            </w:r>
          </w:p>
        </w:tc>
      </w:tr>
      <w:tr w14:paraId="29EE9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76" w:type="dxa"/>
            <w:vMerge w:val="continue"/>
            <w:tcBorders>
              <w:top w:val="nil"/>
              <w:bottom w:val="nil"/>
            </w:tcBorders>
            <w:vAlign w:val="top"/>
          </w:tcPr>
          <w:p w14:paraId="1B85D28A">
            <w:pPr>
              <w:pStyle w:val="10"/>
              <w:rPr>
                <w:rFonts w:hint="eastAsia" w:ascii="宋体" w:hAnsi="宋体" w:eastAsia="宋体" w:cs="宋体"/>
              </w:rPr>
            </w:pPr>
          </w:p>
        </w:tc>
        <w:tc>
          <w:tcPr>
            <w:tcW w:w="5100" w:type="dxa"/>
            <w:gridSpan w:val="4"/>
            <w:vAlign w:val="top"/>
          </w:tcPr>
          <w:p w14:paraId="25BF99E0">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vAlign w:val="top"/>
          </w:tcPr>
          <w:p w14:paraId="38353E94">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1831.94</w:t>
            </w:r>
          </w:p>
        </w:tc>
      </w:tr>
      <w:tr w14:paraId="6AA3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76" w:type="dxa"/>
            <w:vMerge w:val="continue"/>
            <w:tcBorders>
              <w:top w:val="nil"/>
              <w:bottom w:val="nil"/>
            </w:tcBorders>
            <w:vAlign w:val="top"/>
          </w:tcPr>
          <w:p w14:paraId="512D07EB">
            <w:pPr>
              <w:pStyle w:val="10"/>
              <w:rPr>
                <w:rFonts w:hint="eastAsia" w:ascii="宋体" w:hAnsi="宋体" w:eastAsia="宋体" w:cs="宋体"/>
              </w:rPr>
            </w:pPr>
          </w:p>
        </w:tc>
        <w:tc>
          <w:tcPr>
            <w:tcW w:w="5100" w:type="dxa"/>
            <w:gridSpan w:val="4"/>
            <w:vAlign w:val="top"/>
          </w:tcPr>
          <w:p w14:paraId="59EF3589">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51470D7B">
            <w:pPr>
              <w:pStyle w:val="10"/>
              <w:spacing w:line="235" w:lineRule="exact"/>
              <w:rPr>
                <w:rFonts w:hint="eastAsia" w:ascii="宋体" w:hAnsi="宋体" w:eastAsia="宋体" w:cs="宋体"/>
                <w:sz w:val="20"/>
              </w:rPr>
            </w:pPr>
          </w:p>
        </w:tc>
      </w:tr>
      <w:tr w14:paraId="461F6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6" w:type="dxa"/>
            <w:vMerge w:val="continue"/>
            <w:tcBorders>
              <w:top w:val="nil"/>
            </w:tcBorders>
            <w:vAlign w:val="top"/>
          </w:tcPr>
          <w:p w14:paraId="4F99EA85">
            <w:pPr>
              <w:pStyle w:val="10"/>
              <w:rPr>
                <w:rFonts w:hint="eastAsia" w:ascii="宋体" w:hAnsi="宋体" w:eastAsia="宋体" w:cs="宋体"/>
              </w:rPr>
            </w:pPr>
          </w:p>
        </w:tc>
        <w:tc>
          <w:tcPr>
            <w:tcW w:w="5100" w:type="dxa"/>
            <w:gridSpan w:val="4"/>
            <w:vAlign w:val="top"/>
          </w:tcPr>
          <w:p w14:paraId="596A2EF0">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1.81</w:t>
            </w:r>
          </w:p>
        </w:tc>
        <w:tc>
          <w:tcPr>
            <w:tcW w:w="4307" w:type="dxa"/>
            <w:gridSpan w:val="4"/>
            <w:vAlign w:val="top"/>
          </w:tcPr>
          <w:p w14:paraId="2D10E4BF">
            <w:pPr>
              <w:pStyle w:val="10"/>
              <w:spacing w:line="235" w:lineRule="exact"/>
              <w:rPr>
                <w:rFonts w:hint="eastAsia" w:ascii="宋体" w:hAnsi="宋体" w:eastAsia="宋体" w:cs="宋体"/>
                <w:sz w:val="20"/>
              </w:rPr>
            </w:pPr>
          </w:p>
        </w:tc>
      </w:tr>
      <w:tr w14:paraId="57E82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76" w:type="dxa"/>
            <w:vMerge w:val="restart"/>
            <w:tcBorders>
              <w:bottom w:val="nil"/>
            </w:tcBorders>
            <w:vAlign w:val="center"/>
          </w:tcPr>
          <w:p w14:paraId="1D85BE5D">
            <w:pPr>
              <w:pStyle w:val="10"/>
              <w:spacing w:line="242" w:lineRule="auto"/>
              <w:jc w:val="center"/>
              <w:rPr>
                <w:rFonts w:hint="eastAsia" w:ascii="宋体" w:hAnsi="宋体" w:eastAsia="宋体" w:cs="宋体"/>
              </w:rPr>
            </w:pPr>
          </w:p>
          <w:p w14:paraId="04CE5A4A">
            <w:pPr>
              <w:pStyle w:val="10"/>
              <w:spacing w:line="243" w:lineRule="auto"/>
              <w:jc w:val="center"/>
              <w:rPr>
                <w:rFonts w:hint="eastAsia" w:ascii="宋体" w:hAnsi="宋体" w:eastAsia="宋体" w:cs="宋体"/>
              </w:rPr>
            </w:pPr>
          </w:p>
          <w:p w14:paraId="55F6748B">
            <w:pPr>
              <w:spacing w:before="62" w:line="230" w:lineRule="auto"/>
              <w:ind w:left="382" w:right="139" w:hanging="232"/>
              <w:jc w:val="center"/>
              <w:rPr>
                <w:rFonts w:hint="eastAsia" w:ascii="宋体" w:hAnsi="宋体" w:eastAsia="宋体" w:cs="宋体"/>
                <w:spacing w:val="7"/>
                <w:sz w:val="19"/>
                <w:szCs w:val="19"/>
              </w:rPr>
            </w:pPr>
            <w:r>
              <w:rPr>
                <w:rFonts w:hint="eastAsia" w:ascii="宋体" w:hAnsi="宋体" w:eastAsia="宋体" w:cs="宋体"/>
                <w:spacing w:val="7"/>
                <w:sz w:val="19"/>
                <w:szCs w:val="19"/>
              </w:rPr>
              <w:t>年</w:t>
            </w:r>
          </w:p>
          <w:p w14:paraId="6D463FB4">
            <w:pPr>
              <w:spacing w:before="62" w:line="230" w:lineRule="auto"/>
              <w:ind w:left="382" w:right="139" w:hanging="232"/>
              <w:jc w:val="center"/>
              <w:rPr>
                <w:rFonts w:hint="eastAsia" w:ascii="宋体" w:hAnsi="宋体" w:eastAsia="宋体" w:cs="宋体"/>
                <w:spacing w:val="7"/>
                <w:sz w:val="19"/>
                <w:szCs w:val="19"/>
              </w:rPr>
            </w:pPr>
            <w:r>
              <w:rPr>
                <w:rFonts w:hint="eastAsia" w:ascii="宋体" w:hAnsi="宋体" w:eastAsia="宋体" w:cs="宋体"/>
                <w:spacing w:val="7"/>
                <w:sz w:val="19"/>
                <w:szCs w:val="19"/>
              </w:rPr>
              <w:t>度</w:t>
            </w:r>
          </w:p>
          <w:p w14:paraId="21DC35B2">
            <w:pPr>
              <w:spacing w:before="62" w:line="230" w:lineRule="auto"/>
              <w:ind w:left="382" w:right="139" w:hanging="232"/>
              <w:jc w:val="center"/>
              <w:rPr>
                <w:rFonts w:hint="eastAsia" w:ascii="宋体" w:hAnsi="宋体" w:eastAsia="宋体" w:cs="宋体"/>
                <w:spacing w:val="7"/>
                <w:sz w:val="19"/>
                <w:szCs w:val="19"/>
              </w:rPr>
            </w:pPr>
            <w:r>
              <w:rPr>
                <w:rFonts w:hint="eastAsia" w:ascii="宋体" w:hAnsi="宋体" w:eastAsia="宋体" w:cs="宋体"/>
                <w:spacing w:val="7"/>
                <w:sz w:val="19"/>
                <w:szCs w:val="19"/>
              </w:rPr>
              <w:t>总</w:t>
            </w:r>
          </w:p>
          <w:p w14:paraId="4DD43C73">
            <w:pPr>
              <w:spacing w:before="62" w:line="230" w:lineRule="auto"/>
              <w:ind w:left="382" w:right="139" w:hanging="232"/>
              <w:jc w:val="center"/>
              <w:rPr>
                <w:rFonts w:hint="eastAsia" w:ascii="宋体" w:hAnsi="宋体" w:eastAsia="宋体" w:cs="宋体"/>
                <w:sz w:val="19"/>
                <w:szCs w:val="19"/>
              </w:rPr>
            </w:pPr>
            <w:r>
              <w:rPr>
                <w:rFonts w:hint="eastAsia" w:ascii="宋体" w:hAnsi="宋体" w:eastAsia="宋体" w:cs="宋体"/>
                <w:spacing w:val="7"/>
                <w:sz w:val="19"/>
                <w:szCs w:val="19"/>
              </w:rPr>
              <w:t>体</w:t>
            </w:r>
          </w:p>
          <w:p w14:paraId="44B82201">
            <w:pPr>
              <w:spacing w:before="62" w:line="230" w:lineRule="auto"/>
              <w:ind w:left="382" w:right="139" w:hanging="232"/>
              <w:jc w:val="center"/>
              <w:rPr>
                <w:rFonts w:hint="eastAsia" w:ascii="宋体" w:hAnsi="宋体" w:eastAsia="宋体" w:cs="宋体"/>
                <w:spacing w:val="-7"/>
                <w:sz w:val="19"/>
                <w:szCs w:val="19"/>
              </w:rPr>
            </w:pPr>
            <w:r>
              <w:rPr>
                <w:rFonts w:hint="eastAsia" w:ascii="宋体" w:hAnsi="宋体" w:eastAsia="宋体" w:cs="宋体"/>
                <w:spacing w:val="-7"/>
                <w:sz w:val="19"/>
                <w:szCs w:val="19"/>
              </w:rPr>
              <w:t>目</w:t>
            </w:r>
          </w:p>
          <w:p w14:paraId="6E1A8B85">
            <w:pPr>
              <w:spacing w:before="62" w:line="230" w:lineRule="auto"/>
              <w:ind w:left="382" w:right="139" w:hanging="232"/>
              <w:jc w:val="center"/>
              <w:rPr>
                <w:rFonts w:hint="eastAsia" w:ascii="宋体" w:hAnsi="宋体" w:eastAsia="宋体" w:cs="宋体"/>
                <w:sz w:val="19"/>
                <w:szCs w:val="19"/>
              </w:rPr>
            </w:pPr>
            <w:r>
              <w:rPr>
                <w:rFonts w:hint="eastAsia" w:ascii="宋体" w:hAnsi="宋体" w:eastAsia="宋体" w:cs="宋体"/>
                <w:spacing w:val="-7"/>
                <w:sz w:val="19"/>
                <w:szCs w:val="19"/>
              </w:rPr>
              <w:t>标</w:t>
            </w:r>
          </w:p>
        </w:tc>
        <w:tc>
          <w:tcPr>
            <w:tcW w:w="5100" w:type="dxa"/>
            <w:gridSpan w:val="4"/>
            <w:vAlign w:val="center"/>
          </w:tcPr>
          <w:p w14:paraId="022A1340">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center"/>
          </w:tcPr>
          <w:p w14:paraId="43905538">
            <w:pPr>
              <w:spacing w:before="20" w:line="208" w:lineRule="auto"/>
              <w:ind w:left="1567"/>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3ED5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676" w:type="dxa"/>
            <w:vMerge w:val="continue"/>
            <w:tcBorders>
              <w:top w:val="nil"/>
            </w:tcBorders>
            <w:vAlign w:val="top"/>
          </w:tcPr>
          <w:p w14:paraId="0EE19BAF">
            <w:pPr>
              <w:pStyle w:val="10"/>
              <w:rPr>
                <w:rFonts w:hint="eastAsia" w:ascii="宋体" w:hAnsi="宋体" w:eastAsia="宋体" w:cs="宋体"/>
              </w:rPr>
            </w:pPr>
          </w:p>
        </w:tc>
        <w:tc>
          <w:tcPr>
            <w:tcW w:w="5100" w:type="dxa"/>
            <w:gridSpan w:val="4"/>
            <w:vAlign w:val="top"/>
          </w:tcPr>
          <w:p w14:paraId="3A506129">
            <w:pPr>
              <w:pStyle w:val="10"/>
              <w:numPr>
                <w:ilvl w:val="0"/>
                <w:numId w:val="0"/>
              </w:numPr>
              <w:jc w:val="left"/>
              <w:rPr>
                <w:rFonts w:hint="eastAsia" w:ascii="宋体" w:hAnsi="宋体" w:eastAsia="宋体" w:cs="宋体"/>
                <w:sz w:val="20"/>
                <w:lang w:val="en-US" w:eastAsia="zh-CN"/>
              </w:rPr>
            </w:pPr>
            <w:r>
              <w:rPr>
                <w:rFonts w:hint="eastAsia" w:ascii="宋体" w:hAnsi="宋体" w:eastAsia="宋体" w:cs="宋体"/>
                <w:sz w:val="20"/>
                <w:lang w:val="en-US" w:eastAsia="zh-CN"/>
              </w:rPr>
              <w:t>1. 推进城市 “六治” 工作，提升环境治理水平</w:t>
            </w:r>
          </w:p>
          <w:p w14:paraId="71221ABE">
            <w:pPr>
              <w:pStyle w:val="10"/>
              <w:numPr>
                <w:ilvl w:val="0"/>
                <w:numId w:val="0"/>
              </w:numPr>
              <w:jc w:val="left"/>
              <w:rPr>
                <w:rFonts w:hint="eastAsia" w:ascii="宋体" w:hAnsi="宋体" w:eastAsia="宋体" w:cs="宋体"/>
                <w:sz w:val="20"/>
                <w:lang w:val="en-US" w:eastAsia="zh-CN"/>
              </w:rPr>
            </w:pPr>
            <w:r>
              <w:rPr>
                <w:rFonts w:hint="eastAsia" w:ascii="宋体" w:hAnsi="宋体" w:eastAsia="宋体" w:cs="宋体"/>
                <w:sz w:val="20"/>
                <w:lang w:val="en-US" w:eastAsia="zh-CN"/>
              </w:rPr>
              <w:t>2. 完成绿化补植与设施维护，强化督查考评</w:t>
            </w:r>
          </w:p>
          <w:p w14:paraId="58EA322E">
            <w:pPr>
              <w:pStyle w:val="10"/>
              <w:numPr>
                <w:ilvl w:val="0"/>
                <w:numId w:val="0"/>
              </w:numPr>
              <w:jc w:val="left"/>
              <w:rPr>
                <w:rFonts w:hint="eastAsia" w:ascii="宋体" w:hAnsi="宋体" w:eastAsia="宋体" w:cs="宋体"/>
                <w:sz w:val="20"/>
                <w:lang w:val="en-US" w:eastAsia="zh-CN"/>
              </w:rPr>
            </w:pPr>
            <w:r>
              <w:rPr>
                <w:rFonts w:hint="eastAsia" w:ascii="宋体" w:hAnsi="宋体" w:eastAsia="宋体" w:cs="宋体"/>
                <w:sz w:val="20"/>
                <w:lang w:val="en-US" w:eastAsia="zh-CN"/>
              </w:rPr>
              <w:t>3. 高效处置智慧城管工单，保障重大活动</w:t>
            </w:r>
          </w:p>
          <w:p w14:paraId="579AD8E3">
            <w:pPr>
              <w:pStyle w:val="10"/>
              <w:numPr>
                <w:ilvl w:val="0"/>
                <w:numId w:val="0"/>
              </w:numPr>
              <w:jc w:val="left"/>
              <w:rPr>
                <w:rFonts w:hint="eastAsia" w:ascii="宋体" w:hAnsi="宋体" w:eastAsia="宋体" w:cs="宋体"/>
                <w:sz w:val="20"/>
                <w:lang w:val="en-US" w:eastAsia="zh-CN"/>
              </w:rPr>
            </w:pPr>
            <w:r>
              <w:rPr>
                <w:rFonts w:hint="eastAsia" w:ascii="宋体" w:hAnsi="宋体" w:eastAsia="宋体" w:cs="宋体"/>
                <w:sz w:val="20"/>
                <w:lang w:val="en-US" w:eastAsia="zh-CN"/>
              </w:rPr>
              <w:t>4. 治理顽瘴痼疾，做好应急保障与经开区管理</w:t>
            </w:r>
          </w:p>
        </w:tc>
        <w:tc>
          <w:tcPr>
            <w:tcW w:w="4307" w:type="dxa"/>
            <w:gridSpan w:val="4"/>
            <w:vAlign w:val="top"/>
          </w:tcPr>
          <w:p w14:paraId="31D6D60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1. 开展专项整治，市容面貌改观，垃圾日产日清</w:t>
            </w:r>
          </w:p>
          <w:p w14:paraId="77556B3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2. 补植地被 3.5 万平方米、行道树 400 余株，修剪乔灌木超 6 万株</w:t>
            </w:r>
          </w:p>
          <w:p w14:paraId="363EC70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3. 处置智慧城管工单 15.1 万条（处置率 96.17%），保障重大活动 50 余起</w:t>
            </w:r>
          </w:p>
          <w:p w14:paraId="412DF96F">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4. 治理顽瘴痼疾 100 余起，驰援平江洪灾，完成经开区 70 余处问题整改</w:t>
            </w:r>
          </w:p>
        </w:tc>
      </w:tr>
      <w:tr w14:paraId="57296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6" w:type="dxa"/>
            <w:vMerge w:val="restart"/>
            <w:tcBorders>
              <w:bottom w:val="nil"/>
            </w:tcBorders>
            <w:textDirection w:val="tbRlV"/>
            <w:vAlign w:val="center"/>
          </w:tcPr>
          <w:p w14:paraId="5E518C27">
            <w:pPr>
              <w:pStyle w:val="10"/>
              <w:spacing w:line="364" w:lineRule="auto"/>
              <w:jc w:val="center"/>
              <w:rPr>
                <w:rFonts w:hint="eastAsia" w:ascii="宋体" w:hAnsi="宋体" w:eastAsia="宋体" w:cs="宋体"/>
              </w:rPr>
            </w:pPr>
          </w:p>
          <w:p w14:paraId="6C60D997">
            <w:pPr>
              <w:spacing w:before="64" w:line="216" w:lineRule="auto"/>
              <w:ind w:left="3168"/>
              <w:jc w:val="center"/>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46" w:type="dxa"/>
            <w:vAlign w:val="top"/>
          </w:tcPr>
          <w:p w14:paraId="6079EC2D">
            <w:pPr>
              <w:spacing w:before="141" w:line="226" w:lineRule="auto"/>
              <w:ind w:left="156"/>
              <w:jc w:val="both"/>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69" w:type="dxa"/>
            <w:vAlign w:val="center"/>
          </w:tcPr>
          <w:p w14:paraId="421586EF">
            <w:pPr>
              <w:spacing w:before="141" w:line="226" w:lineRule="auto"/>
              <w:ind w:left="132"/>
              <w:jc w:val="center"/>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675" w:type="dxa"/>
            <w:vAlign w:val="center"/>
          </w:tcPr>
          <w:p w14:paraId="11775E37">
            <w:pPr>
              <w:spacing w:before="141" w:line="226" w:lineRule="auto"/>
              <w:ind w:left="253"/>
              <w:jc w:val="center"/>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vAlign w:val="center"/>
          </w:tcPr>
          <w:p w14:paraId="7E9C051E">
            <w:pPr>
              <w:spacing w:before="141" w:line="226" w:lineRule="auto"/>
              <w:ind w:left="114"/>
              <w:jc w:val="center"/>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vAlign w:val="center"/>
          </w:tcPr>
          <w:p w14:paraId="675FC113">
            <w:pPr>
              <w:spacing w:before="141" w:line="226" w:lineRule="auto"/>
              <w:ind w:left="125"/>
              <w:jc w:val="center"/>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vAlign w:val="center"/>
          </w:tcPr>
          <w:p w14:paraId="320D8B05">
            <w:pPr>
              <w:spacing w:before="141" w:line="227"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center"/>
          </w:tcPr>
          <w:p w14:paraId="05429EA6">
            <w:pPr>
              <w:spacing w:before="174" w:line="218" w:lineRule="auto"/>
              <w:ind w:left="150"/>
              <w:jc w:val="center"/>
              <w:rPr>
                <w:rFonts w:hint="eastAsia" w:ascii="宋体" w:hAnsi="宋体" w:eastAsia="宋体" w:cs="宋体"/>
                <w:sz w:val="18"/>
                <w:szCs w:val="18"/>
              </w:rPr>
            </w:pPr>
            <w:r>
              <w:rPr>
                <w:rFonts w:hint="eastAsia" w:ascii="宋体" w:hAnsi="宋体" w:eastAsia="宋体" w:cs="宋体"/>
                <w:spacing w:val="-9"/>
                <w:sz w:val="18"/>
                <w:szCs w:val="18"/>
              </w:rPr>
              <w:t>自评得分</w:t>
            </w:r>
          </w:p>
        </w:tc>
        <w:tc>
          <w:tcPr>
            <w:tcW w:w="1450" w:type="dxa"/>
            <w:vAlign w:val="top"/>
          </w:tcPr>
          <w:p w14:paraId="3DCA4888">
            <w:pPr>
              <w:spacing w:before="174" w:line="218" w:lineRule="auto"/>
              <w:ind w:left="150"/>
              <w:jc w:val="center"/>
              <w:rPr>
                <w:rFonts w:hint="eastAsia" w:ascii="宋体" w:hAnsi="宋体" w:eastAsia="宋体" w:cs="宋体"/>
                <w:sz w:val="19"/>
                <w:szCs w:val="19"/>
              </w:rPr>
            </w:pPr>
            <w:r>
              <w:rPr>
                <w:rFonts w:hint="eastAsia" w:ascii="宋体" w:hAnsi="宋体" w:eastAsia="宋体" w:cs="宋体"/>
                <w:spacing w:val="-9"/>
                <w:sz w:val="16"/>
                <w:szCs w:val="16"/>
              </w:rPr>
              <w:t>偏差原因</w:t>
            </w:r>
            <w:r>
              <w:rPr>
                <w:rFonts w:hint="eastAsia" w:ascii="宋体" w:hAnsi="宋体" w:eastAsia="宋体" w:cs="宋体"/>
                <w:spacing w:val="-9"/>
                <w:sz w:val="16"/>
                <w:szCs w:val="16"/>
                <w:lang w:eastAsia="zh-CN"/>
              </w:rPr>
              <w:t>分</w:t>
            </w:r>
            <w:r>
              <w:rPr>
                <w:rFonts w:hint="eastAsia" w:ascii="宋体" w:hAnsi="宋体" w:eastAsia="宋体" w:cs="宋体"/>
                <w:spacing w:val="-9"/>
                <w:sz w:val="16"/>
                <w:szCs w:val="16"/>
              </w:rPr>
              <w:t>析及改进措施</w:t>
            </w:r>
          </w:p>
        </w:tc>
      </w:tr>
      <w:tr w14:paraId="152F5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76" w:type="dxa"/>
            <w:vMerge w:val="continue"/>
            <w:tcBorders>
              <w:top w:val="nil"/>
              <w:bottom w:val="nil"/>
            </w:tcBorders>
            <w:textDirection w:val="tbRlV"/>
            <w:vAlign w:val="top"/>
          </w:tcPr>
          <w:p w14:paraId="56B1508B">
            <w:pPr>
              <w:pStyle w:val="10"/>
              <w:rPr>
                <w:rFonts w:hint="eastAsia" w:ascii="宋体" w:hAnsi="宋体" w:eastAsia="宋体" w:cs="宋体"/>
              </w:rPr>
            </w:pPr>
          </w:p>
        </w:tc>
        <w:tc>
          <w:tcPr>
            <w:tcW w:w="1046" w:type="dxa"/>
            <w:vMerge w:val="restart"/>
            <w:tcBorders>
              <w:bottom w:val="nil"/>
            </w:tcBorders>
            <w:vAlign w:val="top"/>
          </w:tcPr>
          <w:p w14:paraId="210A7840">
            <w:pPr>
              <w:pStyle w:val="10"/>
              <w:spacing w:line="272" w:lineRule="auto"/>
              <w:rPr>
                <w:rFonts w:hint="eastAsia" w:ascii="宋体" w:hAnsi="宋体" w:eastAsia="宋体" w:cs="宋体"/>
              </w:rPr>
            </w:pPr>
          </w:p>
          <w:p w14:paraId="74AEA7D9">
            <w:pPr>
              <w:pStyle w:val="10"/>
              <w:spacing w:line="272" w:lineRule="auto"/>
              <w:rPr>
                <w:rFonts w:hint="eastAsia" w:ascii="宋体" w:hAnsi="宋体" w:eastAsia="宋体" w:cs="宋体"/>
              </w:rPr>
            </w:pPr>
          </w:p>
          <w:p w14:paraId="085497C7">
            <w:pPr>
              <w:pStyle w:val="10"/>
              <w:spacing w:line="272" w:lineRule="auto"/>
              <w:rPr>
                <w:rFonts w:hint="eastAsia" w:ascii="宋体" w:hAnsi="宋体" w:eastAsia="宋体" w:cs="宋体"/>
              </w:rPr>
            </w:pPr>
          </w:p>
          <w:p w14:paraId="1E501D7E">
            <w:pPr>
              <w:pStyle w:val="10"/>
              <w:spacing w:line="273" w:lineRule="auto"/>
              <w:rPr>
                <w:rFonts w:hint="eastAsia" w:ascii="宋体" w:hAnsi="宋体" w:eastAsia="宋体" w:cs="宋体"/>
              </w:rPr>
            </w:pPr>
          </w:p>
          <w:p w14:paraId="4EE209EF">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E804461">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69" w:type="dxa"/>
            <w:vMerge w:val="restart"/>
            <w:tcBorders>
              <w:bottom w:val="nil"/>
            </w:tcBorders>
            <w:vAlign w:val="center"/>
          </w:tcPr>
          <w:p w14:paraId="77EFEC91">
            <w:pPr>
              <w:spacing w:before="274" w:line="226" w:lineRule="auto"/>
              <w:ind w:left="126"/>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675" w:type="dxa"/>
            <w:vAlign w:val="center"/>
          </w:tcPr>
          <w:p w14:paraId="0E387D8D">
            <w:pPr>
              <w:pStyle w:val="10"/>
              <w:spacing w:line="235" w:lineRule="exact"/>
              <w:jc w:val="center"/>
              <w:rPr>
                <w:rFonts w:hint="default" w:ascii="宋体" w:hAnsi="宋体" w:eastAsia="宋体" w:cs="宋体"/>
                <w:sz w:val="20"/>
                <w:lang w:val="en-US"/>
              </w:rPr>
            </w:pPr>
            <w:r>
              <w:rPr>
                <w:rFonts w:hint="default" w:ascii="宋体" w:hAnsi="宋体" w:eastAsia="宋体" w:cs="宋体"/>
                <w:sz w:val="20"/>
                <w:lang w:val="en-US"/>
              </w:rPr>
              <w:t>督查指令发送</w:t>
            </w:r>
          </w:p>
        </w:tc>
        <w:tc>
          <w:tcPr>
            <w:tcW w:w="1310" w:type="dxa"/>
            <w:vAlign w:val="center"/>
          </w:tcPr>
          <w:p w14:paraId="11954BCF">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≥1200 条</w:t>
            </w:r>
          </w:p>
        </w:tc>
        <w:tc>
          <w:tcPr>
            <w:tcW w:w="1268" w:type="dxa"/>
            <w:vAlign w:val="center"/>
          </w:tcPr>
          <w:p w14:paraId="4D45C1D1">
            <w:pPr>
              <w:pStyle w:val="10"/>
              <w:spacing w:line="235" w:lineRule="exact"/>
              <w:jc w:val="center"/>
              <w:rPr>
                <w:rFonts w:hint="eastAsia" w:ascii="宋体" w:hAnsi="宋体" w:eastAsia="宋体" w:cs="宋体"/>
                <w:sz w:val="20"/>
              </w:rPr>
            </w:pPr>
            <w:r>
              <w:rPr>
                <w:rFonts w:hint="eastAsia" w:ascii="宋体" w:hAnsi="宋体" w:eastAsia="宋体" w:cs="宋体"/>
                <w:sz w:val="20"/>
              </w:rPr>
              <w:t>1500 余条</w:t>
            </w:r>
          </w:p>
        </w:tc>
        <w:tc>
          <w:tcPr>
            <w:tcW w:w="716" w:type="dxa"/>
            <w:vAlign w:val="center"/>
          </w:tcPr>
          <w:p w14:paraId="1D0BB749">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3B3DB239">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vAlign w:val="center"/>
          </w:tcPr>
          <w:p w14:paraId="030B911C">
            <w:pPr>
              <w:pStyle w:val="10"/>
              <w:spacing w:line="235" w:lineRule="exact"/>
              <w:jc w:val="center"/>
              <w:rPr>
                <w:rFonts w:hint="eastAsia" w:ascii="宋体" w:hAnsi="宋体" w:eastAsia="宋体" w:cs="宋体"/>
                <w:sz w:val="20"/>
              </w:rPr>
            </w:pPr>
            <w:r>
              <w:rPr>
                <w:rFonts w:hint="eastAsia" w:ascii="宋体" w:hAnsi="宋体" w:eastAsia="宋体" w:cs="宋体"/>
                <w:sz w:val="20"/>
              </w:rPr>
              <w:t>超额完成，持续优化绿化布局</w:t>
            </w:r>
          </w:p>
        </w:tc>
      </w:tr>
      <w:tr w14:paraId="01F9A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76" w:type="dxa"/>
            <w:vMerge w:val="continue"/>
            <w:tcBorders>
              <w:top w:val="nil"/>
              <w:bottom w:val="nil"/>
            </w:tcBorders>
            <w:textDirection w:val="tbRlV"/>
            <w:vAlign w:val="top"/>
          </w:tcPr>
          <w:p w14:paraId="491B2D68">
            <w:pPr>
              <w:pStyle w:val="10"/>
              <w:rPr>
                <w:rFonts w:hint="eastAsia" w:ascii="宋体" w:hAnsi="宋体" w:eastAsia="宋体" w:cs="宋体"/>
              </w:rPr>
            </w:pPr>
          </w:p>
        </w:tc>
        <w:tc>
          <w:tcPr>
            <w:tcW w:w="1046" w:type="dxa"/>
            <w:vMerge w:val="continue"/>
            <w:tcBorders>
              <w:top w:val="nil"/>
              <w:bottom w:val="nil"/>
            </w:tcBorders>
            <w:vAlign w:val="top"/>
          </w:tcPr>
          <w:p w14:paraId="1584D08D">
            <w:pPr>
              <w:pStyle w:val="10"/>
              <w:rPr>
                <w:rFonts w:hint="eastAsia" w:ascii="宋体" w:hAnsi="宋体" w:eastAsia="宋体" w:cs="宋体"/>
              </w:rPr>
            </w:pPr>
          </w:p>
        </w:tc>
        <w:tc>
          <w:tcPr>
            <w:tcW w:w="1069" w:type="dxa"/>
            <w:vMerge w:val="continue"/>
            <w:tcBorders>
              <w:top w:val="nil"/>
              <w:bottom w:val="nil"/>
            </w:tcBorders>
            <w:vAlign w:val="center"/>
          </w:tcPr>
          <w:p w14:paraId="4D4B0663">
            <w:pPr>
              <w:pStyle w:val="10"/>
              <w:jc w:val="center"/>
              <w:rPr>
                <w:rFonts w:hint="eastAsia" w:ascii="宋体" w:hAnsi="宋体" w:eastAsia="宋体" w:cs="宋体"/>
              </w:rPr>
            </w:pPr>
          </w:p>
        </w:tc>
        <w:tc>
          <w:tcPr>
            <w:tcW w:w="1675" w:type="dxa"/>
            <w:vAlign w:val="center"/>
          </w:tcPr>
          <w:p w14:paraId="76C14CC2">
            <w:pPr>
              <w:pStyle w:val="10"/>
              <w:spacing w:line="235" w:lineRule="exact"/>
              <w:jc w:val="center"/>
              <w:rPr>
                <w:rFonts w:hint="eastAsia" w:ascii="宋体" w:hAnsi="宋体" w:eastAsia="宋体" w:cs="宋体"/>
                <w:sz w:val="20"/>
              </w:rPr>
            </w:pPr>
            <w:r>
              <w:rPr>
                <w:rFonts w:hint="eastAsia" w:ascii="宋体" w:hAnsi="宋体" w:eastAsia="宋体" w:cs="宋体"/>
                <w:sz w:val="20"/>
              </w:rPr>
              <w:t>绿化补植面积</w:t>
            </w:r>
          </w:p>
        </w:tc>
        <w:tc>
          <w:tcPr>
            <w:tcW w:w="1310" w:type="dxa"/>
            <w:vAlign w:val="center"/>
          </w:tcPr>
          <w:p w14:paraId="4A8A151F">
            <w:pPr>
              <w:pStyle w:val="10"/>
              <w:spacing w:line="235" w:lineRule="exact"/>
              <w:jc w:val="center"/>
              <w:rPr>
                <w:rFonts w:hint="eastAsia" w:ascii="宋体" w:hAnsi="宋体" w:eastAsia="宋体" w:cs="宋体"/>
                <w:sz w:val="20"/>
              </w:rPr>
            </w:pPr>
            <w:r>
              <w:rPr>
                <w:rFonts w:hint="eastAsia" w:ascii="宋体" w:hAnsi="宋体" w:eastAsia="宋体" w:cs="宋体"/>
                <w:sz w:val="20"/>
              </w:rPr>
              <w:t>地被≥3 万平方米，行道树≥300 株</w:t>
            </w:r>
          </w:p>
        </w:tc>
        <w:tc>
          <w:tcPr>
            <w:tcW w:w="1268" w:type="dxa"/>
            <w:vAlign w:val="center"/>
          </w:tcPr>
          <w:p w14:paraId="0B76D1B3">
            <w:pPr>
              <w:pStyle w:val="10"/>
              <w:spacing w:line="235" w:lineRule="exact"/>
              <w:jc w:val="center"/>
              <w:rPr>
                <w:rFonts w:hint="eastAsia" w:ascii="宋体" w:hAnsi="宋体" w:eastAsia="宋体" w:cs="宋体"/>
                <w:sz w:val="20"/>
              </w:rPr>
            </w:pPr>
            <w:r>
              <w:rPr>
                <w:rFonts w:hint="eastAsia" w:ascii="宋体" w:hAnsi="宋体" w:eastAsia="宋体" w:cs="宋体"/>
                <w:sz w:val="20"/>
              </w:rPr>
              <w:t>地被 3.5 万平方米，行道树 400 余株</w:t>
            </w:r>
          </w:p>
        </w:tc>
        <w:tc>
          <w:tcPr>
            <w:tcW w:w="716" w:type="dxa"/>
            <w:vAlign w:val="center"/>
          </w:tcPr>
          <w:p w14:paraId="27F6BF2B">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115D38E5">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vAlign w:val="center"/>
          </w:tcPr>
          <w:p w14:paraId="6D80545B">
            <w:pPr>
              <w:pStyle w:val="10"/>
              <w:spacing w:line="235" w:lineRule="exact"/>
              <w:jc w:val="center"/>
              <w:rPr>
                <w:rFonts w:hint="eastAsia" w:ascii="宋体" w:hAnsi="宋体" w:eastAsia="宋体" w:cs="宋体"/>
                <w:sz w:val="20"/>
              </w:rPr>
            </w:pPr>
            <w:r>
              <w:rPr>
                <w:rFonts w:hint="eastAsia" w:ascii="宋体" w:hAnsi="宋体" w:eastAsia="宋体" w:cs="宋体"/>
                <w:sz w:val="20"/>
              </w:rPr>
              <w:t>超额完成，加强问题追踪</w:t>
            </w:r>
          </w:p>
        </w:tc>
      </w:tr>
      <w:tr w14:paraId="5D941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76" w:type="dxa"/>
            <w:vMerge w:val="continue"/>
            <w:tcBorders>
              <w:top w:val="nil"/>
              <w:bottom w:val="nil"/>
            </w:tcBorders>
            <w:textDirection w:val="tbRlV"/>
            <w:vAlign w:val="top"/>
          </w:tcPr>
          <w:p w14:paraId="201873C1">
            <w:pPr>
              <w:pStyle w:val="10"/>
              <w:rPr>
                <w:rFonts w:hint="eastAsia" w:ascii="宋体" w:hAnsi="宋体" w:eastAsia="宋体" w:cs="宋体"/>
              </w:rPr>
            </w:pPr>
          </w:p>
        </w:tc>
        <w:tc>
          <w:tcPr>
            <w:tcW w:w="1046" w:type="dxa"/>
            <w:vMerge w:val="continue"/>
            <w:tcBorders>
              <w:top w:val="nil"/>
              <w:bottom w:val="nil"/>
            </w:tcBorders>
            <w:vAlign w:val="top"/>
          </w:tcPr>
          <w:p w14:paraId="6A4B4A8B">
            <w:pPr>
              <w:pStyle w:val="10"/>
              <w:rPr>
                <w:rFonts w:hint="eastAsia" w:ascii="宋体" w:hAnsi="宋体" w:eastAsia="宋体" w:cs="宋体"/>
              </w:rPr>
            </w:pPr>
          </w:p>
        </w:tc>
        <w:tc>
          <w:tcPr>
            <w:tcW w:w="1069" w:type="dxa"/>
            <w:vMerge w:val="continue"/>
            <w:tcBorders>
              <w:top w:val="nil"/>
              <w:bottom w:val="nil"/>
            </w:tcBorders>
            <w:vAlign w:val="center"/>
          </w:tcPr>
          <w:p w14:paraId="6DBF949E">
            <w:pPr>
              <w:pStyle w:val="10"/>
              <w:jc w:val="center"/>
              <w:rPr>
                <w:rFonts w:hint="eastAsia" w:ascii="宋体" w:hAnsi="宋体" w:eastAsia="宋体" w:cs="宋体"/>
              </w:rPr>
            </w:pPr>
          </w:p>
        </w:tc>
        <w:tc>
          <w:tcPr>
            <w:tcW w:w="1675" w:type="dxa"/>
            <w:vAlign w:val="center"/>
          </w:tcPr>
          <w:p w14:paraId="3994004A">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智慧工单处置</w:t>
            </w:r>
          </w:p>
        </w:tc>
        <w:tc>
          <w:tcPr>
            <w:tcW w:w="1310" w:type="dxa"/>
            <w:vAlign w:val="center"/>
          </w:tcPr>
          <w:p w14:paraId="63779C52">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≥15 万条</w:t>
            </w:r>
          </w:p>
        </w:tc>
        <w:tc>
          <w:tcPr>
            <w:tcW w:w="1268" w:type="dxa"/>
            <w:vAlign w:val="center"/>
          </w:tcPr>
          <w:p w14:paraId="20B84261">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15.1 万条</w:t>
            </w:r>
          </w:p>
        </w:tc>
        <w:tc>
          <w:tcPr>
            <w:tcW w:w="716" w:type="dxa"/>
            <w:vAlign w:val="center"/>
          </w:tcPr>
          <w:p w14:paraId="5AA0D605">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3809F4BF">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vAlign w:val="center"/>
          </w:tcPr>
          <w:p w14:paraId="1306E660">
            <w:pPr>
              <w:pStyle w:val="10"/>
              <w:spacing w:line="235" w:lineRule="exact"/>
              <w:jc w:val="center"/>
              <w:rPr>
                <w:rFonts w:hint="eastAsia" w:ascii="宋体" w:hAnsi="宋体" w:eastAsia="宋体" w:cs="宋体"/>
                <w:sz w:val="20"/>
              </w:rPr>
            </w:pPr>
            <w:r>
              <w:rPr>
                <w:rFonts w:hint="eastAsia"/>
              </w:rPr>
              <w:t>达标</w:t>
            </w:r>
          </w:p>
        </w:tc>
      </w:tr>
      <w:tr w14:paraId="5C28F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6" w:type="dxa"/>
            <w:vMerge w:val="continue"/>
            <w:tcBorders>
              <w:top w:val="nil"/>
              <w:bottom w:val="nil"/>
            </w:tcBorders>
            <w:textDirection w:val="tbRlV"/>
            <w:vAlign w:val="top"/>
          </w:tcPr>
          <w:p w14:paraId="2A85E746">
            <w:pPr>
              <w:pStyle w:val="10"/>
              <w:rPr>
                <w:rFonts w:hint="eastAsia" w:ascii="宋体" w:hAnsi="宋体" w:eastAsia="宋体" w:cs="宋体"/>
              </w:rPr>
            </w:pPr>
          </w:p>
        </w:tc>
        <w:tc>
          <w:tcPr>
            <w:tcW w:w="1046" w:type="dxa"/>
            <w:vMerge w:val="continue"/>
            <w:tcBorders>
              <w:top w:val="nil"/>
              <w:bottom w:val="nil"/>
            </w:tcBorders>
            <w:vAlign w:val="top"/>
          </w:tcPr>
          <w:p w14:paraId="6481AA2A">
            <w:pPr>
              <w:pStyle w:val="10"/>
              <w:rPr>
                <w:rFonts w:hint="eastAsia" w:ascii="宋体" w:hAnsi="宋体" w:eastAsia="宋体" w:cs="宋体"/>
              </w:rPr>
            </w:pPr>
          </w:p>
        </w:tc>
        <w:tc>
          <w:tcPr>
            <w:tcW w:w="1069" w:type="dxa"/>
            <w:vMerge w:val="continue"/>
            <w:tcBorders>
              <w:top w:val="nil"/>
              <w:bottom w:val="nil"/>
            </w:tcBorders>
            <w:vAlign w:val="center"/>
          </w:tcPr>
          <w:p w14:paraId="03D21209">
            <w:pPr>
              <w:pStyle w:val="10"/>
              <w:jc w:val="center"/>
              <w:rPr>
                <w:rFonts w:hint="eastAsia" w:ascii="宋体" w:hAnsi="宋体" w:eastAsia="宋体" w:cs="宋体"/>
              </w:rPr>
            </w:pPr>
          </w:p>
        </w:tc>
        <w:tc>
          <w:tcPr>
            <w:tcW w:w="1675" w:type="dxa"/>
            <w:vAlign w:val="center"/>
          </w:tcPr>
          <w:p w14:paraId="52FB6D11">
            <w:pPr>
              <w:pStyle w:val="10"/>
              <w:spacing w:line="235" w:lineRule="exact"/>
              <w:jc w:val="center"/>
              <w:rPr>
                <w:rFonts w:hint="default" w:ascii="宋体" w:hAnsi="宋体" w:eastAsia="宋体" w:cs="宋体"/>
                <w:sz w:val="20"/>
                <w:lang w:val="en-US" w:eastAsia="zh-CN"/>
              </w:rPr>
            </w:pPr>
            <w:r>
              <w:rPr>
                <w:rFonts w:hint="eastAsia"/>
              </w:rPr>
              <w:t>应急保障任务</w:t>
            </w:r>
          </w:p>
        </w:tc>
        <w:tc>
          <w:tcPr>
            <w:tcW w:w="1310" w:type="dxa"/>
            <w:vAlign w:val="center"/>
          </w:tcPr>
          <w:p w14:paraId="253308E4">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≥50 起</w:t>
            </w:r>
          </w:p>
        </w:tc>
        <w:tc>
          <w:tcPr>
            <w:tcW w:w="1268" w:type="dxa"/>
            <w:vAlign w:val="center"/>
          </w:tcPr>
          <w:p w14:paraId="49942655">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50 余起（含驰援平江）</w:t>
            </w:r>
          </w:p>
        </w:tc>
        <w:tc>
          <w:tcPr>
            <w:tcW w:w="716" w:type="dxa"/>
            <w:vAlign w:val="center"/>
          </w:tcPr>
          <w:p w14:paraId="0D6FF4D2">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265C1721">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vAlign w:val="center"/>
          </w:tcPr>
          <w:p w14:paraId="47DA2EB5">
            <w:pPr>
              <w:pStyle w:val="10"/>
              <w:spacing w:line="235" w:lineRule="exact"/>
              <w:jc w:val="center"/>
              <w:rPr>
                <w:rFonts w:hint="eastAsia" w:ascii="宋体" w:hAnsi="宋体" w:eastAsia="宋体" w:cs="宋体"/>
                <w:sz w:val="20"/>
              </w:rPr>
            </w:pPr>
            <w:r>
              <w:rPr>
                <w:rFonts w:hint="eastAsia" w:ascii="宋体" w:hAnsi="宋体" w:eastAsia="宋体" w:cs="宋体"/>
                <w:sz w:val="20"/>
              </w:rPr>
              <w:t>达标</w:t>
            </w:r>
          </w:p>
        </w:tc>
      </w:tr>
      <w:tr w14:paraId="3862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76" w:type="dxa"/>
            <w:vMerge w:val="continue"/>
            <w:tcBorders>
              <w:top w:val="nil"/>
              <w:bottom w:val="nil"/>
            </w:tcBorders>
            <w:textDirection w:val="tbRlV"/>
            <w:vAlign w:val="top"/>
          </w:tcPr>
          <w:p w14:paraId="19966AD5">
            <w:pPr>
              <w:pStyle w:val="10"/>
              <w:rPr>
                <w:rFonts w:hint="eastAsia" w:ascii="宋体" w:hAnsi="宋体" w:eastAsia="宋体" w:cs="宋体"/>
              </w:rPr>
            </w:pPr>
          </w:p>
        </w:tc>
        <w:tc>
          <w:tcPr>
            <w:tcW w:w="1046" w:type="dxa"/>
            <w:vMerge w:val="continue"/>
            <w:tcBorders>
              <w:top w:val="nil"/>
              <w:bottom w:val="nil"/>
            </w:tcBorders>
            <w:vAlign w:val="top"/>
          </w:tcPr>
          <w:p w14:paraId="103C8D64">
            <w:pPr>
              <w:pStyle w:val="10"/>
              <w:rPr>
                <w:rFonts w:hint="eastAsia" w:ascii="宋体" w:hAnsi="宋体" w:eastAsia="宋体" w:cs="宋体"/>
              </w:rPr>
            </w:pPr>
          </w:p>
        </w:tc>
        <w:tc>
          <w:tcPr>
            <w:tcW w:w="1069" w:type="dxa"/>
            <w:vMerge w:val="continue"/>
            <w:tcBorders>
              <w:top w:val="nil"/>
            </w:tcBorders>
            <w:vAlign w:val="center"/>
          </w:tcPr>
          <w:p w14:paraId="482556EB">
            <w:pPr>
              <w:pStyle w:val="10"/>
              <w:jc w:val="center"/>
              <w:rPr>
                <w:rFonts w:hint="eastAsia" w:ascii="宋体" w:hAnsi="宋体" w:eastAsia="宋体" w:cs="宋体"/>
              </w:rPr>
            </w:pPr>
          </w:p>
        </w:tc>
        <w:tc>
          <w:tcPr>
            <w:tcW w:w="1675" w:type="dxa"/>
            <w:vAlign w:val="center"/>
          </w:tcPr>
          <w:p w14:paraId="6F8E5E2B">
            <w:pPr>
              <w:spacing w:before="175" w:line="60" w:lineRule="exact"/>
              <w:jc w:val="center"/>
              <w:rPr>
                <w:rFonts w:hint="default" w:ascii="宋体" w:hAnsi="宋体" w:eastAsia="宋体" w:cs="宋体"/>
                <w:sz w:val="19"/>
                <w:szCs w:val="19"/>
                <w:lang w:val="en-US"/>
              </w:rPr>
            </w:pPr>
            <w:r>
              <w:rPr>
                <w:rFonts w:hint="default" w:ascii="宋体" w:hAnsi="宋体" w:eastAsia="宋体" w:cs="宋体"/>
                <w:sz w:val="19"/>
                <w:szCs w:val="19"/>
                <w:lang w:val="en-US"/>
              </w:rPr>
              <w:t>经开区问题整改</w:t>
            </w:r>
          </w:p>
        </w:tc>
        <w:tc>
          <w:tcPr>
            <w:tcW w:w="1310" w:type="dxa"/>
            <w:vAlign w:val="center"/>
          </w:tcPr>
          <w:p w14:paraId="4C67B1BD">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≥60 处</w:t>
            </w:r>
          </w:p>
        </w:tc>
        <w:tc>
          <w:tcPr>
            <w:tcW w:w="1268" w:type="dxa"/>
            <w:vAlign w:val="center"/>
          </w:tcPr>
          <w:p w14:paraId="1E0199D6">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70 余处</w:t>
            </w:r>
          </w:p>
        </w:tc>
        <w:tc>
          <w:tcPr>
            <w:tcW w:w="716" w:type="dxa"/>
            <w:vAlign w:val="center"/>
          </w:tcPr>
          <w:p w14:paraId="675AF7E7">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1E65E940">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vAlign w:val="center"/>
          </w:tcPr>
          <w:p w14:paraId="215F292C">
            <w:pPr>
              <w:pStyle w:val="10"/>
              <w:spacing w:line="235" w:lineRule="exact"/>
              <w:jc w:val="center"/>
              <w:rPr>
                <w:rFonts w:hint="eastAsia" w:ascii="宋体" w:hAnsi="宋体" w:eastAsia="宋体" w:cs="宋体"/>
                <w:sz w:val="20"/>
              </w:rPr>
            </w:pPr>
            <w:r>
              <w:rPr>
                <w:rFonts w:hint="eastAsia" w:ascii="宋体" w:hAnsi="宋体" w:eastAsia="宋体" w:cs="宋体"/>
                <w:sz w:val="20"/>
              </w:rPr>
              <w:t>超额完成</w:t>
            </w:r>
          </w:p>
        </w:tc>
      </w:tr>
      <w:tr w14:paraId="72A4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76" w:type="dxa"/>
            <w:vMerge w:val="continue"/>
            <w:tcBorders>
              <w:top w:val="nil"/>
              <w:bottom w:val="nil"/>
            </w:tcBorders>
            <w:textDirection w:val="tbRlV"/>
            <w:vAlign w:val="top"/>
          </w:tcPr>
          <w:p w14:paraId="779C955D">
            <w:pPr>
              <w:pStyle w:val="10"/>
              <w:rPr>
                <w:rFonts w:hint="eastAsia" w:ascii="宋体" w:hAnsi="宋体" w:eastAsia="宋体" w:cs="宋体"/>
              </w:rPr>
            </w:pPr>
          </w:p>
        </w:tc>
        <w:tc>
          <w:tcPr>
            <w:tcW w:w="1046" w:type="dxa"/>
            <w:vMerge w:val="continue"/>
            <w:tcBorders>
              <w:top w:val="nil"/>
              <w:bottom w:val="nil"/>
            </w:tcBorders>
            <w:vAlign w:val="top"/>
          </w:tcPr>
          <w:p w14:paraId="7E135059">
            <w:pPr>
              <w:pStyle w:val="10"/>
              <w:rPr>
                <w:rFonts w:hint="eastAsia" w:ascii="宋体" w:hAnsi="宋体" w:eastAsia="宋体" w:cs="宋体"/>
              </w:rPr>
            </w:pPr>
          </w:p>
        </w:tc>
        <w:tc>
          <w:tcPr>
            <w:tcW w:w="1069" w:type="dxa"/>
            <w:vMerge w:val="restart"/>
            <w:tcBorders>
              <w:bottom w:val="nil"/>
            </w:tcBorders>
            <w:vAlign w:val="center"/>
          </w:tcPr>
          <w:p w14:paraId="6D63C94A">
            <w:pPr>
              <w:spacing w:before="273" w:line="226" w:lineRule="auto"/>
              <w:ind w:left="121"/>
              <w:jc w:val="center"/>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675" w:type="dxa"/>
            <w:vAlign w:val="center"/>
          </w:tcPr>
          <w:p w14:paraId="5001B6C2">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工单处置率</w:t>
            </w:r>
          </w:p>
        </w:tc>
        <w:tc>
          <w:tcPr>
            <w:tcW w:w="1310" w:type="dxa"/>
            <w:vAlign w:val="center"/>
          </w:tcPr>
          <w:p w14:paraId="26E6009F">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≥95%</w:t>
            </w:r>
          </w:p>
        </w:tc>
        <w:tc>
          <w:tcPr>
            <w:tcW w:w="1268" w:type="dxa"/>
            <w:vAlign w:val="center"/>
          </w:tcPr>
          <w:p w14:paraId="2167A045">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96.17%</w:t>
            </w:r>
          </w:p>
        </w:tc>
        <w:tc>
          <w:tcPr>
            <w:tcW w:w="716" w:type="dxa"/>
            <w:vAlign w:val="center"/>
          </w:tcPr>
          <w:p w14:paraId="140CFA41">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3F651024">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vAlign w:val="center"/>
          </w:tcPr>
          <w:p w14:paraId="6DD50209">
            <w:pPr>
              <w:pStyle w:val="10"/>
              <w:spacing w:line="235" w:lineRule="exact"/>
              <w:jc w:val="center"/>
              <w:rPr>
                <w:rFonts w:hint="eastAsia" w:ascii="宋体" w:hAnsi="宋体" w:eastAsia="宋体" w:cs="宋体"/>
                <w:sz w:val="20"/>
              </w:rPr>
            </w:pPr>
            <w:r>
              <w:rPr>
                <w:rFonts w:hint="eastAsia"/>
              </w:rPr>
              <w:t>达标</w:t>
            </w:r>
          </w:p>
        </w:tc>
      </w:tr>
      <w:tr w14:paraId="5E1D9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76" w:type="dxa"/>
            <w:vMerge w:val="continue"/>
            <w:tcBorders>
              <w:top w:val="nil"/>
              <w:bottom w:val="nil"/>
            </w:tcBorders>
            <w:textDirection w:val="tbRlV"/>
            <w:vAlign w:val="top"/>
          </w:tcPr>
          <w:p w14:paraId="078D2C9D">
            <w:pPr>
              <w:pStyle w:val="10"/>
              <w:rPr>
                <w:rFonts w:hint="eastAsia" w:ascii="宋体" w:hAnsi="宋体" w:eastAsia="宋体" w:cs="宋体"/>
              </w:rPr>
            </w:pPr>
          </w:p>
        </w:tc>
        <w:tc>
          <w:tcPr>
            <w:tcW w:w="1046" w:type="dxa"/>
            <w:vMerge w:val="continue"/>
            <w:tcBorders>
              <w:top w:val="nil"/>
              <w:bottom w:val="nil"/>
            </w:tcBorders>
            <w:vAlign w:val="top"/>
          </w:tcPr>
          <w:p w14:paraId="0FE92A88">
            <w:pPr>
              <w:pStyle w:val="10"/>
              <w:rPr>
                <w:rFonts w:hint="eastAsia" w:ascii="宋体" w:hAnsi="宋体" w:eastAsia="宋体" w:cs="宋体"/>
              </w:rPr>
            </w:pPr>
          </w:p>
        </w:tc>
        <w:tc>
          <w:tcPr>
            <w:tcW w:w="1069" w:type="dxa"/>
            <w:vMerge w:val="continue"/>
            <w:tcBorders>
              <w:top w:val="nil"/>
              <w:bottom w:val="nil"/>
            </w:tcBorders>
            <w:vAlign w:val="center"/>
          </w:tcPr>
          <w:p w14:paraId="0D8581E1">
            <w:pPr>
              <w:pStyle w:val="10"/>
              <w:jc w:val="center"/>
              <w:rPr>
                <w:rFonts w:hint="eastAsia" w:ascii="宋体" w:hAnsi="宋体" w:eastAsia="宋体" w:cs="宋体"/>
              </w:rPr>
            </w:pPr>
          </w:p>
        </w:tc>
        <w:tc>
          <w:tcPr>
            <w:tcW w:w="1675" w:type="dxa"/>
            <w:vAlign w:val="center"/>
          </w:tcPr>
          <w:p w14:paraId="673C29E5">
            <w:pPr>
              <w:pStyle w:val="10"/>
              <w:spacing w:line="235" w:lineRule="exact"/>
              <w:jc w:val="center"/>
              <w:rPr>
                <w:rFonts w:hint="default" w:ascii="宋体" w:hAnsi="宋体" w:eastAsia="宋体" w:cs="宋体"/>
                <w:sz w:val="20"/>
                <w:lang w:val="en-US"/>
              </w:rPr>
            </w:pPr>
            <w:r>
              <w:rPr>
                <w:rFonts w:hint="default" w:ascii="宋体" w:hAnsi="宋体" w:eastAsia="宋体" w:cs="宋体"/>
                <w:sz w:val="20"/>
                <w:lang w:val="en-US"/>
              </w:rPr>
              <w:t>市考评成绩</w:t>
            </w:r>
          </w:p>
        </w:tc>
        <w:tc>
          <w:tcPr>
            <w:tcW w:w="1310" w:type="dxa"/>
            <w:vAlign w:val="center"/>
          </w:tcPr>
          <w:p w14:paraId="650023D4">
            <w:pPr>
              <w:pStyle w:val="10"/>
              <w:spacing w:line="235" w:lineRule="exact"/>
              <w:jc w:val="center"/>
              <w:rPr>
                <w:rFonts w:hint="eastAsia" w:ascii="宋体" w:hAnsi="宋体" w:eastAsia="宋体" w:cs="宋体"/>
                <w:sz w:val="20"/>
              </w:rPr>
            </w:pPr>
            <w:r>
              <w:rPr>
                <w:rFonts w:hint="eastAsia" w:ascii="宋体" w:hAnsi="宋体" w:eastAsia="宋体" w:cs="宋体"/>
                <w:sz w:val="20"/>
              </w:rPr>
              <w:t>进入前三≥5 次</w:t>
            </w:r>
          </w:p>
        </w:tc>
        <w:tc>
          <w:tcPr>
            <w:tcW w:w="1268" w:type="dxa"/>
            <w:vAlign w:val="center"/>
          </w:tcPr>
          <w:p w14:paraId="444BB739">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3 次第一、2 次第二（共 11 个月）</w:t>
            </w:r>
          </w:p>
        </w:tc>
        <w:tc>
          <w:tcPr>
            <w:tcW w:w="716" w:type="dxa"/>
            <w:vAlign w:val="center"/>
          </w:tcPr>
          <w:p w14:paraId="7CD3DF7E">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6E109EE4">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3.5</w:t>
            </w:r>
          </w:p>
        </w:tc>
        <w:tc>
          <w:tcPr>
            <w:tcW w:w="1450" w:type="dxa"/>
            <w:vAlign w:val="center"/>
          </w:tcPr>
          <w:p w14:paraId="478D182A">
            <w:pPr>
              <w:pStyle w:val="10"/>
              <w:spacing w:line="235" w:lineRule="exact"/>
              <w:jc w:val="center"/>
              <w:rPr>
                <w:rFonts w:hint="eastAsia" w:ascii="宋体" w:hAnsi="宋体" w:eastAsia="宋体" w:cs="宋体"/>
                <w:sz w:val="20"/>
              </w:rPr>
            </w:pPr>
            <w:r>
              <w:rPr>
                <w:rFonts w:hint="eastAsia" w:ascii="宋体" w:hAnsi="宋体" w:eastAsia="宋体" w:cs="宋体"/>
                <w:sz w:val="20"/>
              </w:rPr>
              <w:t>部分月份排名靠后，加强薄弱环节整改</w:t>
            </w:r>
          </w:p>
        </w:tc>
      </w:tr>
      <w:tr w14:paraId="005E7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6" w:type="dxa"/>
            <w:vMerge w:val="continue"/>
            <w:tcBorders>
              <w:top w:val="nil"/>
              <w:bottom w:val="nil"/>
            </w:tcBorders>
            <w:textDirection w:val="tbRlV"/>
            <w:vAlign w:val="top"/>
          </w:tcPr>
          <w:p w14:paraId="3298B197">
            <w:pPr>
              <w:pStyle w:val="10"/>
              <w:rPr>
                <w:rFonts w:hint="eastAsia" w:ascii="宋体" w:hAnsi="宋体" w:eastAsia="宋体" w:cs="宋体"/>
              </w:rPr>
            </w:pPr>
          </w:p>
        </w:tc>
        <w:tc>
          <w:tcPr>
            <w:tcW w:w="1046" w:type="dxa"/>
            <w:vMerge w:val="continue"/>
            <w:tcBorders>
              <w:top w:val="nil"/>
              <w:bottom w:val="nil"/>
            </w:tcBorders>
            <w:vAlign w:val="top"/>
          </w:tcPr>
          <w:p w14:paraId="6BF02071">
            <w:pPr>
              <w:pStyle w:val="10"/>
              <w:rPr>
                <w:rFonts w:hint="eastAsia" w:ascii="宋体" w:hAnsi="宋体" w:eastAsia="宋体" w:cs="宋体"/>
              </w:rPr>
            </w:pPr>
          </w:p>
        </w:tc>
        <w:tc>
          <w:tcPr>
            <w:tcW w:w="1069" w:type="dxa"/>
            <w:vMerge w:val="continue"/>
            <w:tcBorders>
              <w:top w:val="nil"/>
              <w:bottom w:val="single" w:color="auto" w:sz="4" w:space="0"/>
            </w:tcBorders>
            <w:vAlign w:val="center"/>
          </w:tcPr>
          <w:p w14:paraId="7C35015D">
            <w:pPr>
              <w:pStyle w:val="10"/>
              <w:jc w:val="center"/>
              <w:rPr>
                <w:rFonts w:hint="eastAsia" w:ascii="宋体" w:hAnsi="宋体" w:eastAsia="宋体" w:cs="宋体"/>
              </w:rPr>
            </w:pPr>
          </w:p>
        </w:tc>
        <w:tc>
          <w:tcPr>
            <w:tcW w:w="1675" w:type="dxa"/>
            <w:vAlign w:val="center"/>
          </w:tcPr>
          <w:p w14:paraId="6A808A83">
            <w:pPr>
              <w:spacing w:before="173" w:line="61" w:lineRule="exact"/>
              <w:jc w:val="center"/>
              <w:rPr>
                <w:rFonts w:hint="eastAsia" w:ascii="宋体" w:hAnsi="宋体" w:eastAsia="宋体" w:cs="宋体"/>
                <w:sz w:val="19"/>
                <w:szCs w:val="19"/>
              </w:rPr>
            </w:pPr>
            <w:r>
              <w:rPr>
                <w:rFonts w:hint="eastAsia" w:ascii="宋体" w:hAnsi="宋体" w:eastAsia="宋体" w:cs="宋体"/>
                <w:sz w:val="19"/>
                <w:szCs w:val="19"/>
              </w:rPr>
              <w:t>设施设备完好率</w:t>
            </w:r>
          </w:p>
        </w:tc>
        <w:tc>
          <w:tcPr>
            <w:tcW w:w="1310" w:type="dxa"/>
            <w:vAlign w:val="center"/>
          </w:tcPr>
          <w:p w14:paraId="0A842F0E">
            <w:pPr>
              <w:pStyle w:val="10"/>
              <w:spacing w:line="235" w:lineRule="exact"/>
              <w:jc w:val="center"/>
              <w:rPr>
                <w:rFonts w:hint="eastAsia" w:ascii="宋体" w:hAnsi="宋体" w:eastAsia="宋体" w:cs="宋体"/>
                <w:sz w:val="20"/>
              </w:rPr>
            </w:pPr>
            <w:r>
              <w:rPr>
                <w:rFonts w:hint="eastAsia" w:ascii="宋体" w:hAnsi="宋体" w:eastAsia="宋体" w:cs="宋体"/>
                <w:sz w:val="20"/>
              </w:rPr>
              <w:t>≥90%</w:t>
            </w:r>
          </w:p>
        </w:tc>
        <w:tc>
          <w:tcPr>
            <w:tcW w:w="1268" w:type="dxa"/>
            <w:vAlign w:val="center"/>
          </w:tcPr>
          <w:p w14:paraId="543AD007">
            <w:pPr>
              <w:pStyle w:val="10"/>
              <w:spacing w:line="235" w:lineRule="exact"/>
              <w:jc w:val="center"/>
              <w:rPr>
                <w:rFonts w:hint="eastAsia" w:ascii="宋体" w:hAnsi="宋体" w:eastAsia="宋体" w:cs="宋体"/>
                <w:sz w:val="20"/>
              </w:rPr>
            </w:pPr>
            <w:r>
              <w:rPr>
                <w:rFonts w:hint="eastAsia" w:ascii="宋体" w:hAnsi="宋体" w:eastAsia="宋体" w:cs="宋体"/>
                <w:sz w:val="20"/>
              </w:rPr>
              <w:t>通过定期维护，完好率提升</w:t>
            </w:r>
          </w:p>
        </w:tc>
        <w:tc>
          <w:tcPr>
            <w:tcW w:w="716" w:type="dxa"/>
            <w:vAlign w:val="center"/>
          </w:tcPr>
          <w:p w14:paraId="752B2811">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3488792B">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3.5</w:t>
            </w:r>
          </w:p>
        </w:tc>
        <w:tc>
          <w:tcPr>
            <w:tcW w:w="1450" w:type="dxa"/>
            <w:vAlign w:val="center"/>
          </w:tcPr>
          <w:p w14:paraId="4E933819">
            <w:pPr>
              <w:pStyle w:val="10"/>
              <w:spacing w:line="235" w:lineRule="exact"/>
              <w:jc w:val="center"/>
              <w:rPr>
                <w:rFonts w:hint="eastAsia" w:ascii="宋体" w:hAnsi="宋体" w:eastAsia="宋体" w:cs="宋体"/>
                <w:sz w:val="20"/>
              </w:rPr>
            </w:pPr>
            <w:r>
              <w:rPr>
                <w:rFonts w:hint="eastAsia" w:ascii="宋体" w:hAnsi="宋体" w:eastAsia="宋体" w:cs="宋体"/>
                <w:sz w:val="20"/>
              </w:rPr>
              <w:t>部分设备老旧，加快更新</w:t>
            </w:r>
          </w:p>
        </w:tc>
      </w:tr>
      <w:tr w14:paraId="20DD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76" w:type="dxa"/>
            <w:vMerge w:val="continue"/>
            <w:tcBorders>
              <w:top w:val="nil"/>
              <w:bottom w:val="nil"/>
            </w:tcBorders>
            <w:textDirection w:val="tbRlV"/>
            <w:vAlign w:val="top"/>
          </w:tcPr>
          <w:p w14:paraId="2D6EE53C">
            <w:pPr>
              <w:pStyle w:val="10"/>
              <w:rPr>
                <w:rFonts w:hint="eastAsia" w:ascii="宋体" w:hAnsi="宋体" w:eastAsia="宋体" w:cs="宋体"/>
              </w:rPr>
            </w:pPr>
          </w:p>
        </w:tc>
        <w:tc>
          <w:tcPr>
            <w:tcW w:w="1046" w:type="dxa"/>
            <w:vMerge w:val="continue"/>
            <w:tcBorders>
              <w:top w:val="nil"/>
              <w:bottom w:val="nil"/>
              <w:right w:val="single" w:color="auto" w:sz="4" w:space="0"/>
            </w:tcBorders>
            <w:vAlign w:val="top"/>
          </w:tcPr>
          <w:p w14:paraId="457B699A">
            <w:pPr>
              <w:pStyle w:val="10"/>
              <w:rPr>
                <w:rFonts w:hint="eastAsia" w:ascii="宋体" w:hAnsi="宋体" w:eastAsia="宋体" w:cs="宋体"/>
              </w:rPr>
            </w:pPr>
          </w:p>
        </w:tc>
        <w:tc>
          <w:tcPr>
            <w:tcW w:w="1069" w:type="dxa"/>
            <w:vMerge w:val="restart"/>
            <w:tcBorders>
              <w:top w:val="single" w:color="auto" w:sz="4" w:space="0"/>
              <w:left w:val="single" w:color="auto" w:sz="4" w:space="0"/>
              <w:bottom w:val="single" w:color="auto" w:sz="4" w:space="0"/>
              <w:right w:val="single" w:color="auto" w:sz="4" w:space="0"/>
            </w:tcBorders>
            <w:vAlign w:val="top"/>
          </w:tcPr>
          <w:p w14:paraId="35A611F6">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675" w:type="dxa"/>
            <w:tcBorders>
              <w:left w:val="single" w:color="auto" w:sz="4" w:space="0"/>
            </w:tcBorders>
            <w:vAlign w:val="top"/>
          </w:tcPr>
          <w:p w14:paraId="274D4D9A">
            <w:pPr>
              <w:pStyle w:val="10"/>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工单响应时效</w:t>
            </w:r>
          </w:p>
        </w:tc>
        <w:tc>
          <w:tcPr>
            <w:tcW w:w="1310" w:type="dxa"/>
            <w:vAlign w:val="top"/>
          </w:tcPr>
          <w:p w14:paraId="643D3CC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24 小时内响应</w:t>
            </w:r>
          </w:p>
        </w:tc>
        <w:tc>
          <w:tcPr>
            <w:tcW w:w="1268" w:type="dxa"/>
            <w:vAlign w:val="top"/>
          </w:tcPr>
          <w:p w14:paraId="60EDD32B">
            <w:pPr>
              <w:pStyle w:val="10"/>
              <w:spacing w:line="235" w:lineRule="exact"/>
              <w:rPr>
                <w:rFonts w:hint="eastAsia" w:ascii="宋体" w:hAnsi="宋体" w:eastAsia="宋体" w:cs="宋体"/>
                <w:sz w:val="20"/>
              </w:rPr>
            </w:pPr>
            <w:r>
              <w:rPr>
                <w:rFonts w:hint="eastAsia" w:ascii="宋体" w:hAnsi="宋体" w:eastAsia="宋体" w:cs="宋体"/>
                <w:sz w:val="20"/>
              </w:rPr>
              <w:t>响应率 100%</w:t>
            </w:r>
          </w:p>
        </w:tc>
        <w:tc>
          <w:tcPr>
            <w:tcW w:w="716" w:type="dxa"/>
            <w:vAlign w:val="top"/>
          </w:tcPr>
          <w:p w14:paraId="16E62CF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top"/>
          </w:tcPr>
          <w:p w14:paraId="6E7B548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vAlign w:val="top"/>
          </w:tcPr>
          <w:p w14:paraId="11BD77D1">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7647C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6" w:type="dxa"/>
            <w:vMerge w:val="continue"/>
            <w:tcBorders>
              <w:top w:val="nil"/>
              <w:bottom w:val="nil"/>
            </w:tcBorders>
            <w:textDirection w:val="tbRlV"/>
            <w:vAlign w:val="top"/>
          </w:tcPr>
          <w:p w14:paraId="6212309F">
            <w:pPr>
              <w:pStyle w:val="10"/>
              <w:rPr>
                <w:rFonts w:hint="eastAsia" w:ascii="宋体" w:hAnsi="宋体" w:eastAsia="宋体" w:cs="宋体"/>
              </w:rPr>
            </w:pPr>
          </w:p>
        </w:tc>
        <w:tc>
          <w:tcPr>
            <w:tcW w:w="1046" w:type="dxa"/>
            <w:vMerge w:val="continue"/>
            <w:tcBorders>
              <w:top w:val="nil"/>
              <w:bottom w:val="nil"/>
              <w:right w:val="single" w:color="auto" w:sz="4" w:space="0"/>
            </w:tcBorders>
            <w:vAlign w:val="top"/>
          </w:tcPr>
          <w:p w14:paraId="438A9085">
            <w:pPr>
              <w:pStyle w:val="10"/>
              <w:rPr>
                <w:rFonts w:hint="eastAsia" w:ascii="宋体" w:hAnsi="宋体" w:eastAsia="宋体" w:cs="宋体"/>
              </w:rPr>
            </w:pPr>
          </w:p>
        </w:tc>
        <w:tc>
          <w:tcPr>
            <w:tcW w:w="1069" w:type="dxa"/>
            <w:vMerge w:val="continue"/>
            <w:tcBorders>
              <w:top w:val="single" w:color="auto" w:sz="4" w:space="0"/>
              <w:left w:val="single" w:color="auto" w:sz="4" w:space="0"/>
              <w:bottom w:val="single" w:color="auto" w:sz="4" w:space="0"/>
              <w:right w:val="single" w:color="auto" w:sz="4" w:space="0"/>
            </w:tcBorders>
            <w:vAlign w:val="top"/>
          </w:tcPr>
          <w:p w14:paraId="70999CD1">
            <w:pPr>
              <w:pStyle w:val="10"/>
              <w:rPr>
                <w:rFonts w:hint="eastAsia" w:ascii="宋体" w:hAnsi="宋体" w:eastAsia="宋体" w:cs="宋体"/>
              </w:rPr>
            </w:pPr>
          </w:p>
        </w:tc>
        <w:tc>
          <w:tcPr>
            <w:tcW w:w="1675" w:type="dxa"/>
            <w:tcBorders>
              <w:left w:val="single" w:color="auto" w:sz="4" w:space="0"/>
            </w:tcBorders>
            <w:vAlign w:val="top"/>
          </w:tcPr>
          <w:p w14:paraId="13690D85">
            <w:pPr>
              <w:pStyle w:val="10"/>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应急处置时效</w:t>
            </w:r>
          </w:p>
        </w:tc>
        <w:tc>
          <w:tcPr>
            <w:tcW w:w="1310" w:type="dxa"/>
            <w:vAlign w:val="top"/>
          </w:tcPr>
          <w:p w14:paraId="0ECC2AB8">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接到指令 2 小时内启动</w:t>
            </w:r>
          </w:p>
        </w:tc>
        <w:tc>
          <w:tcPr>
            <w:tcW w:w="1268" w:type="dxa"/>
            <w:vAlign w:val="top"/>
          </w:tcPr>
          <w:p w14:paraId="7A2312D9">
            <w:pPr>
              <w:pStyle w:val="10"/>
              <w:spacing w:line="235" w:lineRule="exact"/>
              <w:rPr>
                <w:rFonts w:hint="eastAsia" w:ascii="宋体" w:hAnsi="宋体" w:eastAsia="宋体" w:cs="宋体"/>
                <w:sz w:val="20"/>
              </w:rPr>
            </w:pPr>
            <w:r>
              <w:rPr>
                <w:rFonts w:hint="eastAsia" w:ascii="宋体" w:hAnsi="宋体" w:eastAsia="宋体" w:cs="宋体"/>
                <w:sz w:val="20"/>
              </w:rPr>
              <w:t>铲冰除雪 2 天完成主干道清障</w:t>
            </w:r>
          </w:p>
        </w:tc>
        <w:tc>
          <w:tcPr>
            <w:tcW w:w="716" w:type="dxa"/>
            <w:vAlign w:val="top"/>
          </w:tcPr>
          <w:p w14:paraId="4CAA1E3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top"/>
          </w:tcPr>
          <w:p w14:paraId="7793222E">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vAlign w:val="top"/>
          </w:tcPr>
          <w:p w14:paraId="31D4FF93">
            <w:pPr>
              <w:pStyle w:val="10"/>
              <w:spacing w:line="235" w:lineRule="exact"/>
              <w:rPr>
                <w:rFonts w:hint="eastAsia" w:ascii="宋体" w:hAnsi="宋体" w:eastAsia="宋体" w:cs="宋体"/>
                <w:sz w:val="20"/>
              </w:rPr>
            </w:pPr>
            <w:r>
              <w:rPr>
                <w:rFonts w:hint="eastAsia" w:ascii="宋体" w:hAnsi="宋体" w:eastAsia="宋体" w:cs="宋体"/>
                <w:sz w:val="20"/>
              </w:rPr>
              <w:t>达标</w:t>
            </w:r>
          </w:p>
        </w:tc>
      </w:tr>
      <w:tr w14:paraId="16F5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6" w:type="dxa"/>
            <w:vMerge w:val="continue"/>
            <w:tcBorders>
              <w:top w:val="nil"/>
              <w:bottom w:val="nil"/>
            </w:tcBorders>
            <w:textDirection w:val="tbRlV"/>
            <w:vAlign w:val="top"/>
          </w:tcPr>
          <w:p w14:paraId="2222247D">
            <w:pPr>
              <w:pStyle w:val="10"/>
              <w:rPr>
                <w:rFonts w:hint="eastAsia" w:ascii="宋体" w:hAnsi="宋体" w:eastAsia="宋体" w:cs="宋体"/>
              </w:rPr>
            </w:pPr>
          </w:p>
        </w:tc>
        <w:tc>
          <w:tcPr>
            <w:tcW w:w="1046" w:type="dxa"/>
            <w:vMerge w:val="continue"/>
            <w:tcBorders>
              <w:top w:val="nil"/>
              <w:bottom w:val="single" w:color="auto" w:sz="4" w:space="0"/>
              <w:right w:val="single" w:color="auto" w:sz="4" w:space="0"/>
            </w:tcBorders>
            <w:vAlign w:val="top"/>
          </w:tcPr>
          <w:p w14:paraId="423B91DE">
            <w:pPr>
              <w:pStyle w:val="10"/>
              <w:rPr>
                <w:rFonts w:hint="eastAsia" w:ascii="宋体" w:hAnsi="宋体" w:eastAsia="宋体" w:cs="宋体"/>
              </w:rPr>
            </w:pPr>
          </w:p>
        </w:tc>
        <w:tc>
          <w:tcPr>
            <w:tcW w:w="1069" w:type="dxa"/>
            <w:tcBorders>
              <w:top w:val="single" w:color="auto" w:sz="4" w:space="0"/>
              <w:left w:val="single" w:color="auto" w:sz="4" w:space="0"/>
              <w:bottom w:val="single" w:color="auto" w:sz="4" w:space="0"/>
              <w:right w:val="single" w:color="auto" w:sz="4" w:space="0"/>
            </w:tcBorders>
            <w:vAlign w:val="top"/>
          </w:tcPr>
          <w:p w14:paraId="346E9B1F">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675" w:type="dxa"/>
            <w:tcBorders>
              <w:left w:val="single" w:color="auto" w:sz="4" w:space="0"/>
            </w:tcBorders>
            <w:vAlign w:val="top"/>
          </w:tcPr>
          <w:p w14:paraId="7809EC1A">
            <w:pPr>
              <w:pStyle w:val="10"/>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智慧平台投资</w:t>
            </w:r>
          </w:p>
        </w:tc>
        <w:tc>
          <w:tcPr>
            <w:tcW w:w="1310" w:type="dxa"/>
            <w:vAlign w:val="top"/>
          </w:tcPr>
          <w:p w14:paraId="7793412C">
            <w:pPr>
              <w:pStyle w:val="10"/>
              <w:spacing w:line="235" w:lineRule="exact"/>
              <w:rPr>
                <w:rFonts w:hint="default" w:ascii="宋体" w:hAnsi="宋体" w:eastAsia="宋体" w:cs="宋体"/>
                <w:sz w:val="20"/>
                <w:lang w:val="en-US"/>
              </w:rPr>
            </w:pPr>
            <w:r>
              <w:rPr>
                <w:rFonts w:hint="default" w:ascii="宋体" w:hAnsi="宋体" w:eastAsia="宋体" w:cs="宋体"/>
                <w:sz w:val="20"/>
                <w:lang w:val="en-US"/>
              </w:rPr>
              <w:t>≤60 万元</w:t>
            </w:r>
          </w:p>
        </w:tc>
        <w:tc>
          <w:tcPr>
            <w:tcW w:w="1268" w:type="dxa"/>
            <w:vAlign w:val="top"/>
          </w:tcPr>
          <w:p w14:paraId="1EEA5495">
            <w:pPr>
              <w:pStyle w:val="10"/>
              <w:spacing w:line="235" w:lineRule="exact"/>
              <w:rPr>
                <w:rFonts w:hint="default" w:ascii="宋体" w:hAnsi="宋体" w:eastAsia="宋体" w:cs="宋体"/>
                <w:sz w:val="20"/>
                <w:lang w:val="en-US"/>
              </w:rPr>
            </w:pPr>
            <w:r>
              <w:rPr>
                <w:rFonts w:hint="default" w:ascii="宋体" w:hAnsi="宋体" w:eastAsia="宋体" w:cs="宋体"/>
                <w:sz w:val="20"/>
                <w:lang w:val="en-US"/>
              </w:rPr>
              <w:t>53 万元</w:t>
            </w:r>
          </w:p>
        </w:tc>
        <w:tc>
          <w:tcPr>
            <w:tcW w:w="716" w:type="dxa"/>
            <w:vAlign w:val="top"/>
          </w:tcPr>
          <w:p w14:paraId="368B4009">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vAlign w:val="top"/>
          </w:tcPr>
          <w:p w14:paraId="19FBCF02">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w:t>
            </w:r>
          </w:p>
        </w:tc>
        <w:tc>
          <w:tcPr>
            <w:tcW w:w="1450" w:type="dxa"/>
            <w:vAlign w:val="top"/>
          </w:tcPr>
          <w:p w14:paraId="5E24C929">
            <w:pPr>
              <w:pStyle w:val="10"/>
              <w:spacing w:line="235" w:lineRule="exact"/>
              <w:rPr>
                <w:rFonts w:hint="default" w:ascii="宋体" w:hAnsi="宋体" w:eastAsia="宋体" w:cs="宋体"/>
                <w:sz w:val="20"/>
                <w:lang w:val="en-US" w:eastAsia="zh-CN"/>
              </w:rPr>
            </w:pPr>
            <w:r>
              <w:rPr>
                <w:rFonts w:hint="default" w:ascii="宋体" w:hAnsi="宋体" w:eastAsia="宋体" w:cs="宋体"/>
                <w:sz w:val="20"/>
                <w:lang w:val="en-US" w:eastAsia="zh-CN"/>
              </w:rPr>
              <w:t>达标</w:t>
            </w:r>
          </w:p>
          <w:p w14:paraId="02F996F9">
            <w:pPr>
              <w:pStyle w:val="10"/>
              <w:spacing w:line="235" w:lineRule="exact"/>
              <w:rPr>
                <w:rFonts w:hint="default" w:ascii="宋体" w:hAnsi="宋体" w:eastAsia="宋体" w:cs="宋体"/>
                <w:sz w:val="20"/>
                <w:lang w:val="en-US" w:eastAsia="zh-CN"/>
              </w:rPr>
            </w:pPr>
          </w:p>
        </w:tc>
      </w:tr>
      <w:tr w14:paraId="392CE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6" w:type="dxa"/>
            <w:vMerge w:val="continue"/>
            <w:tcBorders>
              <w:top w:val="nil"/>
              <w:bottom w:val="nil"/>
              <w:right w:val="single" w:color="auto" w:sz="4" w:space="0"/>
            </w:tcBorders>
            <w:textDirection w:val="tbRlV"/>
            <w:vAlign w:val="top"/>
          </w:tcPr>
          <w:p w14:paraId="7D2F2A03">
            <w:pPr>
              <w:pStyle w:val="10"/>
              <w:rPr>
                <w:rFonts w:hint="eastAsia" w:ascii="宋体" w:hAnsi="宋体" w:eastAsia="宋体" w:cs="宋体"/>
              </w:rPr>
            </w:pPr>
          </w:p>
        </w:tc>
        <w:tc>
          <w:tcPr>
            <w:tcW w:w="1046" w:type="dxa"/>
            <w:vMerge w:val="restart"/>
            <w:tcBorders>
              <w:top w:val="single" w:color="auto" w:sz="4" w:space="0"/>
              <w:left w:val="single" w:color="auto" w:sz="4" w:space="0"/>
              <w:bottom w:val="single" w:color="auto" w:sz="4" w:space="0"/>
              <w:right w:val="single" w:color="auto" w:sz="4" w:space="0"/>
            </w:tcBorders>
            <w:vAlign w:val="top"/>
          </w:tcPr>
          <w:p w14:paraId="4A07A98C">
            <w:pPr>
              <w:pStyle w:val="10"/>
              <w:spacing w:line="256" w:lineRule="auto"/>
              <w:rPr>
                <w:rFonts w:hint="eastAsia" w:ascii="宋体" w:hAnsi="宋体" w:eastAsia="宋体" w:cs="宋体"/>
              </w:rPr>
            </w:pPr>
          </w:p>
          <w:p w14:paraId="06D3EBAF">
            <w:pPr>
              <w:pStyle w:val="10"/>
              <w:spacing w:line="256" w:lineRule="auto"/>
              <w:rPr>
                <w:rFonts w:hint="eastAsia" w:ascii="宋体" w:hAnsi="宋体" w:eastAsia="宋体" w:cs="宋体"/>
              </w:rPr>
            </w:pPr>
          </w:p>
          <w:p w14:paraId="1D17AFBB">
            <w:pPr>
              <w:pStyle w:val="10"/>
              <w:spacing w:line="256" w:lineRule="auto"/>
              <w:rPr>
                <w:rFonts w:hint="eastAsia" w:ascii="宋体" w:hAnsi="宋体" w:eastAsia="宋体" w:cs="宋体"/>
              </w:rPr>
            </w:pPr>
          </w:p>
          <w:p w14:paraId="201AC18E">
            <w:pPr>
              <w:pStyle w:val="10"/>
              <w:spacing w:line="256" w:lineRule="auto"/>
              <w:rPr>
                <w:rFonts w:hint="eastAsia" w:ascii="宋体" w:hAnsi="宋体" w:eastAsia="宋体" w:cs="宋体"/>
              </w:rPr>
            </w:pPr>
          </w:p>
          <w:p w14:paraId="25E5320A">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7B9C5E7">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69" w:type="dxa"/>
            <w:tcBorders>
              <w:top w:val="single" w:color="auto" w:sz="4" w:space="0"/>
              <w:left w:val="single" w:color="auto" w:sz="4" w:space="0"/>
              <w:bottom w:val="single" w:color="auto" w:sz="4" w:space="0"/>
              <w:right w:val="single" w:color="auto" w:sz="4" w:space="0"/>
            </w:tcBorders>
            <w:vAlign w:val="center"/>
          </w:tcPr>
          <w:p w14:paraId="4BC34308">
            <w:pPr>
              <w:spacing w:before="154" w:line="233" w:lineRule="auto"/>
              <w:ind w:left="226"/>
              <w:jc w:val="center"/>
              <w:rPr>
                <w:rFonts w:hint="eastAsia" w:ascii="宋体" w:hAnsi="宋体" w:eastAsia="宋体" w:cs="宋体"/>
                <w:sz w:val="19"/>
                <w:szCs w:val="19"/>
              </w:rPr>
            </w:pPr>
            <w:r>
              <w:rPr>
                <w:rFonts w:hint="eastAsia" w:ascii="宋体" w:hAnsi="宋体" w:eastAsia="宋体" w:cs="宋体"/>
                <w:spacing w:val="5"/>
                <w:sz w:val="19"/>
                <w:szCs w:val="19"/>
              </w:rPr>
              <w:t>经济效</w:t>
            </w:r>
          </w:p>
          <w:p w14:paraId="1966A637">
            <w:pPr>
              <w:spacing w:line="225" w:lineRule="auto"/>
              <w:ind w:left="232"/>
              <w:jc w:val="center"/>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675" w:type="dxa"/>
            <w:tcBorders>
              <w:left w:val="single" w:color="auto" w:sz="4" w:space="0"/>
            </w:tcBorders>
            <w:vAlign w:val="center"/>
          </w:tcPr>
          <w:p w14:paraId="538B0F9B">
            <w:pPr>
              <w:pStyle w:val="10"/>
              <w:spacing w:line="235" w:lineRule="exact"/>
              <w:jc w:val="center"/>
              <w:rPr>
                <w:rFonts w:hint="eastAsia" w:ascii="宋体" w:hAnsi="宋体" w:eastAsia="宋体" w:cs="宋体"/>
                <w:sz w:val="20"/>
              </w:rPr>
            </w:pPr>
            <w:r>
              <w:rPr>
                <w:rFonts w:hint="eastAsia" w:ascii="宋体" w:hAnsi="宋体" w:eastAsia="宋体" w:cs="宋体"/>
                <w:sz w:val="20"/>
              </w:rPr>
              <w:t>设备维修成本节约</w:t>
            </w:r>
          </w:p>
        </w:tc>
        <w:tc>
          <w:tcPr>
            <w:tcW w:w="1310" w:type="dxa"/>
            <w:vAlign w:val="center"/>
          </w:tcPr>
          <w:p w14:paraId="62B39DC5">
            <w:pPr>
              <w:pStyle w:val="10"/>
              <w:spacing w:line="235" w:lineRule="exact"/>
              <w:jc w:val="center"/>
              <w:rPr>
                <w:rFonts w:hint="eastAsia" w:ascii="宋体" w:hAnsi="宋体" w:eastAsia="宋体" w:cs="宋体"/>
                <w:sz w:val="20"/>
              </w:rPr>
            </w:pPr>
            <w:r>
              <w:rPr>
                <w:rFonts w:hint="eastAsia" w:ascii="宋体" w:hAnsi="宋体" w:eastAsia="宋体" w:cs="宋体"/>
                <w:sz w:val="20"/>
              </w:rPr>
              <w:t>通过集中维修降低成本</w:t>
            </w:r>
          </w:p>
        </w:tc>
        <w:tc>
          <w:tcPr>
            <w:tcW w:w="1268" w:type="dxa"/>
            <w:vAlign w:val="center"/>
          </w:tcPr>
          <w:p w14:paraId="23D0E4EF">
            <w:pPr>
              <w:pStyle w:val="10"/>
              <w:spacing w:line="235" w:lineRule="exact"/>
              <w:jc w:val="center"/>
              <w:rPr>
                <w:rFonts w:hint="eastAsia" w:ascii="宋体" w:hAnsi="宋体" w:eastAsia="宋体" w:cs="宋体"/>
                <w:sz w:val="20"/>
              </w:rPr>
            </w:pPr>
          </w:p>
        </w:tc>
        <w:tc>
          <w:tcPr>
            <w:tcW w:w="716" w:type="dxa"/>
            <w:vAlign w:val="center"/>
          </w:tcPr>
          <w:p w14:paraId="4332B875">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vAlign w:val="center"/>
          </w:tcPr>
          <w:p w14:paraId="332B6C65">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vAlign w:val="center"/>
          </w:tcPr>
          <w:p w14:paraId="736F2DB7">
            <w:pPr>
              <w:pStyle w:val="10"/>
              <w:spacing w:line="235" w:lineRule="exact"/>
              <w:jc w:val="center"/>
              <w:rPr>
                <w:rFonts w:hint="eastAsia" w:ascii="宋体" w:hAnsi="宋体" w:eastAsia="宋体" w:cs="宋体"/>
                <w:sz w:val="20"/>
              </w:rPr>
            </w:pPr>
          </w:p>
        </w:tc>
      </w:tr>
      <w:tr w14:paraId="6C507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676" w:type="dxa"/>
            <w:vMerge w:val="continue"/>
            <w:tcBorders>
              <w:top w:val="nil"/>
              <w:bottom w:val="nil"/>
              <w:right w:val="single" w:color="auto" w:sz="4" w:space="0"/>
            </w:tcBorders>
            <w:textDirection w:val="tbRlV"/>
            <w:vAlign w:val="top"/>
          </w:tcPr>
          <w:p w14:paraId="0FA5861F">
            <w:pPr>
              <w:pStyle w:val="10"/>
              <w:rPr>
                <w:rFonts w:hint="eastAsia" w:ascii="宋体" w:hAnsi="宋体" w:eastAsia="宋体" w:cs="宋体"/>
              </w:rPr>
            </w:pPr>
          </w:p>
        </w:tc>
        <w:tc>
          <w:tcPr>
            <w:tcW w:w="1046" w:type="dxa"/>
            <w:vMerge w:val="continue"/>
            <w:tcBorders>
              <w:top w:val="single" w:color="auto" w:sz="4" w:space="0"/>
              <w:left w:val="single" w:color="auto" w:sz="4" w:space="0"/>
              <w:bottom w:val="single" w:color="auto" w:sz="4" w:space="0"/>
              <w:right w:val="single" w:color="auto" w:sz="4" w:space="0"/>
            </w:tcBorders>
            <w:vAlign w:val="top"/>
          </w:tcPr>
          <w:p w14:paraId="46BB7DB0">
            <w:pPr>
              <w:pStyle w:val="10"/>
              <w:rPr>
                <w:rFonts w:hint="eastAsia" w:ascii="宋体" w:hAnsi="宋体" w:eastAsia="宋体" w:cs="宋体"/>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5F6FB897">
            <w:pPr>
              <w:spacing w:before="153" w:line="233" w:lineRule="auto"/>
              <w:ind w:left="225"/>
              <w:jc w:val="center"/>
              <w:rPr>
                <w:rFonts w:hint="eastAsia" w:ascii="宋体" w:hAnsi="宋体" w:eastAsia="宋体" w:cs="宋体"/>
                <w:sz w:val="19"/>
                <w:szCs w:val="19"/>
              </w:rPr>
            </w:pPr>
            <w:r>
              <w:rPr>
                <w:rFonts w:hint="eastAsia" w:ascii="宋体" w:hAnsi="宋体" w:eastAsia="宋体" w:cs="宋体"/>
                <w:spacing w:val="6"/>
                <w:sz w:val="19"/>
                <w:szCs w:val="19"/>
              </w:rPr>
              <w:t>社会效</w:t>
            </w:r>
          </w:p>
          <w:p w14:paraId="2199EB9A">
            <w:pPr>
              <w:spacing w:line="225" w:lineRule="auto"/>
              <w:ind w:left="232"/>
              <w:jc w:val="center"/>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675" w:type="dxa"/>
            <w:tcBorders>
              <w:left w:val="single" w:color="auto" w:sz="4" w:space="0"/>
            </w:tcBorders>
            <w:vAlign w:val="center"/>
          </w:tcPr>
          <w:p w14:paraId="5DE6D073">
            <w:pPr>
              <w:pStyle w:val="10"/>
              <w:spacing w:line="235" w:lineRule="exact"/>
              <w:jc w:val="center"/>
              <w:rPr>
                <w:rFonts w:hint="eastAsia" w:ascii="宋体" w:hAnsi="宋体" w:eastAsia="宋体" w:cs="宋体"/>
                <w:sz w:val="20"/>
              </w:rPr>
            </w:pPr>
            <w:r>
              <w:rPr>
                <w:rFonts w:hint="eastAsia" w:ascii="宋体" w:hAnsi="宋体" w:eastAsia="宋体" w:cs="宋体"/>
                <w:sz w:val="20"/>
              </w:rPr>
              <w:t>市容满意度</w:t>
            </w:r>
          </w:p>
        </w:tc>
        <w:tc>
          <w:tcPr>
            <w:tcW w:w="1310" w:type="dxa"/>
            <w:vAlign w:val="center"/>
          </w:tcPr>
          <w:p w14:paraId="5EFE7BD2">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群众满意度提升</w:t>
            </w:r>
          </w:p>
        </w:tc>
        <w:tc>
          <w:tcPr>
            <w:tcW w:w="1268" w:type="dxa"/>
            <w:vAlign w:val="center"/>
          </w:tcPr>
          <w:p w14:paraId="027B185A">
            <w:pPr>
              <w:pStyle w:val="10"/>
              <w:spacing w:line="235" w:lineRule="exact"/>
              <w:jc w:val="center"/>
              <w:rPr>
                <w:rFonts w:hint="eastAsia" w:ascii="宋体" w:hAnsi="宋体" w:eastAsia="宋体" w:cs="宋体"/>
                <w:sz w:val="20"/>
              </w:rPr>
            </w:pPr>
            <w:r>
              <w:rPr>
                <w:rFonts w:hint="eastAsia" w:ascii="宋体" w:hAnsi="宋体" w:eastAsia="宋体" w:cs="宋体"/>
                <w:sz w:val="20"/>
              </w:rPr>
              <w:t>未开展调查，市容面貌改善</w:t>
            </w:r>
          </w:p>
        </w:tc>
        <w:tc>
          <w:tcPr>
            <w:tcW w:w="716" w:type="dxa"/>
            <w:vAlign w:val="center"/>
          </w:tcPr>
          <w:p w14:paraId="14446D2B">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center"/>
          </w:tcPr>
          <w:p w14:paraId="7D709F34">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vAlign w:val="center"/>
          </w:tcPr>
          <w:p w14:paraId="1D7A039F">
            <w:pPr>
              <w:pStyle w:val="10"/>
              <w:spacing w:line="235" w:lineRule="exact"/>
              <w:jc w:val="center"/>
              <w:rPr>
                <w:rFonts w:hint="eastAsia" w:ascii="宋体" w:hAnsi="宋体" w:eastAsia="宋体" w:cs="宋体"/>
                <w:sz w:val="20"/>
              </w:rPr>
            </w:pPr>
            <w:r>
              <w:rPr>
                <w:rFonts w:hint="eastAsia" w:ascii="宋体" w:hAnsi="宋体" w:eastAsia="宋体" w:cs="宋体"/>
                <w:sz w:val="20"/>
              </w:rPr>
              <w:t>增加满意度调研</w:t>
            </w:r>
          </w:p>
        </w:tc>
      </w:tr>
      <w:tr w14:paraId="03506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6" w:type="dxa"/>
            <w:vMerge w:val="continue"/>
            <w:tcBorders>
              <w:top w:val="nil"/>
              <w:bottom w:val="nil"/>
              <w:right w:val="single" w:color="auto" w:sz="4" w:space="0"/>
            </w:tcBorders>
            <w:textDirection w:val="tbRlV"/>
            <w:vAlign w:val="top"/>
          </w:tcPr>
          <w:p w14:paraId="048A84E9">
            <w:pPr>
              <w:pStyle w:val="10"/>
              <w:rPr>
                <w:rFonts w:hint="eastAsia" w:ascii="宋体" w:hAnsi="宋体" w:eastAsia="宋体" w:cs="宋体"/>
              </w:rPr>
            </w:pPr>
          </w:p>
        </w:tc>
        <w:tc>
          <w:tcPr>
            <w:tcW w:w="1046" w:type="dxa"/>
            <w:vMerge w:val="continue"/>
            <w:tcBorders>
              <w:top w:val="single" w:color="auto" w:sz="4" w:space="0"/>
              <w:left w:val="single" w:color="auto" w:sz="4" w:space="0"/>
              <w:bottom w:val="single" w:color="auto" w:sz="4" w:space="0"/>
              <w:right w:val="single" w:color="auto" w:sz="4" w:space="0"/>
            </w:tcBorders>
            <w:vAlign w:val="top"/>
          </w:tcPr>
          <w:p w14:paraId="74F22FF2">
            <w:pPr>
              <w:pStyle w:val="10"/>
              <w:rPr>
                <w:rFonts w:hint="eastAsia" w:ascii="宋体" w:hAnsi="宋体" w:eastAsia="宋体" w:cs="宋体"/>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9D21761">
            <w:pPr>
              <w:pStyle w:val="10"/>
              <w:jc w:val="center"/>
              <w:rPr>
                <w:rFonts w:hint="eastAsia" w:ascii="宋体" w:hAnsi="宋体" w:eastAsia="宋体" w:cs="宋体"/>
              </w:rPr>
            </w:pPr>
          </w:p>
        </w:tc>
        <w:tc>
          <w:tcPr>
            <w:tcW w:w="1675" w:type="dxa"/>
            <w:tcBorders>
              <w:left w:val="single" w:color="auto" w:sz="4" w:space="0"/>
            </w:tcBorders>
            <w:vAlign w:val="center"/>
          </w:tcPr>
          <w:p w14:paraId="44263125">
            <w:pPr>
              <w:spacing w:before="173" w:line="61" w:lineRule="exact"/>
              <w:jc w:val="center"/>
              <w:rPr>
                <w:rFonts w:hint="eastAsia" w:ascii="宋体" w:hAnsi="宋体" w:eastAsia="宋体" w:cs="宋体"/>
                <w:sz w:val="19"/>
                <w:szCs w:val="19"/>
              </w:rPr>
            </w:pPr>
            <w:r>
              <w:rPr>
                <w:rFonts w:hint="eastAsia" w:ascii="宋体" w:hAnsi="宋体" w:eastAsia="宋体" w:cs="宋体"/>
                <w:sz w:val="19"/>
                <w:szCs w:val="19"/>
              </w:rPr>
              <w:t>经开区管理成效</w:t>
            </w:r>
          </w:p>
        </w:tc>
        <w:tc>
          <w:tcPr>
            <w:tcW w:w="1310" w:type="dxa"/>
            <w:vAlign w:val="center"/>
          </w:tcPr>
          <w:p w14:paraId="2B14587A">
            <w:pPr>
              <w:spacing w:before="173" w:line="61" w:lineRule="exact"/>
              <w:jc w:val="center"/>
              <w:rPr>
                <w:rFonts w:hint="default" w:ascii="宋体" w:hAnsi="宋体" w:eastAsia="宋体" w:cs="宋体"/>
                <w:sz w:val="19"/>
                <w:szCs w:val="19"/>
                <w:lang w:val="en-US" w:eastAsia="zh-CN"/>
              </w:rPr>
            </w:pPr>
            <w:r>
              <w:rPr>
                <w:rFonts w:hint="eastAsia" w:ascii="宋体" w:hAnsi="宋体" w:eastAsia="宋体" w:cs="宋体"/>
                <w:sz w:val="19"/>
                <w:szCs w:val="19"/>
              </w:rPr>
              <w:t>解决权责不清问题</w:t>
            </w:r>
          </w:p>
        </w:tc>
        <w:tc>
          <w:tcPr>
            <w:tcW w:w="1268" w:type="dxa"/>
            <w:vAlign w:val="center"/>
          </w:tcPr>
          <w:p w14:paraId="70B26E0E">
            <w:pPr>
              <w:pStyle w:val="10"/>
              <w:spacing w:line="235" w:lineRule="exact"/>
              <w:jc w:val="center"/>
              <w:rPr>
                <w:rFonts w:hint="eastAsia" w:ascii="宋体" w:hAnsi="宋体" w:eastAsia="宋体" w:cs="宋体"/>
                <w:sz w:val="20"/>
              </w:rPr>
            </w:pPr>
            <w:r>
              <w:rPr>
                <w:rFonts w:hint="eastAsia" w:ascii="宋体" w:hAnsi="宋体" w:eastAsia="宋体" w:cs="宋体"/>
                <w:sz w:val="20"/>
              </w:rPr>
              <w:t>完成 70 余处问题确权</w:t>
            </w:r>
          </w:p>
        </w:tc>
        <w:tc>
          <w:tcPr>
            <w:tcW w:w="716" w:type="dxa"/>
            <w:vAlign w:val="center"/>
          </w:tcPr>
          <w:p w14:paraId="4C7C5B00">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center"/>
          </w:tcPr>
          <w:p w14:paraId="34F9C1E1">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vAlign w:val="center"/>
          </w:tcPr>
          <w:p w14:paraId="50274A55">
            <w:pPr>
              <w:pStyle w:val="10"/>
              <w:spacing w:line="235" w:lineRule="exact"/>
              <w:jc w:val="center"/>
              <w:rPr>
                <w:rFonts w:hint="eastAsia" w:ascii="宋体" w:hAnsi="宋体" w:eastAsia="宋体" w:cs="宋体"/>
                <w:sz w:val="20"/>
              </w:rPr>
            </w:pPr>
            <w:r>
              <w:rPr>
                <w:rFonts w:hint="eastAsia" w:ascii="宋体" w:hAnsi="宋体" w:eastAsia="宋体" w:cs="宋体"/>
                <w:sz w:val="20"/>
              </w:rPr>
              <w:t>达标</w:t>
            </w:r>
          </w:p>
          <w:p w14:paraId="41A7ACB5">
            <w:pPr>
              <w:pStyle w:val="10"/>
              <w:spacing w:line="235" w:lineRule="exact"/>
              <w:jc w:val="center"/>
              <w:rPr>
                <w:rFonts w:hint="eastAsia" w:ascii="宋体" w:hAnsi="宋体" w:eastAsia="宋体" w:cs="宋体"/>
                <w:sz w:val="20"/>
              </w:rPr>
            </w:pPr>
          </w:p>
        </w:tc>
      </w:tr>
      <w:tr w14:paraId="12A83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676" w:type="dxa"/>
            <w:vMerge w:val="continue"/>
            <w:tcBorders>
              <w:top w:val="nil"/>
              <w:bottom w:val="nil"/>
              <w:right w:val="single" w:color="auto" w:sz="4" w:space="0"/>
            </w:tcBorders>
            <w:textDirection w:val="tbRlV"/>
            <w:vAlign w:val="top"/>
          </w:tcPr>
          <w:p w14:paraId="6DD5CC59">
            <w:pPr>
              <w:pStyle w:val="10"/>
              <w:rPr>
                <w:rFonts w:hint="eastAsia" w:ascii="宋体" w:hAnsi="宋体" w:eastAsia="宋体" w:cs="宋体"/>
              </w:rPr>
            </w:pPr>
          </w:p>
        </w:tc>
        <w:tc>
          <w:tcPr>
            <w:tcW w:w="1046" w:type="dxa"/>
            <w:vMerge w:val="continue"/>
            <w:tcBorders>
              <w:top w:val="single" w:color="auto" w:sz="4" w:space="0"/>
              <w:left w:val="single" w:color="auto" w:sz="4" w:space="0"/>
              <w:bottom w:val="single" w:color="auto" w:sz="4" w:space="0"/>
              <w:right w:val="single" w:color="auto" w:sz="4" w:space="0"/>
            </w:tcBorders>
            <w:vAlign w:val="top"/>
          </w:tcPr>
          <w:p w14:paraId="4A18580C">
            <w:pPr>
              <w:pStyle w:val="10"/>
              <w:rPr>
                <w:rFonts w:hint="eastAsia" w:ascii="宋体" w:hAnsi="宋体" w:eastAsia="宋体" w:cs="宋体"/>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452735C">
            <w:pPr>
              <w:pStyle w:val="10"/>
              <w:jc w:val="center"/>
              <w:rPr>
                <w:rFonts w:hint="eastAsia" w:ascii="宋体" w:hAnsi="宋体" w:eastAsia="宋体" w:cs="宋体"/>
              </w:rPr>
            </w:pPr>
          </w:p>
        </w:tc>
        <w:tc>
          <w:tcPr>
            <w:tcW w:w="1675" w:type="dxa"/>
            <w:tcBorders>
              <w:left w:val="single" w:color="auto" w:sz="4" w:space="0"/>
            </w:tcBorders>
            <w:vAlign w:val="center"/>
          </w:tcPr>
          <w:p w14:paraId="73FC0299">
            <w:pPr>
              <w:pStyle w:val="10"/>
              <w:spacing w:line="235" w:lineRule="exact"/>
              <w:jc w:val="center"/>
              <w:rPr>
                <w:rFonts w:hint="eastAsia" w:ascii="宋体" w:hAnsi="宋体" w:eastAsia="宋体" w:cs="宋体"/>
                <w:sz w:val="20"/>
              </w:rPr>
            </w:pPr>
            <w:r>
              <w:rPr>
                <w:rFonts w:hint="eastAsia" w:ascii="宋体" w:hAnsi="宋体" w:eastAsia="宋体" w:cs="宋体"/>
                <w:sz w:val="20"/>
              </w:rPr>
              <w:t>应急保障成效</w:t>
            </w:r>
          </w:p>
        </w:tc>
        <w:tc>
          <w:tcPr>
            <w:tcW w:w="1310" w:type="dxa"/>
            <w:vAlign w:val="center"/>
          </w:tcPr>
          <w:p w14:paraId="1B6D577E">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快速处置突发事件</w:t>
            </w:r>
          </w:p>
        </w:tc>
        <w:tc>
          <w:tcPr>
            <w:tcW w:w="1268" w:type="dxa"/>
            <w:vAlign w:val="center"/>
          </w:tcPr>
          <w:p w14:paraId="66F3C6A7">
            <w:pPr>
              <w:pStyle w:val="10"/>
              <w:spacing w:line="235" w:lineRule="exact"/>
              <w:jc w:val="center"/>
              <w:rPr>
                <w:rFonts w:hint="eastAsia" w:ascii="宋体" w:hAnsi="宋体" w:eastAsia="宋体" w:cs="宋体"/>
                <w:sz w:val="20"/>
              </w:rPr>
            </w:pPr>
            <w:r>
              <w:rPr>
                <w:rFonts w:hint="eastAsia" w:ascii="宋体" w:hAnsi="宋体" w:eastAsia="宋体" w:cs="宋体"/>
                <w:sz w:val="20"/>
              </w:rPr>
              <w:t>铲冰除雪、平江驰援成效显著</w:t>
            </w:r>
          </w:p>
        </w:tc>
        <w:tc>
          <w:tcPr>
            <w:tcW w:w="716" w:type="dxa"/>
            <w:vAlign w:val="center"/>
          </w:tcPr>
          <w:p w14:paraId="7733D696">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center"/>
          </w:tcPr>
          <w:p w14:paraId="6F60D13A">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vAlign w:val="center"/>
          </w:tcPr>
          <w:p w14:paraId="02C63537">
            <w:pPr>
              <w:pStyle w:val="10"/>
              <w:spacing w:line="235" w:lineRule="exact"/>
              <w:jc w:val="center"/>
              <w:rPr>
                <w:rFonts w:hint="eastAsia" w:ascii="宋体" w:hAnsi="宋体" w:eastAsia="宋体" w:cs="宋体"/>
                <w:sz w:val="20"/>
              </w:rPr>
            </w:pPr>
            <w:r>
              <w:rPr>
                <w:rFonts w:hint="eastAsia" w:ascii="宋体" w:hAnsi="宋体" w:eastAsia="宋体" w:cs="宋体"/>
                <w:sz w:val="20"/>
              </w:rPr>
              <w:t>成效显著</w:t>
            </w:r>
          </w:p>
          <w:p w14:paraId="19935003">
            <w:pPr>
              <w:pStyle w:val="10"/>
              <w:spacing w:line="235" w:lineRule="exact"/>
              <w:jc w:val="center"/>
              <w:rPr>
                <w:rFonts w:hint="eastAsia" w:ascii="宋体" w:hAnsi="宋体" w:eastAsia="宋体" w:cs="宋体"/>
                <w:sz w:val="20"/>
              </w:rPr>
            </w:pPr>
          </w:p>
        </w:tc>
      </w:tr>
      <w:tr w14:paraId="693A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76" w:type="dxa"/>
            <w:vMerge w:val="continue"/>
            <w:tcBorders>
              <w:top w:val="nil"/>
              <w:bottom w:val="nil"/>
              <w:right w:val="single" w:color="auto" w:sz="4" w:space="0"/>
            </w:tcBorders>
            <w:textDirection w:val="tbRlV"/>
            <w:vAlign w:val="top"/>
          </w:tcPr>
          <w:p w14:paraId="192594E6">
            <w:pPr>
              <w:pStyle w:val="10"/>
              <w:rPr>
                <w:rFonts w:hint="eastAsia" w:ascii="宋体" w:hAnsi="宋体" w:eastAsia="宋体" w:cs="宋体"/>
              </w:rPr>
            </w:pPr>
          </w:p>
        </w:tc>
        <w:tc>
          <w:tcPr>
            <w:tcW w:w="1046" w:type="dxa"/>
            <w:vMerge w:val="continue"/>
            <w:tcBorders>
              <w:top w:val="single" w:color="auto" w:sz="4" w:space="0"/>
              <w:left w:val="single" w:color="auto" w:sz="4" w:space="0"/>
              <w:bottom w:val="single" w:color="auto" w:sz="4" w:space="0"/>
              <w:right w:val="single" w:color="auto" w:sz="4" w:space="0"/>
            </w:tcBorders>
            <w:vAlign w:val="top"/>
          </w:tcPr>
          <w:p w14:paraId="1C309A1B">
            <w:pPr>
              <w:pStyle w:val="10"/>
              <w:rPr>
                <w:rFonts w:hint="eastAsia" w:ascii="宋体" w:hAnsi="宋体" w:eastAsia="宋体" w:cs="宋体"/>
              </w:rPr>
            </w:pPr>
          </w:p>
        </w:tc>
        <w:tc>
          <w:tcPr>
            <w:tcW w:w="1069" w:type="dxa"/>
            <w:tcBorders>
              <w:top w:val="single" w:color="auto" w:sz="4" w:space="0"/>
              <w:left w:val="single" w:color="auto" w:sz="4" w:space="0"/>
              <w:bottom w:val="single" w:color="auto" w:sz="4" w:space="0"/>
            </w:tcBorders>
            <w:vAlign w:val="center"/>
          </w:tcPr>
          <w:p w14:paraId="3FA0065D">
            <w:pPr>
              <w:spacing w:before="154" w:line="233" w:lineRule="auto"/>
              <w:ind w:left="234"/>
              <w:jc w:val="center"/>
              <w:rPr>
                <w:rFonts w:hint="eastAsia" w:ascii="宋体" w:hAnsi="宋体" w:eastAsia="宋体" w:cs="宋体"/>
                <w:sz w:val="19"/>
                <w:szCs w:val="19"/>
              </w:rPr>
            </w:pPr>
            <w:r>
              <w:rPr>
                <w:rFonts w:hint="eastAsia" w:ascii="宋体" w:hAnsi="宋体" w:eastAsia="宋体" w:cs="宋体"/>
                <w:spacing w:val="3"/>
                <w:sz w:val="19"/>
                <w:szCs w:val="19"/>
              </w:rPr>
              <w:t>生态效</w:t>
            </w:r>
          </w:p>
          <w:p w14:paraId="09972BB5">
            <w:pPr>
              <w:spacing w:line="225" w:lineRule="auto"/>
              <w:ind w:left="232"/>
              <w:jc w:val="center"/>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675" w:type="dxa"/>
            <w:vAlign w:val="center"/>
          </w:tcPr>
          <w:p w14:paraId="0474A980">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绿化覆盖率提升</w:t>
            </w:r>
          </w:p>
        </w:tc>
        <w:tc>
          <w:tcPr>
            <w:tcW w:w="1310" w:type="dxa"/>
            <w:vAlign w:val="center"/>
          </w:tcPr>
          <w:p w14:paraId="1D5A5A40">
            <w:pPr>
              <w:pStyle w:val="10"/>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完成绿地提质</w:t>
            </w:r>
          </w:p>
        </w:tc>
        <w:tc>
          <w:tcPr>
            <w:tcW w:w="1268" w:type="dxa"/>
            <w:vAlign w:val="center"/>
          </w:tcPr>
          <w:p w14:paraId="38023663">
            <w:pPr>
              <w:pStyle w:val="10"/>
              <w:spacing w:line="235" w:lineRule="exact"/>
              <w:jc w:val="center"/>
              <w:rPr>
                <w:rFonts w:hint="eastAsia" w:ascii="宋体" w:hAnsi="宋体" w:eastAsia="宋体" w:cs="宋体"/>
                <w:sz w:val="20"/>
              </w:rPr>
            </w:pPr>
            <w:r>
              <w:rPr>
                <w:rFonts w:hint="eastAsia" w:ascii="宋体" w:hAnsi="宋体" w:eastAsia="宋体" w:cs="宋体"/>
                <w:sz w:val="20"/>
              </w:rPr>
              <w:t>地被补植 3.5 万平方米</w:t>
            </w:r>
          </w:p>
        </w:tc>
        <w:tc>
          <w:tcPr>
            <w:tcW w:w="716" w:type="dxa"/>
            <w:vAlign w:val="center"/>
          </w:tcPr>
          <w:p w14:paraId="3B62E278">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center"/>
          </w:tcPr>
          <w:p w14:paraId="7B19F631">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vAlign w:val="center"/>
          </w:tcPr>
          <w:p w14:paraId="3F2262C2">
            <w:pPr>
              <w:pStyle w:val="10"/>
              <w:spacing w:line="235" w:lineRule="exact"/>
              <w:jc w:val="center"/>
              <w:rPr>
                <w:rFonts w:hint="eastAsia" w:ascii="宋体" w:hAnsi="宋体" w:eastAsia="宋体" w:cs="宋体"/>
                <w:sz w:val="20"/>
              </w:rPr>
            </w:pPr>
            <w:r>
              <w:rPr>
                <w:rFonts w:hint="eastAsia" w:ascii="宋体" w:hAnsi="宋体" w:eastAsia="宋体" w:cs="宋体"/>
                <w:sz w:val="20"/>
              </w:rPr>
              <w:t>生态改善</w:t>
            </w:r>
          </w:p>
          <w:p w14:paraId="5D8970B6">
            <w:pPr>
              <w:pStyle w:val="10"/>
              <w:spacing w:line="235" w:lineRule="exact"/>
              <w:jc w:val="center"/>
              <w:rPr>
                <w:rFonts w:hint="eastAsia" w:ascii="宋体" w:hAnsi="宋体" w:eastAsia="宋体" w:cs="宋体"/>
                <w:sz w:val="20"/>
              </w:rPr>
            </w:pPr>
          </w:p>
        </w:tc>
      </w:tr>
      <w:tr w14:paraId="794B0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76" w:type="dxa"/>
            <w:vMerge w:val="continue"/>
            <w:tcBorders>
              <w:top w:val="nil"/>
              <w:bottom w:val="nil"/>
              <w:right w:val="single" w:color="auto" w:sz="4" w:space="0"/>
            </w:tcBorders>
            <w:textDirection w:val="tbRlV"/>
            <w:vAlign w:val="top"/>
          </w:tcPr>
          <w:p w14:paraId="4DD4A2D0">
            <w:pPr>
              <w:pStyle w:val="10"/>
              <w:rPr>
                <w:rFonts w:hint="eastAsia" w:ascii="宋体" w:hAnsi="宋体" w:eastAsia="宋体" w:cs="宋体"/>
              </w:rPr>
            </w:pPr>
          </w:p>
        </w:tc>
        <w:tc>
          <w:tcPr>
            <w:tcW w:w="1046" w:type="dxa"/>
            <w:vMerge w:val="continue"/>
            <w:tcBorders>
              <w:top w:val="single" w:color="auto" w:sz="4" w:space="0"/>
              <w:left w:val="single" w:color="auto" w:sz="4" w:space="0"/>
              <w:bottom w:val="single" w:color="auto" w:sz="4" w:space="0"/>
              <w:right w:val="single" w:color="auto" w:sz="4" w:space="0"/>
            </w:tcBorders>
            <w:vAlign w:val="top"/>
          </w:tcPr>
          <w:p w14:paraId="07D1FB59">
            <w:pPr>
              <w:pStyle w:val="10"/>
              <w:rPr>
                <w:rFonts w:hint="eastAsia" w:ascii="宋体" w:hAnsi="宋体" w:eastAsia="宋体" w:cs="宋体"/>
              </w:rPr>
            </w:pPr>
          </w:p>
        </w:tc>
        <w:tc>
          <w:tcPr>
            <w:tcW w:w="1069" w:type="dxa"/>
            <w:tcBorders>
              <w:top w:val="single" w:color="auto" w:sz="4" w:space="0"/>
              <w:left w:val="single" w:color="auto" w:sz="4" w:space="0"/>
              <w:bottom w:val="single" w:color="auto" w:sz="4" w:space="0"/>
            </w:tcBorders>
            <w:vAlign w:val="center"/>
          </w:tcPr>
          <w:p w14:paraId="777F7222">
            <w:pPr>
              <w:spacing w:before="207" w:line="230" w:lineRule="auto"/>
              <w:ind w:left="227" w:right="116" w:hanging="98"/>
              <w:jc w:val="center"/>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675" w:type="dxa"/>
            <w:vAlign w:val="center"/>
          </w:tcPr>
          <w:p w14:paraId="39E84E7D">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智慧平台建设</w:t>
            </w:r>
          </w:p>
        </w:tc>
        <w:tc>
          <w:tcPr>
            <w:tcW w:w="1310" w:type="dxa"/>
            <w:vAlign w:val="center"/>
          </w:tcPr>
          <w:p w14:paraId="1D1FBBE5">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启动智慧监管平台</w:t>
            </w:r>
          </w:p>
        </w:tc>
        <w:tc>
          <w:tcPr>
            <w:tcW w:w="1268" w:type="dxa"/>
            <w:vAlign w:val="center"/>
          </w:tcPr>
          <w:p w14:paraId="2471746C">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完成硬件安装，测试中</w:t>
            </w:r>
          </w:p>
        </w:tc>
        <w:tc>
          <w:tcPr>
            <w:tcW w:w="716" w:type="dxa"/>
            <w:vAlign w:val="center"/>
          </w:tcPr>
          <w:p w14:paraId="1E0E056F">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center"/>
          </w:tcPr>
          <w:p w14:paraId="2667DFF2">
            <w:pPr>
              <w:pStyle w:val="10"/>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vAlign w:val="center"/>
          </w:tcPr>
          <w:p w14:paraId="0B7D1B9C">
            <w:pPr>
              <w:pStyle w:val="10"/>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按计划推进</w:t>
            </w:r>
          </w:p>
        </w:tc>
      </w:tr>
      <w:tr w14:paraId="0A029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76" w:type="dxa"/>
            <w:vMerge w:val="continue"/>
            <w:tcBorders>
              <w:top w:val="nil"/>
              <w:bottom w:val="nil"/>
              <w:right w:val="single" w:color="auto" w:sz="4" w:space="0"/>
            </w:tcBorders>
            <w:textDirection w:val="tbRlV"/>
            <w:vAlign w:val="top"/>
          </w:tcPr>
          <w:p w14:paraId="716F6F36">
            <w:pPr>
              <w:pStyle w:val="10"/>
              <w:rPr>
                <w:rFonts w:hint="eastAsia" w:ascii="宋体" w:hAnsi="宋体" w:eastAsia="宋体" w:cs="宋体"/>
              </w:rPr>
            </w:pPr>
          </w:p>
        </w:tc>
        <w:tc>
          <w:tcPr>
            <w:tcW w:w="1046" w:type="dxa"/>
            <w:vMerge w:val="restart"/>
            <w:tcBorders>
              <w:top w:val="single" w:color="auto" w:sz="4" w:space="0"/>
              <w:left w:val="single" w:color="auto" w:sz="4" w:space="0"/>
              <w:bottom w:val="single" w:color="auto" w:sz="4" w:space="0"/>
              <w:right w:val="single" w:color="auto" w:sz="4" w:space="0"/>
            </w:tcBorders>
            <w:vAlign w:val="center"/>
          </w:tcPr>
          <w:p w14:paraId="5E26C481">
            <w:pPr>
              <w:spacing w:before="110" w:line="226" w:lineRule="auto"/>
              <w:ind w:left="251"/>
              <w:jc w:val="both"/>
              <w:rPr>
                <w:rFonts w:hint="eastAsia" w:ascii="宋体" w:hAnsi="宋体" w:eastAsia="宋体" w:cs="宋体"/>
                <w:sz w:val="19"/>
                <w:szCs w:val="19"/>
              </w:rPr>
            </w:pPr>
            <w:r>
              <w:rPr>
                <w:rFonts w:hint="eastAsia" w:ascii="宋体" w:hAnsi="宋体" w:eastAsia="宋体" w:cs="宋体"/>
                <w:spacing w:val="4"/>
                <w:sz w:val="19"/>
                <w:szCs w:val="19"/>
              </w:rPr>
              <w:t>满意度</w:t>
            </w:r>
          </w:p>
          <w:p w14:paraId="5A837B74">
            <w:pPr>
              <w:spacing w:before="7" w:line="226" w:lineRule="auto"/>
              <w:ind w:left="345"/>
              <w:jc w:val="both"/>
              <w:rPr>
                <w:rFonts w:hint="eastAsia" w:ascii="宋体" w:hAnsi="宋体" w:eastAsia="宋体" w:cs="宋体"/>
                <w:sz w:val="19"/>
                <w:szCs w:val="19"/>
              </w:rPr>
            </w:pPr>
            <w:r>
              <w:rPr>
                <w:rFonts w:hint="eastAsia" w:ascii="宋体" w:hAnsi="宋体" w:eastAsia="宋体" w:cs="宋体"/>
                <w:spacing w:val="3"/>
                <w:sz w:val="19"/>
                <w:szCs w:val="19"/>
              </w:rPr>
              <w:t>指标</w:t>
            </w:r>
          </w:p>
          <w:p w14:paraId="3342348B">
            <w:pPr>
              <w:spacing w:before="7" w:line="227" w:lineRule="auto"/>
              <w:ind w:left="114"/>
              <w:jc w:val="center"/>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69" w:type="dxa"/>
            <w:vMerge w:val="restart"/>
            <w:tcBorders>
              <w:top w:val="single" w:color="auto" w:sz="4" w:space="0"/>
              <w:left w:val="single" w:color="auto" w:sz="4" w:space="0"/>
              <w:bottom w:val="single" w:color="auto" w:sz="4" w:space="0"/>
            </w:tcBorders>
            <w:vAlign w:val="center"/>
          </w:tcPr>
          <w:p w14:paraId="4FF01FEC">
            <w:pPr>
              <w:spacing w:before="110" w:line="226" w:lineRule="auto"/>
              <w:ind w:left="123"/>
              <w:jc w:val="center"/>
              <w:rPr>
                <w:rFonts w:hint="eastAsia" w:ascii="宋体" w:hAnsi="宋体" w:eastAsia="宋体" w:cs="宋体"/>
                <w:sz w:val="19"/>
                <w:szCs w:val="19"/>
              </w:rPr>
            </w:pPr>
            <w:r>
              <w:rPr>
                <w:rFonts w:hint="eastAsia" w:ascii="宋体" w:hAnsi="宋体" w:eastAsia="宋体" w:cs="宋体"/>
                <w:spacing w:val="7"/>
                <w:sz w:val="19"/>
                <w:szCs w:val="19"/>
              </w:rPr>
              <w:t>服务对象</w:t>
            </w:r>
          </w:p>
          <w:p w14:paraId="21840E72">
            <w:pPr>
              <w:spacing w:before="7" w:line="226" w:lineRule="auto"/>
              <w:ind w:left="129"/>
              <w:jc w:val="center"/>
              <w:rPr>
                <w:rFonts w:hint="eastAsia" w:ascii="宋体" w:hAnsi="宋体" w:eastAsia="宋体" w:cs="宋体"/>
                <w:sz w:val="19"/>
                <w:szCs w:val="19"/>
              </w:rPr>
            </w:pPr>
            <w:r>
              <w:rPr>
                <w:rFonts w:hint="eastAsia" w:ascii="宋体" w:hAnsi="宋体" w:eastAsia="宋体" w:cs="宋体"/>
                <w:spacing w:val="5"/>
                <w:sz w:val="19"/>
                <w:szCs w:val="19"/>
              </w:rPr>
              <w:t>满意度指</w:t>
            </w:r>
          </w:p>
          <w:p w14:paraId="6C2AE47F">
            <w:pPr>
              <w:spacing w:before="7" w:line="226" w:lineRule="auto"/>
              <w:ind w:left="419"/>
              <w:jc w:val="center"/>
              <w:rPr>
                <w:rFonts w:hint="eastAsia" w:ascii="宋体" w:hAnsi="宋体" w:eastAsia="宋体" w:cs="宋体"/>
                <w:sz w:val="19"/>
                <w:szCs w:val="19"/>
              </w:rPr>
            </w:pPr>
            <w:r>
              <w:rPr>
                <w:rFonts w:hint="eastAsia" w:ascii="宋体" w:hAnsi="宋体" w:eastAsia="宋体" w:cs="宋体"/>
                <w:spacing w:val="2"/>
                <w:sz w:val="19"/>
                <w:szCs w:val="19"/>
              </w:rPr>
              <w:t>标</w:t>
            </w:r>
          </w:p>
        </w:tc>
        <w:tc>
          <w:tcPr>
            <w:tcW w:w="1675" w:type="dxa"/>
            <w:vAlign w:val="center"/>
          </w:tcPr>
          <w:p w14:paraId="4C43BD1B">
            <w:pPr>
              <w:pStyle w:val="10"/>
              <w:jc w:val="center"/>
              <w:rPr>
                <w:rFonts w:hint="default" w:ascii="宋体" w:hAnsi="宋体" w:eastAsia="宋体" w:cs="宋体"/>
                <w:lang w:val="en-US" w:eastAsia="zh-CN"/>
              </w:rPr>
            </w:pPr>
            <w:r>
              <w:rPr>
                <w:rFonts w:hint="eastAsia" w:ascii="宋体" w:hAnsi="宋体" w:eastAsia="宋体" w:cs="宋体"/>
                <w:sz w:val="20"/>
                <w:szCs w:val="20"/>
                <w:lang w:val="en-US" w:eastAsia="zh-CN"/>
              </w:rPr>
              <w:t>群众对单位满意度</w:t>
            </w:r>
          </w:p>
        </w:tc>
        <w:tc>
          <w:tcPr>
            <w:tcW w:w="1310" w:type="dxa"/>
            <w:vAlign w:val="center"/>
          </w:tcPr>
          <w:p w14:paraId="235D0818">
            <w:pPr>
              <w:pStyle w:val="10"/>
              <w:jc w:val="center"/>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vAlign w:val="center"/>
          </w:tcPr>
          <w:p w14:paraId="168C5CEF">
            <w:pPr>
              <w:pStyle w:val="10"/>
              <w:jc w:val="center"/>
              <w:rPr>
                <w:rFonts w:hint="eastAsia" w:ascii="宋体" w:hAnsi="宋体" w:eastAsia="宋体" w:cs="宋体"/>
              </w:rPr>
            </w:pPr>
            <w:r>
              <w:rPr>
                <w:rFonts w:hint="eastAsia" w:ascii="宋体" w:hAnsi="宋体" w:eastAsia="宋体" w:cs="宋体"/>
                <w:lang w:val="en-US" w:eastAsia="zh-CN"/>
              </w:rPr>
              <w:t>95%</w:t>
            </w:r>
          </w:p>
        </w:tc>
        <w:tc>
          <w:tcPr>
            <w:tcW w:w="716" w:type="dxa"/>
            <w:vAlign w:val="center"/>
          </w:tcPr>
          <w:p w14:paraId="59D0D8FB">
            <w:pPr>
              <w:pStyle w:val="1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vAlign w:val="center"/>
          </w:tcPr>
          <w:p w14:paraId="46746AFC">
            <w:pPr>
              <w:pStyle w:val="1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vAlign w:val="center"/>
          </w:tcPr>
          <w:p w14:paraId="2D0255ED">
            <w:pPr>
              <w:pStyle w:val="10"/>
              <w:jc w:val="center"/>
              <w:rPr>
                <w:rFonts w:hint="eastAsia" w:ascii="宋体" w:hAnsi="宋体" w:eastAsia="宋体" w:cs="宋体"/>
              </w:rPr>
            </w:pPr>
          </w:p>
        </w:tc>
      </w:tr>
      <w:tr w14:paraId="5245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76" w:type="dxa"/>
            <w:vMerge w:val="continue"/>
            <w:tcBorders>
              <w:top w:val="nil"/>
              <w:right w:val="single" w:color="auto" w:sz="4" w:space="0"/>
            </w:tcBorders>
            <w:textDirection w:val="tbRlV"/>
            <w:vAlign w:val="top"/>
          </w:tcPr>
          <w:p w14:paraId="696FD510">
            <w:pPr>
              <w:pStyle w:val="10"/>
              <w:rPr>
                <w:rFonts w:hint="eastAsia" w:ascii="宋体" w:hAnsi="宋体" w:eastAsia="宋体" w:cs="宋体"/>
              </w:rPr>
            </w:pPr>
          </w:p>
        </w:tc>
        <w:tc>
          <w:tcPr>
            <w:tcW w:w="1046" w:type="dxa"/>
            <w:vMerge w:val="continue"/>
            <w:tcBorders>
              <w:top w:val="single" w:color="auto" w:sz="4" w:space="0"/>
              <w:left w:val="single" w:color="auto" w:sz="4" w:space="0"/>
              <w:bottom w:val="single" w:color="auto" w:sz="4" w:space="0"/>
              <w:right w:val="single" w:color="auto" w:sz="4" w:space="0"/>
            </w:tcBorders>
            <w:vAlign w:val="center"/>
          </w:tcPr>
          <w:p w14:paraId="6C8AA881">
            <w:pPr>
              <w:pStyle w:val="10"/>
              <w:jc w:val="center"/>
              <w:rPr>
                <w:rFonts w:hint="eastAsia" w:ascii="宋体" w:hAnsi="宋体" w:eastAsia="宋体" w:cs="宋体"/>
              </w:rPr>
            </w:pPr>
          </w:p>
        </w:tc>
        <w:tc>
          <w:tcPr>
            <w:tcW w:w="1069" w:type="dxa"/>
            <w:vMerge w:val="continue"/>
            <w:tcBorders>
              <w:top w:val="single" w:color="auto" w:sz="4" w:space="0"/>
              <w:left w:val="single" w:color="auto" w:sz="4" w:space="0"/>
              <w:bottom w:val="single" w:color="auto" w:sz="4" w:space="0"/>
            </w:tcBorders>
            <w:vAlign w:val="center"/>
          </w:tcPr>
          <w:p w14:paraId="2C66EF06">
            <w:pPr>
              <w:pStyle w:val="10"/>
              <w:jc w:val="center"/>
              <w:rPr>
                <w:rFonts w:hint="eastAsia" w:ascii="宋体" w:hAnsi="宋体" w:eastAsia="宋体" w:cs="宋体"/>
              </w:rPr>
            </w:pPr>
          </w:p>
        </w:tc>
        <w:tc>
          <w:tcPr>
            <w:tcW w:w="1675" w:type="dxa"/>
            <w:vAlign w:val="center"/>
          </w:tcPr>
          <w:p w14:paraId="7C59AFE1">
            <w:pPr>
              <w:spacing w:before="191" w:line="61"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职工对单位管</w:t>
            </w:r>
          </w:p>
          <w:p w14:paraId="76A496E8">
            <w:pPr>
              <w:spacing w:before="191" w:line="61" w:lineRule="exact"/>
              <w:jc w:val="center"/>
              <w:rPr>
                <w:rFonts w:hint="default" w:ascii="宋体" w:hAnsi="宋体" w:eastAsia="宋体" w:cs="宋体"/>
                <w:sz w:val="19"/>
                <w:szCs w:val="19"/>
                <w:lang w:val="en-US" w:eastAsia="zh-CN"/>
              </w:rPr>
            </w:pPr>
            <w:r>
              <w:rPr>
                <w:rFonts w:hint="eastAsia" w:ascii="宋体" w:hAnsi="宋体" w:eastAsia="宋体" w:cs="宋体"/>
                <w:kern w:val="2"/>
                <w:sz w:val="20"/>
                <w:szCs w:val="20"/>
                <w:lang w:val="en-US" w:eastAsia="zh-CN" w:bidi="ar-SA"/>
              </w:rPr>
              <w:t>理满意度</w:t>
            </w:r>
          </w:p>
        </w:tc>
        <w:tc>
          <w:tcPr>
            <w:tcW w:w="1310" w:type="dxa"/>
            <w:vAlign w:val="center"/>
          </w:tcPr>
          <w:p w14:paraId="12015E27">
            <w:pPr>
              <w:pStyle w:val="10"/>
              <w:jc w:val="center"/>
              <w:rPr>
                <w:rFonts w:hint="eastAsia" w:ascii="宋体" w:hAnsi="宋体" w:eastAsia="宋体" w:cs="宋体"/>
              </w:rPr>
            </w:pPr>
            <w:r>
              <w:rPr>
                <w:rFonts w:hint="eastAsia" w:ascii="宋体" w:hAnsi="宋体" w:eastAsia="宋体" w:cs="宋体"/>
                <w:lang w:val="en-US" w:eastAsia="zh-CN"/>
              </w:rPr>
              <w:t>95%</w:t>
            </w:r>
          </w:p>
        </w:tc>
        <w:tc>
          <w:tcPr>
            <w:tcW w:w="1268" w:type="dxa"/>
            <w:vAlign w:val="center"/>
          </w:tcPr>
          <w:p w14:paraId="045C9959">
            <w:pPr>
              <w:pStyle w:val="10"/>
              <w:jc w:val="center"/>
              <w:rPr>
                <w:rFonts w:hint="eastAsia" w:ascii="宋体" w:hAnsi="宋体" w:eastAsia="宋体" w:cs="宋体"/>
              </w:rPr>
            </w:pPr>
            <w:r>
              <w:rPr>
                <w:rFonts w:hint="eastAsia" w:ascii="宋体" w:hAnsi="宋体" w:eastAsia="宋体" w:cs="宋体"/>
                <w:lang w:val="en-US" w:eastAsia="zh-CN"/>
              </w:rPr>
              <w:t>95%</w:t>
            </w:r>
          </w:p>
        </w:tc>
        <w:tc>
          <w:tcPr>
            <w:tcW w:w="716" w:type="dxa"/>
            <w:vAlign w:val="center"/>
          </w:tcPr>
          <w:p w14:paraId="6D657A58">
            <w:pPr>
              <w:pStyle w:val="1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vAlign w:val="center"/>
          </w:tcPr>
          <w:p w14:paraId="06916A33">
            <w:pPr>
              <w:pStyle w:val="1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vAlign w:val="center"/>
          </w:tcPr>
          <w:p w14:paraId="7ACE2AC1">
            <w:pPr>
              <w:pStyle w:val="10"/>
              <w:jc w:val="center"/>
              <w:rPr>
                <w:rFonts w:hint="eastAsia" w:ascii="宋体" w:hAnsi="宋体" w:eastAsia="宋体" w:cs="宋体"/>
              </w:rPr>
            </w:pPr>
          </w:p>
        </w:tc>
      </w:tr>
      <w:tr w14:paraId="498A1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44" w:type="dxa"/>
            <w:gridSpan w:val="6"/>
            <w:vAlign w:val="center"/>
          </w:tcPr>
          <w:p w14:paraId="4B92E129">
            <w:pPr>
              <w:spacing w:before="41" w:line="221" w:lineRule="auto"/>
              <w:ind w:left="3343"/>
              <w:jc w:val="both"/>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vAlign w:val="center"/>
          </w:tcPr>
          <w:p w14:paraId="5D65B8C3">
            <w:pPr>
              <w:spacing w:before="75" w:line="195" w:lineRule="auto"/>
              <w:ind w:left="230"/>
              <w:jc w:val="both"/>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center"/>
          </w:tcPr>
          <w:p w14:paraId="20969D6D">
            <w:pPr>
              <w:pStyle w:val="10"/>
              <w:jc w:val="center"/>
              <w:rPr>
                <w:rFonts w:hint="default" w:ascii="宋体" w:hAnsi="宋体" w:eastAsia="宋体" w:cs="宋体"/>
                <w:lang w:val="en-US" w:eastAsia="zh-CN"/>
              </w:rPr>
            </w:pPr>
            <w:r>
              <w:rPr>
                <w:rFonts w:hint="eastAsia" w:ascii="宋体" w:hAnsi="宋体" w:eastAsia="宋体" w:cs="宋体"/>
                <w:lang w:val="en-US" w:eastAsia="zh-CN"/>
              </w:rPr>
              <w:t>97.58</w:t>
            </w:r>
          </w:p>
        </w:tc>
        <w:tc>
          <w:tcPr>
            <w:tcW w:w="1450" w:type="dxa"/>
            <w:vAlign w:val="top"/>
          </w:tcPr>
          <w:p w14:paraId="421F2C9E">
            <w:pPr>
              <w:pStyle w:val="10"/>
              <w:rPr>
                <w:rFonts w:hint="eastAsia" w:ascii="宋体" w:hAnsi="宋体" w:eastAsia="宋体" w:cs="宋体"/>
              </w:rPr>
            </w:pPr>
          </w:p>
        </w:tc>
      </w:tr>
    </w:tbl>
    <w:p w14:paraId="5367F16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1C57F7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5755C9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5"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刘莉</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8915881   填报日期：</w:t>
      </w:r>
      <w:r>
        <w:rPr>
          <w:rFonts w:hint="eastAsia" w:ascii="宋体" w:hAnsi="宋体" w:eastAsia="宋体" w:cs="宋体"/>
          <w:color w:val="000000"/>
          <w:spacing w:val="0"/>
          <w:position w:val="0"/>
          <w:sz w:val="23"/>
          <w:szCs w:val="23"/>
          <w:lang w:val="en-US" w:eastAsia="zh-CN"/>
        </w:rPr>
        <w:t>2025-06-26</w:t>
      </w:r>
    </w:p>
    <w:p w14:paraId="2272172A">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730EF2C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EA7E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47A5B6A0">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337DAD55">
            <w:pPr>
              <w:pStyle w:val="10"/>
              <w:rPr>
                <w:rFonts w:hint="eastAsia" w:ascii="宋体" w:hAnsi="宋体" w:eastAsia="宋体" w:cs="宋体"/>
                <w:lang w:val="en-US" w:eastAsia="zh-CN"/>
              </w:rPr>
            </w:pPr>
            <w:r>
              <w:rPr>
                <w:rFonts w:hint="eastAsia" w:ascii="宋体" w:hAnsi="宋体" w:eastAsia="宋体" w:cs="宋体"/>
                <w:lang w:val="en-US" w:eastAsia="zh-CN"/>
              </w:rPr>
              <w:t>/</w:t>
            </w:r>
          </w:p>
        </w:tc>
      </w:tr>
      <w:tr w14:paraId="1BF31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17B6155C">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7A6F8C58">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05E06BC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495A4EE7">
            <w:pPr>
              <w:pStyle w:val="10"/>
              <w:rPr>
                <w:rFonts w:hint="eastAsia" w:ascii="宋体" w:hAnsi="宋体" w:eastAsia="宋体" w:cs="宋体"/>
                <w:lang w:val="en-US" w:eastAsia="zh-CN"/>
              </w:rPr>
            </w:pPr>
            <w:r>
              <w:rPr>
                <w:rFonts w:hint="eastAsia" w:ascii="宋体" w:hAnsi="宋体" w:eastAsia="宋体" w:cs="宋体"/>
                <w:lang w:val="en-US" w:eastAsia="zh-CN"/>
              </w:rPr>
              <w:t>/</w:t>
            </w:r>
          </w:p>
        </w:tc>
      </w:tr>
      <w:tr w14:paraId="32FD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49BBD30">
            <w:pPr>
              <w:spacing w:before="61" w:line="241" w:lineRule="auto"/>
              <w:ind w:right="141"/>
              <w:jc w:val="both"/>
              <w:rPr>
                <w:rFonts w:hint="eastAsia" w:ascii="宋体" w:hAnsi="宋体" w:cs="宋体"/>
                <w:sz w:val="19"/>
                <w:szCs w:val="19"/>
                <w:lang w:eastAsia="zh-CN"/>
              </w:rPr>
            </w:pPr>
          </w:p>
          <w:p w14:paraId="05B34B8C">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0B395378">
            <w:pPr>
              <w:pStyle w:val="10"/>
              <w:rPr>
                <w:rFonts w:hint="eastAsia" w:ascii="宋体" w:hAnsi="宋体" w:eastAsia="宋体" w:cs="宋体"/>
              </w:rPr>
            </w:pPr>
          </w:p>
        </w:tc>
        <w:tc>
          <w:tcPr>
            <w:tcW w:w="1244" w:type="dxa"/>
            <w:vAlign w:val="top"/>
          </w:tcPr>
          <w:p w14:paraId="10E52AA8">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4398D7ED">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7BD11DF5">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12AE5F18">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27D254D9">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670E583A">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1D42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34BBBBF3">
            <w:pPr>
              <w:pStyle w:val="10"/>
              <w:rPr>
                <w:rFonts w:hint="eastAsia" w:ascii="宋体" w:hAnsi="宋体" w:eastAsia="宋体" w:cs="宋体"/>
              </w:rPr>
            </w:pPr>
          </w:p>
        </w:tc>
        <w:tc>
          <w:tcPr>
            <w:tcW w:w="2034" w:type="dxa"/>
            <w:gridSpan w:val="2"/>
            <w:vAlign w:val="top"/>
          </w:tcPr>
          <w:p w14:paraId="70C2A82B">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48460A5A">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2C7B1A12">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76C2E8F7">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6621479A">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061F6743">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64107276">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4E8CF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60745BCB">
            <w:pPr>
              <w:pStyle w:val="10"/>
              <w:rPr>
                <w:rFonts w:hint="eastAsia" w:ascii="宋体" w:hAnsi="宋体" w:eastAsia="宋体" w:cs="宋体"/>
              </w:rPr>
            </w:pPr>
          </w:p>
        </w:tc>
        <w:tc>
          <w:tcPr>
            <w:tcW w:w="2034" w:type="dxa"/>
            <w:gridSpan w:val="2"/>
            <w:vAlign w:val="top"/>
          </w:tcPr>
          <w:p w14:paraId="262BE0A1">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2DA861A8">
            <w:pPr>
              <w:pStyle w:val="10"/>
              <w:rPr>
                <w:rFonts w:hint="eastAsia" w:ascii="宋体" w:hAnsi="宋体" w:eastAsia="宋体" w:cs="宋体"/>
              </w:rPr>
            </w:pPr>
          </w:p>
        </w:tc>
        <w:tc>
          <w:tcPr>
            <w:tcW w:w="1244" w:type="dxa"/>
            <w:vAlign w:val="top"/>
          </w:tcPr>
          <w:p w14:paraId="4C6B8651">
            <w:pPr>
              <w:pStyle w:val="10"/>
              <w:rPr>
                <w:rFonts w:hint="eastAsia" w:ascii="宋体" w:hAnsi="宋体" w:eastAsia="宋体" w:cs="宋体"/>
              </w:rPr>
            </w:pPr>
          </w:p>
        </w:tc>
        <w:tc>
          <w:tcPr>
            <w:tcW w:w="1281" w:type="dxa"/>
            <w:vAlign w:val="top"/>
          </w:tcPr>
          <w:p w14:paraId="3D48746E">
            <w:pPr>
              <w:pStyle w:val="10"/>
              <w:rPr>
                <w:rFonts w:hint="eastAsia" w:ascii="宋体" w:hAnsi="宋体" w:eastAsia="宋体" w:cs="宋体"/>
              </w:rPr>
            </w:pPr>
          </w:p>
        </w:tc>
        <w:tc>
          <w:tcPr>
            <w:tcW w:w="673" w:type="dxa"/>
            <w:vAlign w:val="top"/>
          </w:tcPr>
          <w:p w14:paraId="7857CCDE">
            <w:pPr>
              <w:pStyle w:val="10"/>
              <w:rPr>
                <w:rFonts w:hint="eastAsia" w:ascii="宋体" w:hAnsi="宋体" w:eastAsia="宋体" w:cs="宋体"/>
              </w:rPr>
            </w:pPr>
          </w:p>
        </w:tc>
        <w:tc>
          <w:tcPr>
            <w:tcW w:w="873" w:type="dxa"/>
            <w:vAlign w:val="top"/>
          </w:tcPr>
          <w:p w14:paraId="5AA64C7C">
            <w:pPr>
              <w:pStyle w:val="10"/>
              <w:rPr>
                <w:rFonts w:hint="eastAsia" w:ascii="宋体" w:hAnsi="宋体" w:eastAsia="宋体" w:cs="宋体"/>
              </w:rPr>
            </w:pPr>
          </w:p>
        </w:tc>
        <w:tc>
          <w:tcPr>
            <w:tcW w:w="1422" w:type="dxa"/>
            <w:vAlign w:val="top"/>
          </w:tcPr>
          <w:p w14:paraId="25A455D2">
            <w:pPr>
              <w:pStyle w:val="10"/>
              <w:rPr>
                <w:rFonts w:hint="eastAsia" w:ascii="宋体" w:hAnsi="宋体" w:eastAsia="宋体" w:cs="宋体"/>
              </w:rPr>
            </w:pPr>
          </w:p>
        </w:tc>
      </w:tr>
      <w:tr w14:paraId="2BBA1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6B72CF44">
            <w:pPr>
              <w:pStyle w:val="10"/>
              <w:rPr>
                <w:rFonts w:hint="eastAsia" w:ascii="宋体" w:hAnsi="宋体" w:eastAsia="宋体" w:cs="宋体"/>
              </w:rPr>
            </w:pPr>
          </w:p>
        </w:tc>
        <w:tc>
          <w:tcPr>
            <w:tcW w:w="2034" w:type="dxa"/>
            <w:gridSpan w:val="2"/>
            <w:vAlign w:val="top"/>
          </w:tcPr>
          <w:p w14:paraId="3588C75A">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6C7A4C37">
            <w:pPr>
              <w:pStyle w:val="10"/>
              <w:rPr>
                <w:rFonts w:hint="eastAsia" w:ascii="宋体" w:hAnsi="宋体" w:eastAsia="宋体" w:cs="宋体"/>
              </w:rPr>
            </w:pPr>
          </w:p>
        </w:tc>
        <w:tc>
          <w:tcPr>
            <w:tcW w:w="1244" w:type="dxa"/>
            <w:vAlign w:val="top"/>
          </w:tcPr>
          <w:p w14:paraId="643C7322">
            <w:pPr>
              <w:pStyle w:val="10"/>
              <w:rPr>
                <w:rFonts w:hint="eastAsia" w:ascii="宋体" w:hAnsi="宋体" w:eastAsia="宋体" w:cs="宋体"/>
              </w:rPr>
            </w:pPr>
          </w:p>
        </w:tc>
        <w:tc>
          <w:tcPr>
            <w:tcW w:w="1281" w:type="dxa"/>
            <w:vAlign w:val="top"/>
          </w:tcPr>
          <w:p w14:paraId="6C5E0572">
            <w:pPr>
              <w:pStyle w:val="10"/>
              <w:rPr>
                <w:rFonts w:hint="eastAsia" w:ascii="宋体" w:hAnsi="宋体" w:eastAsia="宋体" w:cs="宋体"/>
              </w:rPr>
            </w:pPr>
          </w:p>
        </w:tc>
        <w:tc>
          <w:tcPr>
            <w:tcW w:w="673" w:type="dxa"/>
            <w:vAlign w:val="top"/>
          </w:tcPr>
          <w:p w14:paraId="1AD6EDFB">
            <w:pPr>
              <w:pStyle w:val="10"/>
              <w:rPr>
                <w:rFonts w:hint="eastAsia" w:ascii="宋体" w:hAnsi="宋体" w:eastAsia="宋体" w:cs="宋体"/>
              </w:rPr>
            </w:pPr>
          </w:p>
        </w:tc>
        <w:tc>
          <w:tcPr>
            <w:tcW w:w="873" w:type="dxa"/>
            <w:vAlign w:val="top"/>
          </w:tcPr>
          <w:p w14:paraId="01479CAF">
            <w:pPr>
              <w:pStyle w:val="10"/>
              <w:rPr>
                <w:rFonts w:hint="eastAsia" w:ascii="宋体" w:hAnsi="宋体" w:eastAsia="宋体" w:cs="宋体"/>
              </w:rPr>
            </w:pPr>
          </w:p>
        </w:tc>
        <w:tc>
          <w:tcPr>
            <w:tcW w:w="1422" w:type="dxa"/>
            <w:vAlign w:val="top"/>
          </w:tcPr>
          <w:p w14:paraId="6D945BBA">
            <w:pPr>
              <w:pStyle w:val="10"/>
              <w:rPr>
                <w:rFonts w:hint="eastAsia" w:ascii="宋体" w:hAnsi="宋体" w:eastAsia="宋体" w:cs="宋体"/>
              </w:rPr>
            </w:pPr>
          </w:p>
        </w:tc>
      </w:tr>
      <w:tr w14:paraId="4AF3C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41DBEF68">
            <w:pPr>
              <w:pStyle w:val="10"/>
              <w:rPr>
                <w:rFonts w:hint="eastAsia" w:ascii="宋体" w:hAnsi="宋体" w:eastAsia="宋体" w:cs="宋体"/>
              </w:rPr>
            </w:pPr>
          </w:p>
        </w:tc>
        <w:tc>
          <w:tcPr>
            <w:tcW w:w="2034" w:type="dxa"/>
            <w:gridSpan w:val="2"/>
            <w:vAlign w:val="top"/>
          </w:tcPr>
          <w:p w14:paraId="3FC3D3C9">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110342BD">
            <w:pPr>
              <w:pStyle w:val="10"/>
              <w:rPr>
                <w:rFonts w:hint="eastAsia" w:ascii="宋体" w:hAnsi="宋体" w:eastAsia="宋体" w:cs="宋体"/>
              </w:rPr>
            </w:pPr>
          </w:p>
        </w:tc>
        <w:tc>
          <w:tcPr>
            <w:tcW w:w="1244" w:type="dxa"/>
            <w:vAlign w:val="top"/>
          </w:tcPr>
          <w:p w14:paraId="3D65D1DC">
            <w:pPr>
              <w:pStyle w:val="10"/>
              <w:rPr>
                <w:rFonts w:hint="eastAsia" w:ascii="宋体" w:hAnsi="宋体" w:eastAsia="宋体" w:cs="宋体"/>
              </w:rPr>
            </w:pPr>
          </w:p>
        </w:tc>
        <w:tc>
          <w:tcPr>
            <w:tcW w:w="1281" w:type="dxa"/>
            <w:vAlign w:val="top"/>
          </w:tcPr>
          <w:p w14:paraId="1C5C43DF">
            <w:pPr>
              <w:pStyle w:val="10"/>
              <w:rPr>
                <w:rFonts w:hint="eastAsia" w:ascii="宋体" w:hAnsi="宋体" w:eastAsia="宋体" w:cs="宋体"/>
              </w:rPr>
            </w:pPr>
          </w:p>
        </w:tc>
        <w:tc>
          <w:tcPr>
            <w:tcW w:w="673" w:type="dxa"/>
            <w:vAlign w:val="top"/>
          </w:tcPr>
          <w:p w14:paraId="4B8A8A62">
            <w:pPr>
              <w:pStyle w:val="10"/>
              <w:rPr>
                <w:rFonts w:hint="eastAsia" w:ascii="宋体" w:hAnsi="宋体" w:eastAsia="宋体" w:cs="宋体"/>
              </w:rPr>
            </w:pPr>
          </w:p>
        </w:tc>
        <w:tc>
          <w:tcPr>
            <w:tcW w:w="873" w:type="dxa"/>
            <w:vAlign w:val="top"/>
          </w:tcPr>
          <w:p w14:paraId="026B1A99">
            <w:pPr>
              <w:pStyle w:val="10"/>
              <w:rPr>
                <w:rFonts w:hint="eastAsia" w:ascii="宋体" w:hAnsi="宋体" w:eastAsia="宋体" w:cs="宋体"/>
              </w:rPr>
            </w:pPr>
          </w:p>
        </w:tc>
        <w:tc>
          <w:tcPr>
            <w:tcW w:w="1422" w:type="dxa"/>
            <w:vAlign w:val="top"/>
          </w:tcPr>
          <w:p w14:paraId="744EAAD4">
            <w:pPr>
              <w:pStyle w:val="10"/>
              <w:rPr>
                <w:rFonts w:hint="eastAsia" w:ascii="宋体" w:hAnsi="宋体" w:eastAsia="宋体" w:cs="宋体"/>
              </w:rPr>
            </w:pPr>
          </w:p>
        </w:tc>
      </w:tr>
      <w:tr w14:paraId="654DD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79DC913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438D04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E5163C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38B292A5">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0DC0630E">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EF99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3EC16D1C">
            <w:pPr>
              <w:pStyle w:val="10"/>
              <w:rPr>
                <w:rFonts w:hint="eastAsia" w:ascii="宋体" w:hAnsi="宋体" w:eastAsia="宋体" w:cs="宋体"/>
              </w:rPr>
            </w:pPr>
          </w:p>
        </w:tc>
        <w:tc>
          <w:tcPr>
            <w:tcW w:w="4522" w:type="dxa"/>
            <w:gridSpan w:val="4"/>
            <w:vAlign w:val="top"/>
          </w:tcPr>
          <w:p w14:paraId="6B6C4029">
            <w:pPr>
              <w:pStyle w:val="10"/>
              <w:rPr>
                <w:rFonts w:hint="eastAsia" w:ascii="宋体" w:hAnsi="宋体" w:eastAsia="宋体" w:cs="宋体"/>
              </w:rPr>
            </w:pPr>
          </w:p>
        </w:tc>
        <w:tc>
          <w:tcPr>
            <w:tcW w:w="4249" w:type="dxa"/>
            <w:gridSpan w:val="4"/>
            <w:vAlign w:val="top"/>
          </w:tcPr>
          <w:p w14:paraId="7C3778AD">
            <w:pPr>
              <w:pStyle w:val="10"/>
              <w:rPr>
                <w:rFonts w:hint="eastAsia" w:ascii="宋体" w:hAnsi="宋体" w:eastAsia="宋体" w:cs="宋体"/>
              </w:rPr>
            </w:pPr>
          </w:p>
        </w:tc>
      </w:tr>
      <w:tr w14:paraId="2877F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7D020691">
            <w:pPr>
              <w:pStyle w:val="10"/>
              <w:spacing w:line="366" w:lineRule="auto"/>
              <w:rPr>
                <w:rFonts w:hint="eastAsia" w:ascii="宋体" w:hAnsi="宋体" w:eastAsia="宋体" w:cs="宋体"/>
              </w:rPr>
            </w:pPr>
          </w:p>
          <w:p w14:paraId="2F213C25">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6F16C4E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0960FD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6190956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3BEF3B40">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2FF60FD">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6A86C6F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5A7004BB">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46FFBF11">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502C18D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42741190">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22C5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BDD5082">
            <w:pPr>
              <w:pStyle w:val="10"/>
              <w:rPr>
                <w:rFonts w:hint="eastAsia" w:ascii="宋体" w:hAnsi="宋体" w:eastAsia="宋体" w:cs="宋体"/>
              </w:rPr>
            </w:pPr>
          </w:p>
        </w:tc>
        <w:tc>
          <w:tcPr>
            <w:tcW w:w="1079" w:type="dxa"/>
            <w:vMerge w:val="restart"/>
            <w:tcBorders>
              <w:bottom w:val="nil"/>
            </w:tcBorders>
            <w:vAlign w:val="top"/>
          </w:tcPr>
          <w:p w14:paraId="1B050623">
            <w:pPr>
              <w:pStyle w:val="10"/>
              <w:spacing w:line="256" w:lineRule="auto"/>
              <w:rPr>
                <w:rFonts w:hint="eastAsia" w:ascii="宋体" w:hAnsi="宋体" w:eastAsia="宋体" w:cs="宋体"/>
              </w:rPr>
            </w:pPr>
          </w:p>
          <w:p w14:paraId="672FEBE5">
            <w:pPr>
              <w:pStyle w:val="10"/>
              <w:spacing w:line="256" w:lineRule="auto"/>
              <w:rPr>
                <w:rFonts w:hint="eastAsia" w:ascii="宋体" w:hAnsi="宋体" w:eastAsia="宋体" w:cs="宋体"/>
              </w:rPr>
            </w:pPr>
          </w:p>
          <w:p w14:paraId="05846645">
            <w:pPr>
              <w:pStyle w:val="10"/>
              <w:spacing w:line="256" w:lineRule="auto"/>
              <w:rPr>
                <w:rFonts w:hint="eastAsia" w:ascii="宋体" w:hAnsi="宋体" w:eastAsia="宋体" w:cs="宋体"/>
              </w:rPr>
            </w:pPr>
          </w:p>
          <w:p w14:paraId="32311D86">
            <w:pPr>
              <w:pStyle w:val="10"/>
              <w:spacing w:line="257" w:lineRule="auto"/>
              <w:rPr>
                <w:rFonts w:hint="eastAsia" w:ascii="宋体" w:hAnsi="宋体" w:eastAsia="宋体" w:cs="宋体"/>
              </w:rPr>
            </w:pPr>
          </w:p>
          <w:p w14:paraId="549A20E3">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3DC36248">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607BCAE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67FCE419">
            <w:pPr>
              <w:spacing w:before="126" w:line="239" w:lineRule="auto"/>
              <w:ind w:left="379" w:right="175" w:hanging="192"/>
              <w:rPr>
                <w:rFonts w:hint="eastAsia" w:ascii="宋体" w:hAnsi="宋体" w:eastAsia="宋体" w:cs="宋体"/>
                <w:sz w:val="19"/>
                <w:szCs w:val="19"/>
              </w:rPr>
            </w:pPr>
          </w:p>
        </w:tc>
        <w:tc>
          <w:tcPr>
            <w:tcW w:w="1244" w:type="dxa"/>
            <w:vAlign w:val="top"/>
          </w:tcPr>
          <w:p w14:paraId="66710697">
            <w:pPr>
              <w:pStyle w:val="10"/>
              <w:spacing w:line="225" w:lineRule="exact"/>
              <w:rPr>
                <w:rFonts w:hint="eastAsia" w:ascii="宋体" w:hAnsi="宋体" w:eastAsia="宋体" w:cs="宋体"/>
                <w:sz w:val="19"/>
              </w:rPr>
            </w:pPr>
          </w:p>
        </w:tc>
        <w:tc>
          <w:tcPr>
            <w:tcW w:w="1244" w:type="dxa"/>
            <w:vAlign w:val="top"/>
          </w:tcPr>
          <w:p w14:paraId="795EAFB5">
            <w:pPr>
              <w:pStyle w:val="10"/>
              <w:spacing w:line="225" w:lineRule="exact"/>
              <w:rPr>
                <w:rFonts w:hint="eastAsia" w:ascii="宋体" w:hAnsi="宋体" w:eastAsia="宋体" w:cs="宋体"/>
                <w:sz w:val="19"/>
              </w:rPr>
            </w:pPr>
          </w:p>
        </w:tc>
        <w:tc>
          <w:tcPr>
            <w:tcW w:w="1281" w:type="dxa"/>
            <w:vAlign w:val="top"/>
          </w:tcPr>
          <w:p w14:paraId="34282E87">
            <w:pPr>
              <w:pStyle w:val="10"/>
              <w:spacing w:line="225" w:lineRule="exact"/>
              <w:rPr>
                <w:rFonts w:hint="eastAsia" w:ascii="宋体" w:hAnsi="宋体" w:eastAsia="宋体" w:cs="宋体"/>
                <w:sz w:val="19"/>
              </w:rPr>
            </w:pPr>
          </w:p>
        </w:tc>
        <w:tc>
          <w:tcPr>
            <w:tcW w:w="673" w:type="dxa"/>
            <w:vAlign w:val="top"/>
          </w:tcPr>
          <w:p w14:paraId="3525E721">
            <w:pPr>
              <w:pStyle w:val="10"/>
              <w:spacing w:line="225" w:lineRule="exact"/>
              <w:rPr>
                <w:rFonts w:hint="eastAsia" w:ascii="宋体" w:hAnsi="宋体" w:eastAsia="宋体" w:cs="宋体"/>
                <w:sz w:val="19"/>
              </w:rPr>
            </w:pPr>
          </w:p>
        </w:tc>
        <w:tc>
          <w:tcPr>
            <w:tcW w:w="873" w:type="dxa"/>
            <w:vAlign w:val="top"/>
          </w:tcPr>
          <w:p w14:paraId="13A77E67">
            <w:pPr>
              <w:pStyle w:val="10"/>
              <w:spacing w:line="225" w:lineRule="exact"/>
              <w:rPr>
                <w:rFonts w:hint="eastAsia" w:ascii="宋体" w:hAnsi="宋体" w:eastAsia="宋体" w:cs="宋体"/>
                <w:sz w:val="19"/>
              </w:rPr>
            </w:pPr>
          </w:p>
        </w:tc>
        <w:tc>
          <w:tcPr>
            <w:tcW w:w="1422" w:type="dxa"/>
            <w:vAlign w:val="top"/>
          </w:tcPr>
          <w:p w14:paraId="10E9EA50">
            <w:pPr>
              <w:pStyle w:val="10"/>
              <w:spacing w:line="225" w:lineRule="exact"/>
              <w:rPr>
                <w:rFonts w:hint="eastAsia" w:ascii="宋体" w:hAnsi="宋体" w:eastAsia="宋体" w:cs="宋体"/>
                <w:sz w:val="19"/>
              </w:rPr>
            </w:pPr>
          </w:p>
        </w:tc>
      </w:tr>
      <w:tr w14:paraId="21E6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0BE9E20">
            <w:pPr>
              <w:pStyle w:val="10"/>
              <w:rPr>
                <w:rFonts w:hint="eastAsia" w:ascii="宋体" w:hAnsi="宋体" w:eastAsia="宋体" w:cs="宋体"/>
              </w:rPr>
            </w:pPr>
          </w:p>
        </w:tc>
        <w:tc>
          <w:tcPr>
            <w:tcW w:w="1079" w:type="dxa"/>
            <w:vMerge w:val="continue"/>
            <w:tcBorders>
              <w:top w:val="nil"/>
              <w:bottom w:val="nil"/>
            </w:tcBorders>
            <w:vAlign w:val="top"/>
          </w:tcPr>
          <w:p w14:paraId="3FAB5347">
            <w:pPr>
              <w:pStyle w:val="10"/>
              <w:rPr>
                <w:rFonts w:hint="eastAsia" w:ascii="宋体" w:hAnsi="宋体" w:eastAsia="宋体" w:cs="宋体"/>
              </w:rPr>
            </w:pPr>
          </w:p>
        </w:tc>
        <w:tc>
          <w:tcPr>
            <w:tcW w:w="955" w:type="dxa"/>
            <w:vMerge w:val="continue"/>
            <w:tcBorders>
              <w:top w:val="nil"/>
              <w:bottom w:val="nil"/>
            </w:tcBorders>
            <w:vAlign w:val="top"/>
          </w:tcPr>
          <w:p w14:paraId="52B1F949">
            <w:pPr>
              <w:pStyle w:val="10"/>
              <w:rPr>
                <w:rFonts w:hint="eastAsia" w:ascii="宋体" w:hAnsi="宋体" w:eastAsia="宋体" w:cs="宋体"/>
              </w:rPr>
            </w:pPr>
          </w:p>
        </w:tc>
        <w:tc>
          <w:tcPr>
            <w:tcW w:w="1244" w:type="dxa"/>
            <w:vAlign w:val="top"/>
          </w:tcPr>
          <w:p w14:paraId="3A0FF7A6">
            <w:pPr>
              <w:pStyle w:val="10"/>
              <w:spacing w:line="225" w:lineRule="exact"/>
              <w:rPr>
                <w:rFonts w:hint="eastAsia" w:ascii="宋体" w:hAnsi="宋体" w:eastAsia="宋体" w:cs="宋体"/>
                <w:sz w:val="19"/>
              </w:rPr>
            </w:pPr>
          </w:p>
        </w:tc>
        <w:tc>
          <w:tcPr>
            <w:tcW w:w="1244" w:type="dxa"/>
            <w:vAlign w:val="top"/>
          </w:tcPr>
          <w:p w14:paraId="1A9E8CFD">
            <w:pPr>
              <w:pStyle w:val="10"/>
              <w:spacing w:line="225" w:lineRule="exact"/>
              <w:rPr>
                <w:rFonts w:hint="eastAsia" w:ascii="宋体" w:hAnsi="宋体" w:eastAsia="宋体" w:cs="宋体"/>
                <w:sz w:val="19"/>
              </w:rPr>
            </w:pPr>
          </w:p>
        </w:tc>
        <w:tc>
          <w:tcPr>
            <w:tcW w:w="1281" w:type="dxa"/>
            <w:vAlign w:val="top"/>
          </w:tcPr>
          <w:p w14:paraId="1411738A">
            <w:pPr>
              <w:pStyle w:val="10"/>
              <w:spacing w:line="225" w:lineRule="exact"/>
              <w:rPr>
                <w:rFonts w:hint="eastAsia" w:ascii="宋体" w:hAnsi="宋体" w:eastAsia="宋体" w:cs="宋体"/>
                <w:sz w:val="19"/>
              </w:rPr>
            </w:pPr>
          </w:p>
        </w:tc>
        <w:tc>
          <w:tcPr>
            <w:tcW w:w="673" w:type="dxa"/>
            <w:vAlign w:val="top"/>
          </w:tcPr>
          <w:p w14:paraId="0C544F3F">
            <w:pPr>
              <w:pStyle w:val="10"/>
              <w:spacing w:line="225" w:lineRule="exact"/>
              <w:rPr>
                <w:rFonts w:hint="eastAsia" w:ascii="宋体" w:hAnsi="宋体" w:eastAsia="宋体" w:cs="宋体"/>
                <w:sz w:val="19"/>
              </w:rPr>
            </w:pPr>
          </w:p>
        </w:tc>
        <w:tc>
          <w:tcPr>
            <w:tcW w:w="873" w:type="dxa"/>
            <w:vAlign w:val="top"/>
          </w:tcPr>
          <w:p w14:paraId="4C0804ED">
            <w:pPr>
              <w:pStyle w:val="10"/>
              <w:spacing w:line="225" w:lineRule="exact"/>
              <w:rPr>
                <w:rFonts w:hint="eastAsia" w:ascii="宋体" w:hAnsi="宋体" w:eastAsia="宋体" w:cs="宋体"/>
                <w:sz w:val="19"/>
              </w:rPr>
            </w:pPr>
          </w:p>
        </w:tc>
        <w:tc>
          <w:tcPr>
            <w:tcW w:w="1422" w:type="dxa"/>
            <w:vAlign w:val="top"/>
          </w:tcPr>
          <w:p w14:paraId="708AD7CB">
            <w:pPr>
              <w:pStyle w:val="10"/>
              <w:spacing w:line="225" w:lineRule="exact"/>
              <w:rPr>
                <w:rFonts w:hint="eastAsia" w:ascii="宋体" w:hAnsi="宋体" w:eastAsia="宋体" w:cs="宋体"/>
                <w:sz w:val="19"/>
              </w:rPr>
            </w:pPr>
          </w:p>
        </w:tc>
      </w:tr>
      <w:tr w14:paraId="6CE2E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52DCD50">
            <w:pPr>
              <w:pStyle w:val="10"/>
              <w:rPr>
                <w:rFonts w:hint="eastAsia" w:ascii="宋体" w:hAnsi="宋体" w:eastAsia="宋体" w:cs="宋体"/>
              </w:rPr>
            </w:pPr>
          </w:p>
        </w:tc>
        <w:tc>
          <w:tcPr>
            <w:tcW w:w="1079" w:type="dxa"/>
            <w:vMerge w:val="continue"/>
            <w:tcBorders>
              <w:top w:val="nil"/>
              <w:bottom w:val="nil"/>
            </w:tcBorders>
            <w:vAlign w:val="top"/>
          </w:tcPr>
          <w:p w14:paraId="7E254D04">
            <w:pPr>
              <w:pStyle w:val="10"/>
              <w:rPr>
                <w:rFonts w:hint="eastAsia" w:ascii="宋体" w:hAnsi="宋体" w:eastAsia="宋体" w:cs="宋体"/>
              </w:rPr>
            </w:pPr>
          </w:p>
        </w:tc>
        <w:tc>
          <w:tcPr>
            <w:tcW w:w="955" w:type="dxa"/>
            <w:vMerge w:val="continue"/>
            <w:tcBorders>
              <w:top w:val="nil"/>
            </w:tcBorders>
            <w:vAlign w:val="top"/>
          </w:tcPr>
          <w:p w14:paraId="2923F14A">
            <w:pPr>
              <w:pStyle w:val="10"/>
              <w:rPr>
                <w:rFonts w:hint="eastAsia" w:ascii="宋体" w:hAnsi="宋体" w:eastAsia="宋体" w:cs="宋体"/>
              </w:rPr>
            </w:pPr>
          </w:p>
        </w:tc>
        <w:tc>
          <w:tcPr>
            <w:tcW w:w="1244" w:type="dxa"/>
            <w:vAlign w:val="top"/>
          </w:tcPr>
          <w:p w14:paraId="47968E9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4AF4E39">
            <w:pPr>
              <w:pStyle w:val="10"/>
              <w:spacing w:line="225" w:lineRule="exact"/>
              <w:rPr>
                <w:rFonts w:hint="eastAsia" w:ascii="宋体" w:hAnsi="宋体" w:eastAsia="宋体" w:cs="宋体"/>
                <w:sz w:val="19"/>
              </w:rPr>
            </w:pPr>
          </w:p>
        </w:tc>
        <w:tc>
          <w:tcPr>
            <w:tcW w:w="1281" w:type="dxa"/>
            <w:vAlign w:val="top"/>
          </w:tcPr>
          <w:p w14:paraId="064B75A3">
            <w:pPr>
              <w:pStyle w:val="10"/>
              <w:spacing w:line="225" w:lineRule="exact"/>
              <w:rPr>
                <w:rFonts w:hint="eastAsia" w:ascii="宋体" w:hAnsi="宋体" w:eastAsia="宋体" w:cs="宋体"/>
                <w:sz w:val="19"/>
              </w:rPr>
            </w:pPr>
          </w:p>
        </w:tc>
        <w:tc>
          <w:tcPr>
            <w:tcW w:w="673" w:type="dxa"/>
            <w:vAlign w:val="top"/>
          </w:tcPr>
          <w:p w14:paraId="7E94836C">
            <w:pPr>
              <w:pStyle w:val="10"/>
              <w:spacing w:line="225" w:lineRule="exact"/>
              <w:rPr>
                <w:rFonts w:hint="eastAsia" w:ascii="宋体" w:hAnsi="宋体" w:eastAsia="宋体" w:cs="宋体"/>
                <w:sz w:val="19"/>
              </w:rPr>
            </w:pPr>
          </w:p>
        </w:tc>
        <w:tc>
          <w:tcPr>
            <w:tcW w:w="873" w:type="dxa"/>
            <w:vAlign w:val="top"/>
          </w:tcPr>
          <w:p w14:paraId="75E16780">
            <w:pPr>
              <w:pStyle w:val="10"/>
              <w:spacing w:line="225" w:lineRule="exact"/>
              <w:rPr>
                <w:rFonts w:hint="eastAsia" w:ascii="宋体" w:hAnsi="宋体" w:eastAsia="宋体" w:cs="宋体"/>
                <w:sz w:val="19"/>
              </w:rPr>
            </w:pPr>
          </w:p>
        </w:tc>
        <w:tc>
          <w:tcPr>
            <w:tcW w:w="1422" w:type="dxa"/>
            <w:vAlign w:val="top"/>
          </w:tcPr>
          <w:p w14:paraId="4844048F">
            <w:pPr>
              <w:pStyle w:val="10"/>
              <w:spacing w:line="225" w:lineRule="exact"/>
              <w:rPr>
                <w:rFonts w:hint="eastAsia" w:ascii="宋体" w:hAnsi="宋体" w:eastAsia="宋体" w:cs="宋体"/>
                <w:sz w:val="19"/>
              </w:rPr>
            </w:pPr>
          </w:p>
        </w:tc>
      </w:tr>
      <w:tr w14:paraId="68080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11A00A3">
            <w:pPr>
              <w:pStyle w:val="10"/>
              <w:rPr>
                <w:rFonts w:hint="eastAsia" w:ascii="宋体" w:hAnsi="宋体" w:eastAsia="宋体" w:cs="宋体"/>
              </w:rPr>
            </w:pPr>
          </w:p>
        </w:tc>
        <w:tc>
          <w:tcPr>
            <w:tcW w:w="1079" w:type="dxa"/>
            <w:vMerge w:val="continue"/>
            <w:tcBorders>
              <w:top w:val="nil"/>
              <w:bottom w:val="nil"/>
            </w:tcBorders>
            <w:vAlign w:val="top"/>
          </w:tcPr>
          <w:p w14:paraId="7CC8123D">
            <w:pPr>
              <w:pStyle w:val="10"/>
              <w:rPr>
                <w:rFonts w:hint="eastAsia" w:ascii="宋体" w:hAnsi="宋体" w:eastAsia="宋体" w:cs="宋体"/>
              </w:rPr>
            </w:pPr>
          </w:p>
        </w:tc>
        <w:tc>
          <w:tcPr>
            <w:tcW w:w="955" w:type="dxa"/>
            <w:vMerge w:val="restart"/>
            <w:tcBorders>
              <w:bottom w:val="nil"/>
            </w:tcBorders>
            <w:vAlign w:val="top"/>
          </w:tcPr>
          <w:p w14:paraId="704D0389">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065A48FF">
            <w:pPr>
              <w:spacing w:before="126" w:line="239" w:lineRule="auto"/>
              <w:ind w:left="379" w:right="175" w:hanging="196"/>
              <w:rPr>
                <w:rFonts w:hint="eastAsia" w:ascii="宋体" w:hAnsi="宋体" w:eastAsia="宋体" w:cs="宋体"/>
                <w:sz w:val="19"/>
                <w:szCs w:val="19"/>
              </w:rPr>
            </w:pPr>
          </w:p>
        </w:tc>
        <w:tc>
          <w:tcPr>
            <w:tcW w:w="1244" w:type="dxa"/>
            <w:vAlign w:val="top"/>
          </w:tcPr>
          <w:p w14:paraId="7D4B58F0">
            <w:pPr>
              <w:pStyle w:val="10"/>
              <w:spacing w:line="225" w:lineRule="exact"/>
              <w:rPr>
                <w:rFonts w:hint="eastAsia" w:ascii="宋体" w:hAnsi="宋体" w:eastAsia="宋体" w:cs="宋体"/>
                <w:sz w:val="19"/>
              </w:rPr>
            </w:pPr>
          </w:p>
        </w:tc>
        <w:tc>
          <w:tcPr>
            <w:tcW w:w="1244" w:type="dxa"/>
            <w:vAlign w:val="top"/>
          </w:tcPr>
          <w:p w14:paraId="7C7B73C0">
            <w:pPr>
              <w:pStyle w:val="10"/>
              <w:spacing w:line="225" w:lineRule="exact"/>
              <w:rPr>
                <w:rFonts w:hint="eastAsia" w:ascii="宋体" w:hAnsi="宋体" w:eastAsia="宋体" w:cs="宋体"/>
                <w:sz w:val="19"/>
              </w:rPr>
            </w:pPr>
          </w:p>
        </w:tc>
        <w:tc>
          <w:tcPr>
            <w:tcW w:w="1281" w:type="dxa"/>
            <w:vAlign w:val="top"/>
          </w:tcPr>
          <w:p w14:paraId="204FD8A0">
            <w:pPr>
              <w:pStyle w:val="10"/>
              <w:spacing w:line="225" w:lineRule="exact"/>
              <w:rPr>
                <w:rFonts w:hint="eastAsia" w:ascii="宋体" w:hAnsi="宋体" w:eastAsia="宋体" w:cs="宋体"/>
                <w:sz w:val="19"/>
              </w:rPr>
            </w:pPr>
          </w:p>
        </w:tc>
        <w:tc>
          <w:tcPr>
            <w:tcW w:w="673" w:type="dxa"/>
            <w:vAlign w:val="top"/>
          </w:tcPr>
          <w:p w14:paraId="0F86BD89">
            <w:pPr>
              <w:pStyle w:val="10"/>
              <w:spacing w:line="225" w:lineRule="exact"/>
              <w:rPr>
                <w:rFonts w:hint="eastAsia" w:ascii="宋体" w:hAnsi="宋体" w:eastAsia="宋体" w:cs="宋体"/>
                <w:sz w:val="19"/>
              </w:rPr>
            </w:pPr>
          </w:p>
        </w:tc>
        <w:tc>
          <w:tcPr>
            <w:tcW w:w="873" w:type="dxa"/>
            <w:vAlign w:val="top"/>
          </w:tcPr>
          <w:p w14:paraId="1309855D">
            <w:pPr>
              <w:pStyle w:val="10"/>
              <w:spacing w:line="225" w:lineRule="exact"/>
              <w:rPr>
                <w:rFonts w:hint="eastAsia" w:ascii="宋体" w:hAnsi="宋体" w:eastAsia="宋体" w:cs="宋体"/>
                <w:sz w:val="19"/>
              </w:rPr>
            </w:pPr>
          </w:p>
        </w:tc>
        <w:tc>
          <w:tcPr>
            <w:tcW w:w="1422" w:type="dxa"/>
            <w:vAlign w:val="top"/>
          </w:tcPr>
          <w:p w14:paraId="3CCDC8F2">
            <w:pPr>
              <w:pStyle w:val="10"/>
              <w:spacing w:line="225" w:lineRule="exact"/>
              <w:rPr>
                <w:rFonts w:hint="eastAsia" w:ascii="宋体" w:hAnsi="宋体" w:eastAsia="宋体" w:cs="宋体"/>
                <w:sz w:val="19"/>
              </w:rPr>
            </w:pPr>
          </w:p>
        </w:tc>
      </w:tr>
      <w:tr w14:paraId="62527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6E5EABC">
            <w:pPr>
              <w:pStyle w:val="10"/>
              <w:rPr>
                <w:rFonts w:hint="eastAsia" w:ascii="宋体" w:hAnsi="宋体" w:eastAsia="宋体" w:cs="宋体"/>
              </w:rPr>
            </w:pPr>
          </w:p>
        </w:tc>
        <w:tc>
          <w:tcPr>
            <w:tcW w:w="1079" w:type="dxa"/>
            <w:vMerge w:val="continue"/>
            <w:tcBorders>
              <w:top w:val="nil"/>
              <w:bottom w:val="nil"/>
            </w:tcBorders>
            <w:vAlign w:val="top"/>
          </w:tcPr>
          <w:p w14:paraId="3B2BF3A0">
            <w:pPr>
              <w:pStyle w:val="10"/>
              <w:rPr>
                <w:rFonts w:hint="eastAsia" w:ascii="宋体" w:hAnsi="宋体" w:eastAsia="宋体" w:cs="宋体"/>
              </w:rPr>
            </w:pPr>
          </w:p>
        </w:tc>
        <w:tc>
          <w:tcPr>
            <w:tcW w:w="955" w:type="dxa"/>
            <w:vMerge w:val="continue"/>
            <w:tcBorders>
              <w:top w:val="nil"/>
              <w:bottom w:val="nil"/>
            </w:tcBorders>
            <w:vAlign w:val="top"/>
          </w:tcPr>
          <w:p w14:paraId="10CEF480">
            <w:pPr>
              <w:pStyle w:val="10"/>
              <w:rPr>
                <w:rFonts w:hint="eastAsia" w:ascii="宋体" w:hAnsi="宋体" w:eastAsia="宋体" w:cs="宋体"/>
              </w:rPr>
            </w:pPr>
          </w:p>
        </w:tc>
        <w:tc>
          <w:tcPr>
            <w:tcW w:w="1244" w:type="dxa"/>
            <w:vAlign w:val="top"/>
          </w:tcPr>
          <w:p w14:paraId="34E0F24A">
            <w:pPr>
              <w:pStyle w:val="10"/>
              <w:spacing w:line="225" w:lineRule="exact"/>
              <w:rPr>
                <w:rFonts w:hint="eastAsia" w:ascii="宋体" w:hAnsi="宋体" w:eastAsia="宋体" w:cs="宋体"/>
                <w:sz w:val="19"/>
              </w:rPr>
            </w:pPr>
          </w:p>
        </w:tc>
        <w:tc>
          <w:tcPr>
            <w:tcW w:w="1244" w:type="dxa"/>
            <w:vAlign w:val="top"/>
          </w:tcPr>
          <w:p w14:paraId="2FA9BA1A">
            <w:pPr>
              <w:pStyle w:val="10"/>
              <w:spacing w:line="225" w:lineRule="exact"/>
              <w:rPr>
                <w:rFonts w:hint="eastAsia" w:ascii="宋体" w:hAnsi="宋体" w:eastAsia="宋体" w:cs="宋体"/>
                <w:sz w:val="19"/>
              </w:rPr>
            </w:pPr>
          </w:p>
        </w:tc>
        <w:tc>
          <w:tcPr>
            <w:tcW w:w="1281" w:type="dxa"/>
            <w:vAlign w:val="top"/>
          </w:tcPr>
          <w:p w14:paraId="50AD51CF">
            <w:pPr>
              <w:pStyle w:val="10"/>
              <w:spacing w:line="225" w:lineRule="exact"/>
              <w:rPr>
                <w:rFonts w:hint="eastAsia" w:ascii="宋体" w:hAnsi="宋体" w:eastAsia="宋体" w:cs="宋体"/>
                <w:sz w:val="19"/>
              </w:rPr>
            </w:pPr>
          </w:p>
        </w:tc>
        <w:tc>
          <w:tcPr>
            <w:tcW w:w="673" w:type="dxa"/>
            <w:vAlign w:val="top"/>
          </w:tcPr>
          <w:p w14:paraId="1313E12A">
            <w:pPr>
              <w:pStyle w:val="10"/>
              <w:spacing w:line="225" w:lineRule="exact"/>
              <w:rPr>
                <w:rFonts w:hint="eastAsia" w:ascii="宋体" w:hAnsi="宋体" w:eastAsia="宋体" w:cs="宋体"/>
                <w:sz w:val="19"/>
              </w:rPr>
            </w:pPr>
          </w:p>
        </w:tc>
        <w:tc>
          <w:tcPr>
            <w:tcW w:w="873" w:type="dxa"/>
            <w:vAlign w:val="top"/>
          </w:tcPr>
          <w:p w14:paraId="28555180">
            <w:pPr>
              <w:pStyle w:val="10"/>
              <w:spacing w:line="225" w:lineRule="exact"/>
              <w:rPr>
                <w:rFonts w:hint="eastAsia" w:ascii="宋体" w:hAnsi="宋体" w:eastAsia="宋体" w:cs="宋体"/>
                <w:sz w:val="19"/>
              </w:rPr>
            </w:pPr>
          </w:p>
        </w:tc>
        <w:tc>
          <w:tcPr>
            <w:tcW w:w="1422" w:type="dxa"/>
            <w:vAlign w:val="top"/>
          </w:tcPr>
          <w:p w14:paraId="04687719">
            <w:pPr>
              <w:pStyle w:val="10"/>
              <w:spacing w:line="225" w:lineRule="exact"/>
              <w:rPr>
                <w:rFonts w:hint="eastAsia" w:ascii="宋体" w:hAnsi="宋体" w:eastAsia="宋体" w:cs="宋体"/>
                <w:sz w:val="19"/>
              </w:rPr>
            </w:pPr>
          </w:p>
        </w:tc>
      </w:tr>
      <w:tr w14:paraId="1149B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39BD458">
            <w:pPr>
              <w:pStyle w:val="10"/>
              <w:rPr>
                <w:rFonts w:hint="eastAsia" w:ascii="宋体" w:hAnsi="宋体" w:eastAsia="宋体" w:cs="宋体"/>
              </w:rPr>
            </w:pPr>
          </w:p>
        </w:tc>
        <w:tc>
          <w:tcPr>
            <w:tcW w:w="1079" w:type="dxa"/>
            <w:vMerge w:val="continue"/>
            <w:tcBorders>
              <w:top w:val="nil"/>
              <w:bottom w:val="nil"/>
            </w:tcBorders>
            <w:vAlign w:val="top"/>
          </w:tcPr>
          <w:p w14:paraId="1E7B9DBB">
            <w:pPr>
              <w:pStyle w:val="10"/>
              <w:rPr>
                <w:rFonts w:hint="eastAsia" w:ascii="宋体" w:hAnsi="宋体" w:eastAsia="宋体" w:cs="宋体"/>
              </w:rPr>
            </w:pPr>
          </w:p>
        </w:tc>
        <w:tc>
          <w:tcPr>
            <w:tcW w:w="955" w:type="dxa"/>
            <w:vMerge w:val="continue"/>
            <w:tcBorders>
              <w:top w:val="nil"/>
            </w:tcBorders>
            <w:vAlign w:val="top"/>
          </w:tcPr>
          <w:p w14:paraId="512E0E92">
            <w:pPr>
              <w:pStyle w:val="10"/>
              <w:rPr>
                <w:rFonts w:hint="eastAsia" w:ascii="宋体" w:hAnsi="宋体" w:eastAsia="宋体" w:cs="宋体"/>
              </w:rPr>
            </w:pPr>
          </w:p>
        </w:tc>
        <w:tc>
          <w:tcPr>
            <w:tcW w:w="1244" w:type="dxa"/>
            <w:vAlign w:val="top"/>
          </w:tcPr>
          <w:p w14:paraId="508ADA7B">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4F2E8C4">
            <w:pPr>
              <w:pStyle w:val="10"/>
              <w:spacing w:line="225" w:lineRule="exact"/>
              <w:rPr>
                <w:rFonts w:hint="eastAsia" w:ascii="宋体" w:hAnsi="宋体" w:eastAsia="宋体" w:cs="宋体"/>
                <w:sz w:val="19"/>
              </w:rPr>
            </w:pPr>
          </w:p>
        </w:tc>
        <w:tc>
          <w:tcPr>
            <w:tcW w:w="1281" w:type="dxa"/>
            <w:vAlign w:val="top"/>
          </w:tcPr>
          <w:p w14:paraId="05E01691">
            <w:pPr>
              <w:pStyle w:val="10"/>
              <w:spacing w:line="225" w:lineRule="exact"/>
              <w:rPr>
                <w:rFonts w:hint="eastAsia" w:ascii="宋体" w:hAnsi="宋体" w:eastAsia="宋体" w:cs="宋体"/>
                <w:sz w:val="19"/>
              </w:rPr>
            </w:pPr>
          </w:p>
        </w:tc>
        <w:tc>
          <w:tcPr>
            <w:tcW w:w="673" w:type="dxa"/>
            <w:vAlign w:val="top"/>
          </w:tcPr>
          <w:p w14:paraId="32E76C2C">
            <w:pPr>
              <w:pStyle w:val="10"/>
              <w:spacing w:line="225" w:lineRule="exact"/>
              <w:rPr>
                <w:rFonts w:hint="eastAsia" w:ascii="宋体" w:hAnsi="宋体" w:eastAsia="宋体" w:cs="宋体"/>
                <w:sz w:val="19"/>
              </w:rPr>
            </w:pPr>
          </w:p>
        </w:tc>
        <w:tc>
          <w:tcPr>
            <w:tcW w:w="873" w:type="dxa"/>
            <w:vAlign w:val="top"/>
          </w:tcPr>
          <w:p w14:paraId="78D5E836">
            <w:pPr>
              <w:pStyle w:val="10"/>
              <w:spacing w:line="225" w:lineRule="exact"/>
              <w:rPr>
                <w:rFonts w:hint="eastAsia" w:ascii="宋体" w:hAnsi="宋体" w:eastAsia="宋体" w:cs="宋体"/>
                <w:sz w:val="19"/>
              </w:rPr>
            </w:pPr>
          </w:p>
        </w:tc>
        <w:tc>
          <w:tcPr>
            <w:tcW w:w="1422" w:type="dxa"/>
            <w:vAlign w:val="top"/>
          </w:tcPr>
          <w:p w14:paraId="1BAF2B01">
            <w:pPr>
              <w:pStyle w:val="10"/>
              <w:spacing w:line="225" w:lineRule="exact"/>
              <w:rPr>
                <w:rFonts w:hint="eastAsia" w:ascii="宋体" w:hAnsi="宋体" w:eastAsia="宋体" w:cs="宋体"/>
                <w:sz w:val="19"/>
              </w:rPr>
            </w:pPr>
          </w:p>
        </w:tc>
      </w:tr>
      <w:tr w14:paraId="62B0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67BCBAD3">
            <w:pPr>
              <w:pStyle w:val="10"/>
              <w:rPr>
                <w:rFonts w:hint="eastAsia" w:ascii="宋体" w:hAnsi="宋体" w:eastAsia="宋体" w:cs="宋体"/>
              </w:rPr>
            </w:pPr>
          </w:p>
        </w:tc>
        <w:tc>
          <w:tcPr>
            <w:tcW w:w="1079" w:type="dxa"/>
            <w:vMerge w:val="continue"/>
            <w:tcBorders>
              <w:top w:val="nil"/>
              <w:bottom w:val="nil"/>
            </w:tcBorders>
            <w:vAlign w:val="top"/>
          </w:tcPr>
          <w:p w14:paraId="0EAF1725">
            <w:pPr>
              <w:pStyle w:val="10"/>
              <w:rPr>
                <w:rFonts w:hint="eastAsia" w:ascii="宋体" w:hAnsi="宋体" w:eastAsia="宋体" w:cs="宋体"/>
              </w:rPr>
            </w:pPr>
          </w:p>
        </w:tc>
        <w:tc>
          <w:tcPr>
            <w:tcW w:w="955" w:type="dxa"/>
            <w:vMerge w:val="restart"/>
            <w:tcBorders>
              <w:bottom w:val="nil"/>
            </w:tcBorders>
            <w:vAlign w:val="top"/>
          </w:tcPr>
          <w:p w14:paraId="1CDFB719">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09EEC94">
            <w:pPr>
              <w:spacing w:before="126" w:line="239" w:lineRule="auto"/>
              <w:ind w:left="379" w:right="175" w:hanging="178"/>
              <w:rPr>
                <w:rFonts w:hint="eastAsia" w:ascii="宋体" w:hAnsi="宋体" w:eastAsia="宋体" w:cs="宋体"/>
                <w:sz w:val="19"/>
                <w:szCs w:val="19"/>
              </w:rPr>
            </w:pPr>
          </w:p>
        </w:tc>
        <w:tc>
          <w:tcPr>
            <w:tcW w:w="1244" w:type="dxa"/>
            <w:vAlign w:val="top"/>
          </w:tcPr>
          <w:p w14:paraId="2640298E">
            <w:pPr>
              <w:pStyle w:val="10"/>
              <w:spacing w:line="224" w:lineRule="exact"/>
              <w:rPr>
                <w:rFonts w:hint="eastAsia" w:ascii="宋体" w:hAnsi="宋体" w:eastAsia="宋体" w:cs="宋体"/>
                <w:sz w:val="19"/>
              </w:rPr>
            </w:pPr>
          </w:p>
        </w:tc>
        <w:tc>
          <w:tcPr>
            <w:tcW w:w="1244" w:type="dxa"/>
            <w:vAlign w:val="top"/>
          </w:tcPr>
          <w:p w14:paraId="141251B0">
            <w:pPr>
              <w:pStyle w:val="10"/>
              <w:spacing w:line="224" w:lineRule="exact"/>
              <w:rPr>
                <w:rFonts w:hint="eastAsia" w:ascii="宋体" w:hAnsi="宋体" w:eastAsia="宋体" w:cs="宋体"/>
                <w:sz w:val="19"/>
              </w:rPr>
            </w:pPr>
          </w:p>
        </w:tc>
        <w:tc>
          <w:tcPr>
            <w:tcW w:w="1281" w:type="dxa"/>
            <w:vAlign w:val="top"/>
          </w:tcPr>
          <w:p w14:paraId="51629E62">
            <w:pPr>
              <w:pStyle w:val="10"/>
              <w:spacing w:line="224" w:lineRule="exact"/>
              <w:rPr>
                <w:rFonts w:hint="eastAsia" w:ascii="宋体" w:hAnsi="宋体" w:eastAsia="宋体" w:cs="宋体"/>
                <w:sz w:val="19"/>
              </w:rPr>
            </w:pPr>
          </w:p>
        </w:tc>
        <w:tc>
          <w:tcPr>
            <w:tcW w:w="673" w:type="dxa"/>
            <w:vAlign w:val="top"/>
          </w:tcPr>
          <w:p w14:paraId="7FDE11C2">
            <w:pPr>
              <w:pStyle w:val="10"/>
              <w:spacing w:line="224" w:lineRule="exact"/>
              <w:rPr>
                <w:rFonts w:hint="eastAsia" w:ascii="宋体" w:hAnsi="宋体" w:eastAsia="宋体" w:cs="宋体"/>
                <w:sz w:val="19"/>
              </w:rPr>
            </w:pPr>
          </w:p>
        </w:tc>
        <w:tc>
          <w:tcPr>
            <w:tcW w:w="873" w:type="dxa"/>
            <w:vAlign w:val="top"/>
          </w:tcPr>
          <w:p w14:paraId="37635F44">
            <w:pPr>
              <w:pStyle w:val="10"/>
              <w:spacing w:line="224" w:lineRule="exact"/>
              <w:rPr>
                <w:rFonts w:hint="eastAsia" w:ascii="宋体" w:hAnsi="宋体" w:eastAsia="宋体" w:cs="宋体"/>
                <w:sz w:val="19"/>
              </w:rPr>
            </w:pPr>
          </w:p>
        </w:tc>
        <w:tc>
          <w:tcPr>
            <w:tcW w:w="1422" w:type="dxa"/>
            <w:vAlign w:val="top"/>
          </w:tcPr>
          <w:p w14:paraId="662D8A69">
            <w:pPr>
              <w:pStyle w:val="10"/>
              <w:spacing w:line="224" w:lineRule="exact"/>
              <w:rPr>
                <w:rFonts w:hint="eastAsia" w:ascii="宋体" w:hAnsi="宋体" w:eastAsia="宋体" w:cs="宋体"/>
                <w:sz w:val="19"/>
              </w:rPr>
            </w:pPr>
          </w:p>
        </w:tc>
      </w:tr>
      <w:tr w14:paraId="1C8D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01AF97E">
            <w:pPr>
              <w:pStyle w:val="10"/>
              <w:rPr>
                <w:rFonts w:hint="eastAsia" w:ascii="宋体" w:hAnsi="宋体" w:eastAsia="宋体" w:cs="宋体"/>
              </w:rPr>
            </w:pPr>
          </w:p>
        </w:tc>
        <w:tc>
          <w:tcPr>
            <w:tcW w:w="1079" w:type="dxa"/>
            <w:vMerge w:val="continue"/>
            <w:tcBorders>
              <w:top w:val="nil"/>
              <w:bottom w:val="nil"/>
            </w:tcBorders>
            <w:vAlign w:val="top"/>
          </w:tcPr>
          <w:p w14:paraId="12C75BBF">
            <w:pPr>
              <w:pStyle w:val="10"/>
              <w:rPr>
                <w:rFonts w:hint="eastAsia" w:ascii="宋体" w:hAnsi="宋体" w:eastAsia="宋体" w:cs="宋体"/>
              </w:rPr>
            </w:pPr>
          </w:p>
        </w:tc>
        <w:tc>
          <w:tcPr>
            <w:tcW w:w="955" w:type="dxa"/>
            <w:vMerge w:val="continue"/>
            <w:tcBorders>
              <w:top w:val="nil"/>
              <w:bottom w:val="nil"/>
            </w:tcBorders>
            <w:vAlign w:val="top"/>
          </w:tcPr>
          <w:p w14:paraId="219A53DC">
            <w:pPr>
              <w:pStyle w:val="10"/>
              <w:rPr>
                <w:rFonts w:hint="eastAsia" w:ascii="宋体" w:hAnsi="宋体" w:eastAsia="宋体" w:cs="宋体"/>
              </w:rPr>
            </w:pPr>
          </w:p>
        </w:tc>
        <w:tc>
          <w:tcPr>
            <w:tcW w:w="1244" w:type="dxa"/>
            <w:vAlign w:val="top"/>
          </w:tcPr>
          <w:p w14:paraId="153DA3EB">
            <w:pPr>
              <w:pStyle w:val="10"/>
              <w:spacing w:line="225" w:lineRule="exact"/>
              <w:rPr>
                <w:rFonts w:hint="eastAsia" w:ascii="宋体" w:hAnsi="宋体" w:eastAsia="宋体" w:cs="宋体"/>
                <w:sz w:val="19"/>
              </w:rPr>
            </w:pPr>
          </w:p>
        </w:tc>
        <w:tc>
          <w:tcPr>
            <w:tcW w:w="1244" w:type="dxa"/>
            <w:vAlign w:val="top"/>
          </w:tcPr>
          <w:p w14:paraId="1646A7AC">
            <w:pPr>
              <w:pStyle w:val="10"/>
              <w:spacing w:line="225" w:lineRule="exact"/>
              <w:rPr>
                <w:rFonts w:hint="eastAsia" w:ascii="宋体" w:hAnsi="宋体" w:eastAsia="宋体" w:cs="宋体"/>
                <w:sz w:val="19"/>
              </w:rPr>
            </w:pPr>
          </w:p>
        </w:tc>
        <w:tc>
          <w:tcPr>
            <w:tcW w:w="1281" w:type="dxa"/>
            <w:vAlign w:val="top"/>
          </w:tcPr>
          <w:p w14:paraId="2C70DC17">
            <w:pPr>
              <w:pStyle w:val="10"/>
              <w:spacing w:line="225" w:lineRule="exact"/>
              <w:rPr>
                <w:rFonts w:hint="eastAsia" w:ascii="宋体" w:hAnsi="宋体" w:eastAsia="宋体" w:cs="宋体"/>
                <w:sz w:val="19"/>
              </w:rPr>
            </w:pPr>
          </w:p>
        </w:tc>
        <w:tc>
          <w:tcPr>
            <w:tcW w:w="673" w:type="dxa"/>
            <w:vAlign w:val="top"/>
          </w:tcPr>
          <w:p w14:paraId="09DB2126">
            <w:pPr>
              <w:pStyle w:val="10"/>
              <w:spacing w:line="225" w:lineRule="exact"/>
              <w:rPr>
                <w:rFonts w:hint="eastAsia" w:ascii="宋体" w:hAnsi="宋体" w:eastAsia="宋体" w:cs="宋体"/>
                <w:sz w:val="19"/>
              </w:rPr>
            </w:pPr>
          </w:p>
        </w:tc>
        <w:tc>
          <w:tcPr>
            <w:tcW w:w="873" w:type="dxa"/>
            <w:vAlign w:val="top"/>
          </w:tcPr>
          <w:p w14:paraId="2C53E6FF">
            <w:pPr>
              <w:pStyle w:val="10"/>
              <w:spacing w:line="225" w:lineRule="exact"/>
              <w:rPr>
                <w:rFonts w:hint="eastAsia" w:ascii="宋体" w:hAnsi="宋体" w:eastAsia="宋体" w:cs="宋体"/>
                <w:sz w:val="19"/>
              </w:rPr>
            </w:pPr>
          </w:p>
        </w:tc>
        <w:tc>
          <w:tcPr>
            <w:tcW w:w="1422" w:type="dxa"/>
            <w:vAlign w:val="top"/>
          </w:tcPr>
          <w:p w14:paraId="347BFDBF">
            <w:pPr>
              <w:pStyle w:val="10"/>
              <w:spacing w:line="225" w:lineRule="exact"/>
              <w:rPr>
                <w:rFonts w:hint="eastAsia" w:ascii="宋体" w:hAnsi="宋体" w:eastAsia="宋体" w:cs="宋体"/>
                <w:sz w:val="19"/>
              </w:rPr>
            </w:pPr>
          </w:p>
        </w:tc>
      </w:tr>
      <w:tr w14:paraId="2C25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81C2598">
            <w:pPr>
              <w:pStyle w:val="10"/>
              <w:rPr>
                <w:rFonts w:hint="eastAsia" w:ascii="宋体" w:hAnsi="宋体" w:eastAsia="宋体" w:cs="宋体"/>
              </w:rPr>
            </w:pPr>
          </w:p>
        </w:tc>
        <w:tc>
          <w:tcPr>
            <w:tcW w:w="1079" w:type="dxa"/>
            <w:vMerge w:val="continue"/>
            <w:tcBorders>
              <w:top w:val="nil"/>
              <w:bottom w:val="nil"/>
            </w:tcBorders>
            <w:vAlign w:val="top"/>
          </w:tcPr>
          <w:p w14:paraId="4466A547">
            <w:pPr>
              <w:pStyle w:val="10"/>
              <w:rPr>
                <w:rFonts w:hint="eastAsia" w:ascii="宋体" w:hAnsi="宋体" w:eastAsia="宋体" w:cs="宋体"/>
              </w:rPr>
            </w:pPr>
          </w:p>
        </w:tc>
        <w:tc>
          <w:tcPr>
            <w:tcW w:w="955" w:type="dxa"/>
            <w:vMerge w:val="continue"/>
            <w:tcBorders>
              <w:top w:val="nil"/>
            </w:tcBorders>
            <w:vAlign w:val="top"/>
          </w:tcPr>
          <w:p w14:paraId="5283880E">
            <w:pPr>
              <w:pStyle w:val="10"/>
              <w:rPr>
                <w:rFonts w:hint="eastAsia" w:ascii="宋体" w:hAnsi="宋体" w:eastAsia="宋体" w:cs="宋体"/>
              </w:rPr>
            </w:pPr>
          </w:p>
        </w:tc>
        <w:tc>
          <w:tcPr>
            <w:tcW w:w="1244" w:type="dxa"/>
            <w:vAlign w:val="top"/>
          </w:tcPr>
          <w:p w14:paraId="68AB712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577DFA5">
            <w:pPr>
              <w:pStyle w:val="10"/>
              <w:spacing w:line="225" w:lineRule="exact"/>
              <w:rPr>
                <w:rFonts w:hint="eastAsia" w:ascii="宋体" w:hAnsi="宋体" w:eastAsia="宋体" w:cs="宋体"/>
                <w:sz w:val="19"/>
              </w:rPr>
            </w:pPr>
          </w:p>
        </w:tc>
        <w:tc>
          <w:tcPr>
            <w:tcW w:w="1281" w:type="dxa"/>
            <w:vAlign w:val="top"/>
          </w:tcPr>
          <w:p w14:paraId="00D4A5F1">
            <w:pPr>
              <w:pStyle w:val="10"/>
              <w:spacing w:line="225" w:lineRule="exact"/>
              <w:rPr>
                <w:rFonts w:hint="eastAsia" w:ascii="宋体" w:hAnsi="宋体" w:eastAsia="宋体" w:cs="宋体"/>
                <w:sz w:val="19"/>
              </w:rPr>
            </w:pPr>
          </w:p>
        </w:tc>
        <w:tc>
          <w:tcPr>
            <w:tcW w:w="673" w:type="dxa"/>
            <w:vAlign w:val="top"/>
          </w:tcPr>
          <w:p w14:paraId="3CC35332">
            <w:pPr>
              <w:pStyle w:val="10"/>
              <w:spacing w:line="225" w:lineRule="exact"/>
              <w:rPr>
                <w:rFonts w:hint="eastAsia" w:ascii="宋体" w:hAnsi="宋体" w:eastAsia="宋体" w:cs="宋体"/>
                <w:sz w:val="19"/>
              </w:rPr>
            </w:pPr>
          </w:p>
        </w:tc>
        <w:tc>
          <w:tcPr>
            <w:tcW w:w="873" w:type="dxa"/>
            <w:vAlign w:val="top"/>
          </w:tcPr>
          <w:p w14:paraId="1EEC5D95">
            <w:pPr>
              <w:pStyle w:val="10"/>
              <w:spacing w:line="225" w:lineRule="exact"/>
              <w:rPr>
                <w:rFonts w:hint="eastAsia" w:ascii="宋体" w:hAnsi="宋体" w:eastAsia="宋体" w:cs="宋体"/>
                <w:sz w:val="19"/>
              </w:rPr>
            </w:pPr>
          </w:p>
        </w:tc>
        <w:tc>
          <w:tcPr>
            <w:tcW w:w="1422" w:type="dxa"/>
            <w:vAlign w:val="top"/>
          </w:tcPr>
          <w:p w14:paraId="067E2945">
            <w:pPr>
              <w:pStyle w:val="10"/>
              <w:spacing w:line="225" w:lineRule="exact"/>
              <w:rPr>
                <w:rFonts w:hint="eastAsia" w:ascii="宋体" w:hAnsi="宋体" w:eastAsia="宋体" w:cs="宋体"/>
                <w:sz w:val="19"/>
              </w:rPr>
            </w:pPr>
          </w:p>
        </w:tc>
      </w:tr>
      <w:tr w14:paraId="64E0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44F73F1">
            <w:pPr>
              <w:pStyle w:val="10"/>
              <w:rPr>
                <w:rFonts w:hint="eastAsia" w:ascii="宋体" w:hAnsi="宋体" w:eastAsia="宋体" w:cs="宋体"/>
              </w:rPr>
            </w:pPr>
          </w:p>
        </w:tc>
        <w:tc>
          <w:tcPr>
            <w:tcW w:w="1079" w:type="dxa"/>
            <w:vMerge w:val="continue"/>
            <w:tcBorders>
              <w:top w:val="nil"/>
              <w:bottom w:val="nil"/>
            </w:tcBorders>
            <w:vAlign w:val="top"/>
          </w:tcPr>
          <w:p w14:paraId="2C5B74F1">
            <w:pPr>
              <w:pStyle w:val="10"/>
              <w:rPr>
                <w:rFonts w:hint="eastAsia" w:ascii="宋体" w:hAnsi="宋体" w:eastAsia="宋体" w:cs="宋体"/>
              </w:rPr>
            </w:pPr>
          </w:p>
        </w:tc>
        <w:tc>
          <w:tcPr>
            <w:tcW w:w="955" w:type="dxa"/>
            <w:vMerge w:val="restart"/>
            <w:tcBorders>
              <w:bottom w:val="nil"/>
            </w:tcBorders>
            <w:vAlign w:val="top"/>
          </w:tcPr>
          <w:p w14:paraId="17EC7FDF">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31F9B959">
            <w:pPr>
              <w:spacing w:before="127" w:line="239" w:lineRule="auto"/>
              <w:ind w:left="379" w:right="175" w:hanging="192"/>
              <w:rPr>
                <w:rFonts w:hint="eastAsia" w:ascii="宋体" w:hAnsi="宋体" w:eastAsia="宋体" w:cs="宋体"/>
                <w:sz w:val="19"/>
                <w:szCs w:val="19"/>
              </w:rPr>
            </w:pPr>
          </w:p>
        </w:tc>
        <w:tc>
          <w:tcPr>
            <w:tcW w:w="1244" w:type="dxa"/>
            <w:vAlign w:val="top"/>
          </w:tcPr>
          <w:p w14:paraId="570A6352">
            <w:pPr>
              <w:pStyle w:val="10"/>
              <w:spacing w:line="225" w:lineRule="exact"/>
              <w:rPr>
                <w:rFonts w:hint="eastAsia" w:ascii="宋体" w:hAnsi="宋体" w:eastAsia="宋体" w:cs="宋体"/>
                <w:sz w:val="19"/>
              </w:rPr>
            </w:pPr>
          </w:p>
        </w:tc>
        <w:tc>
          <w:tcPr>
            <w:tcW w:w="1244" w:type="dxa"/>
            <w:vAlign w:val="top"/>
          </w:tcPr>
          <w:p w14:paraId="63218239">
            <w:pPr>
              <w:pStyle w:val="10"/>
              <w:spacing w:line="225" w:lineRule="exact"/>
              <w:rPr>
                <w:rFonts w:hint="eastAsia" w:ascii="宋体" w:hAnsi="宋体" w:eastAsia="宋体" w:cs="宋体"/>
                <w:sz w:val="19"/>
              </w:rPr>
            </w:pPr>
          </w:p>
        </w:tc>
        <w:tc>
          <w:tcPr>
            <w:tcW w:w="1281" w:type="dxa"/>
            <w:vAlign w:val="top"/>
          </w:tcPr>
          <w:p w14:paraId="4AB12112">
            <w:pPr>
              <w:pStyle w:val="10"/>
              <w:spacing w:line="225" w:lineRule="exact"/>
              <w:rPr>
                <w:rFonts w:hint="eastAsia" w:ascii="宋体" w:hAnsi="宋体" w:eastAsia="宋体" w:cs="宋体"/>
                <w:sz w:val="19"/>
              </w:rPr>
            </w:pPr>
          </w:p>
        </w:tc>
        <w:tc>
          <w:tcPr>
            <w:tcW w:w="673" w:type="dxa"/>
            <w:vAlign w:val="top"/>
          </w:tcPr>
          <w:p w14:paraId="7E7FBA52">
            <w:pPr>
              <w:pStyle w:val="10"/>
              <w:spacing w:line="225" w:lineRule="exact"/>
              <w:rPr>
                <w:rFonts w:hint="eastAsia" w:ascii="宋体" w:hAnsi="宋体" w:eastAsia="宋体" w:cs="宋体"/>
                <w:sz w:val="19"/>
              </w:rPr>
            </w:pPr>
          </w:p>
        </w:tc>
        <w:tc>
          <w:tcPr>
            <w:tcW w:w="873" w:type="dxa"/>
            <w:vAlign w:val="top"/>
          </w:tcPr>
          <w:p w14:paraId="14A3E63D">
            <w:pPr>
              <w:pStyle w:val="10"/>
              <w:spacing w:line="225" w:lineRule="exact"/>
              <w:rPr>
                <w:rFonts w:hint="eastAsia" w:ascii="宋体" w:hAnsi="宋体" w:eastAsia="宋体" w:cs="宋体"/>
                <w:sz w:val="19"/>
              </w:rPr>
            </w:pPr>
          </w:p>
        </w:tc>
        <w:tc>
          <w:tcPr>
            <w:tcW w:w="1422" w:type="dxa"/>
            <w:vAlign w:val="top"/>
          </w:tcPr>
          <w:p w14:paraId="5A10B4E1">
            <w:pPr>
              <w:pStyle w:val="10"/>
              <w:spacing w:line="225" w:lineRule="exact"/>
              <w:rPr>
                <w:rFonts w:hint="eastAsia" w:ascii="宋体" w:hAnsi="宋体" w:eastAsia="宋体" w:cs="宋体"/>
                <w:sz w:val="19"/>
              </w:rPr>
            </w:pPr>
          </w:p>
        </w:tc>
      </w:tr>
      <w:tr w14:paraId="4C893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239478E">
            <w:pPr>
              <w:pStyle w:val="10"/>
              <w:rPr>
                <w:rFonts w:hint="eastAsia" w:ascii="宋体" w:hAnsi="宋体" w:eastAsia="宋体" w:cs="宋体"/>
              </w:rPr>
            </w:pPr>
          </w:p>
        </w:tc>
        <w:tc>
          <w:tcPr>
            <w:tcW w:w="1079" w:type="dxa"/>
            <w:vMerge w:val="continue"/>
            <w:tcBorders>
              <w:top w:val="nil"/>
              <w:bottom w:val="nil"/>
            </w:tcBorders>
            <w:vAlign w:val="top"/>
          </w:tcPr>
          <w:p w14:paraId="4358B909">
            <w:pPr>
              <w:pStyle w:val="10"/>
              <w:rPr>
                <w:rFonts w:hint="eastAsia" w:ascii="宋体" w:hAnsi="宋体" w:eastAsia="宋体" w:cs="宋体"/>
              </w:rPr>
            </w:pPr>
          </w:p>
        </w:tc>
        <w:tc>
          <w:tcPr>
            <w:tcW w:w="955" w:type="dxa"/>
            <w:vMerge w:val="continue"/>
            <w:tcBorders>
              <w:top w:val="nil"/>
              <w:bottom w:val="nil"/>
            </w:tcBorders>
            <w:vAlign w:val="top"/>
          </w:tcPr>
          <w:p w14:paraId="0F70E83B">
            <w:pPr>
              <w:pStyle w:val="10"/>
              <w:rPr>
                <w:rFonts w:hint="eastAsia" w:ascii="宋体" w:hAnsi="宋体" w:eastAsia="宋体" w:cs="宋体"/>
              </w:rPr>
            </w:pPr>
          </w:p>
        </w:tc>
        <w:tc>
          <w:tcPr>
            <w:tcW w:w="1244" w:type="dxa"/>
            <w:vAlign w:val="top"/>
          </w:tcPr>
          <w:p w14:paraId="2ECF0E8A">
            <w:pPr>
              <w:pStyle w:val="10"/>
              <w:spacing w:line="225" w:lineRule="exact"/>
              <w:rPr>
                <w:rFonts w:hint="eastAsia" w:ascii="宋体" w:hAnsi="宋体" w:eastAsia="宋体" w:cs="宋体"/>
                <w:sz w:val="19"/>
              </w:rPr>
            </w:pPr>
          </w:p>
        </w:tc>
        <w:tc>
          <w:tcPr>
            <w:tcW w:w="1244" w:type="dxa"/>
            <w:vAlign w:val="top"/>
          </w:tcPr>
          <w:p w14:paraId="1C8A19BC">
            <w:pPr>
              <w:pStyle w:val="10"/>
              <w:spacing w:line="225" w:lineRule="exact"/>
              <w:rPr>
                <w:rFonts w:hint="eastAsia" w:ascii="宋体" w:hAnsi="宋体" w:eastAsia="宋体" w:cs="宋体"/>
                <w:sz w:val="19"/>
              </w:rPr>
            </w:pPr>
          </w:p>
        </w:tc>
        <w:tc>
          <w:tcPr>
            <w:tcW w:w="1281" w:type="dxa"/>
            <w:vAlign w:val="top"/>
          </w:tcPr>
          <w:p w14:paraId="1FD65C59">
            <w:pPr>
              <w:pStyle w:val="10"/>
              <w:spacing w:line="225" w:lineRule="exact"/>
              <w:rPr>
                <w:rFonts w:hint="eastAsia" w:ascii="宋体" w:hAnsi="宋体" w:eastAsia="宋体" w:cs="宋体"/>
                <w:sz w:val="19"/>
              </w:rPr>
            </w:pPr>
          </w:p>
        </w:tc>
        <w:tc>
          <w:tcPr>
            <w:tcW w:w="673" w:type="dxa"/>
            <w:vAlign w:val="top"/>
          </w:tcPr>
          <w:p w14:paraId="63CB5F01">
            <w:pPr>
              <w:pStyle w:val="10"/>
              <w:spacing w:line="225" w:lineRule="exact"/>
              <w:rPr>
                <w:rFonts w:hint="eastAsia" w:ascii="宋体" w:hAnsi="宋体" w:eastAsia="宋体" w:cs="宋体"/>
                <w:sz w:val="19"/>
              </w:rPr>
            </w:pPr>
          </w:p>
        </w:tc>
        <w:tc>
          <w:tcPr>
            <w:tcW w:w="873" w:type="dxa"/>
            <w:vAlign w:val="top"/>
          </w:tcPr>
          <w:p w14:paraId="71B6257B">
            <w:pPr>
              <w:pStyle w:val="10"/>
              <w:spacing w:line="225" w:lineRule="exact"/>
              <w:rPr>
                <w:rFonts w:hint="eastAsia" w:ascii="宋体" w:hAnsi="宋体" w:eastAsia="宋体" w:cs="宋体"/>
                <w:sz w:val="19"/>
              </w:rPr>
            </w:pPr>
          </w:p>
        </w:tc>
        <w:tc>
          <w:tcPr>
            <w:tcW w:w="1422" w:type="dxa"/>
            <w:vAlign w:val="top"/>
          </w:tcPr>
          <w:p w14:paraId="5507D06B">
            <w:pPr>
              <w:pStyle w:val="10"/>
              <w:spacing w:line="225" w:lineRule="exact"/>
              <w:rPr>
                <w:rFonts w:hint="eastAsia" w:ascii="宋体" w:hAnsi="宋体" w:eastAsia="宋体" w:cs="宋体"/>
                <w:sz w:val="19"/>
              </w:rPr>
            </w:pPr>
          </w:p>
        </w:tc>
      </w:tr>
      <w:tr w14:paraId="555C9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D30B170">
            <w:pPr>
              <w:pStyle w:val="10"/>
              <w:rPr>
                <w:rFonts w:hint="eastAsia" w:ascii="宋体" w:hAnsi="宋体" w:eastAsia="宋体" w:cs="宋体"/>
              </w:rPr>
            </w:pPr>
          </w:p>
        </w:tc>
        <w:tc>
          <w:tcPr>
            <w:tcW w:w="1079" w:type="dxa"/>
            <w:vMerge w:val="continue"/>
            <w:tcBorders>
              <w:top w:val="nil"/>
              <w:bottom w:val="single" w:color="auto" w:sz="4" w:space="0"/>
            </w:tcBorders>
            <w:vAlign w:val="top"/>
          </w:tcPr>
          <w:p w14:paraId="69DD58B6">
            <w:pPr>
              <w:pStyle w:val="10"/>
              <w:rPr>
                <w:rFonts w:hint="eastAsia" w:ascii="宋体" w:hAnsi="宋体" w:eastAsia="宋体" w:cs="宋体"/>
              </w:rPr>
            </w:pPr>
          </w:p>
        </w:tc>
        <w:tc>
          <w:tcPr>
            <w:tcW w:w="955" w:type="dxa"/>
            <w:vMerge w:val="continue"/>
            <w:tcBorders>
              <w:top w:val="nil"/>
              <w:bottom w:val="single" w:color="auto" w:sz="4" w:space="0"/>
            </w:tcBorders>
            <w:vAlign w:val="top"/>
          </w:tcPr>
          <w:p w14:paraId="43052AB1">
            <w:pPr>
              <w:pStyle w:val="10"/>
              <w:rPr>
                <w:rFonts w:hint="eastAsia" w:ascii="宋体" w:hAnsi="宋体" w:eastAsia="宋体" w:cs="宋体"/>
              </w:rPr>
            </w:pPr>
          </w:p>
        </w:tc>
        <w:tc>
          <w:tcPr>
            <w:tcW w:w="1244" w:type="dxa"/>
            <w:vAlign w:val="top"/>
          </w:tcPr>
          <w:p w14:paraId="3E8DF0A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E342D5B">
            <w:pPr>
              <w:pStyle w:val="10"/>
              <w:spacing w:line="225" w:lineRule="exact"/>
              <w:rPr>
                <w:rFonts w:hint="eastAsia" w:ascii="宋体" w:hAnsi="宋体" w:eastAsia="宋体" w:cs="宋体"/>
                <w:sz w:val="19"/>
              </w:rPr>
            </w:pPr>
          </w:p>
        </w:tc>
        <w:tc>
          <w:tcPr>
            <w:tcW w:w="1281" w:type="dxa"/>
            <w:vAlign w:val="top"/>
          </w:tcPr>
          <w:p w14:paraId="594B8576">
            <w:pPr>
              <w:pStyle w:val="10"/>
              <w:spacing w:line="225" w:lineRule="exact"/>
              <w:rPr>
                <w:rFonts w:hint="eastAsia" w:ascii="宋体" w:hAnsi="宋体" w:eastAsia="宋体" w:cs="宋体"/>
                <w:sz w:val="19"/>
              </w:rPr>
            </w:pPr>
          </w:p>
        </w:tc>
        <w:tc>
          <w:tcPr>
            <w:tcW w:w="673" w:type="dxa"/>
            <w:vAlign w:val="top"/>
          </w:tcPr>
          <w:p w14:paraId="595AB303">
            <w:pPr>
              <w:pStyle w:val="10"/>
              <w:spacing w:line="225" w:lineRule="exact"/>
              <w:rPr>
                <w:rFonts w:hint="eastAsia" w:ascii="宋体" w:hAnsi="宋体" w:eastAsia="宋体" w:cs="宋体"/>
                <w:sz w:val="19"/>
              </w:rPr>
            </w:pPr>
          </w:p>
        </w:tc>
        <w:tc>
          <w:tcPr>
            <w:tcW w:w="873" w:type="dxa"/>
            <w:vAlign w:val="top"/>
          </w:tcPr>
          <w:p w14:paraId="444D8C6B">
            <w:pPr>
              <w:pStyle w:val="10"/>
              <w:spacing w:line="225" w:lineRule="exact"/>
              <w:rPr>
                <w:rFonts w:hint="eastAsia" w:ascii="宋体" w:hAnsi="宋体" w:eastAsia="宋体" w:cs="宋体"/>
                <w:sz w:val="19"/>
              </w:rPr>
            </w:pPr>
          </w:p>
        </w:tc>
        <w:tc>
          <w:tcPr>
            <w:tcW w:w="1422" w:type="dxa"/>
            <w:vAlign w:val="top"/>
          </w:tcPr>
          <w:p w14:paraId="6D9D906E">
            <w:pPr>
              <w:pStyle w:val="10"/>
              <w:spacing w:line="225" w:lineRule="exact"/>
              <w:rPr>
                <w:rFonts w:hint="eastAsia" w:ascii="宋体" w:hAnsi="宋体" w:eastAsia="宋体" w:cs="宋体"/>
                <w:sz w:val="19"/>
              </w:rPr>
            </w:pPr>
          </w:p>
        </w:tc>
      </w:tr>
      <w:tr w14:paraId="6F8BD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F350C69">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37202C97">
            <w:pPr>
              <w:pStyle w:val="10"/>
              <w:spacing w:line="315" w:lineRule="auto"/>
              <w:rPr>
                <w:rFonts w:hint="eastAsia" w:ascii="宋体" w:hAnsi="宋体" w:eastAsia="宋体" w:cs="宋体"/>
              </w:rPr>
            </w:pPr>
          </w:p>
          <w:p w14:paraId="3AE2ED39">
            <w:pPr>
              <w:pStyle w:val="10"/>
              <w:spacing w:line="315" w:lineRule="auto"/>
              <w:rPr>
                <w:rFonts w:hint="eastAsia" w:ascii="宋体" w:hAnsi="宋体" w:eastAsia="宋体" w:cs="宋体"/>
              </w:rPr>
            </w:pPr>
          </w:p>
          <w:p w14:paraId="59876E2F">
            <w:pPr>
              <w:pStyle w:val="10"/>
              <w:spacing w:line="315" w:lineRule="auto"/>
              <w:rPr>
                <w:rFonts w:hint="eastAsia" w:ascii="宋体" w:hAnsi="宋体" w:eastAsia="宋体" w:cs="宋体"/>
              </w:rPr>
            </w:pPr>
          </w:p>
          <w:p w14:paraId="1BA0BC3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A9B6F2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0E322993">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0496BC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82E2705">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014C5EF1">
            <w:pPr>
              <w:pStyle w:val="10"/>
              <w:spacing w:line="225" w:lineRule="exact"/>
              <w:rPr>
                <w:rFonts w:hint="eastAsia" w:ascii="宋体" w:hAnsi="宋体" w:eastAsia="宋体" w:cs="宋体"/>
                <w:sz w:val="19"/>
              </w:rPr>
            </w:pPr>
          </w:p>
        </w:tc>
        <w:tc>
          <w:tcPr>
            <w:tcW w:w="1244" w:type="dxa"/>
            <w:vAlign w:val="top"/>
          </w:tcPr>
          <w:p w14:paraId="1E2F93A8">
            <w:pPr>
              <w:pStyle w:val="10"/>
              <w:spacing w:line="225" w:lineRule="exact"/>
              <w:rPr>
                <w:rFonts w:hint="eastAsia" w:ascii="宋体" w:hAnsi="宋体" w:eastAsia="宋体" w:cs="宋体"/>
                <w:sz w:val="19"/>
              </w:rPr>
            </w:pPr>
          </w:p>
        </w:tc>
        <w:tc>
          <w:tcPr>
            <w:tcW w:w="1281" w:type="dxa"/>
            <w:vAlign w:val="top"/>
          </w:tcPr>
          <w:p w14:paraId="4B8691BD">
            <w:pPr>
              <w:pStyle w:val="10"/>
              <w:spacing w:line="225" w:lineRule="exact"/>
              <w:rPr>
                <w:rFonts w:hint="eastAsia" w:ascii="宋体" w:hAnsi="宋体" w:eastAsia="宋体" w:cs="宋体"/>
                <w:sz w:val="19"/>
              </w:rPr>
            </w:pPr>
          </w:p>
        </w:tc>
        <w:tc>
          <w:tcPr>
            <w:tcW w:w="673" w:type="dxa"/>
            <w:vAlign w:val="top"/>
          </w:tcPr>
          <w:p w14:paraId="58FB444D">
            <w:pPr>
              <w:pStyle w:val="10"/>
              <w:spacing w:line="225" w:lineRule="exact"/>
              <w:rPr>
                <w:rFonts w:hint="eastAsia" w:ascii="宋体" w:hAnsi="宋体" w:eastAsia="宋体" w:cs="宋体"/>
                <w:sz w:val="19"/>
              </w:rPr>
            </w:pPr>
          </w:p>
        </w:tc>
        <w:tc>
          <w:tcPr>
            <w:tcW w:w="873" w:type="dxa"/>
            <w:vAlign w:val="top"/>
          </w:tcPr>
          <w:p w14:paraId="3D753C71">
            <w:pPr>
              <w:pStyle w:val="10"/>
              <w:spacing w:line="225" w:lineRule="exact"/>
              <w:rPr>
                <w:rFonts w:hint="eastAsia" w:ascii="宋体" w:hAnsi="宋体" w:eastAsia="宋体" w:cs="宋体"/>
                <w:sz w:val="19"/>
              </w:rPr>
            </w:pPr>
          </w:p>
        </w:tc>
        <w:tc>
          <w:tcPr>
            <w:tcW w:w="1422" w:type="dxa"/>
            <w:vAlign w:val="top"/>
          </w:tcPr>
          <w:p w14:paraId="18502268">
            <w:pPr>
              <w:pStyle w:val="10"/>
              <w:spacing w:line="225" w:lineRule="exact"/>
              <w:rPr>
                <w:rFonts w:hint="eastAsia" w:ascii="宋体" w:hAnsi="宋体" w:eastAsia="宋体" w:cs="宋体"/>
                <w:sz w:val="19"/>
              </w:rPr>
            </w:pPr>
          </w:p>
        </w:tc>
      </w:tr>
      <w:tr w14:paraId="5236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2E1AA31">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52671DD3">
            <w:pPr>
              <w:pStyle w:val="10"/>
              <w:rPr>
                <w:rFonts w:hint="eastAsia" w:ascii="宋体" w:hAnsi="宋体" w:eastAsia="宋体" w:cs="宋体"/>
              </w:rPr>
            </w:pPr>
          </w:p>
        </w:tc>
        <w:tc>
          <w:tcPr>
            <w:tcW w:w="955" w:type="dxa"/>
            <w:vMerge w:val="continue"/>
            <w:tcBorders>
              <w:top w:val="nil"/>
              <w:bottom w:val="nil"/>
              <w:right w:val="single" w:color="auto" w:sz="4" w:space="0"/>
            </w:tcBorders>
            <w:vAlign w:val="top"/>
          </w:tcPr>
          <w:p w14:paraId="641CA3FD">
            <w:pPr>
              <w:pStyle w:val="10"/>
              <w:rPr>
                <w:rFonts w:hint="eastAsia" w:ascii="宋体" w:hAnsi="宋体" w:eastAsia="宋体" w:cs="宋体"/>
              </w:rPr>
            </w:pPr>
          </w:p>
        </w:tc>
        <w:tc>
          <w:tcPr>
            <w:tcW w:w="1244" w:type="dxa"/>
            <w:tcBorders>
              <w:left w:val="single" w:color="auto" w:sz="4" w:space="0"/>
            </w:tcBorders>
            <w:vAlign w:val="top"/>
          </w:tcPr>
          <w:p w14:paraId="09916E40">
            <w:pPr>
              <w:pStyle w:val="10"/>
              <w:spacing w:line="225" w:lineRule="exact"/>
              <w:rPr>
                <w:rFonts w:hint="eastAsia" w:ascii="宋体" w:hAnsi="宋体" w:eastAsia="宋体" w:cs="宋体"/>
                <w:sz w:val="19"/>
              </w:rPr>
            </w:pPr>
          </w:p>
        </w:tc>
        <w:tc>
          <w:tcPr>
            <w:tcW w:w="1244" w:type="dxa"/>
            <w:vAlign w:val="top"/>
          </w:tcPr>
          <w:p w14:paraId="4E4CB466">
            <w:pPr>
              <w:pStyle w:val="10"/>
              <w:spacing w:line="225" w:lineRule="exact"/>
              <w:rPr>
                <w:rFonts w:hint="eastAsia" w:ascii="宋体" w:hAnsi="宋体" w:eastAsia="宋体" w:cs="宋体"/>
                <w:sz w:val="19"/>
              </w:rPr>
            </w:pPr>
          </w:p>
        </w:tc>
        <w:tc>
          <w:tcPr>
            <w:tcW w:w="1281" w:type="dxa"/>
            <w:vAlign w:val="top"/>
          </w:tcPr>
          <w:p w14:paraId="0BD045B0">
            <w:pPr>
              <w:pStyle w:val="10"/>
              <w:spacing w:line="225" w:lineRule="exact"/>
              <w:rPr>
                <w:rFonts w:hint="eastAsia" w:ascii="宋体" w:hAnsi="宋体" w:eastAsia="宋体" w:cs="宋体"/>
                <w:sz w:val="19"/>
              </w:rPr>
            </w:pPr>
          </w:p>
        </w:tc>
        <w:tc>
          <w:tcPr>
            <w:tcW w:w="673" w:type="dxa"/>
            <w:vAlign w:val="top"/>
          </w:tcPr>
          <w:p w14:paraId="76929FB4">
            <w:pPr>
              <w:pStyle w:val="10"/>
              <w:spacing w:line="225" w:lineRule="exact"/>
              <w:rPr>
                <w:rFonts w:hint="eastAsia" w:ascii="宋体" w:hAnsi="宋体" w:eastAsia="宋体" w:cs="宋体"/>
                <w:sz w:val="19"/>
              </w:rPr>
            </w:pPr>
          </w:p>
        </w:tc>
        <w:tc>
          <w:tcPr>
            <w:tcW w:w="873" w:type="dxa"/>
            <w:vAlign w:val="top"/>
          </w:tcPr>
          <w:p w14:paraId="21D4D3EA">
            <w:pPr>
              <w:pStyle w:val="10"/>
              <w:spacing w:line="225" w:lineRule="exact"/>
              <w:rPr>
                <w:rFonts w:hint="eastAsia" w:ascii="宋体" w:hAnsi="宋体" w:eastAsia="宋体" w:cs="宋体"/>
                <w:sz w:val="19"/>
              </w:rPr>
            </w:pPr>
          </w:p>
        </w:tc>
        <w:tc>
          <w:tcPr>
            <w:tcW w:w="1422" w:type="dxa"/>
            <w:vAlign w:val="top"/>
          </w:tcPr>
          <w:p w14:paraId="77E580B0">
            <w:pPr>
              <w:pStyle w:val="10"/>
              <w:spacing w:line="225" w:lineRule="exact"/>
              <w:rPr>
                <w:rFonts w:hint="eastAsia" w:ascii="宋体" w:hAnsi="宋体" w:eastAsia="宋体" w:cs="宋体"/>
                <w:sz w:val="19"/>
              </w:rPr>
            </w:pPr>
          </w:p>
        </w:tc>
      </w:tr>
      <w:tr w14:paraId="0B82D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0B5EC9F">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1BFFA817">
            <w:pPr>
              <w:pStyle w:val="10"/>
              <w:rPr>
                <w:rFonts w:hint="eastAsia" w:ascii="宋体" w:hAnsi="宋体" w:eastAsia="宋体" w:cs="宋体"/>
              </w:rPr>
            </w:pPr>
          </w:p>
        </w:tc>
        <w:tc>
          <w:tcPr>
            <w:tcW w:w="955" w:type="dxa"/>
            <w:vMerge w:val="continue"/>
            <w:tcBorders>
              <w:top w:val="nil"/>
              <w:right w:val="single" w:color="auto" w:sz="4" w:space="0"/>
            </w:tcBorders>
            <w:vAlign w:val="top"/>
          </w:tcPr>
          <w:p w14:paraId="3042C996">
            <w:pPr>
              <w:pStyle w:val="10"/>
              <w:rPr>
                <w:rFonts w:hint="eastAsia" w:ascii="宋体" w:hAnsi="宋体" w:eastAsia="宋体" w:cs="宋体"/>
              </w:rPr>
            </w:pPr>
          </w:p>
        </w:tc>
        <w:tc>
          <w:tcPr>
            <w:tcW w:w="1244" w:type="dxa"/>
            <w:tcBorders>
              <w:left w:val="single" w:color="auto" w:sz="4" w:space="0"/>
            </w:tcBorders>
            <w:vAlign w:val="top"/>
          </w:tcPr>
          <w:p w14:paraId="3A28005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42FF3F8">
            <w:pPr>
              <w:pStyle w:val="10"/>
              <w:spacing w:line="225" w:lineRule="exact"/>
              <w:rPr>
                <w:rFonts w:hint="eastAsia" w:ascii="宋体" w:hAnsi="宋体" w:eastAsia="宋体" w:cs="宋体"/>
                <w:sz w:val="19"/>
              </w:rPr>
            </w:pPr>
          </w:p>
        </w:tc>
        <w:tc>
          <w:tcPr>
            <w:tcW w:w="1281" w:type="dxa"/>
            <w:vAlign w:val="top"/>
          </w:tcPr>
          <w:p w14:paraId="584C3A0A">
            <w:pPr>
              <w:pStyle w:val="10"/>
              <w:spacing w:line="225" w:lineRule="exact"/>
              <w:rPr>
                <w:rFonts w:hint="eastAsia" w:ascii="宋体" w:hAnsi="宋体" w:eastAsia="宋体" w:cs="宋体"/>
                <w:sz w:val="19"/>
              </w:rPr>
            </w:pPr>
          </w:p>
        </w:tc>
        <w:tc>
          <w:tcPr>
            <w:tcW w:w="673" w:type="dxa"/>
            <w:vAlign w:val="top"/>
          </w:tcPr>
          <w:p w14:paraId="3F47A20F">
            <w:pPr>
              <w:pStyle w:val="10"/>
              <w:spacing w:line="225" w:lineRule="exact"/>
              <w:rPr>
                <w:rFonts w:hint="eastAsia" w:ascii="宋体" w:hAnsi="宋体" w:eastAsia="宋体" w:cs="宋体"/>
                <w:sz w:val="19"/>
              </w:rPr>
            </w:pPr>
          </w:p>
        </w:tc>
        <w:tc>
          <w:tcPr>
            <w:tcW w:w="873" w:type="dxa"/>
            <w:vAlign w:val="top"/>
          </w:tcPr>
          <w:p w14:paraId="04A80204">
            <w:pPr>
              <w:pStyle w:val="10"/>
              <w:spacing w:line="225" w:lineRule="exact"/>
              <w:rPr>
                <w:rFonts w:hint="eastAsia" w:ascii="宋体" w:hAnsi="宋体" w:eastAsia="宋体" w:cs="宋体"/>
                <w:sz w:val="19"/>
              </w:rPr>
            </w:pPr>
          </w:p>
        </w:tc>
        <w:tc>
          <w:tcPr>
            <w:tcW w:w="1422" w:type="dxa"/>
            <w:vAlign w:val="top"/>
          </w:tcPr>
          <w:p w14:paraId="26C2ABE3">
            <w:pPr>
              <w:pStyle w:val="10"/>
              <w:spacing w:line="225" w:lineRule="exact"/>
              <w:rPr>
                <w:rFonts w:hint="eastAsia" w:ascii="宋体" w:hAnsi="宋体" w:eastAsia="宋体" w:cs="宋体"/>
                <w:sz w:val="19"/>
              </w:rPr>
            </w:pPr>
          </w:p>
        </w:tc>
      </w:tr>
      <w:tr w14:paraId="4276C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EB1E4D6">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254AA394">
            <w:pPr>
              <w:pStyle w:val="10"/>
              <w:rPr>
                <w:rFonts w:hint="eastAsia" w:ascii="宋体" w:hAnsi="宋体" w:eastAsia="宋体" w:cs="宋体"/>
              </w:rPr>
            </w:pPr>
          </w:p>
        </w:tc>
        <w:tc>
          <w:tcPr>
            <w:tcW w:w="955" w:type="dxa"/>
            <w:vMerge w:val="restart"/>
            <w:tcBorders>
              <w:bottom w:val="nil"/>
              <w:right w:val="single" w:color="auto" w:sz="4" w:space="0"/>
            </w:tcBorders>
            <w:vAlign w:val="top"/>
          </w:tcPr>
          <w:p w14:paraId="4B5E167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7FF84D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35CA42E">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27A988D2">
            <w:pPr>
              <w:pStyle w:val="10"/>
              <w:spacing w:line="225" w:lineRule="exact"/>
              <w:rPr>
                <w:rFonts w:hint="eastAsia" w:ascii="宋体" w:hAnsi="宋体" w:eastAsia="宋体" w:cs="宋体"/>
                <w:sz w:val="19"/>
              </w:rPr>
            </w:pPr>
          </w:p>
        </w:tc>
        <w:tc>
          <w:tcPr>
            <w:tcW w:w="1244" w:type="dxa"/>
            <w:vAlign w:val="top"/>
          </w:tcPr>
          <w:p w14:paraId="706DB196">
            <w:pPr>
              <w:pStyle w:val="10"/>
              <w:spacing w:line="225" w:lineRule="exact"/>
              <w:rPr>
                <w:rFonts w:hint="eastAsia" w:ascii="宋体" w:hAnsi="宋体" w:eastAsia="宋体" w:cs="宋体"/>
                <w:sz w:val="19"/>
              </w:rPr>
            </w:pPr>
          </w:p>
        </w:tc>
        <w:tc>
          <w:tcPr>
            <w:tcW w:w="1281" w:type="dxa"/>
            <w:vAlign w:val="top"/>
          </w:tcPr>
          <w:p w14:paraId="2BAB14B9">
            <w:pPr>
              <w:pStyle w:val="10"/>
              <w:spacing w:line="225" w:lineRule="exact"/>
              <w:rPr>
                <w:rFonts w:hint="eastAsia" w:ascii="宋体" w:hAnsi="宋体" w:eastAsia="宋体" w:cs="宋体"/>
                <w:sz w:val="19"/>
              </w:rPr>
            </w:pPr>
          </w:p>
        </w:tc>
        <w:tc>
          <w:tcPr>
            <w:tcW w:w="673" w:type="dxa"/>
            <w:vAlign w:val="top"/>
          </w:tcPr>
          <w:p w14:paraId="529ADCF8">
            <w:pPr>
              <w:pStyle w:val="10"/>
              <w:spacing w:line="225" w:lineRule="exact"/>
              <w:rPr>
                <w:rFonts w:hint="eastAsia" w:ascii="宋体" w:hAnsi="宋体" w:eastAsia="宋体" w:cs="宋体"/>
                <w:sz w:val="19"/>
              </w:rPr>
            </w:pPr>
          </w:p>
        </w:tc>
        <w:tc>
          <w:tcPr>
            <w:tcW w:w="873" w:type="dxa"/>
            <w:vAlign w:val="top"/>
          </w:tcPr>
          <w:p w14:paraId="61E6228E">
            <w:pPr>
              <w:pStyle w:val="10"/>
              <w:spacing w:line="225" w:lineRule="exact"/>
              <w:rPr>
                <w:rFonts w:hint="eastAsia" w:ascii="宋体" w:hAnsi="宋体" w:eastAsia="宋体" w:cs="宋体"/>
                <w:sz w:val="19"/>
              </w:rPr>
            </w:pPr>
          </w:p>
        </w:tc>
        <w:tc>
          <w:tcPr>
            <w:tcW w:w="1422" w:type="dxa"/>
            <w:vAlign w:val="top"/>
          </w:tcPr>
          <w:p w14:paraId="63102B99">
            <w:pPr>
              <w:pStyle w:val="10"/>
              <w:spacing w:line="225" w:lineRule="exact"/>
              <w:rPr>
                <w:rFonts w:hint="eastAsia" w:ascii="宋体" w:hAnsi="宋体" w:eastAsia="宋体" w:cs="宋体"/>
                <w:sz w:val="19"/>
              </w:rPr>
            </w:pPr>
          </w:p>
        </w:tc>
      </w:tr>
      <w:tr w14:paraId="304A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5164A9F">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3DC7906A">
            <w:pPr>
              <w:pStyle w:val="10"/>
              <w:rPr>
                <w:rFonts w:hint="eastAsia" w:ascii="宋体" w:hAnsi="宋体" w:eastAsia="宋体" w:cs="宋体"/>
              </w:rPr>
            </w:pPr>
          </w:p>
        </w:tc>
        <w:tc>
          <w:tcPr>
            <w:tcW w:w="955" w:type="dxa"/>
            <w:vMerge w:val="continue"/>
            <w:tcBorders>
              <w:top w:val="nil"/>
              <w:bottom w:val="nil"/>
              <w:right w:val="single" w:color="auto" w:sz="4" w:space="0"/>
            </w:tcBorders>
            <w:vAlign w:val="top"/>
          </w:tcPr>
          <w:p w14:paraId="55C657A1">
            <w:pPr>
              <w:pStyle w:val="10"/>
              <w:rPr>
                <w:rFonts w:hint="eastAsia" w:ascii="宋体" w:hAnsi="宋体" w:eastAsia="宋体" w:cs="宋体"/>
              </w:rPr>
            </w:pPr>
          </w:p>
        </w:tc>
        <w:tc>
          <w:tcPr>
            <w:tcW w:w="1244" w:type="dxa"/>
            <w:tcBorders>
              <w:left w:val="single" w:color="auto" w:sz="4" w:space="0"/>
            </w:tcBorders>
            <w:vAlign w:val="top"/>
          </w:tcPr>
          <w:p w14:paraId="2C4094BC">
            <w:pPr>
              <w:pStyle w:val="10"/>
              <w:spacing w:line="225" w:lineRule="exact"/>
              <w:rPr>
                <w:rFonts w:hint="eastAsia" w:ascii="宋体" w:hAnsi="宋体" w:eastAsia="宋体" w:cs="宋体"/>
                <w:sz w:val="19"/>
              </w:rPr>
            </w:pPr>
          </w:p>
        </w:tc>
        <w:tc>
          <w:tcPr>
            <w:tcW w:w="1244" w:type="dxa"/>
            <w:vAlign w:val="top"/>
          </w:tcPr>
          <w:p w14:paraId="4F6C7B17">
            <w:pPr>
              <w:pStyle w:val="10"/>
              <w:spacing w:line="225" w:lineRule="exact"/>
              <w:rPr>
                <w:rFonts w:hint="eastAsia" w:ascii="宋体" w:hAnsi="宋体" w:eastAsia="宋体" w:cs="宋体"/>
                <w:sz w:val="19"/>
              </w:rPr>
            </w:pPr>
          </w:p>
        </w:tc>
        <w:tc>
          <w:tcPr>
            <w:tcW w:w="1281" w:type="dxa"/>
            <w:vAlign w:val="top"/>
          </w:tcPr>
          <w:p w14:paraId="14B9078E">
            <w:pPr>
              <w:pStyle w:val="10"/>
              <w:spacing w:line="225" w:lineRule="exact"/>
              <w:rPr>
                <w:rFonts w:hint="eastAsia" w:ascii="宋体" w:hAnsi="宋体" w:eastAsia="宋体" w:cs="宋体"/>
                <w:sz w:val="19"/>
              </w:rPr>
            </w:pPr>
          </w:p>
        </w:tc>
        <w:tc>
          <w:tcPr>
            <w:tcW w:w="673" w:type="dxa"/>
            <w:vAlign w:val="top"/>
          </w:tcPr>
          <w:p w14:paraId="4C027BF4">
            <w:pPr>
              <w:pStyle w:val="10"/>
              <w:spacing w:line="225" w:lineRule="exact"/>
              <w:rPr>
                <w:rFonts w:hint="eastAsia" w:ascii="宋体" w:hAnsi="宋体" w:eastAsia="宋体" w:cs="宋体"/>
                <w:sz w:val="19"/>
              </w:rPr>
            </w:pPr>
          </w:p>
        </w:tc>
        <w:tc>
          <w:tcPr>
            <w:tcW w:w="873" w:type="dxa"/>
            <w:vAlign w:val="top"/>
          </w:tcPr>
          <w:p w14:paraId="432AA68B">
            <w:pPr>
              <w:pStyle w:val="10"/>
              <w:spacing w:line="225" w:lineRule="exact"/>
              <w:rPr>
                <w:rFonts w:hint="eastAsia" w:ascii="宋体" w:hAnsi="宋体" w:eastAsia="宋体" w:cs="宋体"/>
                <w:sz w:val="19"/>
              </w:rPr>
            </w:pPr>
          </w:p>
        </w:tc>
        <w:tc>
          <w:tcPr>
            <w:tcW w:w="1422" w:type="dxa"/>
            <w:vAlign w:val="top"/>
          </w:tcPr>
          <w:p w14:paraId="37429487">
            <w:pPr>
              <w:pStyle w:val="10"/>
              <w:spacing w:line="225" w:lineRule="exact"/>
              <w:rPr>
                <w:rFonts w:hint="eastAsia" w:ascii="宋体" w:hAnsi="宋体" w:eastAsia="宋体" w:cs="宋体"/>
                <w:sz w:val="19"/>
              </w:rPr>
            </w:pPr>
          </w:p>
        </w:tc>
      </w:tr>
      <w:tr w14:paraId="157D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52744EC">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1EACF683">
            <w:pPr>
              <w:pStyle w:val="10"/>
              <w:rPr>
                <w:rFonts w:hint="eastAsia" w:ascii="宋体" w:hAnsi="宋体" w:eastAsia="宋体" w:cs="宋体"/>
              </w:rPr>
            </w:pPr>
          </w:p>
        </w:tc>
        <w:tc>
          <w:tcPr>
            <w:tcW w:w="955" w:type="dxa"/>
            <w:vMerge w:val="continue"/>
            <w:tcBorders>
              <w:top w:val="nil"/>
              <w:right w:val="single" w:color="auto" w:sz="4" w:space="0"/>
            </w:tcBorders>
            <w:vAlign w:val="top"/>
          </w:tcPr>
          <w:p w14:paraId="41834B4F">
            <w:pPr>
              <w:pStyle w:val="10"/>
              <w:rPr>
                <w:rFonts w:hint="eastAsia" w:ascii="宋体" w:hAnsi="宋体" w:eastAsia="宋体" w:cs="宋体"/>
              </w:rPr>
            </w:pPr>
          </w:p>
        </w:tc>
        <w:tc>
          <w:tcPr>
            <w:tcW w:w="1244" w:type="dxa"/>
            <w:tcBorders>
              <w:left w:val="single" w:color="auto" w:sz="4" w:space="0"/>
            </w:tcBorders>
            <w:vAlign w:val="top"/>
          </w:tcPr>
          <w:p w14:paraId="15B6077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52B8B63">
            <w:pPr>
              <w:pStyle w:val="10"/>
              <w:spacing w:line="225" w:lineRule="exact"/>
              <w:rPr>
                <w:rFonts w:hint="eastAsia" w:ascii="宋体" w:hAnsi="宋体" w:eastAsia="宋体" w:cs="宋体"/>
                <w:sz w:val="19"/>
              </w:rPr>
            </w:pPr>
          </w:p>
        </w:tc>
        <w:tc>
          <w:tcPr>
            <w:tcW w:w="1281" w:type="dxa"/>
            <w:vAlign w:val="top"/>
          </w:tcPr>
          <w:p w14:paraId="35268682">
            <w:pPr>
              <w:pStyle w:val="10"/>
              <w:spacing w:line="225" w:lineRule="exact"/>
              <w:rPr>
                <w:rFonts w:hint="eastAsia" w:ascii="宋体" w:hAnsi="宋体" w:eastAsia="宋体" w:cs="宋体"/>
                <w:sz w:val="19"/>
              </w:rPr>
            </w:pPr>
          </w:p>
        </w:tc>
        <w:tc>
          <w:tcPr>
            <w:tcW w:w="673" w:type="dxa"/>
            <w:vAlign w:val="top"/>
          </w:tcPr>
          <w:p w14:paraId="2A53CCC5">
            <w:pPr>
              <w:pStyle w:val="10"/>
              <w:spacing w:line="225" w:lineRule="exact"/>
              <w:rPr>
                <w:rFonts w:hint="eastAsia" w:ascii="宋体" w:hAnsi="宋体" w:eastAsia="宋体" w:cs="宋体"/>
                <w:sz w:val="19"/>
              </w:rPr>
            </w:pPr>
          </w:p>
        </w:tc>
        <w:tc>
          <w:tcPr>
            <w:tcW w:w="873" w:type="dxa"/>
            <w:vAlign w:val="top"/>
          </w:tcPr>
          <w:p w14:paraId="478E3788">
            <w:pPr>
              <w:pStyle w:val="10"/>
              <w:spacing w:line="225" w:lineRule="exact"/>
              <w:rPr>
                <w:rFonts w:hint="eastAsia" w:ascii="宋体" w:hAnsi="宋体" w:eastAsia="宋体" w:cs="宋体"/>
                <w:sz w:val="19"/>
              </w:rPr>
            </w:pPr>
          </w:p>
        </w:tc>
        <w:tc>
          <w:tcPr>
            <w:tcW w:w="1422" w:type="dxa"/>
            <w:vAlign w:val="top"/>
          </w:tcPr>
          <w:p w14:paraId="14D68F40">
            <w:pPr>
              <w:pStyle w:val="10"/>
              <w:spacing w:line="225" w:lineRule="exact"/>
              <w:rPr>
                <w:rFonts w:hint="eastAsia" w:ascii="宋体" w:hAnsi="宋体" w:eastAsia="宋体" w:cs="宋体"/>
                <w:sz w:val="19"/>
              </w:rPr>
            </w:pPr>
          </w:p>
        </w:tc>
      </w:tr>
      <w:tr w14:paraId="7A86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A6F236C">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1A8275A5">
            <w:pPr>
              <w:pStyle w:val="10"/>
              <w:rPr>
                <w:rFonts w:hint="eastAsia" w:ascii="宋体" w:hAnsi="宋体" w:eastAsia="宋体" w:cs="宋体"/>
              </w:rPr>
            </w:pPr>
          </w:p>
        </w:tc>
        <w:tc>
          <w:tcPr>
            <w:tcW w:w="955" w:type="dxa"/>
            <w:vMerge w:val="restart"/>
            <w:tcBorders>
              <w:bottom w:val="nil"/>
              <w:right w:val="single" w:color="auto" w:sz="4" w:space="0"/>
            </w:tcBorders>
            <w:vAlign w:val="top"/>
          </w:tcPr>
          <w:p w14:paraId="1851CCF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CDB800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4B606FF">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6DE895BC">
            <w:pPr>
              <w:pStyle w:val="10"/>
              <w:spacing w:line="225" w:lineRule="exact"/>
              <w:rPr>
                <w:rFonts w:hint="eastAsia" w:ascii="宋体" w:hAnsi="宋体" w:eastAsia="宋体" w:cs="宋体"/>
                <w:sz w:val="19"/>
              </w:rPr>
            </w:pPr>
          </w:p>
        </w:tc>
        <w:tc>
          <w:tcPr>
            <w:tcW w:w="1244" w:type="dxa"/>
            <w:vAlign w:val="top"/>
          </w:tcPr>
          <w:p w14:paraId="4F8BFE9F">
            <w:pPr>
              <w:pStyle w:val="10"/>
              <w:spacing w:line="225" w:lineRule="exact"/>
              <w:rPr>
                <w:rFonts w:hint="eastAsia" w:ascii="宋体" w:hAnsi="宋体" w:eastAsia="宋体" w:cs="宋体"/>
                <w:sz w:val="19"/>
              </w:rPr>
            </w:pPr>
          </w:p>
        </w:tc>
        <w:tc>
          <w:tcPr>
            <w:tcW w:w="1281" w:type="dxa"/>
            <w:vAlign w:val="top"/>
          </w:tcPr>
          <w:p w14:paraId="3B4DB72A">
            <w:pPr>
              <w:pStyle w:val="10"/>
              <w:spacing w:line="225" w:lineRule="exact"/>
              <w:rPr>
                <w:rFonts w:hint="eastAsia" w:ascii="宋体" w:hAnsi="宋体" w:eastAsia="宋体" w:cs="宋体"/>
                <w:sz w:val="19"/>
              </w:rPr>
            </w:pPr>
          </w:p>
        </w:tc>
        <w:tc>
          <w:tcPr>
            <w:tcW w:w="673" w:type="dxa"/>
            <w:vAlign w:val="top"/>
          </w:tcPr>
          <w:p w14:paraId="5F8B0D3B">
            <w:pPr>
              <w:pStyle w:val="10"/>
              <w:spacing w:line="225" w:lineRule="exact"/>
              <w:rPr>
                <w:rFonts w:hint="eastAsia" w:ascii="宋体" w:hAnsi="宋体" w:eastAsia="宋体" w:cs="宋体"/>
                <w:sz w:val="19"/>
              </w:rPr>
            </w:pPr>
          </w:p>
        </w:tc>
        <w:tc>
          <w:tcPr>
            <w:tcW w:w="873" w:type="dxa"/>
            <w:vAlign w:val="top"/>
          </w:tcPr>
          <w:p w14:paraId="3821EE6F">
            <w:pPr>
              <w:pStyle w:val="10"/>
              <w:spacing w:line="225" w:lineRule="exact"/>
              <w:rPr>
                <w:rFonts w:hint="eastAsia" w:ascii="宋体" w:hAnsi="宋体" w:eastAsia="宋体" w:cs="宋体"/>
                <w:sz w:val="19"/>
              </w:rPr>
            </w:pPr>
          </w:p>
        </w:tc>
        <w:tc>
          <w:tcPr>
            <w:tcW w:w="1422" w:type="dxa"/>
            <w:vAlign w:val="top"/>
          </w:tcPr>
          <w:p w14:paraId="7C8C5B44">
            <w:pPr>
              <w:pStyle w:val="10"/>
              <w:spacing w:line="225" w:lineRule="exact"/>
              <w:rPr>
                <w:rFonts w:hint="eastAsia" w:ascii="宋体" w:hAnsi="宋体" w:eastAsia="宋体" w:cs="宋体"/>
                <w:sz w:val="19"/>
              </w:rPr>
            </w:pPr>
          </w:p>
        </w:tc>
      </w:tr>
      <w:tr w14:paraId="61BC5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C361E47">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50317808">
            <w:pPr>
              <w:pStyle w:val="10"/>
              <w:rPr>
                <w:rFonts w:hint="eastAsia" w:ascii="宋体" w:hAnsi="宋体" w:eastAsia="宋体" w:cs="宋体"/>
              </w:rPr>
            </w:pPr>
          </w:p>
        </w:tc>
        <w:tc>
          <w:tcPr>
            <w:tcW w:w="955" w:type="dxa"/>
            <w:vMerge w:val="continue"/>
            <w:tcBorders>
              <w:top w:val="nil"/>
              <w:bottom w:val="nil"/>
              <w:right w:val="single" w:color="auto" w:sz="4" w:space="0"/>
            </w:tcBorders>
            <w:vAlign w:val="top"/>
          </w:tcPr>
          <w:p w14:paraId="464A1C42">
            <w:pPr>
              <w:pStyle w:val="10"/>
              <w:rPr>
                <w:rFonts w:hint="eastAsia" w:ascii="宋体" w:hAnsi="宋体" w:eastAsia="宋体" w:cs="宋体"/>
              </w:rPr>
            </w:pPr>
          </w:p>
        </w:tc>
        <w:tc>
          <w:tcPr>
            <w:tcW w:w="1244" w:type="dxa"/>
            <w:tcBorders>
              <w:left w:val="single" w:color="auto" w:sz="4" w:space="0"/>
            </w:tcBorders>
            <w:vAlign w:val="top"/>
          </w:tcPr>
          <w:p w14:paraId="439DE591">
            <w:pPr>
              <w:pStyle w:val="10"/>
              <w:spacing w:line="225" w:lineRule="exact"/>
              <w:rPr>
                <w:rFonts w:hint="eastAsia" w:ascii="宋体" w:hAnsi="宋体" w:eastAsia="宋体" w:cs="宋体"/>
                <w:sz w:val="19"/>
              </w:rPr>
            </w:pPr>
          </w:p>
        </w:tc>
        <w:tc>
          <w:tcPr>
            <w:tcW w:w="1244" w:type="dxa"/>
            <w:vAlign w:val="top"/>
          </w:tcPr>
          <w:p w14:paraId="344794C6">
            <w:pPr>
              <w:pStyle w:val="10"/>
              <w:spacing w:line="225" w:lineRule="exact"/>
              <w:rPr>
                <w:rFonts w:hint="eastAsia" w:ascii="宋体" w:hAnsi="宋体" w:eastAsia="宋体" w:cs="宋体"/>
                <w:sz w:val="19"/>
              </w:rPr>
            </w:pPr>
          </w:p>
        </w:tc>
        <w:tc>
          <w:tcPr>
            <w:tcW w:w="1281" w:type="dxa"/>
            <w:vAlign w:val="top"/>
          </w:tcPr>
          <w:p w14:paraId="5BD57A50">
            <w:pPr>
              <w:pStyle w:val="10"/>
              <w:spacing w:line="225" w:lineRule="exact"/>
              <w:rPr>
                <w:rFonts w:hint="eastAsia" w:ascii="宋体" w:hAnsi="宋体" w:eastAsia="宋体" w:cs="宋体"/>
                <w:sz w:val="19"/>
              </w:rPr>
            </w:pPr>
          </w:p>
        </w:tc>
        <w:tc>
          <w:tcPr>
            <w:tcW w:w="673" w:type="dxa"/>
            <w:vAlign w:val="top"/>
          </w:tcPr>
          <w:p w14:paraId="70DDAA48">
            <w:pPr>
              <w:pStyle w:val="10"/>
              <w:spacing w:line="225" w:lineRule="exact"/>
              <w:rPr>
                <w:rFonts w:hint="eastAsia" w:ascii="宋体" w:hAnsi="宋体" w:eastAsia="宋体" w:cs="宋体"/>
                <w:sz w:val="19"/>
              </w:rPr>
            </w:pPr>
          </w:p>
        </w:tc>
        <w:tc>
          <w:tcPr>
            <w:tcW w:w="873" w:type="dxa"/>
            <w:vAlign w:val="top"/>
          </w:tcPr>
          <w:p w14:paraId="0AD55D9E">
            <w:pPr>
              <w:pStyle w:val="10"/>
              <w:spacing w:line="225" w:lineRule="exact"/>
              <w:rPr>
                <w:rFonts w:hint="eastAsia" w:ascii="宋体" w:hAnsi="宋体" w:eastAsia="宋体" w:cs="宋体"/>
                <w:sz w:val="19"/>
              </w:rPr>
            </w:pPr>
          </w:p>
        </w:tc>
        <w:tc>
          <w:tcPr>
            <w:tcW w:w="1422" w:type="dxa"/>
            <w:vAlign w:val="top"/>
          </w:tcPr>
          <w:p w14:paraId="1B0D8E39">
            <w:pPr>
              <w:pStyle w:val="10"/>
              <w:spacing w:line="225" w:lineRule="exact"/>
              <w:rPr>
                <w:rFonts w:hint="eastAsia" w:ascii="宋体" w:hAnsi="宋体" w:eastAsia="宋体" w:cs="宋体"/>
                <w:sz w:val="19"/>
              </w:rPr>
            </w:pPr>
          </w:p>
        </w:tc>
      </w:tr>
      <w:tr w14:paraId="1A971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A3A4303">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1A21B960">
            <w:pPr>
              <w:pStyle w:val="10"/>
              <w:rPr>
                <w:rFonts w:hint="eastAsia" w:ascii="宋体" w:hAnsi="宋体" w:eastAsia="宋体" w:cs="宋体"/>
              </w:rPr>
            </w:pPr>
          </w:p>
        </w:tc>
        <w:tc>
          <w:tcPr>
            <w:tcW w:w="955" w:type="dxa"/>
            <w:vMerge w:val="continue"/>
            <w:tcBorders>
              <w:top w:val="nil"/>
              <w:right w:val="single" w:color="auto" w:sz="4" w:space="0"/>
            </w:tcBorders>
            <w:vAlign w:val="top"/>
          </w:tcPr>
          <w:p w14:paraId="52CDF92C">
            <w:pPr>
              <w:pStyle w:val="10"/>
              <w:rPr>
                <w:rFonts w:hint="eastAsia" w:ascii="宋体" w:hAnsi="宋体" w:eastAsia="宋体" w:cs="宋体"/>
              </w:rPr>
            </w:pPr>
          </w:p>
        </w:tc>
        <w:tc>
          <w:tcPr>
            <w:tcW w:w="1244" w:type="dxa"/>
            <w:tcBorders>
              <w:left w:val="single" w:color="auto" w:sz="4" w:space="0"/>
            </w:tcBorders>
            <w:vAlign w:val="top"/>
          </w:tcPr>
          <w:p w14:paraId="521CE36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2D8A13F">
            <w:pPr>
              <w:pStyle w:val="10"/>
              <w:spacing w:line="225" w:lineRule="exact"/>
              <w:rPr>
                <w:rFonts w:hint="eastAsia" w:ascii="宋体" w:hAnsi="宋体" w:eastAsia="宋体" w:cs="宋体"/>
                <w:sz w:val="19"/>
              </w:rPr>
            </w:pPr>
          </w:p>
        </w:tc>
        <w:tc>
          <w:tcPr>
            <w:tcW w:w="1281" w:type="dxa"/>
            <w:vAlign w:val="top"/>
          </w:tcPr>
          <w:p w14:paraId="0F411C5C">
            <w:pPr>
              <w:pStyle w:val="10"/>
              <w:spacing w:line="225" w:lineRule="exact"/>
              <w:rPr>
                <w:rFonts w:hint="eastAsia" w:ascii="宋体" w:hAnsi="宋体" w:eastAsia="宋体" w:cs="宋体"/>
                <w:sz w:val="19"/>
              </w:rPr>
            </w:pPr>
          </w:p>
        </w:tc>
        <w:tc>
          <w:tcPr>
            <w:tcW w:w="673" w:type="dxa"/>
            <w:vAlign w:val="top"/>
          </w:tcPr>
          <w:p w14:paraId="14EED312">
            <w:pPr>
              <w:pStyle w:val="10"/>
              <w:spacing w:line="225" w:lineRule="exact"/>
              <w:rPr>
                <w:rFonts w:hint="eastAsia" w:ascii="宋体" w:hAnsi="宋体" w:eastAsia="宋体" w:cs="宋体"/>
                <w:sz w:val="19"/>
              </w:rPr>
            </w:pPr>
          </w:p>
        </w:tc>
        <w:tc>
          <w:tcPr>
            <w:tcW w:w="873" w:type="dxa"/>
            <w:vAlign w:val="top"/>
          </w:tcPr>
          <w:p w14:paraId="27BDF118">
            <w:pPr>
              <w:pStyle w:val="10"/>
              <w:spacing w:line="225" w:lineRule="exact"/>
              <w:rPr>
                <w:rFonts w:hint="eastAsia" w:ascii="宋体" w:hAnsi="宋体" w:eastAsia="宋体" w:cs="宋体"/>
                <w:sz w:val="19"/>
              </w:rPr>
            </w:pPr>
          </w:p>
        </w:tc>
        <w:tc>
          <w:tcPr>
            <w:tcW w:w="1422" w:type="dxa"/>
            <w:vAlign w:val="top"/>
          </w:tcPr>
          <w:p w14:paraId="5A78A1C6">
            <w:pPr>
              <w:pStyle w:val="10"/>
              <w:spacing w:line="225" w:lineRule="exact"/>
              <w:rPr>
                <w:rFonts w:hint="eastAsia" w:ascii="宋体" w:hAnsi="宋体" w:eastAsia="宋体" w:cs="宋体"/>
                <w:sz w:val="19"/>
              </w:rPr>
            </w:pPr>
          </w:p>
        </w:tc>
      </w:tr>
      <w:tr w14:paraId="65DE6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DA210D6">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65119D5E">
            <w:pPr>
              <w:pStyle w:val="10"/>
              <w:rPr>
                <w:rFonts w:hint="eastAsia" w:ascii="宋体" w:hAnsi="宋体" w:eastAsia="宋体" w:cs="宋体"/>
              </w:rPr>
            </w:pPr>
          </w:p>
        </w:tc>
        <w:tc>
          <w:tcPr>
            <w:tcW w:w="955" w:type="dxa"/>
            <w:tcBorders>
              <w:bottom w:val="nil"/>
              <w:right w:val="single" w:color="auto" w:sz="4" w:space="0"/>
            </w:tcBorders>
            <w:vAlign w:val="top"/>
          </w:tcPr>
          <w:p w14:paraId="7CDEB5E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39B5E890">
            <w:pPr>
              <w:pStyle w:val="10"/>
              <w:spacing w:line="225" w:lineRule="exact"/>
              <w:rPr>
                <w:rFonts w:hint="eastAsia" w:ascii="宋体" w:hAnsi="宋体" w:eastAsia="宋体" w:cs="宋体"/>
                <w:sz w:val="19"/>
              </w:rPr>
            </w:pPr>
          </w:p>
        </w:tc>
        <w:tc>
          <w:tcPr>
            <w:tcW w:w="1244" w:type="dxa"/>
            <w:vAlign w:val="top"/>
          </w:tcPr>
          <w:p w14:paraId="4251F3C8">
            <w:pPr>
              <w:pStyle w:val="10"/>
              <w:spacing w:line="225" w:lineRule="exact"/>
              <w:rPr>
                <w:rFonts w:hint="eastAsia" w:ascii="宋体" w:hAnsi="宋体" w:eastAsia="宋体" w:cs="宋体"/>
                <w:sz w:val="19"/>
              </w:rPr>
            </w:pPr>
          </w:p>
        </w:tc>
        <w:tc>
          <w:tcPr>
            <w:tcW w:w="1281" w:type="dxa"/>
            <w:vAlign w:val="top"/>
          </w:tcPr>
          <w:p w14:paraId="333DA66B">
            <w:pPr>
              <w:pStyle w:val="10"/>
              <w:spacing w:line="225" w:lineRule="exact"/>
              <w:rPr>
                <w:rFonts w:hint="eastAsia" w:ascii="宋体" w:hAnsi="宋体" w:eastAsia="宋体" w:cs="宋体"/>
                <w:sz w:val="19"/>
              </w:rPr>
            </w:pPr>
          </w:p>
        </w:tc>
        <w:tc>
          <w:tcPr>
            <w:tcW w:w="673" w:type="dxa"/>
            <w:vAlign w:val="top"/>
          </w:tcPr>
          <w:p w14:paraId="4EA12A26">
            <w:pPr>
              <w:pStyle w:val="10"/>
              <w:spacing w:line="225" w:lineRule="exact"/>
              <w:rPr>
                <w:rFonts w:hint="eastAsia" w:ascii="宋体" w:hAnsi="宋体" w:eastAsia="宋体" w:cs="宋体"/>
                <w:sz w:val="19"/>
              </w:rPr>
            </w:pPr>
          </w:p>
        </w:tc>
        <w:tc>
          <w:tcPr>
            <w:tcW w:w="873" w:type="dxa"/>
            <w:vAlign w:val="top"/>
          </w:tcPr>
          <w:p w14:paraId="0FF7094B">
            <w:pPr>
              <w:pStyle w:val="10"/>
              <w:spacing w:line="225" w:lineRule="exact"/>
              <w:rPr>
                <w:rFonts w:hint="eastAsia" w:ascii="宋体" w:hAnsi="宋体" w:eastAsia="宋体" w:cs="宋体"/>
                <w:sz w:val="19"/>
              </w:rPr>
            </w:pPr>
          </w:p>
        </w:tc>
        <w:tc>
          <w:tcPr>
            <w:tcW w:w="1422" w:type="dxa"/>
            <w:vAlign w:val="top"/>
          </w:tcPr>
          <w:p w14:paraId="4B9C151D">
            <w:pPr>
              <w:pStyle w:val="10"/>
              <w:spacing w:line="225" w:lineRule="exact"/>
              <w:rPr>
                <w:rFonts w:hint="eastAsia" w:ascii="宋体" w:hAnsi="宋体" w:eastAsia="宋体" w:cs="宋体"/>
                <w:sz w:val="19"/>
              </w:rPr>
            </w:pPr>
          </w:p>
        </w:tc>
      </w:tr>
      <w:tr w14:paraId="161B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084" w:type="dxa"/>
            <w:vMerge w:val="continue"/>
            <w:tcBorders>
              <w:top w:val="nil"/>
              <w:bottom w:val="nil"/>
              <w:right w:val="single" w:color="auto" w:sz="4" w:space="0"/>
            </w:tcBorders>
            <w:textDirection w:val="tbRlV"/>
            <w:vAlign w:val="top"/>
          </w:tcPr>
          <w:p w14:paraId="61F2F165">
            <w:pPr>
              <w:pStyle w:val="10"/>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7DA7BB0E">
            <w:pPr>
              <w:pStyle w:val="10"/>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4FAE6621">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4DB71160">
            <w:pPr>
              <w:pStyle w:val="10"/>
              <w:spacing w:line="225" w:lineRule="exact"/>
              <w:rPr>
                <w:rFonts w:hint="eastAsia" w:ascii="宋体" w:hAnsi="宋体" w:eastAsia="宋体" w:cs="宋体"/>
                <w:sz w:val="19"/>
              </w:rPr>
            </w:pPr>
          </w:p>
        </w:tc>
        <w:tc>
          <w:tcPr>
            <w:tcW w:w="1244" w:type="dxa"/>
            <w:vAlign w:val="top"/>
          </w:tcPr>
          <w:p w14:paraId="225C5CD6">
            <w:pPr>
              <w:pStyle w:val="10"/>
              <w:spacing w:line="225" w:lineRule="exact"/>
              <w:rPr>
                <w:rFonts w:hint="eastAsia" w:ascii="宋体" w:hAnsi="宋体" w:eastAsia="宋体" w:cs="宋体"/>
                <w:sz w:val="19"/>
              </w:rPr>
            </w:pPr>
          </w:p>
        </w:tc>
        <w:tc>
          <w:tcPr>
            <w:tcW w:w="1281" w:type="dxa"/>
            <w:vAlign w:val="top"/>
          </w:tcPr>
          <w:p w14:paraId="53BBA8A6">
            <w:pPr>
              <w:pStyle w:val="10"/>
              <w:spacing w:line="225" w:lineRule="exact"/>
              <w:rPr>
                <w:rFonts w:hint="eastAsia" w:ascii="宋体" w:hAnsi="宋体" w:eastAsia="宋体" w:cs="宋体"/>
                <w:sz w:val="19"/>
              </w:rPr>
            </w:pPr>
          </w:p>
        </w:tc>
        <w:tc>
          <w:tcPr>
            <w:tcW w:w="673" w:type="dxa"/>
            <w:vAlign w:val="top"/>
          </w:tcPr>
          <w:p w14:paraId="4695742F">
            <w:pPr>
              <w:pStyle w:val="10"/>
              <w:spacing w:line="225" w:lineRule="exact"/>
              <w:rPr>
                <w:rFonts w:hint="eastAsia" w:ascii="宋体" w:hAnsi="宋体" w:eastAsia="宋体" w:cs="宋体"/>
                <w:sz w:val="19"/>
              </w:rPr>
            </w:pPr>
          </w:p>
        </w:tc>
        <w:tc>
          <w:tcPr>
            <w:tcW w:w="873" w:type="dxa"/>
            <w:vAlign w:val="top"/>
          </w:tcPr>
          <w:p w14:paraId="200A413C">
            <w:pPr>
              <w:pStyle w:val="10"/>
              <w:spacing w:line="225" w:lineRule="exact"/>
              <w:rPr>
                <w:rFonts w:hint="eastAsia" w:ascii="宋体" w:hAnsi="宋体" w:eastAsia="宋体" w:cs="宋体"/>
                <w:sz w:val="19"/>
              </w:rPr>
            </w:pPr>
          </w:p>
        </w:tc>
        <w:tc>
          <w:tcPr>
            <w:tcW w:w="1422" w:type="dxa"/>
            <w:vAlign w:val="top"/>
          </w:tcPr>
          <w:p w14:paraId="629B9452">
            <w:pPr>
              <w:pStyle w:val="10"/>
              <w:spacing w:line="225" w:lineRule="exact"/>
              <w:rPr>
                <w:rFonts w:hint="eastAsia" w:ascii="宋体" w:hAnsi="宋体" w:eastAsia="宋体" w:cs="宋体"/>
                <w:sz w:val="19"/>
              </w:rPr>
            </w:pPr>
          </w:p>
        </w:tc>
      </w:tr>
      <w:tr w14:paraId="569C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C2F90B1">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35AA0EA4">
            <w:pPr>
              <w:pStyle w:val="10"/>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63B42B82">
            <w:pPr>
              <w:pStyle w:val="10"/>
              <w:rPr>
                <w:rFonts w:hint="eastAsia" w:ascii="宋体" w:hAnsi="宋体" w:eastAsia="宋体" w:cs="宋体"/>
              </w:rPr>
            </w:pPr>
          </w:p>
        </w:tc>
        <w:tc>
          <w:tcPr>
            <w:tcW w:w="1244" w:type="dxa"/>
            <w:tcBorders>
              <w:left w:val="single" w:color="auto" w:sz="4" w:space="0"/>
            </w:tcBorders>
            <w:vAlign w:val="top"/>
          </w:tcPr>
          <w:p w14:paraId="589BD385">
            <w:pPr>
              <w:pStyle w:val="10"/>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20740A76">
            <w:pPr>
              <w:pStyle w:val="10"/>
              <w:spacing w:line="225" w:lineRule="exact"/>
              <w:rPr>
                <w:rFonts w:hint="eastAsia" w:ascii="宋体" w:hAnsi="宋体" w:eastAsia="宋体" w:cs="宋体"/>
                <w:sz w:val="19"/>
              </w:rPr>
            </w:pPr>
          </w:p>
        </w:tc>
        <w:tc>
          <w:tcPr>
            <w:tcW w:w="1281" w:type="dxa"/>
            <w:vAlign w:val="top"/>
          </w:tcPr>
          <w:p w14:paraId="10E0AC4D">
            <w:pPr>
              <w:pStyle w:val="10"/>
              <w:spacing w:line="225" w:lineRule="exact"/>
              <w:rPr>
                <w:rFonts w:hint="eastAsia" w:ascii="宋体" w:hAnsi="宋体" w:eastAsia="宋体" w:cs="宋体"/>
                <w:sz w:val="19"/>
              </w:rPr>
            </w:pPr>
          </w:p>
        </w:tc>
        <w:tc>
          <w:tcPr>
            <w:tcW w:w="673" w:type="dxa"/>
            <w:vAlign w:val="top"/>
          </w:tcPr>
          <w:p w14:paraId="68598129">
            <w:pPr>
              <w:pStyle w:val="10"/>
              <w:spacing w:line="225" w:lineRule="exact"/>
              <w:rPr>
                <w:rFonts w:hint="eastAsia" w:ascii="宋体" w:hAnsi="宋体" w:eastAsia="宋体" w:cs="宋体"/>
                <w:sz w:val="19"/>
              </w:rPr>
            </w:pPr>
          </w:p>
        </w:tc>
        <w:tc>
          <w:tcPr>
            <w:tcW w:w="873" w:type="dxa"/>
            <w:vAlign w:val="top"/>
          </w:tcPr>
          <w:p w14:paraId="185B3738">
            <w:pPr>
              <w:pStyle w:val="10"/>
              <w:spacing w:line="225" w:lineRule="exact"/>
              <w:rPr>
                <w:rFonts w:hint="eastAsia" w:ascii="宋体" w:hAnsi="宋体" w:eastAsia="宋体" w:cs="宋体"/>
                <w:sz w:val="19"/>
              </w:rPr>
            </w:pPr>
          </w:p>
        </w:tc>
        <w:tc>
          <w:tcPr>
            <w:tcW w:w="1422" w:type="dxa"/>
            <w:vAlign w:val="top"/>
          </w:tcPr>
          <w:p w14:paraId="15F8C538">
            <w:pPr>
              <w:pStyle w:val="10"/>
              <w:spacing w:line="225" w:lineRule="exact"/>
              <w:rPr>
                <w:rFonts w:hint="eastAsia" w:ascii="宋体" w:hAnsi="宋体" w:eastAsia="宋体" w:cs="宋体"/>
                <w:sz w:val="19"/>
              </w:rPr>
            </w:pPr>
          </w:p>
        </w:tc>
      </w:tr>
      <w:tr w14:paraId="2645B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6947BD6">
            <w:pPr>
              <w:pStyle w:val="10"/>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0702A343">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0E4E9D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D04F147">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2FEFFBA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92F369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8E37FA6">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09BB7562">
            <w:pPr>
              <w:pStyle w:val="10"/>
              <w:spacing w:line="225" w:lineRule="exact"/>
              <w:rPr>
                <w:rFonts w:hint="eastAsia" w:ascii="宋体" w:hAnsi="宋体" w:eastAsia="宋体" w:cs="宋体"/>
                <w:sz w:val="19"/>
              </w:rPr>
            </w:pPr>
          </w:p>
        </w:tc>
        <w:tc>
          <w:tcPr>
            <w:tcW w:w="1244" w:type="dxa"/>
            <w:vAlign w:val="top"/>
          </w:tcPr>
          <w:p w14:paraId="4F4C3DD0">
            <w:pPr>
              <w:pStyle w:val="10"/>
              <w:spacing w:line="225" w:lineRule="exact"/>
              <w:rPr>
                <w:rFonts w:hint="eastAsia" w:ascii="宋体" w:hAnsi="宋体" w:eastAsia="宋体" w:cs="宋体"/>
                <w:sz w:val="19"/>
              </w:rPr>
            </w:pPr>
          </w:p>
        </w:tc>
        <w:tc>
          <w:tcPr>
            <w:tcW w:w="1281" w:type="dxa"/>
            <w:vAlign w:val="top"/>
          </w:tcPr>
          <w:p w14:paraId="4D4C70EC">
            <w:pPr>
              <w:pStyle w:val="10"/>
              <w:spacing w:line="225" w:lineRule="exact"/>
              <w:rPr>
                <w:rFonts w:hint="eastAsia" w:ascii="宋体" w:hAnsi="宋体" w:eastAsia="宋体" w:cs="宋体"/>
                <w:sz w:val="19"/>
              </w:rPr>
            </w:pPr>
          </w:p>
        </w:tc>
        <w:tc>
          <w:tcPr>
            <w:tcW w:w="673" w:type="dxa"/>
            <w:vAlign w:val="top"/>
          </w:tcPr>
          <w:p w14:paraId="74E7810D">
            <w:pPr>
              <w:pStyle w:val="10"/>
              <w:spacing w:line="225" w:lineRule="exact"/>
              <w:rPr>
                <w:rFonts w:hint="eastAsia" w:ascii="宋体" w:hAnsi="宋体" w:eastAsia="宋体" w:cs="宋体"/>
                <w:sz w:val="19"/>
              </w:rPr>
            </w:pPr>
          </w:p>
        </w:tc>
        <w:tc>
          <w:tcPr>
            <w:tcW w:w="873" w:type="dxa"/>
            <w:vAlign w:val="top"/>
          </w:tcPr>
          <w:p w14:paraId="09C37B27">
            <w:pPr>
              <w:pStyle w:val="10"/>
              <w:spacing w:line="225" w:lineRule="exact"/>
              <w:rPr>
                <w:rFonts w:hint="eastAsia" w:ascii="宋体" w:hAnsi="宋体" w:eastAsia="宋体" w:cs="宋体"/>
                <w:sz w:val="19"/>
              </w:rPr>
            </w:pPr>
          </w:p>
        </w:tc>
        <w:tc>
          <w:tcPr>
            <w:tcW w:w="1422" w:type="dxa"/>
            <w:vAlign w:val="top"/>
          </w:tcPr>
          <w:p w14:paraId="599C390C">
            <w:pPr>
              <w:pStyle w:val="10"/>
              <w:spacing w:line="225" w:lineRule="exact"/>
              <w:rPr>
                <w:rFonts w:hint="eastAsia" w:ascii="宋体" w:hAnsi="宋体" w:eastAsia="宋体" w:cs="宋体"/>
                <w:sz w:val="19"/>
              </w:rPr>
            </w:pPr>
          </w:p>
        </w:tc>
      </w:tr>
      <w:tr w14:paraId="329C5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44452A2">
            <w:pPr>
              <w:pStyle w:val="10"/>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59729243">
            <w:pPr>
              <w:pStyle w:val="10"/>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38574189">
            <w:pPr>
              <w:pStyle w:val="10"/>
              <w:rPr>
                <w:rFonts w:hint="eastAsia" w:ascii="宋体" w:hAnsi="宋体" w:eastAsia="宋体" w:cs="宋体"/>
              </w:rPr>
            </w:pPr>
          </w:p>
        </w:tc>
        <w:tc>
          <w:tcPr>
            <w:tcW w:w="1244" w:type="dxa"/>
            <w:vAlign w:val="top"/>
          </w:tcPr>
          <w:p w14:paraId="5192F774">
            <w:pPr>
              <w:pStyle w:val="10"/>
              <w:spacing w:line="225" w:lineRule="exact"/>
              <w:rPr>
                <w:rFonts w:hint="eastAsia" w:ascii="宋体" w:hAnsi="宋体" w:eastAsia="宋体" w:cs="宋体"/>
                <w:sz w:val="19"/>
              </w:rPr>
            </w:pPr>
          </w:p>
        </w:tc>
        <w:tc>
          <w:tcPr>
            <w:tcW w:w="1244" w:type="dxa"/>
            <w:vAlign w:val="top"/>
          </w:tcPr>
          <w:p w14:paraId="7827B14B">
            <w:pPr>
              <w:pStyle w:val="10"/>
              <w:spacing w:line="225" w:lineRule="exact"/>
              <w:rPr>
                <w:rFonts w:hint="eastAsia" w:ascii="宋体" w:hAnsi="宋体" w:eastAsia="宋体" w:cs="宋体"/>
                <w:sz w:val="19"/>
              </w:rPr>
            </w:pPr>
          </w:p>
        </w:tc>
        <w:tc>
          <w:tcPr>
            <w:tcW w:w="1281" w:type="dxa"/>
            <w:vAlign w:val="top"/>
          </w:tcPr>
          <w:p w14:paraId="7BEBD432">
            <w:pPr>
              <w:pStyle w:val="10"/>
              <w:spacing w:line="225" w:lineRule="exact"/>
              <w:rPr>
                <w:rFonts w:hint="eastAsia" w:ascii="宋体" w:hAnsi="宋体" w:eastAsia="宋体" w:cs="宋体"/>
                <w:sz w:val="19"/>
              </w:rPr>
            </w:pPr>
          </w:p>
        </w:tc>
        <w:tc>
          <w:tcPr>
            <w:tcW w:w="673" w:type="dxa"/>
            <w:vAlign w:val="top"/>
          </w:tcPr>
          <w:p w14:paraId="4AD706D0">
            <w:pPr>
              <w:pStyle w:val="10"/>
              <w:spacing w:line="225" w:lineRule="exact"/>
              <w:rPr>
                <w:rFonts w:hint="eastAsia" w:ascii="宋体" w:hAnsi="宋体" w:eastAsia="宋体" w:cs="宋体"/>
                <w:sz w:val="19"/>
              </w:rPr>
            </w:pPr>
          </w:p>
        </w:tc>
        <w:tc>
          <w:tcPr>
            <w:tcW w:w="873" w:type="dxa"/>
            <w:vAlign w:val="top"/>
          </w:tcPr>
          <w:p w14:paraId="3652E9D5">
            <w:pPr>
              <w:pStyle w:val="10"/>
              <w:spacing w:line="225" w:lineRule="exact"/>
              <w:rPr>
                <w:rFonts w:hint="eastAsia" w:ascii="宋体" w:hAnsi="宋体" w:eastAsia="宋体" w:cs="宋体"/>
                <w:sz w:val="19"/>
              </w:rPr>
            </w:pPr>
          </w:p>
        </w:tc>
        <w:tc>
          <w:tcPr>
            <w:tcW w:w="1422" w:type="dxa"/>
            <w:vAlign w:val="top"/>
          </w:tcPr>
          <w:p w14:paraId="2DB2C036">
            <w:pPr>
              <w:pStyle w:val="10"/>
              <w:spacing w:line="225" w:lineRule="exact"/>
              <w:rPr>
                <w:rFonts w:hint="eastAsia" w:ascii="宋体" w:hAnsi="宋体" w:eastAsia="宋体" w:cs="宋体"/>
                <w:sz w:val="19"/>
              </w:rPr>
            </w:pPr>
          </w:p>
        </w:tc>
      </w:tr>
      <w:tr w14:paraId="6A99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47373C29">
            <w:pPr>
              <w:pStyle w:val="10"/>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527660AF">
            <w:pPr>
              <w:pStyle w:val="10"/>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2847959">
            <w:pPr>
              <w:pStyle w:val="10"/>
              <w:rPr>
                <w:rFonts w:hint="eastAsia" w:ascii="宋体" w:hAnsi="宋体" w:eastAsia="宋体" w:cs="宋体"/>
              </w:rPr>
            </w:pPr>
          </w:p>
        </w:tc>
        <w:tc>
          <w:tcPr>
            <w:tcW w:w="1244" w:type="dxa"/>
            <w:vAlign w:val="top"/>
          </w:tcPr>
          <w:p w14:paraId="5D1ED553">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94E1741">
            <w:pPr>
              <w:pStyle w:val="10"/>
              <w:rPr>
                <w:rFonts w:hint="eastAsia" w:ascii="宋体" w:hAnsi="宋体" w:eastAsia="宋体" w:cs="宋体"/>
              </w:rPr>
            </w:pPr>
          </w:p>
        </w:tc>
        <w:tc>
          <w:tcPr>
            <w:tcW w:w="1281" w:type="dxa"/>
            <w:vAlign w:val="top"/>
          </w:tcPr>
          <w:p w14:paraId="5DEE934C">
            <w:pPr>
              <w:pStyle w:val="10"/>
              <w:rPr>
                <w:rFonts w:hint="eastAsia" w:ascii="宋体" w:hAnsi="宋体" w:eastAsia="宋体" w:cs="宋体"/>
              </w:rPr>
            </w:pPr>
          </w:p>
        </w:tc>
        <w:tc>
          <w:tcPr>
            <w:tcW w:w="673" w:type="dxa"/>
            <w:vAlign w:val="top"/>
          </w:tcPr>
          <w:p w14:paraId="0C79233F">
            <w:pPr>
              <w:pStyle w:val="10"/>
              <w:rPr>
                <w:rFonts w:hint="eastAsia" w:ascii="宋体" w:hAnsi="宋体" w:eastAsia="宋体" w:cs="宋体"/>
              </w:rPr>
            </w:pPr>
          </w:p>
        </w:tc>
        <w:tc>
          <w:tcPr>
            <w:tcW w:w="873" w:type="dxa"/>
            <w:vAlign w:val="top"/>
          </w:tcPr>
          <w:p w14:paraId="63B18718">
            <w:pPr>
              <w:pStyle w:val="10"/>
              <w:rPr>
                <w:rFonts w:hint="eastAsia" w:ascii="宋体" w:hAnsi="宋体" w:eastAsia="宋体" w:cs="宋体"/>
              </w:rPr>
            </w:pPr>
          </w:p>
        </w:tc>
        <w:tc>
          <w:tcPr>
            <w:tcW w:w="1422" w:type="dxa"/>
            <w:vAlign w:val="top"/>
          </w:tcPr>
          <w:p w14:paraId="3BFBAF81">
            <w:pPr>
              <w:pStyle w:val="10"/>
              <w:rPr>
                <w:rFonts w:hint="eastAsia" w:ascii="宋体" w:hAnsi="宋体" w:eastAsia="宋体" w:cs="宋体"/>
              </w:rPr>
            </w:pPr>
          </w:p>
        </w:tc>
      </w:tr>
      <w:tr w14:paraId="388A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63492D19">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6D3F0AAF">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4440D70B">
            <w:pPr>
              <w:pStyle w:val="10"/>
              <w:rPr>
                <w:rFonts w:hint="eastAsia" w:ascii="宋体" w:hAnsi="宋体" w:eastAsia="宋体" w:cs="宋体"/>
              </w:rPr>
            </w:pPr>
          </w:p>
        </w:tc>
        <w:tc>
          <w:tcPr>
            <w:tcW w:w="1422" w:type="dxa"/>
            <w:vAlign w:val="top"/>
          </w:tcPr>
          <w:p w14:paraId="50160817">
            <w:pPr>
              <w:pStyle w:val="10"/>
              <w:rPr>
                <w:rFonts w:hint="eastAsia" w:ascii="宋体" w:hAnsi="宋体" w:eastAsia="宋体" w:cs="宋体"/>
              </w:rPr>
            </w:pPr>
          </w:p>
        </w:tc>
      </w:tr>
    </w:tbl>
    <w:p w14:paraId="2E2A8B46">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146C0A3">
      <w:pPr>
        <w:spacing w:line="217" w:lineRule="auto"/>
        <w:rPr>
          <w:sz w:val="22"/>
          <w:szCs w:val="22"/>
        </w:rPr>
      </w:pPr>
    </w:p>
    <w:p w14:paraId="4FC12EF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6"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DDF32C7">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1DB97AAA">
      <w:pPr>
        <w:spacing w:line="250" w:lineRule="auto"/>
        <w:rPr>
          <w:rFonts w:ascii="Arial"/>
          <w:sz w:val="21"/>
        </w:rPr>
      </w:pPr>
    </w:p>
    <w:p w14:paraId="377F13B6">
      <w:pPr>
        <w:spacing w:line="250" w:lineRule="auto"/>
        <w:rPr>
          <w:rFonts w:ascii="Arial"/>
          <w:sz w:val="21"/>
        </w:rPr>
      </w:pPr>
    </w:p>
    <w:p w14:paraId="3A77C5B1">
      <w:pPr>
        <w:spacing w:line="250" w:lineRule="auto"/>
        <w:rPr>
          <w:rFonts w:ascii="Arial"/>
          <w:sz w:val="21"/>
        </w:rPr>
      </w:pPr>
    </w:p>
    <w:p w14:paraId="7C29A62C">
      <w:pPr>
        <w:spacing w:line="250" w:lineRule="auto"/>
        <w:rPr>
          <w:rFonts w:ascii="Arial"/>
          <w:sz w:val="21"/>
        </w:rPr>
      </w:pPr>
    </w:p>
    <w:p w14:paraId="6EEE06B5">
      <w:pPr>
        <w:spacing w:line="251" w:lineRule="auto"/>
        <w:rPr>
          <w:rFonts w:ascii="Arial"/>
          <w:sz w:val="21"/>
        </w:rPr>
      </w:pPr>
    </w:p>
    <w:p w14:paraId="36E1D5CF">
      <w:pPr>
        <w:spacing w:line="251" w:lineRule="auto"/>
        <w:rPr>
          <w:rFonts w:ascii="Arial"/>
          <w:sz w:val="21"/>
        </w:rPr>
      </w:pPr>
    </w:p>
    <w:p w14:paraId="4D465FD1">
      <w:pPr>
        <w:spacing w:line="251" w:lineRule="auto"/>
        <w:rPr>
          <w:rFonts w:ascii="Arial"/>
          <w:sz w:val="21"/>
        </w:rPr>
      </w:pPr>
    </w:p>
    <w:p w14:paraId="0B6463FC">
      <w:pPr>
        <w:spacing w:line="251" w:lineRule="auto"/>
        <w:rPr>
          <w:rFonts w:ascii="Arial"/>
          <w:sz w:val="21"/>
        </w:rPr>
      </w:pPr>
    </w:p>
    <w:p w14:paraId="1B27DD14">
      <w:pPr>
        <w:spacing w:line="251" w:lineRule="auto"/>
        <w:rPr>
          <w:rFonts w:ascii="Arial"/>
          <w:sz w:val="21"/>
        </w:rPr>
      </w:pPr>
    </w:p>
    <w:p w14:paraId="6FCF92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岳阳市岳阳楼区城市管理督查考评中心</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0135BBD6">
      <w:pPr>
        <w:spacing w:line="243" w:lineRule="auto"/>
        <w:rPr>
          <w:rFonts w:ascii="Arial"/>
          <w:sz w:val="21"/>
        </w:rPr>
      </w:pPr>
    </w:p>
    <w:p w14:paraId="4B26F372">
      <w:pPr>
        <w:spacing w:line="243" w:lineRule="auto"/>
        <w:rPr>
          <w:rFonts w:ascii="Arial"/>
          <w:sz w:val="21"/>
        </w:rPr>
      </w:pPr>
    </w:p>
    <w:p w14:paraId="3183B134">
      <w:pPr>
        <w:spacing w:line="243" w:lineRule="auto"/>
        <w:rPr>
          <w:rFonts w:ascii="Arial"/>
          <w:sz w:val="21"/>
        </w:rPr>
      </w:pPr>
    </w:p>
    <w:p w14:paraId="56FCB65D">
      <w:pPr>
        <w:spacing w:line="243" w:lineRule="auto"/>
        <w:rPr>
          <w:rFonts w:ascii="Arial"/>
          <w:sz w:val="21"/>
        </w:rPr>
      </w:pPr>
    </w:p>
    <w:p w14:paraId="297568A1">
      <w:pPr>
        <w:spacing w:line="243" w:lineRule="auto"/>
        <w:rPr>
          <w:rFonts w:ascii="Arial"/>
          <w:sz w:val="21"/>
        </w:rPr>
      </w:pPr>
    </w:p>
    <w:p w14:paraId="1F8CEF45">
      <w:pPr>
        <w:spacing w:line="243" w:lineRule="auto"/>
        <w:rPr>
          <w:rFonts w:ascii="Arial"/>
          <w:sz w:val="21"/>
        </w:rPr>
      </w:pPr>
    </w:p>
    <w:p w14:paraId="0DD53C71">
      <w:pPr>
        <w:spacing w:line="243" w:lineRule="auto"/>
        <w:rPr>
          <w:rFonts w:ascii="Arial"/>
          <w:sz w:val="21"/>
        </w:rPr>
      </w:pPr>
    </w:p>
    <w:p w14:paraId="03E12616">
      <w:pPr>
        <w:spacing w:line="243" w:lineRule="auto"/>
        <w:rPr>
          <w:rFonts w:ascii="Arial"/>
          <w:sz w:val="21"/>
        </w:rPr>
      </w:pPr>
    </w:p>
    <w:p w14:paraId="553C25BA">
      <w:pPr>
        <w:spacing w:line="243" w:lineRule="auto"/>
        <w:rPr>
          <w:rFonts w:ascii="Arial"/>
          <w:sz w:val="21"/>
        </w:rPr>
      </w:pPr>
    </w:p>
    <w:p w14:paraId="51FFCFC6">
      <w:pPr>
        <w:spacing w:line="243" w:lineRule="auto"/>
        <w:rPr>
          <w:rFonts w:ascii="Arial"/>
          <w:sz w:val="21"/>
        </w:rPr>
      </w:pPr>
    </w:p>
    <w:p w14:paraId="2D9F371D">
      <w:pPr>
        <w:spacing w:line="243" w:lineRule="auto"/>
        <w:rPr>
          <w:rFonts w:ascii="Arial"/>
          <w:sz w:val="21"/>
        </w:rPr>
      </w:pPr>
    </w:p>
    <w:p w14:paraId="76BC1251">
      <w:pPr>
        <w:spacing w:line="243" w:lineRule="auto"/>
        <w:rPr>
          <w:rFonts w:ascii="Arial"/>
          <w:sz w:val="21"/>
        </w:rPr>
      </w:pPr>
    </w:p>
    <w:p w14:paraId="201FCC1A">
      <w:pPr>
        <w:spacing w:line="243" w:lineRule="auto"/>
        <w:rPr>
          <w:rFonts w:ascii="Arial"/>
          <w:sz w:val="21"/>
        </w:rPr>
      </w:pPr>
    </w:p>
    <w:p w14:paraId="608983CB">
      <w:pPr>
        <w:spacing w:line="243" w:lineRule="auto"/>
        <w:rPr>
          <w:rFonts w:ascii="Arial"/>
          <w:sz w:val="21"/>
        </w:rPr>
      </w:pPr>
    </w:p>
    <w:p w14:paraId="06A8F699">
      <w:pPr>
        <w:spacing w:line="243" w:lineRule="auto"/>
        <w:rPr>
          <w:rFonts w:ascii="Arial"/>
          <w:sz w:val="21"/>
        </w:rPr>
      </w:pPr>
    </w:p>
    <w:p w14:paraId="327DD497">
      <w:pPr>
        <w:spacing w:line="243" w:lineRule="auto"/>
        <w:rPr>
          <w:rFonts w:ascii="Arial"/>
          <w:sz w:val="21"/>
        </w:rPr>
      </w:pPr>
    </w:p>
    <w:p w14:paraId="0A5A80FA">
      <w:pPr>
        <w:spacing w:line="243" w:lineRule="auto"/>
        <w:rPr>
          <w:rFonts w:ascii="Arial"/>
          <w:sz w:val="21"/>
        </w:rPr>
      </w:pPr>
    </w:p>
    <w:p w14:paraId="6A46AACD">
      <w:pPr>
        <w:spacing w:line="243" w:lineRule="auto"/>
        <w:rPr>
          <w:rFonts w:ascii="Arial"/>
          <w:sz w:val="21"/>
        </w:rPr>
      </w:pPr>
    </w:p>
    <w:p w14:paraId="734A3FC5">
      <w:pPr>
        <w:spacing w:line="243" w:lineRule="auto"/>
        <w:rPr>
          <w:rFonts w:ascii="Arial"/>
          <w:sz w:val="21"/>
        </w:rPr>
      </w:pPr>
    </w:p>
    <w:p w14:paraId="45EC384D">
      <w:pPr>
        <w:spacing w:line="243" w:lineRule="auto"/>
        <w:rPr>
          <w:rFonts w:ascii="Arial"/>
          <w:sz w:val="21"/>
        </w:rPr>
      </w:pPr>
    </w:p>
    <w:p w14:paraId="23F09AEA">
      <w:pPr>
        <w:spacing w:line="243" w:lineRule="auto"/>
        <w:rPr>
          <w:rFonts w:ascii="Arial"/>
          <w:sz w:val="21"/>
        </w:rPr>
      </w:pPr>
    </w:p>
    <w:p w14:paraId="0B5D174C">
      <w:pPr>
        <w:spacing w:line="243" w:lineRule="auto"/>
        <w:rPr>
          <w:rFonts w:ascii="Arial"/>
          <w:sz w:val="21"/>
        </w:rPr>
      </w:pPr>
    </w:p>
    <w:p w14:paraId="16C8F949">
      <w:pPr>
        <w:spacing w:line="243" w:lineRule="auto"/>
        <w:rPr>
          <w:rFonts w:ascii="Arial"/>
          <w:sz w:val="21"/>
        </w:rPr>
      </w:pPr>
    </w:p>
    <w:p w14:paraId="6CF45E34">
      <w:pPr>
        <w:spacing w:line="243" w:lineRule="auto"/>
        <w:rPr>
          <w:rFonts w:ascii="Arial"/>
          <w:sz w:val="21"/>
        </w:rPr>
      </w:pPr>
    </w:p>
    <w:p w14:paraId="621DED63">
      <w:pPr>
        <w:spacing w:line="243" w:lineRule="auto"/>
        <w:rPr>
          <w:rFonts w:ascii="Arial"/>
          <w:sz w:val="21"/>
        </w:rPr>
      </w:pPr>
    </w:p>
    <w:p w14:paraId="27B97036">
      <w:pPr>
        <w:spacing w:line="244" w:lineRule="auto"/>
        <w:rPr>
          <w:rFonts w:ascii="Arial"/>
          <w:sz w:val="21"/>
        </w:rPr>
      </w:pPr>
    </w:p>
    <w:p w14:paraId="5EE4B6EB">
      <w:pPr>
        <w:spacing w:line="244" w:lineRule="auto"/>
        <w:rPr>
          <w:rFonts w:ascii="Arial"/>
          <w:sz w:val="21"/>
        </w:rPr>
      </w:pPr>
    </w:p>
    <w:p w14:paraId="3D7D8CF4">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rFonts w:hint="eastAsia"/>
          <w:spacing w:val="-75"/>
          <w:u w:val="single" w:color="auto"/>
          <w:lang w:val="en-US" w:eastAsia="zh-CN"/>
        </w:rPr>
        <w:t xml:space="preserve">            </w:t>
      </w:r>
      <w:r>
        <w:rPr>
          <w:u w:val="single" w:color="auto"/>
        </w:rPr>
        <w:t xml:space="preserve">         </w:t>
      </w:r>
    </w:p>
    <w:p w14:paraId="5187315C">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26</w:t>
      </w:r>
      <w:r>
        <w:rPr>
          <w:rFonts w:ascii="楷体" w:hAnsi="楷体" w:eastAsia="楷体" w:cs="楷体"/>
          <w:spacing w:val="-8"/>
          <w:sz w:val="31"/>
          <w:szCs w:val="31"/>
        </w:rPr>
        <w:t>日</w:t>
      </w:r>
    </w:p>
    <w:p w14:paraId="08C20AD7">
      <w:pPr>
        <w:spacing w:line="335" w:lineRule="auto"/>
        <w:rPr>
          <w:rFonts w:ascii="Arial"/>
          <w:sz w:val="21"/>
        </w:rPr>
      </w:pPr>
    </w:p>
    <w:p w14:paraId="788CD805">
      <w:pPr>
        <w:spacing w:line="224" w:lineRule="auto"/>
        <w:sectPr>
          <w:footerReference r:id="rId7" w:type="default"/>
          <w:pgSz w:w="11900" w:h="16833"/>
          <w:pgMar w:top="1401" w:right="1583" w:bottom="1445" w:left="1618" w:header="0" w:footer="1170" w:gutter="0"/>
          <w:pgNumType w:fmt="decimal"/>
          <w:cols w:space="720" w:num="1"/>
        </w:sectPr>
      </w:pPr>
    </w:p>
    <w:p w14:paraId="4C2C2D4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岳阳市岳阳楼区城市管理督查考评中心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0B5B39E">
      <w:pPr>
        <w:spacing w:line="283" w:lineRule="auto"/>
        <w:rPr>
          <w:rFonts w:ascii="Arial"/>
          <w:sz w:val="21"/>
        </w:rPr>
      </w:pPr>
    </w:p>
    <w:p w14:paraId="668B462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85964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ascii="楷体" w:hAnsi="楷体" w:eastAsia="楷体" w:cs="楷体"/>
          <w:b/>
          <w:bCs/>
          <w:spacing w:val="9"/>
          <w:kern w:val="2"/>
          <w:position w:val="21"/>
          <w:sz w:val="31"/>
          <w:szCs w:val="31"/>
          <w:lang w:val="en-US" w:eastAsia="zh-CN" w:bidi="ar-SA"/>
        </w:rPr>
      </w:pPr>
      <w:r>
        <w:rPr>
          <w:rFonts w:ascii="楷体" w:hAnsi="楷体" w:eastAsia="楷体" w:cs="楷体"/>
          <w:b/>
          <w:bCs/>
          <w:spacing w:val="9"/>
          <w:kern w:val="2"/>
          <w:position w:val="21"/>
          <w:sz w:val="31"/>
          <w:szCs w:val="31"/>
          <w:lang w:val="en-US" w:eastAsia="zh-CN" w:bidi="ar-SA"/>
        </w:rPr>
        <w:t>（一）职能职责</w:t>
      </w:r>
    </w:p>
    <w:p w14:paraId="779B1B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负责区城市管理领域的统筹管理、指挥协调、调度处置工作；负责跨区域、重大复杂执法以及上级交办任务的协调督办工作；牵头组织拟订全区城管执法、环境卫生、园林绿化等城市管理领域的专项发展规划和年度计划。</w:t>
      </w:r>
    </w:p>
    <w:p w14:paraId="4B47FD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2、负责区城市管理领域的督查考评工作；完善城市管理考核指标体系和管理制度。</w:t>
      </w:r>
    </w:p>
    <w:p w14:paraId="3C0659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3、负责统筹城市管理领域组织开展文明城市、卫生城市、园林城市等迎检工作和重要活动、重大接待任务的城市服务保障工作。</w:t>
      </w:r>
    </w:p>
    <w:p w14:paraId="5B975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4、负责拟订城管执法车辆、服装等装备的添置计划，经批准后组织实施。</w:t>
      </w:r>
    </w:p>
    <w:p w14:paraId="47EF0F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5、负责全区环境卫生设施建设、维修改造与管理工作；负责拟订环卫机械、车辆等设备建设规划和年度添置计划，经批准后组织实施；承担环卫设备、工具、劳保用品等的采购、验收、分发工作。</w:t>
      </w:r>
    </w:p>
    <w:p w14:paraId="542295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6、负责指导、监督全区园林绿化建设、养护和管理；负责审核园林绿化建设工程预(决)算；负责拟订园林绿化机械、车辆等设备建设规划和年度添置计划，经批准后组织实施。</w:t>
      </w:r>
    </w:p>
    <w:p w14:paraId="64B070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7、负责城市管理领域的信息化建设和智慧化管理工作。</w:t>
      </w:r>
    </w:p>
    <w:p w14:paraId="0BE10A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8、负责“12345”政府热线、“12319”城管热线和“智慧城管”平台下派的城市管理类工单的接收、交办、督办和考核等工作；负责“车窗抛物”有奖举报的受理、审核、奖励实施等工作。</w:t>
      </w:r>
    </w:p>
    <w:p w14:paraId="30C5B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9、负责城市管理领域事权下放所涉单位的财务统一集中核算和审计工作。</w:t>
      </w:r>
    </w:p>
    <w:p w14:paraId="575A5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10、负责事权下放所涉单位的信访维稳和安全生产工作；履行安全生产监督职责，实施安全生产专业培训和监管；协调处置城市管理应急突发事件。</w:t>
      </w:r>
    </w:p>
    <w:p w14:paraId="70AC4E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11、负责事权下放所涉单位的党员统一管理、党建指导和干部人事管理工作。</w:t>
      </w:r>
    </w:p>
    <w:p w14:paraId="4F9866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12、完成区委、区人民政府交办的其他任务。</w:t>
      </w:r>
    </w:p>
    <w:p w14:paraId="4500E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（二）机构设置</w:t>
      </w:r>
    </w:p>
    <w:p w14:paraId="6406F3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default" w:ascii="黑体" w:hAnsi="黑体" w:eastAsia="黑体" w:cs="黑体"/>
          <w:spacing w:val="5"/>
          <w:sz w:val="31"/>
          <w:szCs w:val="31"/>
          <w:lang w:val="en-US"/>
        </w:rPr>
      </w:pPr>
      <w:r>
        <w:rPr>
          <w:rFonts w:hint="eastAsia" w:ascii="楷体" w:hAnsi="楷体" w:eastAsia="楷体" w:cs="楷体"/>
          <w:spacing w:val="9"/>
          <w:kern w:val="2"/>
          <w:position w:val="21"/>
          <w:sz w:val="31"/>
          <w:szCs w:val="31"/>
          <w:lang w:val="en-US" w:eastAsia="zh-CN" w:bidi="ar-SA"/>
        </w:rPr>
        <w:t>岳阳市岳阳楼区城市管理督查考评中心为区人民政府直属公益类事业单位，正科级；本单位设有办公室，督查考评办、信息股、设施设备股、财务审计股、政工人事股、信访安全股， 设主任1名，副主任4名。单位编制人数30人，实有人数24人。</w:t>
      </w:r>
    </w:p>
    <w:p w14:paraId="7F4B91A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37B8C4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pacing w:val="9"/>
          <w:position w:val="21"/>
          <w:sz w:val="31"/>
          <w:szCs w:val="31"/>
        </w:rPr>
      </w:pPr>
      <w:r>
        <w:rPr>
          <w:rFonts w:ascii="楷体" w:hAnsi="楷体" w:eastAsia="楷体" w:cs="楷体"/>
          <w:b/>
          <w:bCs/>
          <w:spacing w:val="9"/>
          <w:position w:val="21"/>
          <w:sz w:val="31"/>
          <w:szCs w:val="31"/>
        </w:rPr>
        <w:t>（一）基本支出情况</w:t>
      </w:r>
    </w:p>
    <w:p w14:paraId="663300F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的基本支出数为344.47万元，其中：人员经费293.47万元，占基本支出的85.19%，主要包括：基本工资、津贴补贴、奖金、绩效工资、伙食补助费、机关事业单位基本养老保险缴费、职工基本医疗保险缴费、其他社会保障缴费、住房公积金；日常公用经费51.00万元，占基本支出的14.81%，主要包括：办公费、印刷费、水费、电费、邮电费、维修（护）费、专用材料费、劳务费、委托业务费、工会经费、其他交通费、其他商品和服务支出、办公设备购置。</w:t>
      </w:r>
    </w:p>
    <w:p w14:paraId="5CB263E9">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14:paraId="53C8860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项目支出总数为1831.94万元，其中：1、业务工作经费支出111.73万元，主要用于主要用于日常考评、监督等工作经费；2、运行维护经费381.11万元，主要用于业务学习培训经费、“智慧城管”一级信息平台系统的升级、维护等方面；3、编外用工人员经费97.17万元，主要是用于发放企业编人员工资和五险一金社保等；4、2024年第一批地方新增一般债务限额631.51万元；5、非税收入拨款564.74万元，主要是用于“车窗抛物”有奖举报的受理、审核、奖励实施等工作；6、政务信息化建设专项15.91万元，主要是用于信息化建设、维修改造与管理工作；7、公务用车运行维护费12.00万元，主要是用于执法执勤用车的车辆维修费、油料费、保险费和其他相关费用等；8、上年指标年终结转17.77万元，主要是用于弥补单位经费不足支出。</w:t>
      </w:r>
    </w:p>
    <w:p w14:paraId="3F07892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14:paraId="520EDED5">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我单位2024年度无政府性基金预算。</w:t>
      </w:r>
    </w:p>
    <w:p w14:paraId="517B3D0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14:paraId="6E93AC32">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我单位2024年度无国有资本经营预算支出。</w:t>
      </w:r>
    </w:p>
    <w:p w14:paraId="7786370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14:paraId="0385BF06">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我单位2024年度无社会保险基金预算。</w:t>
      </w:r>
    </w:p>
    <w:p w14:paraId="27BD7E5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DB2C0D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2024年，在区委、区政府的坚强领导和市城管局的关心指导下，我中心围绕城市“六治”工作要求，以协调为抓手、以督查为手段，不断助推城市管理水平提高。</w:t>
      </w:r>
    </w:p>
    <w:p w14:paraId="0DCB68E6">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扎实推进环境治理。今年以来，我中心重点对农集贸市场环境、死角死面、校园及周边食品安全等常规性问题牵头开展多次专项整治活动。系统各单位结合职责职能，及时深入调研与处置疑难问题，努力实现城市管理水平和群众满意度的全面提升，取得了较好成效，市容面貌明显改观。区环卫中心认真开展督查考核，各乡街、社区严格落实三级书记抓环卫、常态化巡街巡查等制度，卫生盲区死角、小区内违规毁绿种菜得到有效整治，主次干道、背街小巷、居民房前屋后环境卫生质量有新提高；城西所、临港所全面清理卫生死角，加大清洁力度，高标准冲洗街道，提升了城市环境卫生面貌；清运所常态化做好城区垃圾清运工作，日均收集运输1000多吨垃圾出城，确保了垃圾“日产日清”。</w:t>
      </w:r>
    </w:p>
    <w:p w14:paraId="3B6F51D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全面开展绿化补植。按照市城管局每月工作重点，本着“见缝插绿、裸土覆绿”的原则，绿化中心按主干道景观化、次干道精细化、背街小巷标准化的工作标准，从整体提质、局部改造、斑秃补植多方面完成绿地提质改造，补植地被35000平方米，行道树400余株，修剪行道树18378株、乔灌木40224株、各类地被190余万平方米，完成重要节点、交通渠化岛约29万盆草花更换；金鹗公园全面提升公园园林绿化景观效果，开展绿地补植行动，补植绿地5000多平方米、补植乔木320株，增加美化花卉1100平方米；王家河公园采用中耕和人工除杂及药物除杂相结合，做到环保与节约人工相结合，除杂面积为37万平方米，地被植物中耕面积3.16万平方米。修剪球形植物5320株、色块和草皮83000平方米、大型乔木932棵；同时加强公园设施维护、清扫保洁和秩序管理，积极排查处理公园内各种安全隐患，更换相关设备设施、清洗垃圾桶的等工作，强化王家河蓝藻生物治理，投放各种生物制剂，确保王家河良好水质。</w:t>
      </w:r>
    </w:p>
    <w:p w14:paraId="35108144">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全域覆盖开展督查督导。充分发挥“大城管”指挥棒作用，坚持高标准、全覆盖开展巡查，中心主要负责人坚持每日一巡，班子成员带队实施每日两班制四个批次，分别对楼区和经开区移交范围进行督查，每4天对全区管辖道路、垃圾站、公厕进行一次全覆盖；同时，将街道纳入督查范围，每周将20个街道（乡镇、管理处）全覆盖巡查一遍，全年共在美丽楼区群、环境卫生群中发送问题整改指令1500余条，真正做到问题及时发现、及早解决。积极对接乡街、区城管局、区环卫中心、区住建局等单位完成市城管局“六区”考评及重点问题交办的处置工作，转办问题1000余起，我区一至十一月份在市城市管理“六区”标准化考评中获得3次第一、2次第二。</w:t>
      </w:r>
    </w:p>
    <w:p w14:paraId="4D37A86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高效处置智慧城管工单。进一步健全智慧城管工单处置问题处置、综合协调、监督考核等工作机制，形成横向到边、纵向到底、上下贯通工作模式，同时对各办理责任单位工单反馈情况进行把脉梳理，通过开展线下核查抽检，就频发问题类型、频发问题区域、责任边界模糊等情况组织相关单位现场协调会商，确保问题改到位见实效，2024年至今智慧城管信息平台共派发工单15.7万条，完成处置15.1万条，工单总处置率96.17%；12345政务热线共派处工单2572条，处置率100%。今年还启动建设了一套集车辆管理、监控、追踪、预警、统计等多功能于一体的智慧监管平台，总投资53万元，目前已完成摄像机、水感器、油耗感应器等硬件设备的安装，正在进行测试。</w:t>
      </w:r>
    </w:p>
    <w:p w14:paraId="7E3B969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高标准做好迎检保障服务。2024年我中心充分发挥城市管理牵头部门组织协调、督促指导职能，凝聚各单位和相关部门形成工作合力，同时将责任落实落细。全年高标准的完成高考中考、洞庭渔火季、中央、省市领导调研等50余起活动的保障任务，加强与市、区两级督查室的联系，高标准完成上级督查部门交办的重宾保障任务3起。</w:t>
      </w:r>
    </w:p>
    <w:p w14:paraId="6325A5C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重点治理顽瘴痼疾。今年以来，发现并督办解决了城市管理方面各类顽瘴痼疾问题100余起。组织乡街、区城管、环卫、城管大队摸排建筑工地、餐饮门店、户外广告等底数上报市局，向市城管局、市生环委上报了12条岳阳楼区洁净样本路，同时成立专项督查小组，加大巡查力度，对样板街、户外广告等工作进行督查、协调，全年共发现、交办500余处问题。针对偷倒建筑垃圾屡禁不止的情况，牵头组织开展专项整治活动，通过对部分偷倒建筑垃圾高发路段进行24小时轮班值守，处置了一批偷倒建筑垃圾案件。</w:t>
      </w:r>
    </w:p>
    <w:p w14:paraId="5D2C326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7.全力做好应急保障。在年初的铲冰除雪工作中，我中心闻令而动迅速牵头组织，以绿化管理部门为主，系统各单位、区城管局、区环卫中心人员机械力量积极应对投入应急处置工作，同时，采取与乡街通力协作方式，加班加点、连续奋战，在规定的时间内快速有效地完成了主次干道拦路断枝清理工作，极大的保障了市民道路通畅，共出动应急队伍3000余人次、铲车30余台，携带铁锹、油锯等各类工具奔赴城区各主要路段、桥梁，按照预案要求有序开展铲雪除冰作业，两天时间基本保障了城区主次干道马路畅通，人行道开辟出可供市民安全通行的通道。7月份平江特大洪灾发生后，根据区委区政府工作安排，由我中心牵头带队，迅速组织区环卫中心、城西所、新港所、清运所、绿化中心、王家河公园管理中心、金鹗公园管理中心等单位共计16台水车、1台清运车、1台皮卡车、39名工作人员驰援平江，开展清淤排障工作期间共计出动水车1200余台次、用水10000余立方米，对平江县城主城区30余条主次干道进行了淤泥冲洗，基本保障了平江县城主城区受灾区域路面环境恢复干净整洁。</w:t>
      </w:r>
    </w:p>
    <w:p w14:paraId="5925E035">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8.规范管理设施设备。今年，我中心对城管委系统各单位近三年来购置的设施设备运行情况进行全面摸排，建立设施设备回访制度，组织厂家售后队伍上门维护指导8次。结合各生产单位实际，对城管委系统174辆特种作业车辆集中定点维修，全面推广机修分块（中心城区东南西北维修7个点）集中定点维修模式，进一步加强车辆维修管理，降低车辆故障。每季度组织对城管委系统各单位设施设备运行、隐患排查进展、资料台账等安全生产工作进行大检查。</w:t>
      </w:r>
    </w:p>
    <w:p w14:paraId="29A1CB51">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9.迅速部署经开区督查工作。针对经开区移交后部分道路无人管理，部分乡街、环卫所保洁责任范围相互扯皮，部分产权单位负责的停车场、绿化带未落实管理责任等问题，开展确权工作，将经开区三个办事处和经开区环卫所之间存在纠纷的道路及无人管理的区域进行了全面摸底排查，建立问题台账，由中心主要领导带队全面加强督查协调处置力度，经过不懈努力与积极沟通，协调相关单位，成功攻克并妥善处理了70余处重点难点问题。</w:t>
      </w:r>
    </w:p>
    <w:p w14:paraId="7864B04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835092B">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道路移交不及时。我市部分道路移交不及时直接影响道路的正常使用与维护，给市民出行带来安全隐患，同时阻碍了城市基础设施管理的顺畅进行。如金凤桥北路（一期）、沿江环湖廊道、溯源路等路段移交的相关手续一直还未办理。</w:t>
      </w:r>
    </w:p>
    <w:p w14:paraId="00B60512">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2.偷倒建筑垃圾现象比较严峻。我区长期缺乏专门的建筑垃圾堆放场所，建筑废弃物随意偷倒、无序堆积的现象频发。</w:t>
      </w:r>
    </w:p>
    <w:p w14:paraId="6A5D122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相互推诿问题仍然存在。在管理上的过渡区域及职责划分的边缘地带，相互推诿的现象屡见不鲜。如在路段绿化维护方面，对于路段上枯枝、杂物、白色垃圾的处理问题，环卫与绿化相互推脱责任；在乡街办事处与环卫部门的职责交汇之处，也常出现双方均视对方为责任主体，从而无人问津的尴尬局面。且有少部分问题我中心协调相关部门后仍未能彻底处置到位，各单位“大楼区”理念、主动向前一步的思想还需要进一步加强。</w:t>
      </w:r>
    </w:p>
    <w:p w14:paraId="175D7643">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部分设施设备老旧。部分公厕垃圾站使用年限较长，配套设施均有不同程度的老化损坏，作业车辆也面临报废后补充不足等问题，虽然通过“三年三千万”专项资金对设施设备进行了部分更新，但距离满足使用需要仍存在缺口。</w:t>
      </w:r>
    </w:p>
    <w:p w14:paraId="58B2185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经开区范围内部分路段失管。因经开区社会性事务移交前环卫保洁、绿化管养有部分路段为市场化承包管理，承包合同均已到期，且原工作模式属地乡街与区直城市管理部门之间存在责任边界不清问题较为突出，造成部分路段环卫保洁出现了一定程度的失管现象。</w:t>
      </w:r>
    </w:p>
    <w:p w14:paraId="5946A36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6E186B1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统一环境卫生工作标准。持续抓好“三级书记”抓环卫、“党建+网格化微治理”、四级干部巡街巷、每周大扫除等工作机制，明确经开区权责划分，持续推进权责细化，做到领导到位、责任到位、力量到位。同时，美丽楼区、环境卫生“随手拍”工作群中，每天都要有新动态、新情况、新进展，市容环境卫生问题得到快速反应、快速处理。</w:t>
      </w:r>
    </w:p>
    <w:p w14:paraId="5B1A075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设施设备提质更新。积极响应国家建设符合超长期特别国债政策（“以旧换新”），通过摸底符合条件的有特种作业车257辆、垃圾处理船1艘、车载处置通350套等共计八千万元，争取2024年第三批超长期特别国债。</w:t>
      </w:r>
    </w:p>
    <w:p w14:paraId="15F5B3D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加速智慧平台建设。围绕城市运行“高效处置一件事”，有序助推城市运行“一网统管”建设，加强城市运行数据管理应用，强化城市综合管理智能化应用，借助监管平台，加速数字城管、智慧环卫与网格化系统深度融合，实现基层智慧治理一体联动。</w:t>
      </w:r>
    </w:p>
    <w:p w14:paraId="64778B85">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紧盯重点任务。围绕城市环境整治、市容秩序维护、公共设施完好及应急响应机制等方面，通过加大巡查力度、强化问题整改、优化服务保障等措施，保障旅发大会等重大活动期间城市环境更加整洁有序。严格对照筹备工作时间节点，督促各项环卫项目按时完成建设，针对主要路段开展重点摸排，建立问题清单，并制定专项督查计划，确保市容市貌尽善尽美。</w:t>
      </w:r>
    </w:p>
    <w:p w14:paraId="350D728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5.抓好队伍建设。继续坚持忠诚履职、解放思想、科学谋划、实干担当、廉洁高效，致力打造“高效能、精细化、法制化、服务型、讲文明、重廉洁、守纪律”的城市管理队伍。</w:t>
      </w:r>
    </w:p>
    <w:p w14:paraId="14CF90E7">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77AF5E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已按楼区财政要求公开。</w:t>
      </w:r>
    </w:p>
    <w:p w14:paraId="25E6E75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2862E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leftChars="0" w:right="0" w:firstLine="656"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pacing w:val="9"/>
          <w:kern w:val="2"/>
          <w:position w:val="21"/>
          <w:sz w:val="31"/>
          <w:szCs w:val="31"/>
          <w:lang w:val="en-US" w:eastAsia="zh-CN" w:bidi="ar-SA"/>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F1D2">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0135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B0135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627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3773E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83773E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C36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DC03B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DDC03B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B5072">
    <w:pPr>
      <w:pStyle w:val="2"/>
      <w:spacing w:before="1" w:line="174" w:lineRule="auto"/>
      <w:ind w:left="574"/>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B4FC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DB4FC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EFD0">
    <w:pPr>
      <w:pStyle w:val="2"/>
      <w:spacing w:before="1" w:line="174" w:lineRule="auto"/>
      <w:jc w:val="right"/>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C1FD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AC1FD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3DD86"/>
    <w:multiLevelType w:val="singleLevel"/>
    <w:tmpl w:val="F5D3DD86"/>
    <w:lvl w:ilvl="0" w:tentative="0">
      <w:start w:val="1"/>
      <w:numFmt w:val="chineseCounting"/>
      <w:suff w:val="nothing"/>
      <w:lvlText w:val="%1、"/>
      <w:lvlJc w:val="left"/>
      <w:rPr>
        <w:rFonts w:hint="eastAsia"/>
      </w:rPr>
    </w:lvl>
  </w:abstractNum>
  <w:abstractNum w:abstractNumId="1">
    <w:nsid w:val="3F4719C8"/>
    <w:multiLevelType w:val="singleLevel"/>
    <w:tmpl w:val="3F4719C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22181C"/>
    <w:rsid w:val="0039081D"/>
    <w:rsid w:val="0049022E"/>
    <w:rsid w:val="005E6ECB"/>
    <w:rsid w:val="00665E2F"/>
    <w:rsid w:val="006B5224"/>
    <w:rsid w:val="00744EA1"/>
    <w:rsid w:val="007F0A1D"/>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192C1F"/>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6C6D7F"/>
    <w:rsid w:val="027431E5"/>
    <w:rsid w:val="027B3E53"/>
    <w:rsid w:val="027E2E67"/>
    <w:rsid w:val="0293597A"/>
    <w:rsid w:val="029733CF"/>
    <w:rsid w:val="029C7AF4"/>
    <w:rsid w:val="02A4476B"/>
    <w:rsid w:val="02AC5088"/>
    <w:rsid w:val="02B544DB"/>
    <w:rsid w:val="02C1651C"/>
    <w:rsid w:val="02CB5D99"/>
    <w:rsid w:val="02D74331"/>
    <w:rsid w:val="02F56D74"/>
    <w:rsid w:val="02F61D91"/>
    <w:rsid w:val="02FC4679"/>
    <w:rsid w:val="02FE5E0A"/>
    <w:rsid w:val="0306777B"/>
    <w:rsid w:val="03101E00"/>
    <w:rsid w:val="03232977"/>
    <w:rsid w:val="03311EC2"/>
    <w:rsid w:val="033450C0"/>
    <w:rsid w:val="033464D9"/>
    <w:rsid w:val="034346D0"/>
    <w:rsid w:val="0343627E"/>
    <w:rsid w:val="0347190C"/>
    <w:rsid w:val="034760CE"/>
    <w:rsid w:val="03487959"/>
    <w:rsid w:val="034E42E9"/>
    <w:rsid w:val="03505BE1"/>
    <w:rsid w:val="035D32DE"/>
    <w:rsid w:val="0360169B"/>
    <w:rsid w:val="036D41A2"/>
    <w:rsid w:val="037B1E0D"/>
    <w:rsid w:val="037E0A06"/>
    <w:rsid w:val="037F229C"/>
    <w:rsid w:val="03911277"/>
    <w:rsid w:val="039A540B"/>
    <w:rsid w:val="03A6732C"/>
    <w:rsid w:val="03BD010E"/>
    <w:rsid w:val="03BD6500"/>
    <w:rsid w:val="03E2685C"/>
    <w:rsid w:val="03E5503B"/>
    <w:rsid w:val="03E66326"/>
    <w:rsid w:val="03E704ED"/>
    <w:rsid w:val="03F30B89"/>
    <w:rsid w:val="03FF6E0F"/>
    <w:rsid w:val="0404259A"/>
    <w:rsid w:val="04051601"/>
    <w:rsid w:val="04053773"/>
    <w:rsid w:val="04094307"/>
    <w:rsid w:val="04133956"/>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15E6"/>
    <w:rsid w:val="04914D95"/>
    <w:rsid w:val="0495144B"/>
    <w:rsid w:val="049D6C81"/>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8180A"/>
    <w:rsid w:val="054E7FFF"/>
    <w:rsid w:val="055F3A4C"/>
    <w:rsid w:val="05621117"/>
    <w:rsid w:val="056D275D"/>
    <w:rsid w:val="057B382F"/>
    <w:rsid w:val="058C5045"/>
    <w:rsid w:val="059C7C89"/>
    <w:rsid w:val="05A50C70"/>
    <w:rsid w:val="05B525CA"/>
    <w:rsid w:val="05BD57AA"/>
    <w:rsid w:val="05C4448F"/>
    <w:rsid w:val="05C861BC"/>
    <w:rsid w:val="05E360D9"/>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45E6"/>
    <w:rsid w:val="06986D10"/>
    <w:rsid w:val="06A14716"/>
    <w:rsid w:val="06A91E40"/>
    <w:rsid w:val="06B917BB"/>
    <w:rsid w:val="06C90184"/>
    <w:rsid w:val="06C9437B"/>
    <w:rsid w:val="06D118A6"/>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369B6"/>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30EDC"/>
    <w:rsid w:val="096C76C1"/>
    <w:rsid w:val="096F66FB"/>
    <w:rsid w:val="09835AC1"/>
    <w:rsid w:val="09906B28"/>
    <w:rsid w:val="09912E95"/>
    <w:rsid w:val="099C1A23"/>
    <w:rsid w:val="09A17C56"/>
    <w:rsid w:val="09A948AF"/>
    <w:rsid w:val="09AC2A76"/>
    <w:rsid w:val="09B04837"/>
    <w:rsid w:val="09C00408"/>
    <w:rsid w:val="09C95891"/>
    <w:rsid w:val="09CC42F5"/>
    <w:rsid w:val="09CF2A1E"/>
    <w:rsid w:val="09D8005F"/>
    <w:rsid w:val="09DC0AEC"/>
    <w:rsid w:val="09DE0562"/>
    <w:rsid w:val="09EB635B"/>
    <w:rsid w:val="09F2166E"/>
    <w:rsid w:val="09F45FD8"/>
    <w:rsid w:val="09FD61A8"/>
    <w:rsid w:val="0A002E0D"/>
    <w:rsid w:val="0A067AB9"/>
    <w:rsid w:val="0A0D0FD1"/>
    <w:rsid w:val="0A140987"/>
    <w:rsid w:val="0A241A5C"/>
    <w:rsid w:val="0A2E3566"/>
    <w:rsid w:val="0A320A98"/>
    <w:rsid w:val="0A3229D0"/>
    <w:rsid w:val="0A393280"/>
    <w:rsid w:val="0A40121D"/>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17A25"/>
    <w:rsid w:val="0ABD142C"/>
    <w:rsid w:val="0AC644AE"/>
    <w:rsid w:val="0ACB61B4"/>
    <w:rsid w:val="0ACD4157"/>
    <w:rsid w:val="0AE22D30"/>
    <w:rsid w:val="0AE964B0"/>
    <w:rsid w:val="0B114967"/>
    <w:rsid w:val="0B163034"/>
    <w:rsid w:val="0B1D5B5D"/>
    <w:rsid w:val="0B1F5B6D"/>
    <w:rsid w:val="0B2F4AF7"/>
    <w:rsid w:val="0B3312B6"/>
    <w:rsid w:val="0B4064B3"/>
    <w:rsid w:val="0B42766B"/>
    <w:rsid w:val="0B6B22C9"/>
    <w:rsid w:val="0B6E529C"/>
    <w:rsid w:val="0B701D27"/>
    <w:rsid w:val="0B7245CE"/>
    <w:rsid w:val="0B943886"/>
    <w:rsid w:val="0B9C2483"/>
    <w:rsid w:val="0B9C3CD1"/>
    <w:rsid w:val="0BAA6B12"/>
    <w:rsid w:val="0BAD3E30"/>
    <w:rsid w:val="0BB324D8"/>
    <w:rsid w:val="0BB672C7"/>
    <w:rsid w:val="0BC07BBF"/>
    <w:rsid w:val="0BC429EF"/>
    <w:rsid w:val="0BCE65D1"/>
    <w:rsid w:val="0BD25918"/>
    <w:rsid w:val="0BD60937"/>
    <w:rsid w:val="0BD912A4"/>
    <w:rsid w:val="0BDB65EC"/>
    <w:rsid w:val="0BE135FA"/>
    <w:rsid w:val="0BEE21B3"/>
    <w:rsid w:val="0BEE4F6B"/>
    <w:rsid w:val="0C03261E"/>
    <w:rsid w:val="0C0439FA"/>
    <w:rsid w:val="0C0B17DF"/>
    <w:rsid w:val="0C0F382B"/>
    <w:rsid w:val="0C160980"/>
    <w:rsid w:val="0C1B4EF7"/>
    <w:rsid w:val="0C1C297E"/>
    <w:rsid w:val="0C1D4988"/>
    <w:rsid w:val="0C201306"/>
    <w:rsid w:val="0C25768D"/>
    <w:rsid w:val="0C297E69"/>
    <w:rsid w:val="0C3840B9"/>
    <w:rsid w:val="0C55038F"/>
    <w:rsid w:val="0C5B0590"/>
    <w:rsid w:val="0C6B7DF9"/>
    <w:rsid w:val="0C6E2A56"/>
    <w:rsid w:val="0C7A708D"/>
    <w:rsid w:val="0C8E7AF0"/>
    <w:rsid w:val="0C9D6ABD"/>
    <w:rsid w:val="0C9F6AEC"/>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96CDD"/>
    <w:rsid w:val="0D6F7952"/>
    <w:rsid w:val="0D783B34"/>
    <w:rsid w:val="0D81754C"/>
    <w:rsid w:val="0D887163"/>
    <w:rsid w:val="0D896A37"/>
    <w:rsid w:val="0D8B354C"/>
    <w:rsid w:val="0DB02216"/>
    <w:rsid w:val="0DBE13B1"/>
    <w:rsid w:val="0DBE6AB7"/>
    <w:rsid w:val="0DBF116A"/>
    <w:rsid w:val="0DC00E38"/>
    <w:rsid w:val="0DC73CBD"/>
    <w:rsid w:val="0DC8400B"/>
    <w:rsid w:val="0DD01FDB"/>
    <w:rsid w:val="0DD34552"/>
    <w:rsid w:val="0DDB14CA"/>
    <w:rsid w:val="0DE03EAA"/>
    <w:rsid w:val="0DE12394"/>
    <w:rsid w:val="0DE14775"/>
    <w:rsid w:val="0DE818F6"/>
    <w:rsid w:val="0DF15D7D"/>
    <w:rsid w:val="0DF36262"/>
    <w:rsid w:val="0DF72D4B"/>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03CB0"/>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C6025A"/>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C5D44"/>
    <w:rsid w:val="12CF0716"/>
    <w:rsid w:val="12D95227"/>
    <w:rsid w:val="12E33197"/>
    <w:rsid w:val="12EE0E7E"/>
    <w:rsid w:val="12EE1C9C"/>
    <w:rsid w:val="12F37AE6"/>
    <w:rsid w:val="12F863E6"/>
    <w:rsid w:val="13094CA6"/>
    <w:rsid w:val="13140815"/>
    <w:rsid w:val="13185FEC"/>
    <w:rsid w:val="132156D8"/>
    <w:rsid w:val="132911E2"/>
    <w:rsid w:val="132C647D"/>
    <w:rsid w:val="1332191F"/>
    <w:rsid w:val="133868AE"/>
    <w:rsid w:val="135120D8"/>
    <w:rsid w:val="135133AE"/>
    <w:rsid w:val="136B7A0D"/>
    <w:rsid w:val="136C145A"/>
    <w:rsid w:val="13776D50"/>
    <w:rsid w:val="137B3EE1"/>
    <w:rsid w:val="139404F9"/>
    <w:rsid w:val="139D4FEA"/>
    <w:rsid w:val="13A55CD5"/>
    <w:rsid w:val="13B654E3"/>
    <w:rsid w:val="13B819E6"/>
    <w:rsid w:val="13BC4189"/>
    <w:rsid w:val="13C169EC"/>
    <w:rsid w:val="13CA717D"/>
    <w:rsid w:val="13CE022A"/>
    <w:rsid w:val="13DF25B8"/>
    <w:rsid w:val="13E2403C"/>
    <w:rsid w:val="13E86A02"/>
    <w:rsid w:val="14047D3B"/>
    <w:rsid w:val="140C7BCE"/>
    <w:rsid w:val="141A00EA"/>
    <w:rsid w:val="14342850"/>
    <w:rsid w:val="14394A85"/>
    <w:rsid w:val="143A1FCF"/>
    <w:rsid w:val="1441725F"/>
    <w:rsid w:val="14430D66"/>
    <w:rsid w:val="14463CEB"/>
    <w:rsid w:val="14470936"/>
    <w:rsid w:val="14477E65"/>
    <w:rsid w:val="146401FE"/>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5379F"/>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51E52"/>
    <w:rsid w:val="163E3AB2"/>
    <w:rsid w:val="165044C3"/>
    <w:rsid w:val="165E3F72"/>
    <w:rsid w:val="16601628"/>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85513"/>
    <w:rsid w:val="172B5BB7"/>
    <w:rsid w:val="17435DB3"/>
    <w:rsid w:val="174849B3"/>
    <w:rsid w:val="174F5CC1"/>
    <w:rsid w:val="175075E0"/>
    <w:rsid w:val="175D3461"/>
    <w:rsid w:val="175F4C67"/>
    <w:rsid w:val="175F580B"/>
    <w:rsid w:val="176302F9"/>
    <w:rsid w:val="17665207"/>
    <w:rsid w:val="176C3B15"/>
    <w:rsid w:val="17794395"/>
    <w:rsid w:val="177C00C2"/>
    <w:rsid w:val="178D50A9"/>
    <w:rsid w:val="178F0FE3"/>
    <w:rsid w:val="179E57D5"/>
    <w:rsid w:val="17AD14F4"/>
    <w:rsid w:val="17B85018"/>
    <w:rsid w:val="17E339CC"/>
    <w:rsid w:val="17E52734"/>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266BC7"/>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AF8344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34D6B"/>
    <w:rsid w:val="1B640388"/>
    <w:rsid w:val="1B6D7C0D"/>
    <w:rsid w:val="1B754AD4"/>
    <w:rsid w:val="1B7B2822"/>
    <w:rsid w:val="1B7F0679"/>
    <w:rsid w:val="1B8001A9"/>
    <w:rsid w:val="1B84594F"/>
    <w:rsid w:val="1B884364"/>
    <w:rsid w:val="1B901B23"/>
    <w:rsid w:val="1BA912AB"/>
    <w:rsid w:val="1BBB6A31"/>
    <w:rsid w:val="1BBF449B"/>
    <w:rsid w:val="1BC05D1A"/>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6A3ED7"/>
    <w:rsid w:val="1C71314E"/>
    <w:rsid w:val="1C74154B"/>
    <w:rsid w:val="1C82672C"/>
    <w:rsid w:val="1C89138D"/>
    <w:rsid w:val="1C8E76D2"/>
    <w:rsid w:val="1C915908"/>
    <w:rsid w:val="1C937172"/>
    <w:rsid w:val="1C975C4B"/>
    <w:rsid w:val="1CA27BB1"/>
    <w:rsid w:val="1CAC542E"/>
    <w:rsid w:val="1CAF7DCF"/>
    <w:rsid w:val="1CB07D7A"/>
    <w:rsid w:val="1CDA4D56"/>
    <w:rsid w:val="1CDB6B83"/>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8649A"/>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B350D"/>
    <w:rsid w:val="1F00206F"/>
    <w:rsid w:val="1F0177DA"/>
    <w:rsid w:val="1F031993"/>
    <w:rsid w:val="1F10474A"/>
    <w:rsid w:val="1F18467A"/>
    <w:rsid w:val="1F232A42"/>
    <w:rsid w:val="1F2645A8"/>
    <w:rsid w:val="1F2A3ED5"/>
    <w:rsid w:val="1F3E6318"/>
    <w:rsid w:val="1F4B71B8"/>
    <w:rsid w:val="1F4C39A9"/>
    <w:rsid w:val="1F5665AD"/>
    <w:rsid w:val="1F587E94"/>
    <w:rsid w:val="1F613FCB"/>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F97D63"/>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42FE"/>
    <w:rsid w:val="24DE5A93"/>
    <w:rsid w:val="24E41611"/>
    <w:rsid w:val="25010438"/>
    <w:rsid w:val="250F44FD"/>
    <w:rsid w:val="2514288A"/>
    <w:rsid w:val="25174EE8"/>
    <w:rsid w:val="251A2540"/>
    <w:rsid w:val="255061EE"/>
    <w:rsid w:val="25583467"/>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6A3452"/>
    <w:rsid w:val="268B7C99"/>
    <w:rsid w:val="268C4A4A"/>
    <w:rsid w:val="26942039"/>
    <w:rsid w:val="26970A98"/>
    <w:rsid w:val="269A7501"/>
    <w:rsid w:val="26A04681"/>
    <w:rsid w:val="26A3584F"/>
    <w:rsid w:val="26A66B0A"/>
    <w:rsid w:val="26A73989"/>
    <w:rsid w:val="26A86D42"/>
    <w:rsid w:val="26B76DC5"/>
    <w:rsid w:val="26C30557"/>
    <w:rsid w:val="26C60C42"/>
    <w:rsid w:val="26C80178"/>
    <w:rsid w:val="26CB2EBC"/>
    <w:rsid w:val="26CB4B73"/>
    <w:rsid w:val="26D96FF9"/>
    <w:rsid w:val="26E25DEA"/>
    <w:rsid w:val="26E34A7B"/>
    <w:rsid w:val="26E9756C"/>
    <w:rsid w:val="26FA4570"/>
    <w:rsid w:val="271F0CE3"/>
    <w:rsid w:val="27217FF0"/>
    <w:rsid w:val="27242893"/>
    <w:rsid w:val="27280C17"/>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02F18"/>
    <w:rsid w:val="289539A5"/>
    <w:rsid w:val="289F019A"/>
    <w:rsid w:val="28B766F6"/>
    <w:rsid w:val="28BB307C"/>
    <w:rsid w:val="28CC6ED5"/>
    <w:rsid w:val="28D96244"/>
    <w:rsid w:val="28DB2B4E"/>
    <w:rsid w:val="28F010D9"/>
    <w:rsid w:val="28F05C88"/>
    <w:rsid w:val="29082E70"/>
    <w:rsid w:val="291343EF"/>
    <w:rsid w:val="29166F16"/>
    <w:rsid w:val="292E77DA"/>
    <w:rsid w:val="29394AFC"/>
    <w:rsid w:val="294D5371"/>
    <w:rsid w:val="295201CD"/>
    <w:rsid w:val="295867A0"/>
    <w:rsid w:val="295A0917"/>
    <w:rsid w:val="295A5964"/>
    <w:rsid w:val="29626133"/>
    <w:rsid w:val="296A2440"/>
    <w:rsid w:val="296A3769"/>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61911"/>
    <w:rsid w:val="2B2B0DE1"/>
    <w:rsid w:val="2B3E1E16"/>
    <w:rsid w:val="2B5674FC"/>
    <w:rsid w:val="2B573C92"/>
    <w:rsid w:val="2B5841C1"/>
    <w:rsid w:val="2B593A95"/>
    <w:rsid w:val="2B5D0E3B"/>
    <w:rsid w:val="2B5E2134"/>
    <w:rsid w:val="2B6F3EEE"/>
    <w:rsid w:val="2B70774D"/>
    <w:rsid w:val="2B7D446F"/>
    <w:rsid w:val="2B8C50C7"/>
    <w:rsid w:val="2B8D4A3E"/>
    <w:rsid w:val="2B91310A"/>
    <w:rsid w:val="2B9269FD"/>
    <w:rsid w:val="2BA45334"/>
    <w:rsid w:val="2BCC1BD6"/>
    <w:rsid w:val="2BDF0CFB"/>
    <w:rsid w:val="2BE234F2"/>
    <w:rsid w:val="2BE24455"/>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01738"/>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97D7C"/>
    <w:rsid w:val="2D5A7835"/>
    <w:rsid w:val="2D6578A0"/>
    <w:rsid w:val="2D6B21D3"/>
    <w:rsid w:val="2D6D2389"/>
    <w:rsid w:val="2D7343C9"/>
    <w:rsid w:val="2DA20908"/>
    <w:rsid w:val="2DA3549B"/>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642A08"/>
    <w:rsid w:val="2F650158"/>
    <w:rsid w:val="2F743362"/>
    <w:rsid w:val="2F783818"/>
    <w:rsid w:val="2FA17B84"/>
    <w:rsid w:val="2FA3249D"/>
    <w:rsid w:val="2FA44A0B"/>
    <w:rsid w:val="2FAF57D0"/>
    <w:rsid w:val="2FB52FDB"/>
    <w:rsid w:val="2FC05B92"/>
    <w:rsid w:val="2FC70776"/>
    <w:rsid w:val="2FDE3BE4"/>
    <w:rsid w:val="2FE3743A"/>
    <w:rsid w:val="2FE37DD1"/>
    <w:rsid w:val="2FE74C6C"/>
    <w:rsid w:val="2FEB3FA9"/>
    <w:rsid w:val="2FEC1413"/>
    <w:rsid w:val="2FEF5C51"/>
    <w:rsid w:val="2FF67B04"/>
    <w:rsid w:val="301F1E0F"/>
    <w:rsid w:val="3029612C"/>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2F769E"/>
    <w:rsid w:val="31346C1B"/>
    <w:rsid w:val="3135421E"/>
    <w:rsid w:val="313806BA"/>
    <w:rsid w:val="314A407E"/>
    <w:rsid w:val="314F0693"/>
    <w:rsid w:val="31664C04"/>
    <w:rsid w:val="317038BB"/>
    <w:rsid w:val="317632AC"/>
    <w:rsid w:val="317958D0"/>
    <w:rsid w:val="31886E82"/>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A6587"/>
    <w:rsid w:val="326D0D7C"/>
    <w:rsid w:val="32744A8B"/>
    <w:rsid w:val="32753DA5"/>
    <w:rsid w:val="32763BC7"/>
    <w:rsid w:val="32886DB3"/>
    <w:rsid w:val="32895C45"/>
    <w:rsid w:val="328C67A7"/>
    <w:rsid w:val="32917FB8"/>
    <w:rsid w:val="3296737C"/>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6E3E55"/>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16D92"/>
    <w:rsid w:val="34D20F28"/>
    <w:rsid w:val="34E22DC0"/>
    <w:rsid w:val="350233D4"/>
    <w:rsid w:val="35195F01"/>
    <w:rsid w:val="3529272A"/>
    <w:rsid w:val="35313A72"/>
    <w:rsid w:val="35493C91"/>
    <w:rsid w:val="355C0228"/>
    <w:rsid w:val="356A29C5"/>
    <w:rsid w:val="3575264D"/>
    <w:rsid w:val="35770D21"/>
    <w:rsid w:val="357800DF"/>
    <w:rsid w:val="358527FB"/>
    <w:rsid w:val="358B5BCF"/>
    <w:rsid w:val="358F51D7"/>
    <w:rsid w:val="3594454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81E63"/>
    <w:rsid w:val="366C7BA5"/>
    <w:rsid w:val="367851C1"/>
    <w:rsid w:val="368F480F"/>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82EC7"/>
    <w:rsid w:val="384D66AB"/>
    <w:rsid w:val="38551750"/>
    <w:rsid w:val="386C1D38"/>
    <w:rsid w:val="387A25A5"/>
    <w:rsid w:val="3887148F"/>
    <w:rsid w:val="3891486E"/>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92B04"/>
    <w:rsid w:val="392C49BB"/>
    <w:rsid w:val="39381E2B"/>
    <w:rsid w:val="393A389E"/>
    <w:rsid w:val="3942282F"/>
    <w:rsid w:val="3953338B"/>
    <w:rsid w:val="39553940"/>
    <w:rsid w:val="396B7002"/>
    <w:rsid w:val="396C2A15"/>
    <w:rsid w:val="39707C30"/>
    <w:rsid w:val="39793DDC"/>
    <w:rsid w:val="397D519A"/>
    <w:rsid w:val="39AC01F9"/>
    <w:rsid w:val="39B73BAC"/>
    <w:rsid w:val="39B7517F"/>
    <w:rsid w:val="39BA3B51"/>
    <w:rsid w:val="39C13165"/>
    <w:rsid w:val="39C20795"/>
    <w:rsid w:val="39DE3D2B"/>
    <w:rsid w:val="39E90E2B"/>
    <w:rsid w:val="39E94D86"/>
    <w:rsid w:val="39F1638E"/>
    <w:rsid w:val="39F23A32"/>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0595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EC29BB"/>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1677F2"/>
    <w:rsid w:val="3E214014"/>
    <w:rsid w:val="3E2A55D1"/>
    <w:rsid w:val="3E330175"/>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25FDD"/>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2C50CA"/>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2324B"/>
    <w:rsid w:val="416845DA"/>
    <w:rsid w:val="416A21FA"/>
    <w:rsid w:val="416B09D7"/>
    <w:rsid w:val="416F6A98"/>
    <w:rsid w:val="417D1E08"/>
    <w:rsid w:val="417D5552"/>
    <w:rsid w:val="41874A4B"/>
    <w:rsid w:val="4188208C"/>
    <w:rsid w:val="418B5DBD"/>
    <w:rsid w:val="419B51EE"/>
    <w:rsid w:val="41A01671"/>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4B1F31"/>
    <w:rsid w:val="42616794"/>
    <w:rsid w:val="427102D5"/>
    <w:rsid w:val="4276696F"/>
    <w:rsid w:val="427755DD"/>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09CA"/>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D77AAC"/>
    <w:rsid w:val="44F543D6"/>
    <w:rsid w:val="44F71EFD"/>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1634EF"/>
    <w:rsid w:val="4726595C"/>
    <w:rsid w:val="47292AEA"/>
    <w:rsid w:val="472A74E5"/>
    <w:rsid w:val="4734181A"/>
    <w:rsid w:val="474E6020"/>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5F39D1"/>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E7EB7"/>
    <w:rsid w:val="492F22AB"/>
    <w:rsid w:val="49371235"/>
    <w:rsid w:val="494324F6"/>
    <w:rsid w:val="49455D20"/>
    <w:rsid w:val="49524E56"/>
    <w:rsid w:val="497B341F"/>
    <w:rsid w:val="49967AF4"/>
    <w:rsid w:val="49B415EE"/>
    <w:rsid w:val="49B63FD6"/>
    <w:rsid w:val="49BF4D00"/>
    <w:rsid w:val="49D1562B"/>
    <w:rsid w:val="49DE1EF5"/>
    <w:rsid w:val="49E579C4"/>
    <w:rsid w:val="49E8450A"/>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B10DA0"/>
    <w:rsid w:val="4AC951F4"/>
    <w:rsid w:val="4AE008D2"/>
    <w:rsid w:val="4AE2639D"/>
    <w:rsid w:val="4AFA6952"/>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B7843"/>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0482B"/>
    <w:rsid w:val="4C6370A1"/>
    <w:rsid w:val="4C667875"/>
    <w:rsid w:val="4C736886"/>
    <w:rsid w:val="4C7E4CB1"/>
    <w:rsid w:val="4C7F7CEF"/>
    <w:rsid w:val="4C821AA7"/>
    <w:rsid w:val="4C944B0C"/>
    <w:rsid w:val="4C997D3D"/>
    <w:rsid w:val="4CA43125"/>
    <w:rsid w:val="4CA74742"/>
    <w:rsid w:val="4CAC2A11"/>
    <w:rsid w:val="4CB01CB9"/>
    <w:rsid w:val="4CBE469F"/>
    <w:rsid w:val="4CC80F4C"/>
    <w:rsid w:val="4CCD33EA"/>
    <w:rsid w:val="4CCF426B"/>
    <w:rsid w:val="4CD061C1"/>
    <w:rsid w:val="4CE06178"/>
    <w:rsid w:val="4CE62DD9"/>
    <w:rsid w:val="4D033F9C"/>
    <w:rsid w:val="4D055E23"/>
    <w:rsid w:val="4D1740EA"/>
    <w:rsid w:val="4D222C22"/>
    <w:rsid w:val="4D2249C0"/>
    <w:rsid w:val="4D2433AC"/>
    <w:rsid w:val="4D4070B0"/>
    <w:rsid w:val="4D4935B4"/>
    <w:rsid w:val="4D4A4A28"/>
    <w:rsid w:val="4D4F2FCB"/>
    <w:rsid w:val="4D570A24"/>
    <w:rsid w:val="4D5D7D7F"/>
    <w:rsid w:val="4D615067"/>
    <w:rsid w:val="4D6214C3"/>
    <w:rsid w:val="4D625C01"/>
    <w:rsid w:val="4D752D5C"/>
    <w:rsid w:val="4D817A82"/>
    <w:rsid w:val="4D8817F2"/>
    <w:rsid w:val="4D8F350E"/>
    <w:rsid w:val="4D901140"/>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3CB1"/>
    <w:rsid w:val="4E95725E"/>
    <w:rsid w:val="4E9A6CF9"/>
    <w:rsid w:val="4EA56E6D"/>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C201E"/>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55FCF"/>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DC644B"/>
    <w:rsid w:val="50E466DC"/>
    <w:rsid w:val="50E75A57"/>
    <w:rsid w:val="50EA1869"/>
    <w:rsid w:val="50F71D3E"/>
    <w:rsid w:val="50FD00F4"/>
    <w:rsid w:val="50FF056E"/>
    <w:rsid w:val="51020EC4"/>
    <w:rsid w:val="510F2A7F"/>
    <w:rsid w:val="512746EF"/>
    <w:rsid w:val="51283E4C"/>
    <w:rsid w:val="51291D35"/>
    <w:rsid w:val="512B3A7F"/>
    <w:rsid w:val="51300C4D"/>
    <w:rsid w:val="513049B1"/>
    <w:rsid w:val="5136300E"/>
    <w:rsid w:val="513D513B"/>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42B9B"/>
    <w:rsid w:val="526921DD"/>
    <w:rsid w:val="527B1073"/>
    <w:rsid w:val="52915993"/>
    <w:rsid w:val="5297132B"/>
    <w:rsid w:val="529F28D8"/>
    <w:rsid w:val="529F6FBB"/>
    <w:rsid w:val="52B13290"/>
    <w:rsid w:val="52B90DC7"/>
    <w:rsid w:val="52C076EC"/>
    <w:rsid w:val="52C25708"/>
    <w:rsid w:val="52C315CC"/>
    <w:rsid w:val="52CC5ABE"/>
    <w:rsid w:val="52CD10CA"/>
    <w:rsid w:val="52CF6267"/>
    <w:rsid w:val="52CF6D34"/>
    <w:rsid w:val="52EB6F11"/>
    <w:rsid w:val="52F0249E"/>
    <w:rsid w:val="52FD6A32"/>
    <w:rsid w:val="530D6AAB"/>
    <w:rsid w:val="531973FC"/>
    <w:rsid w:val="53387CD2"/>
    <w:rsid w:val="53487DC7"/>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DF072C"/>
    <w:rsid w:val="53DF24DA"/>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86D6F"/>
    <w:rsid w:val="54A92AE8"/>
    <w:rsid w:val="54AC5134"/>
    <w:rsid w:val="54BC0A6D"/>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D63DB0"/>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55BD6"/>
    <w:rsid w:val="565F1E2E"/>
    <w:rsid w:val="56652F8C"/>
    <w:rsid w:val="56670F45"/>
    <w:rsid w:val="5669554E"/>
    <w:rsid w:val="566F1BE2"/>
    <w:rsid w:val="567B004B"/>
    <w:rsid w:val="56812138"/>
    <w:rsid w:val="56815E63"/>
    <w:rsid w:val="56825178"/>
    <w:rsid w:val="568F784B"/>
    <w:rsid w:val="56995D14"/>
    <w:rsid w:val="56A17AE8"/>
    <w:rsid w:val="56B1636C"/>
    <w:rsid w:val="56BE6D1E"/>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7B076B"/>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86561A"/>
    <w:rsid w:val="58905FCC"/>
    <w:rsid w:val="58AD0DF8"/>
    <w:rsid w:val="58AD7359"/>
    <w:rsid w:val="58C07CA9"/>
    <w:rsid w:val="58C5235F"/>
    <w:rsid w:val="58CB35D4"/>
    <w:rsid w:val="58DE5A38"/>
    <w:rsid w:val="58ED2719"/>
    <w:rsid w:val="58FA7B16"/>
    <w:rsid w:val="58FB22A6"/>
    <w:rsid w:val="59003437"/>
    <w:rsid w:val="59035499"/>
    <w:rsid w:val="591744C4"/>
    <w:rsid w:val="59182EE7"/>
    <w:rsid w:val="591B0458"/>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7F0572"/>
    <w:rsid w:val="5A821401"/>
    <w:rsid w:val="5A860D7B"/>
    <w:rsid w:val="5A8649B6"/>
    <w:rsid w:val="5A8A2B4B"/>
    <w:rsid w:val="5A9F5080"/>
    <w:rsid w:val="5AAB6618"/>
    <w:rsid w:val="5AB3646E"/>
    <w:rsid w:val="5ABF63FC"/>
    <w:rsid w:val="5AC52E1B"/>
    <w:rsid w:val="5AD54636"/>
    <w:rsid w:val="5AE91049"/>
    <w:rsid w:val="5AEF582B"/>
    <w:rsid w:val="5B056A50"/>
    <w:rsid w:val="5B0B5334"/>
    <w:rsid w:val="5B1B7ACD"/>
    <w:rsid w:val="5B247C71"/>
    <w:rsid w:val="5B2A406A"/>
    <w:rsid w:val="5B2A7A78"/>
    <w:rsid w:val="5B392BD6"/>
    <w:rsid w:val="5B561D67"/>
    <w:rsid w:val="5B6D0D13"/>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BFD3E45"/>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3A33"/>
    <w:rsid w:val="5CCE6FEA"/>
    <w:rsid w:val="5CD51F6A"/>
    <w:rsid w:val="5CD54099"/>
    <w:rsid w:val="5CD6026B"/>
    <w:rsid w:val="5CE01756"/>
    <w:rsid w:val="5CE319F6"/>
    <w:rsid w:val="5CE41E2A"/>
    <w:rsid w:val="5CE42846"/>
    <w:rsid w:val="5CE9406B"/>
    <w:rsid w:val="5CEA2058"/>
    <w:rsid w:val="5CFD9166"/>
    <w:rsid w:val="5D0A77B9"/>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A0B67"/>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9B16F3"/>
    <w:rsid w:val="5EAC620C"/>
    <w:rsid w:val="5EAD1F27"/>
    <w:rsid w:val="5EAF12A6"/>
    <w:rsid w:val="5EB56E43"/>
    <w:rsid w:val="5EBF60CC"/>
    <w:rsid w:val="5EBF6AA7"/>
    <w:rsid w:val="5ED82627"/>
    <w:rsid w:val="5EDB6E5E"/>
    <w:rsid w:val="5EE17A4E"/>
    <w:rsid w:val="5F050603"/>
    <w:rsid w:val="5F073AC0"/>
    <w:rsid w:val="5F0F5BF5"/>
    <w:rsid w:val="5F1070E5"/>
    <w:rsid w:val="5F133D2A"/>
    <w:rsid w:val="5F137093"/>
    <w:rsid w:val="5F144956"/>
    <w:rsid w:val="5F2C16DC"/>
    <w:rsid w:val="5F2E4A29"/>
    <w:rsid w:val="5F3B5980"/>
    <w:rsid w:val="5F475DFB"/>
    <w:rsid w:val="5F4A6912"/>
    <w:rsid w:val="5F507C20"/>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7D7F84"/>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9320C"/>
    <w:rsid w:val="614A57AA"/>
    <w:rsid w:val="61525CD5"/>
    <w:rsid w:val="61535DEE"/>
    <w:rsid w:val="615628BC"/>
    <w:rsid w:val="6162299C"/>
    <w:rsid w:val="6166167A"/>
    <w:rsid w:val="616B1A35"/>
    <w:rsid w:val="616D02E8"/>
    <w:rsid w:val="616E1A7D"/>
    <w:rsid w:val="617020C2"/>
    <w:rsid w:val="61755B39"/>
    <w:rsid w:val="617637D1"/>
    <w:rsid w:val="617A0C46"/>
    <w:rsid w:val="618A6F1A"/>
    <w:rsid w:val="619952F0"/>
    <w:rsid w:val="61A33787"/>
    <w:rsid w:val="61A66AB4"/>
    <w:rsid w:val="61B054B5"/>
    <w:rsid w:val="61B94C34"/>
    <w:rsid w:val="61BC38FA"/>
    <w:rsid w:val="61BE0E4F"/>
    <w:rsid w:val="61C85E7F"/>
    <w:rsid w:val="61CB0541"/>
    <w:rsid w:val="61CB22EF"/>
    <w:rsid w:val="61CD78CF"/>
    <w:rsid w:val="61DA14FE"/>
    <w:rsid w:val="61E53D34"/>
    <w:rsid w:val="61E73697"/>
    <w:rsid w:val="61EE3162"/>
    <w:rsid w:val="61F62056"/>
    <w:rsid w:val="620208E6"/>
    <w:rsid w:val="62074A2F"/>
    <w:rsid w:val="620E46C5"/>
    <w:rsid w:val="620F37AC"/>
    <w:rsid w:val="621536B2"/>
    <w:rsid w:val="621C707C"/>
    <w:rsid w:val="621E0130"/>
    <w:rsid w:val="622451E2"/>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8906B4"/>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36487"/>
    <w:rsid w:val="651D0967"/>
    <w:rsid w:val="654069DE"/>
    <w:rsid w:val="65413B3E"/>
    <w:rsid w:val="654B3E81"/>
    <w:rsid w:val="6551078B"/>
    <w:rsid w:val="65547627"/>
    <w:rsid w:val="655555A6"/>
    <w:rsid w:val="65556AA0"/>
    <w:rsid w:val="655B28DC"/>
    <w:rsid w:val="655D3488"/>
    <w:rsid w:val="655F14F0"/>
    <w:rsid w:val="65660277"/>
    <w:rsid w:val="656E6D13"/>
    <w:rsid w:val="65990AED"/>
    <w:rsid w:val="65A573A0"/>
    <w:rsid w:val="65A63707"/>
    <w:rsid w:val="65A80F59"/>
    <w:rsid w:val="65AA319F"/>
    <w:rsid w:val="65AC5539"/>
    <w:rsid w:val="65BB595A"/>
    <w:rsid w:val="65C858A2"/>
    <w:rsid w:val="65D44742"/>
    <w:rsid w:val="65E82859"/>
    <w:rsid w:val="65EA1755"/>
    <w:rsid w:val="65F22562"/>
    <w:rsid w:val="65F55B8D"/>
    <w:rsid w:val="65F65692"/>
    <w:rsid w:val="66024F99"/>
    <w:rsid w:val="6602637E"/>
    <w:rsid w:val="66065E37"/>
    <w:rsid w:val="660A505D"/>
    <w:rsid w:val="660C7338"/>
    <w:rsid w:val="660E6C4E"/>
    <w:rsid w:val="661055F7"/>
    <w:rsid w:val="66372459"/>
    <w:rsid w:val="66407FD5"/>
    <w:rsid w:val="66456B14"/>
    <w:rsid w:val="664A1F46"/>
    <w:rsid w:val="6650354E"/>
    <w:rsid w:val="665346CA"/>
    <w:rsid w:val="6661498D"/>
    <w:rsid w:val="6667571D"/>
    <w:rsid w:val="666B3926"/>
    <w:rsid w:val="666D1BC7"/>
    <w:rsid w:val="66786477"/>
    <w:rsid w:val="667A19E6"/>
    <w:rsid w:val="667E2026"/>
    <w:rsid w:val="667E5965"/>
    <w:rsid w:val="667F58D3"/>
    <w:rsid w:val="668C5B9C"/>
    <w:rsid w:val="66A421AD"/>
    <w:rsid w:val="66B21902"/>
    <w:rsid w:val="66C240B5"/>
    <w:rsid w:val="66C47E13"/>
    <w:rsid w:val="66C77BCC"/>
    <w:rsid w:val="66CF58C8"/>
    <w:rsid w:val="66D00FF0"/>
    <w:rsid w:val="66DF617E"/>
    <w:rsid w:val="66E50A5C"/>
    <w:rsid w:val="66E5305A"/>
    <w:rsid w:val="66F21BFC"/>
    <w:rsid w:val="66FA0A76"/>
    <w:rsid w:val="66FA2904"/>
    <w:rsid w:val="66FE00E5"/>
    <w:rsid w:val="670314C2"/>
    <w:rsid w:val="670A28DD"/>
    <w:rsid w:val="670C12ED"/>
    <w:rsid w:val="671300CD"/>
    <w:rsid w:val="67152409"/>
    <w:rsid w:val="671F2137"/>
    <w:rsid w:val="67256725"/>
    <w:rsid w:val="672C3BD3"/>
    <w:rsid w:val="673E3307"/>
    <w:rsid w:val="67441F0C"/>
    <w:rsid w:val="674465E9"/>
    <w:rsid w:val="67456CEF"/>
    <w:rsid w:val="67594618"/>
    <w:rsid w:val="675B3954"/>
    <w:rsid w:val="675F4E37"/>
    <w:rsid w:val="676B6466"/>
    <w:rsid w:val="6776404D"/>
    <w:rsid w:val="679406A3"/>
    <w:rsid w:val="67954429"/>
    <w:rsid w:val="67A2383F"/>
    <w:rsid w:val="67B07AFB"/>
    <w:rsid w:val="67B22471"/>
    <w:rsid w:val="67B26E00"/>
    <w:rsid w:val="67B6396A"/>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06926"/>
    <w:rsid w:val="68CD7B38"/>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7B3165"/>
    <w:rsid w:val="698455B8"/>
    <w:rsid w:val="69997B9C"/>
    <w:rsid w:val="69A53B11"/>
    <w:rsid w:val="69A70B49"/>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10D61"/>
    <w:rsid w:val="69F31D1B"/>
    <w:rsid w:val="69F54308"/>
    <w:rsid w:val="69FC31CB"/>
    <w:rsid w:val="69FD4B13"/>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1B55EB"/>
    <w:rsid w:val="6B2B6878"/>
    <w:rsid w:val="6B313A43"/>
    <w:rsid w:val="6B4750DC"/>
    <w:rsid w:val="6B585A95"/>
    <w:rsid w:val="6B5C172C"/>
    <w:rsid w:val="6B633F4F"/>
    <w:rsid w:val="6B686E01"/>
    <w:rsid w:val="6B6A2B79"/>
    <w:rsid w:val="6B70680D"/>
    <w:rsid w:val="6B816F14"/>
    <w:rsid w:val="6B82736C"/>
    <w:rsid w:val="6B8A779B"/>
    <w:rsid w:val="6B924DC4"/>
    <w:rsid w:val="6B947D7E"/>
    <w:rsid w:val="6B991E8C"/>
    <w:rsid w:val="6BA94B8D"/>
    <w:rsid w:val="6BAD6C20"/>
    <w:rsid w:val="6BAF0432"/>
    <w:rsid w:val="6BB456BB"/>
    <w:rsid w:val="6BB62A44"/>
    <w:rsid w:val="6BC164A3"/>
    <w:rsid w:val="6BD2493B"/>
    <w:rsid w:val="6BD51433"/>
    <w:rsid w:val="6BE052CE"/>
    <w:rsid w:val="6BEC5795"/>
    <w:rsid w:val="6BF2692A"/>
    <w:rsid w:val="6BF358A4"/>
    <w:rsid w:val="6C051F4E"/>
    <w:rsid w:val="6C096C12"/>
    <w:rsid w:val="6C1A5960"/>
    <w:rsid w:val="6C304BD6"/>
    <w:rsid w:val="6C311D32"/>
    <w:rsid w:val="6C377C16"/>
    <w:rsid w:val="6C417EB8"/>
    <w:rsid w:val="6C4760EF"/>
    <w:rsid w:val="6C613F45"/>
    <w:rsid w:val="6C756221"/>
    <w:rsid w:val="6C7B08BB"/>
    <w:rsid w:val="6C816AF9"/>
    <w:rsid w:val="6C846694"/>
    <w:rsid w:val="6C947428"/>
    <w:rsid w:val="6C954D50"/>
    <w:rsid w:val="6CA21112"/>
    <w:rsid w:val="6CA841D2"/>
    <w:rsid w:val="6CAD71C1"/>
    <w:rsid w:val="6CB10385"/>
    <w:rsid w:val="6CBC5656"/>
    <w:rsid w:val="6CDF0F3A"/>
    <w:rsid w:val="6CE47854"/>
    <w:rsid w:val="6CE72999"/>
    <w:rsid w:val="6D011AA2"/>
    <w:rsid w:val="6D074854"/>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1683D"/>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E4DD0"/>
    <w:rsid w:val="6E936F9B"/>
    <w:rsid w:val="6EAA56FE"/>
    <w:rsid w:val="6EB37B5B"/>
    <w:rsid w:val="6EC1762C"/>
    <w:rsid w:val="6ED36C87"/>
    <w:rsid w:val="6ED50081"/>
    <w:rsid w:val="6ED70BA2"/>
    <w:rsid w:val="6EDB7671"/>
    <w:rsid w:val="6EF77260"/>
    <w:rsid w:val="6EFF7A7C"/>
    <w:rsid w:val="6F0B4C6A"/>
    <w:rsid w:val="6F226923"/>
    <w:rsid w:val="6F2302E3"/>
    <w:rsid w:val="6F314C13"/>
    <w:rsid w:val="6F382FA6"/>
    <w:rsid w:val="6F391F60"/>
    <w:rsid w:val="6F484F7F"/>
    <w:rsid w:val="6F694006"/>
    <w:rsid w:val="6F6C5490"/>
    <w:rsid w:val="6F6D23E0"/>
    <w:rsid w:val="6F6D4CE5"/>
    <w:rsid w:val="6F6D6A5C"/>
    <w:rsid w:val="6F75014C"/>
    <w:rsid w:val="6F761900"/>
    <w:rsid w:val="6F8E2C6F"/>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16758"/>
    <w:rsid w:val="70797E89"/>
    <w:rsid w:val="707F47B3"/>
    <w:rsid w:val="70867905"/>
    <w:rsid w:val="70954F53"/>
    <w:rsid w:val="70971294"/>
    <w:rsid w:val="709F7BD9"/>
    <w:rsid w:val="70A51792"/>
    <w:rsid w:val="70A92DC8"/>
    <w:rsid w:val="70A94A40"/>
    <w:rsid w:val="70B774F6"/>
    <w:rsid w:val="70BA00FF"/>
    <w:rsid w:val="70BB13B4"/>
    <w:rsid w:val="70CE7706"/>
    <w:rsid w:val="70D80F32"/>
    <w:rsid w:val="70D97C76"/>
    <w:rsid w:val="70F12A55"/>
    <w:rsid w:val="70F76E40"/>
    <w:rsid w:val="71066EA0"/>
    <w:rsid w:val="710C1219"/>
    <w:rsid w:val="711337D0"/>
    <w:rsid w:val="711A0B9D"/>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50298"/>
    <w:rsid w:val="72862316"/>
    <w:rsid w:val="729A0F74"/>
    <w:rsid w:val="72A21DB8"/>
    <w:rsid w:val="72A700F5"/>
    <w:rsid w:val="72BD1FAF"/>
    <w:rsid w:val="72BE7DA1"/>
    <w:rsid w:val="72C02A90"/>
    <w:rsid w:val="72C9287B"/>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BF77DA"/>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C526A"/>
    <w:rsid w:val="748D2368"/>
    <w:rsid w:val="749217E0"/>
    <w:rsid w:val="749D7B3F"/>
    <w:rsid w:val="74A215D5"/>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B5D14"/>
    <w:rsid w:val="75BD313A"/>
    <w:rsid w:val="75BF09C7"/>
    <w:rsid w:val="75BF6D3D"/>
    <w:rsid w:val="75D0419D"/>
    <w:rsid w:val="75D800EB"/>
    <w:rsid w:val="75DC1EF4"/>
    <w:rsid w:val="75DD7BCA"/>
    <w:rsid w:val="75E50837"/>
    <w:rsid w:val="75ED02CE"/>
    <w:rsid w:val="75EF5520"/>
    <w:rsid w:val="75EF6BD7"/>
    <w:rsid w:val="75F57AD2"/>
    <w:rsid w:val="75F63713"/>
    <w:rsid w:val="75FE4A3C"/>
    <w:rsid w:val="75FF0362"/>
    <w:rsid w:val="761258D4"/>
    <w:rsid w:val="76134713"/>
    <w:rsid w:val="76143A54"/>
    <w:rsid w:val="761738FD"/>
    <w:rsid w:val="76284CE1"/>
    <w:rsid w:val="762D6256"/>
    <w:rsid w:val="7637074A"/>
    <w:rsid w:val="763B63B0"/>
    <w:rsid w:val="764772A3"/>
    <w:rsid w:val="764A3CD3"/>
    <w:rsid w:val="76741EF9"/>
    <w:rsid w:val="767B7960"/>
    <w:rsid w:val="767E0C6B"/>
    <w:rsid w:val="76826888"/>
    <w:rsid w:val="768A2321"/>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040325"/>
    <w:rsid w:val="771670C1"/>
    <w:rsid w:val="771D3195"/>
    <w:rsid w:val="772C164B"/>
    <w:rsid w:val="772C16E9"/>
    <w:rsid w:val="772E1F8C"/>
    <w:rsid w:val="77316A71"/>
    <w:rsid w:val="773736A8"/>
    <w:rsid w:val="77536779"/>
    <w:rsid w:val="77683E14"/>
    <w:rsid w:val="77701517"/>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35D19"/>
    <w:rsid w:val="78EE2375"/>
    <w:rsid w:val="78F543CA"/>
    <w:rsid w:val="78FA244C"/>
    <w:rsid w:val="78FE1B78"/>
    <w:rsid w:val="79024116"/>
    <w:rsid w:val="790B5E4F"/>
    <w:rsid w:val="790D572F"/>
    <w:rsid w:val="7911339B"/>
    <w:rsid w:val="79233654"/>
    <w:rsid w:val="793E4F07"/>
    <w:rsid w:val="79455569"/>
    <w:rsid w:val="79470AE2"/>
    <w:rsid w:val="794F33AE"/>
    <w:rsid w:val="795123A8"/>
    <w:rsid w:val="79524E02"/>
    <w:rsid w:val="79535AC3"/>
    <w:rsid w:val="79620961"/>
    <w:rsid w:val="79893713"/>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2B7977"/>
    <w:rsid w:val="7A3F1ABF"/>
    <w:rsid w:val="7A410F49"/>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A65250"/>
    <w:rsid w:val="7AC019FF"/>
    <w:rsid w:val="7ACA6FB9"/>
    <w:rsid w:val="7AF46C5F"/>
    <w:rsid w:val="7AF91BCC"/>
    <w:rsid w:val="7B0C5BAE"/>
    <w:rsid w:val="7B230651"/>
    <w:rsid w:val="7B2374FE"/>
    <w:rsid w:val="7B24476E"/>
    <w:rsid w:val="7B34342A"/>
    <w:rsid w:val="7B3873CB"/>
    <w:rsid w:val="7B412669"/>
    <w:rsid w:val="7B472446"/>
    <w:rsid w:val="7B496993"/>
    <w:rsid w:val="7B515266"/>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35849"/>
    <w:rsid w:val="7C8464A1"/>
    <w:rsid w:val="7C9D2D7B"/>
    <w:rsid w:val="7CA26867"/>
    <w:rsid w:val="7CB43A8E"/>
    <w:rsid w:val="7CC106AB"/>
    <w:rsid w:val="7CDF4250"/>
    <w:rsid w:val="7CF46746"/>
    <w:rsid w:val="7D09113D"/>
    <w:rsid w:val="7D0B1257"/>
    <w:rsid w:val="7D157A0E"/>
    <w:rsid w:val="7D1658AD"/>
    <w:rsid w:val="7D1B2E27"/>
    <w:rsid w:val="7D1D4159"/>
    <w:rsid w:val="7D243099"/>
    <w:rsid w:val="7D4B3993"/>
    <w:rsid w:val="7D5F5E30"/>
    <w:rsid w:val="7D656BAD"/>
    <w:rsid w:val="7D680D06"/>
    <w:rsid w:val="7D6B45FB"/>
    <w:rsid w:val="7D6C208F"/>
    <w:rsid w:val="7D796C4C"/>
    <w:rsid w:val="7D897D56"/>
    <w:rsid w:val="7D8F519C"/>
    <w:rsid w:val="7D9B14E5"/>
    <w:rsid w:val="7D9F4FAC"/>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66DD3"/>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17496E"/>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5"/>
      <w:szCs w:val="35"/>
      <w:lang w:val="en-US" w:eastAsia="en-US" w:bidi="ar-SA"/>
    </w:rPr>
  </w:style>
  <w:style w:type="paragraph" w:styleId="3">
    <w:name w:val="toc 5"/>
    <w:next w:val="1"/>
    <w:qFormat/>
    <w:uiPriority w:val="99"/>
    <w:pPr>
      <w:widowControl w:val="0"/>
      <w:ind w:left="1680" w:leftChars="800"/>
      <w:jc w:val="both"/>
    </w:pPr>
    <w:rPr>
      <w:rFonts w:asciiTheme="minorHAnsi" w:hAnsiTheme="minorHAnsi" w:eastAsiaTheme="minorEastAsia" w:cstheme="minorBidi"/>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标题。"/>
    <w:qFormat/>
    <w:uiPriority w:val="0"/>
    <w:pPr>
      <w:widowControl w:val="0"/>
      <w:spacing w:line="600" w:lineRule="exact"/>
      <w:jc w:val="center"/>
      <w:textAlignment w:val="auto"/>
    </w:pPr>
    <w:rPr>
      <w:rFonts w:hint="eastAsia" w:ascii="方正小标宋简体" w:hAnsi="方正小标宋简体" w:eastAsia="方正小标宋简体" w:cstheme="minorBidi"/>
      <w:kern w:val="2"/>
      <w:sz w:val="4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7118</Words>
  <Characters>7771</Characters>
  <Lines>0</Lines>
  <Paragraphs>0</Paragraphs>
  <TotalTime>98</TotalTime>
  <ScaleCrop>false</ScaleCrop>
  <LinksUpToDate>false</LinksUpToDate>
  <CharactersWithSpaces>7943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用友岳阳新启航沈毅</cp:lastModifiedBy>
  <dcterms:modified xsi:type="dcterms:W3CDTF">2025-10-07T15:14:46Z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90221FE56DE1407294CF5AC5D8784DF1_13</vt:lpwstr>
  </property>
  <property fmtid="{D5CDD505-2E9C-101B-9397-08002B2CF9AE}" pid="4" name="KSOTemplateDocerSaveRecord">
    <vt:lpwstr>eyJoZGlkIjoiYmMwMmJlYzJhMzIwMmQ1NjY3N2FiZmZhNTZiNzgxM2YiLCJ1c2VySWQiOiI1OTk0MTI0OTEifQ==</vt:lpwstr>
  </property>
</Properties>
</file>