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topLinePunct w:val="0"/>
        <w:bidi w:val="0"/>
        <w:spacing w:line="240" w:lineRule="auto"/>
        <w:jc w:val="center"/>
        <w:rPr>
          <w:rFonts w:hint="default" w:ascii="Times New Roman Regular" w:hAnsi="Times New Roman Regular" w:eastAsia="方正小标宋简体" w:cs="Times New Roman Regular"/>
          <w:b w:val="0"/>
          <w:bCs w:val="0"/>
          <w:sz w:val="44"/>
          <w:szCs w:val="44"/>
          <w:lang w:val="en-US" w:eastAsia="zh-CN"/>
        </w:rPr>
      </w:pPr>
    </w:p>
    <w:p>
      <w:pPr>
        <w:keepNext w:val="0"/>
        <w:keepLines w:val="0"/>
        <w:pageBreakBefore w:val="0"/>
        <w:wordWrap/>
        <w:topLinePunct w:val="0"/>
        <w:bidi w:val="0"/>
        <w:spacing w:line="240" w:lineRule="auto"/>
        <w:jc w:val="center"/>
        <w:rPr>
          <w:rFonts w:hint="default" w:ascii="Times New Roman Regular" w:hAnsi="Times New Roman Regular" w:eastAsia="方正小标宋简体" w:cs="Times New Roman Regular"/>
          <w:b w:val="0"/>
          <w:bCs w:val="0"/>
          <w:sz w:val="44"/>
          <w:szCs w:val="44"/>
          <w:lang w:val="en-US" w:eastAsia="zh-CN"/>
        </w:rPr>
      </w:pPr>
    </w:p>
    <w:p>
      <w:pPr>
        <w:keepNext w:val="0"/>
        <w:keepLines w:val="0"/>
        <w:pageBreakBefore w:val="0"/>
        <w:wordWrap/>
        <w:topLinePunct w:val="0"/>
        <w:bidi w:val="0"/>
        <w:spacing w:line="240" w:lineRule="auto"/>
        <w:jc w:val="center"/>
        <w:rPr>
          <w:rFonts w:hint="default" w:ascii="Times New Roman Regular" w:hAnsi="Times New Roman Regular" w:eastAsia="方正小标宋简体" w:cs="Times New Roman Regular"/>
          <w:b w:val="0"/>
          <w:bCs w:val="0"/>
          <w:sz w:val="44"/>
          <w:szCs w:val="44"/>
          <w:lang w:val="en-US" w:eastAsia="zh-CN"/>
        </w:rPr>
      </w:pPr>
    </w:p>
    <w:p>
      <w:pPr>
        <w:spacing w:line="600" w:lineRule="exact"/>
        <w:jc w:val="center"/>
        <w:rPr>
          <w:rFonts w:hint="default" w:ascii="Times New Roman" w:hAnsi="Times New Roman" w:eastAsia="方正小标宋_GBK" w:cs="Times New Roman"/>
          <w:sz w:val="36"/>
          <w:szCs w:val="36"/>
          <w:lang w:val="en-US" w:eastAsia="zh-CN"/>
        </w:rPr>
      </w:pPr>
      <w:r>
        <w:rPr>
          <w:rFonts w:hint="default" w:ascii="Times New Roman" w:hAnsi="Times New Roman" w:eastAsia="方正小标宋_GBK" w:cs="Times New Roman"/>
          <w:sz w:val="36"/>
          <w:szCs w:val="36"/>
          <w:lang w:val="en-US" w:eastAsia="zh-CN"/>
        </w:rPr>
        <w:t>2022年岳阳楼区</w:t>
      </w:r>
      <w:r>
        <w:rPr>
          <w:rFonts w:hint="eastAsia" w:ascii="Times New Roman" w:hAnsi="Times New Roman" w:eastAsia="方正小标宋_GBK" w:cs="Times New Roman"/>
          <w:sz w:val="36"/>
          <w:szCs w:val="36"/>
          <w:lang w:val="en-US" w:eastAsia="zh-CN"/>
        </w:rPr>
        <w:t>“雪亮工程”</w:t>
      </w:r>
      <w:r>
        <w:rPr>
          <w:rFonts w:hint="default" w:ascii="Times New Roman" w:hAnsi="Times New Roman" w:eastAsia="方正小标宋_GBK" w:cs="Times New Roman"/>
          <w:sz w:val="36"/>
          <w:szCs w:val="36"/>
          <w:lang w:val="en-US" w:eastAsia="zh-CN"/>
        </w:rPr>
        <w:t>项目支出</w:t>
      </w:r>
    </w:p>
    <w:p>
      <w:pPr>
        <w:spacing w:line="600" w:lineRule="exact"/>
        <w:jc w:val="center"/>
        <w:rPr>
          <w:rFonts w:hint="default" w:ascii="Times New Roman" w:hAnsi="Times New Roman" w:eastAsia="方正小标宋_GBK" w:cs="Times New Roman"/>
          <w:sz w:val="36"/>
          <w:szCs w:val="36"/>
          <w:lang w:val="en-US" w:eastAsia="zh-CN"/>
        </w:rPr>
      </w:pPr>
      <w:r>
        <w:rPr>
          <w:rFonts w:hint="default" w:ascii="Times New Roman" w:hAnsi="Times New Roman" w:eastAsia="方正小标宋_GBK" w:cs="Times New Roman"/>
          <w:sz w:val="36"/>
          <w:szCs w:val="36"/>
          <w:lang w:val="en-US" w:eastAsia="zh-CN"/>
        </w:rPr>
        <w:t>绩效评价报告</w:t>
      </w:r>
    </w:p>
    <w:p>
      <w:pPr>
        <w:keepNext w:val="0"/>
        <w:keepLines w:val="0"/>
        <w:pageBreakBefore w:val="0"/>
        <w:wordWrap/>
        <w:topLinePunct w:val="0"/>
        <w:bidi w:val="0"/>
        <w:spacing w:line="240" w:lineRule="auto"/>
        <w:jc w:val="center"/>
        <w:rPr>
          <w:rFonts w:hint="default" w:ascii="Times New Roman Regular" w:hAnsi="Times New Roman Regular" w:eastAsia="方正小标宋简体" w:cs="Times New Roman Regular"/>
          <w:b w:val="0"/>
          <w:bCs w:val="0"/>
          <w:sz w:val="44"/>
          <w:szCs w:val="44"/>
          <w:lang w:val="en-US" w:eastAsia="zh-CN"/>
        </w:rPr>
      </w:pPr>
    </w:p>
    <w:p>
      <w:pPr>
        <w:keepNext w:val="0"/>
        <w:keepLines w:val="0"/>
        <w:pageBreakBefore w:val="0"/>
        <w:wordWrap/>
        <w:topLinePunct w:val="0"/>
        <w:bidi w:val="0"/>
        <w:spacing w:line="240" w:lineRule="auto"/>
        <w:jc w:val="center"/>
        <w:rPr>
          <w:rFonts w:hint="default" w:ascii="Times New Roman Regular" w:hAnsi="Times New Roman Regular" w:eastAsia="方正小标宋简体" w:cs="Times New Roman Regular"/>
          <w:b w:val="0"/>
          <w:bCs w:val="0"/>
          <w:sz w:val="44"/>
          <w:szCs w:val="44"/>
          <w:lang w:val="en-US" w:eastAsia="zh-CN"/>
        </w:rPr>
      </w:pPr>
    </w:p>
    <w:p>
      <w:pPr>
        <w:keepNext w:val="0"/>
        <w:keepLines w:val="0"/>
        <w:pageBreakBefore w:val="0"/>
        <w:wordWrap/>
        <w:topLinePunct w:val="0"/>
        <w:bidi w:val="0"/>
        <w:spacing w:line="240" w:lineRule="auto"/>
        <w:jc w:val="center"/>
        <w:rPr>
          <w:rFonts w:hint="default" w:ascii="Times New Roman Regular" w:hAnsi="Times New Roman Regular" w:eastAsia="方正小标宋简体" w:cs="Times New Roman Regular"/>
          <w:b w:val="0"/>
          <w:bCs w:val="0"/>
          <w:sz w:val="44"/>
          <w:szCs w:val="44"/>
          <w:lang w:val="en-US" w:eastAsia="zh-CN"/>
        </w:rPr>
      </w:pPr>
    </w:p>
    <w:p>
      <w:pPr>
        <w:keepNext w:val="0"/>
        <w:keepLines w:val="0"/>
        <w:pageBreakBefore w:val="0"/>
        <w:wordWrap/>
        <w:topLinePunct w:val="0"/>
        <w:bidi w:val="0"/>
        <w:spacing w:line="240" w:lineRule="auto"/>
        <w:jc w:val="both"/>
        <w:rPr>
          <w:rFonts w:hint="default" w:ascii="Times New Roman Regular" w:hAnsi="Times New Roman Regular" w:eastAsia="方正小标宋简体" w:cs="Times New Roman Regular"/>
          <w:b w:val="0"/>
          <w:bCs w:val="0"/>
          <w:sz w:val="44"/>
          <w:szCs w:val="44"/>
          <w:lang w:val="en-US" w:eastAsia="zh-CN"/>
        </w:rPr>
      </w:pPr>
    </w:p>
    <w:p>
      <w:pPr>
        <w:keepNext w:val="0"/>
        <w:keepLines w:val="0"/>
        <w:pageBreakBefore w:val="0"/>
        <w:wordWrap/>
        <w:topLinePunct w:val="0"/>
        <w:bidi w:val="0"/>
        <w:spacing w:line="240" w:lineRule="auto"/>
        <w:jc w:val="center"/>
        <w:rPr>
          <w:rFonts w:hint="default" w:ascii="Times New Roman Regular" w:hAnsi="Times New Roman Regular" w:eastAsia="方正小标宋简体" w:cs="Times New Roman Regular"/>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Chars="300"/>
        <w:jc w:val="both"/>
        <w:textAlignment w:val="auto"/>
        <w:outlineLvl w:val="0"/>
        <w:rPr>
          <w:rFonts w:hint="default" w:ascii="Times New Roman" w:hAnsi="Times New Roman" w:eastAsia="仿宋" w:cs="Times New Roman"/>
          <w:b/>
          <w:bCs/>
          <w:color w:val="auto"/>
          <w:sz w:val="36"/>
          <w:szCs w:val="36"/>
          <w:lang w:val="en-US" w:eastAsia="zh-CN"/>
        </w:rPr>
      </w:pPr>
      <w:bookmarkStart w:id="0" w:name="_Toc26420"/>
      <w:bookmarkStart w:id="1" w:name="_Toc8288"/>
      <w:bookmarkStart w:id="2" w:name="_Toc16549"/>
      <w:bookmarkStart w:id="3" w:name="_Toc21569"/>
      <w:r>
        <w:rPr>
          <w:rFonts w:hint="default" w:ascii="Times New Roman" w:hAnsi="Times New Roman" w:eastAsia="仿宋" w:cs="Times New Roman"/>
          <w:b/>
          <w:bCs/>
          <w:color w:val="auto"/>
          <w:sz w:val="36"/>
          <w:szCs w:val="36"/>
          <w:lang w:val="en-US" w:eastAsia="zh-CN"/>
        </w:rPr>
        <w:t>委托单位：岳阳市</w:t>
      </w:r>
      <w:r>
        <w:rPr>
          <w:rFonts w:hint="eastAsia" w:ascii="Times New Roman" w:hAnsi="Times New Roman" w:eastAsia="仿宋" w:cs="Times New Roman"/>
          <w:b/>
          <w:bCs/>
          <w:color w:val="auto"/>
          <w:sz w:val="36"/>
          <w:szCs w:val="36"/>
          <w:lang w:val="en-US" w:eastAsia="zh-CN"/>
        </w:rPr>
        <w:t>岳阳楼区</w:t>
      </w:r>
      <w:r>
        <w:rPr>
          <w:rFonts w:hint="default" w:ascii="Times New Roman" w:hAnsi="Times New Roman" w:eastAsia="仿宋" w:cs="Times New Roman"/>
          <w:b/>
          <w:bCs/>
          <w:color w:val="auto"/>
          <w:sz w:val="36"/>
          <w:szCs w:val="36"/>
          <w:lang w:val="en-US" w:eastAsia="zh-CN"/>
        </w:rPr>
        <w:t>财政局</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spacing w:line="360" w:lineRule="auto"/>
        <w:ind w:leftChars="300"/>
        <w:jc w:val="both"/>
        <w:textAlignment w:val="auto"/>
        <w:outlineLvl w:val="0"/>
        <w:rPr>
          <w:rFonts w:hint="default" w:ascii="Times New Roman" w:hAnsi="Times New Roman" w:eastAsia="仿宋" w:cs="Times New Roman"/>
          <w:b/>
          <w:bCs/>
          <w:color w:val="auto"/>
          <w:sz w:val="36"/>
          <w:szCs w:val="36"/>
          <w:lang w:val="en-US" w:eastAsia="zh-CN"/>
        </w:rPr>
      </w:pPr>
      <w:bookmarkStart w:id="4" w:name="_Toc29148"/>
      <w:bookmarkStart w:id="5" w:name="_Toc19686"/>
      <w:bookmarkStart w:id="6" w:name="_Toc31948"/>
      <w:bookmarkStart w:id="7" w:name="_Toc527"/>
      <w:r>
        <w:rPr>
          <w:rFonts w:hint="default" w:ascii="Times New Roman" w:hAnsi="Times New Roman" w:eastAsia="仿宋" w:cs="Times New Roman"/>
          <w:b/>
          <w:bCs/>
          <w:color w:val="auto"/>
          <w:sz w:val="36"/>
          <w:szCs w:val="36"/>
          <w:lang w:val="en-US" w:eastAsia="zh-CN"/>
        </w:rPr>
        <w:t>主管单位：</w:t>
      </w:r>
      <w:r>
        <w:rPr>
          <w:rFonts w:hint="eastAsia" w:ascii="Times New Roman" w:hAnsi="Times New Roman" w:eastAsia="仿宋" w:cs="Times New Roman"/>
          <w:b/>
          <w:bCs/>
          <w:color w:val="auto"/>
          <w:sz w:val="36"/>
          <w:szCs w:val="36"/>
          <w:lang w:val="en-US" w:eastAsia="zh-CN"/>
        </w:rPr>
        <w:t>岳阳市岳阳楼区</w:t>
      </w:r>
      <w:bookmarkEnd w:id="4"/>
      <w:bookmarkEnd w:id="5"/>
      <w:bookmarkEnd w:id="6"/>
      <w:bookmarkEnd w:id="7"/>
      <w:r>
        <w:rPr>
          <w:rFonts w:hint="eastAsia" w:ascii="Times New Roman" w:hAnsi="Times New Roman" w:eastAsia="仿宋" w:cs="Times New Roman"/>
          <w:b/>
          <w:bCs/>
          <w:color w:val="auto"/>
          <w:sz w:val="36"/>
          <w:szCs w:val="36"/>
          <w:lang w:val="en-US" w:eastAsia="zh-CN"/>
        </w:rPr>
        <w:t>禁毒办</w:t>
      </w:r>
    </w:p>
    <w:p>
      <w:pPr>
        <w:keepNext w:val="0"/>
        <w:keepLines w:val="0"/>
        <w:pageBreakBefore w:val="0"/>
        <w:widowControl w:val="0"/>
        <w:kinsoku/>
        <w:wordWrap/>
        <w:overflowPunct/>
        <w:topLinePunct w:val="0"/>
        <w:autoSpaceDE/>
        <w:autoSpaceDN/>
        <w:bidi w:val="0"/>
        <w:adjustRightInd/>
        <w:snapToGrid/>
        <w:spacing w:line="360" w:lineRule="auto"/>
        <w:ind w:leftChars="300"/>
        <w:jc w:val="both"/>
        <w:textAlignment w:val="auto"/>
        <w:outlineLvl w:val="9"/>
        <w:rPr>
          <w:rFonts w:hint="default" w:ascii="Times New Roman" w:hAnsi="Times New Roman" w:eastAsia="仿宋" w:cs="Times New Roman"/>
          <w:b/>
          <w:bCs/>
          <w:color w:val="auto"/>
          <w:sz w:val="36"/>
          <w:szCs w:val="36"/>
          <w:lang w:val="en-US" w:eastAsia="zh-CN"/>
        </w:rPr>
      </w:pPr>
      <w:r>
        <w:rPr>
          <w:rFonts w:hint="default" w:ascii="Times New Roman" w:hAnsi="Times New Roman" w:eastAsia="仿宋" w:cs="Times New Roman"/>
          <w:b/>
          <w:bCs/>
          <w:color w:val="auto"/>
          <w:sz w:val="36"/>
          <w:szCs w:val="36"/>
          <w:lang w:val="en-US" w:eastAsia="zh-CN"/>
        </w:rPr>
        <w:t>评价单位：中政智信（北京）经济咨询有限公司</w:t>
      </w:r>
    </w:p>
    <w:p>
      <w:pPr>
        <w:ind w:left="1260" w:leftChars="0" w:firstLine="420" w:firstLineChars="0"/>
        <w:jc w:val="both"/>
        <w:rPr>
          <w:rFonts w:hint="default" w:ascii="Times New Roman" w:hAnsi="Times New Roman" w:eastAsia="仿宋" w:cs="Times New Roman"/>
          <w:b/>
          <w:bCs/>
          <w:color w:val="auto"/>
          <w:sz w:val="32"/>
          <w:szCs w:val="32"/>
          <w:lang w:val="en-US" w:eastAsia="zh-CN"/>
        </w:rPr>
      </w:pPr>
    </w:p>
    <w:p>
      <w:pPr>
        <w:ind w:left="1260" w:leftChars="0" w:firstLine="420" w:firstLineChars="0"/>
        <w:jc w:val="both"/>
        <w:rPr>
          <w:rFonts w:hint="default" w:ascii="Times New Roman" w:hAnsi="Times New Roman" w:eastAsia="仿宋" w:cs="Times New Roman"/>
          <w:b/>
          <w:bCs/>
          <w:color w:val="auto"/>
          <w:sz w:val="32"/>
          <w:szCs w:val="32"/>
          <w:lang w:val="en-US" w:eastAsia="zh-CN"/>
        </w:rPr>
      </w:pPr>
    </w:p>
    <w:p>
      <w:pPr>
        <w:ind w:left="1260" w:leftChars="0" w:firstLine="420" w:firstLineChars="0"/>
        <w:jc w:val="both"/>
        <w:rPr>
          <w:rFonts w:hint="default" w:ascii="Times New Roman" w:hAnsi="Times New Roman" w:eastAsia="仿宋" w:cs="Times New Roman"/>
          <w:b/>
          <w:bCs/>
          <w:color w:val="auto"/>
          <w:sz w:val="32"/>
          <w:szCs w:val="32"/>
          <w:lang w:val="en-US" w:eastAsia="zh-CN"/>
        </w:rPr>
      </w:pPr>
    </w:p>
    <w:p>
      <w:pPr>
        <w:rPr>
          <w:rFonts w:hint="default" w:ascii="Times New Roman" w:hAnsi="Times New Roman" w:cs="Times New Roman"/>
          <w:b/>
          <w:bCs/>
          <w:color w:val="auto"/>
          <w:sz w:val="24"/>
          <w:szCs w:val="24"/>
          <w:lang w:val="en-US" w:eastAsia="zh-CN"/>
        </w:rPr>
      </w:pPr>
    </w:p>
    <w:p>
      <w:pPr>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2023年</w:t>
      </w:r>
      <w:r>
        <w:rPr>
          <w:rFonts w:hint="eastAsia" w:ascii="Times New Roman" w:hAnsi="Times New Roman" w:eastAsia="仿宋" w:cs="Times New Roman"/>
          <w:b w:val="0"/>
          <w:bCs w:val="0"/>
          <w:color w:val="auto"/>
          <w:sz w:val="32"/>
          <w:szCs w:val="32"/>
          <w:lang w:val="en-US" w:eastAsia="zh-CN"/>
        </w:rPr>
        <w:t>9</w:t>
      </w:r>
      <w:r>
        <w:rPr>
          <w:rFonts w:hint="default" w:ascii="Times New Roman" w:hAnsi="Times New Roman" w:eastAsia="仿宋" w:cs="Times New Roman"/>
          <w:b w:val="0"/>
          <w:bCs w:val="0"/>
          <w:color w:val="auto"/>
          <w:sz w:val="32"/>
          <w:szCs w:val="32"/>
          <w:lang w:val="en-US" w:eastAsia="zh-CN"/>
        </w:rPr>
        <w:t>月</w:t>
      </w:r>
    </w:p>
    <w:p>
      <w:pPr>
        <w:spacing w:before="0" w:beforeLines="0" w:after="0" w:afterLines="0" w:line="240" w:lineRule="auto"/>
        <w:ind w:left="0" w:leftChars="0" w:right="0" w:rightChars="0" w:firstLine="0" w:firstLineChars="0"/>
        <w:jc w:val="center"/>
        <w:rPr>
          <w:rFonts w:hint="default" w:ascii="Times New Roman Regular" w:hAnsi="Times New Roman Regular" w:eastAsia="宋体" w:cs="Times New Roman Regular"/>
          <w:color w:val="auto"/>
          <w:kern w:val="2"/>
          <w:sz w:val="21"/>
          <w:szCs w:val="24"/>
          <w:lang w:val="en-US" w:eastAsia="zh-CN" w:bidi="ar-SA"/>
        </w:rPr>
      </w:pPr>
    </w:p>
    <w:tbl>
      <w:tblPr>
        <w:tblStyle w:val="15"/>
        <w:tblW w:w="9330" w:type="dxa"/>
        <w:jc w:val="center"/>
        <w:tblLayout w:type="fixed"/>
        <w:tblCellMar>
          <w:top w:w="0" w:type="dxa"/>
          <w:left w:w="108" w:type="dxa"/>
          <w:bottom w:w="0" w:type="dxa"/>
          <w:right w:w="108" w:type="dxa"/>
        </w:tblCellMar>
      </w:tblPr>
      <w:tblGrid>
        <w:gridCol w:w="2221"/>
        <w:gridCol w:w="2062"/>
        <w:gridCol w:w="1607"/>
        <w:gridCol w:w="1213"/>
        <w:gridCol w:w="960"/>
        <w:gridCol w:w="207"/>
        <w:gridCol w:w="1060"/>
      </w:tblGrid>
      <w:tr>
        <w:tblPrEx>
          <w:tblCellMar>
            <w:top w:w="0" w:type="dxa"/>
            <w:left w:w="108" w:type="dxa"/>
            <w:bottom w:w="0" w:type="dxa"/>
            <w:right w:w="108" w:type="dxa"/>
          </w:tblCellMar>
        </w:tblPrEx>
        <w:trPr>
          <w:trHeight w:val="480" w:hRule="atLeast"/>
          <w:jc w:val="center"/>
        </w:trPr>
        <w:tc>
          <w:tcPr>
            <w:tcW w:w="9330" w:type="dxa"/>
            <w:gridSpan w:val="7"/>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outlineLvl w:val="0"/>
              <w:rPr>
                <w:rFonts w:hint="default" w:ascii="黑体" w:hAnsi="宋体" w:eastAsia="黑体" w:cs="黑体"/>
                <w:color w:val="auto"/>
                <w:sz w:val="36"/>
                <w:szCs w:val="36"/>
              </w:rPr>
            </w:pPr>
            <w:bookmarkStart w:id="8" w:name="_Toc11867"/>
            <w:bookmarkStart w:id="9" w:name="_Toc9907"/>
            <w:bookmarkStart w:id="10" w:name="_Toc29551"/>
            <w:bookmarkStart w:id="11" w:name="_Toc25286"/>
            <w:bookmarkStart w:id="12" w:name="_Toc7874"/>
            <w:bookmarkStart w:id="13" w:name="_Toc28293"/>
            <w:bookmarkStart w:id="14" w:name="_Toc17653"/>
            <w:r>
              <w:rPr>
                <w:rFonts w:hint="eastAsia" w:ascii="黑体" w:hAnsi="宋体" w:eastAsia="黑体" w:cs="黑体"/>
                <w:color w:val="auto"/>
                <w:kern w:val="0"/>
                <w:sz w:val="36"/>
                <w:szCs w:val="36"/>
              </w:rPr>
              <w:t>一、项目概况</w:t>
            </w:r>
            <w:bookmarkEnd w:id="8"/>
            <w:bookmarkEnd w:id="9"/>
            <w:bookmarkEnd w:id="10"/>
            <w:bookmarkEnd w:id="11"/>
            <w:bookmarkEnd w:id="12"/>
            <w:bookmarkEnd w:id="13"/>
            <w:bookmarkEnd w:id="14"/>
          </w:p>
        </w:tc>
      </w:tr>
      <w:tr>
        <w:tblPrEx>
          <w:tblCellMar>
            <w:top w:w="0" w:type="dxa"/>
            <w:left w:w="108" w:type="dxa"/>
            <w:bottom w:w="0" w:type="dxa"/>
            <w:right w:w="108" w:type="dxa"/>
          </w:tblCellMar>
        </w:tblPrEx>
        <w:trPr>
          <w:trHeight w:val="580" w:hRule="atLeast"/>
          <w:jc w:val="center"/>
        </w:trPr>
        <w:tc>
          <w:tcPr>
            <w:tcW w:w="2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项目</w:t>
            </w:r>
            <w:r>
              <w:rPr>
                <w:rFonts w:hint="eastAsia" w:ascii="仿宋" w:hAnsi="仿宋" w:eastAsia="仿宋" w:cs="仿宋"/>
                <w:color w:val="auto"/>
                <w:kern w:val="0"/>
                <w:sz w:val="24"/>
                <w:szCs w:val="24"/>
              </w:rPr>
              <w:t>单位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lang w:val="en-US" w:eastAsia="zh-CN"/>
              </w:rPr>
              <w:t>业务</w:t>
            </w:r>
            <w:r>
              <w:rPr>
                <w:rFonts w:hint="eastAsia" w:ascii="仿宋" w:hAnsi="仿宋" w:eastAsia="仿宋" w:cs="仿宋"/>
                <w:color w:val="auto"/>
                <w:kern w:val="0"/>
                <w:sz w:val="24"/>
                <w:szCs w:val="24"/>
              </w:rPr>
              <w:t>负责人</w:t>
            </w:r>
          </w:p>
        </w:tc>
        <w:tc>
          <w:tcPr>
            <w:tcW w:w="36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both"/>
              <w:textAlignment w:val="auto"/>
              <w:rPr>
                <w:rFonts w:hint="default" w:ascii="Times New Roman" w:hAnsi="Times New Roman" w:eastAsia="宋体" w:cs="Times New Roman"/>
                <w:kern w:val="2"/>
                <w:sz w:val="21"/>
                <w:szCs w:val="24"/>
                <w:highlight w:val="none"/>
                <w:lang w:val="en-US" w:eastAsia="zh-CN" w:bidi="ar-SA"/>
              </w:rPr>
            </w:pPr>
            <w:r>
              <w:rPr>
                <w:rFonts w:hint="eastAsia" w:ascii="仿宋" w:hAnsi="仿宋" w:eastAsia="仿宋" w:cs="仿宋"/>
                <w:color w:val="auto"/>
                <w:sz w:val="24"/>
                <w:szCs w:val="24"/>
                <w:highlight w:val="none"/>
                <w:lang w:val="en-US" w:eastAsia="zh-CN"/>
              </w:rPr>
              <w:t>宋琪轩</w:t>
            </w:r>
          </w:p>
        </w:tc>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联系电话</w:t>
            </w:r>
          </w:p>
        </w:tc>
        <w:tc>
          <w:tcPr>
            <w:tcW w:w="2227"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13787305556</w:t>
            </w:r>
          </w:p>
        </w:tc>
      </w:tr>
      <w:tr>
        <w:tblPrEx>
          <w:tblCellMar>
            <w:top w:w="0" w:type="dxa"/>
            <w:left w:w="108" w:type="dxa"/>
            <w:bottom w:w="0" w:type="dxa"/>
            <w:right w:w="108" w:type="dxa"/>
          </w:tblCellMar>
        </w:tblPrEx>
        <w:trPr>
          <w:trHeight w:val="600" w:hRule="atLeast"/>
          <w:jc w:val="center"/>
        </w:trPr>
        <w:tc>
          <w:tcPr>
            <w:tcW w:w="22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单位地址</w:t>
            </w:r>
          </w:p>
        </w:tc>
        <w:tc>
          <w:tcPr>
            <w:tcW w:w="36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center"/>
              <w:rPr>
                <w:rFonts w:hint="default" w:ascii="仿宋" w:hAnsi="仿宋" w:eastAsia="仿宋" w:cs="仿宋"/>
                <w:color w:val="auto"/>
                <w:sz w:val="24"/>
                <w:szCs w:val="24"/>
                <w:highlight w:val="yellow"/>
                <w:lang w:val="en-US" w:eastAsia="zh-CN"/>
              </w:rPr>
            </w:pPr>
            <w:r>
              <w:rPr>
                <w:rFonts w:hint="eastAsia" w:ascii="仿宋" w:hAnsi="仿宋" w:eastAsia="仿宋" w:cs="仿宋"/>
                <w:color w:val="auto"/>
                <w:sz w:val="24"/>
                <w:szCs w:val="24"/>
                <w:highlight w:val="none"/>
                <w:lang w:val="en-US" w:eastAsia="zh-CN"/>
              </w:rPr>
              <w:t>湖南省岳阳市岳阳楼区学院路188号</w:t>
            </w:r>
          </w:p>
        </w:tc>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邮政编码</w:t>
            </w:r>
          </w:p>
        </w:tc>
        <w:tc>
          <w:tcPr>
            <w:tcW w:w="2227"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highlight w:val="none"/>
              </w:rPr>
            </w:pPr>
            <w:r>
              <w:rPr>
                <w:rFonts w:hint="default" w:ascii="仿宋" w:hAnsi="仿宋" w:eastAsia="仿宋" w:cs="仿宋"/>
                <w:color w:val="auto"/>
                <w:sz w:val="24"/>
                <w:szCs w:val="24"/>
                <w:highlight w:val="none"/>
              </w:rPr>
              <w:t>414000</w:t>
            </w:r>
          </w:p>
        </w:tc>
      </w:tr>
      <w:tr>
        <w:tblPrEx>
          <w:tblCellMar>
            <w:top w:w="0" w:type="dxa"/>
            <w:left w:w="108" w:type="dxa"/>
            <w:bottom w:w="0" w:type="dxa"/>
            <w:right w:w="108" w:type="dxa"/>
          </w:tblCellMar>
        </w:tblPrEx>
        <w:trPr>
          <w:trHeight w:val="1080" w:hRule="atLeast"/>
          <w:jc w:val="center"/>
        </w:trPr>
        <w:tc>
          <w:tcPr>
            <w:tcW w:w="22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项目类型</w:t>
            </w:r>
          </w:p>
        </w:tc>
        <w:tc>
          <w:tcPr>
            <w:tcW w:w="7109" w:type="dxa"/>
            <w:gridSpan w:val="6"/>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top"/>
              <w:rPr>
                <w:rFonts w:hint="default" w:ascii="仿宋" w:hAnsi="仿宋" w:eastAsia="仿宋" w:cs="仿宋"/>
                <w:color w:val="auto"/>
                <w:kern w:val="0"/>
                <w:sz w:val="32"/>
                <w:szCs w:val="32"/>
              </w:rPr>
            </w:pPr>
            <w:r>
              <w:rPr>
                <w:rFonts w:hint="eastAsia" w:ascii="仿宋" w:hAnsi="仿宋" w:eastAsia="仿宋" w:cs="仿宋"/>
                <w:color w:val="auto"/>
                <w:kern w:val="0"/>
                <w:sz w:val="24"/>
                <w:szCs w:val="24"/>
              </w:rPr>
              <w:t>公益性和公共基础设施建设</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8"/>
                <w:szCs w:val="28"/>
              </w:rPr>
              <w:t xml:space="preserve"> </w:t>
            </w:r>
            <w:r>
              <w:rPr>
                <w:rFonts w:hint="eastAsia" w:ascii="仿宋" w:hAnsi="仿宋" w:eastAsia="仿宋" w:cs="仿宋"/>
                <w:color w:val="auto"/>
                <w:kern w:val="0"/>
                <w:sz w:val="24"/>
                <w:szCs w:val="24"/>
              </w:rPr>
              <w:t xml:space="preserve"> 保护和改善生态环境</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32"/>
                <w:szCs w:val="32"/>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top"/>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促进欠发达地区经济和社会发展</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科技进步和高新技术产业化</w:t>
            </w:r>
            <w:r>
              <w:rPr>
                <w:rFonts w:hint="eastAsia" w:ascii="仿宋" w:hAnsi="仿宋" w:eastAsia="仿宋" w:cs="仿宋"/>
                <w:color w:val="auto"/>
                <w:kern w:val="0"/>
                <w:sz w:val="24"/>
                <w:szCs w:val="24"/>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top"/>
              <w:rPr>
                <w:rFonts w:hint="default" w:ascii="仿宋" w:hAnsi="仿宋" w:eastAsia="仿宋" w:cs="仿宋"/>
                <w:color w:val="auto"/>
                <w:sz w:val="24"/>
                <w:szCs w:val="24"/>
              </w:rPr>
            </w:pPr>
            <w:r>
              <w:rPr>
                <w:rFonts w:hint="eastAsia" w:ascii="仿宋" w:hAnsi="仿宋" w:eastAsia="仿宋" w:cs="仿宋"/>
                <w:color w:val="auto"/>
                <w:kern w:val="0"/>
                <w:sz w:val="24"/>
                <w:szCs w:val="24"/>
              </w:rPr>
              <w:t>其他</w:t>
            </w:r>
            <w:r>
              <w:rPr>
                <w:rFonts w:hint="eastAsia" w:ascii="仿宋" w:hAnsi="仿宋" w:eastAsia="仿宋" w:cs="仿宋"/>
                <w:color w:val="auto"/>
                <w:kern w:val="0"/>
                <w:sz w:val="24"/>
                <w:szCs w:val="24"/>
                <w:lang w:eastAsia="zh-CN"/>
              </w:rPr>
              <w:t>☑</w:t>
            </w:r>
          </w:p>
        </w:tc>
      </w:tr>
      <w:tr>
        <w:tblPrEx>
          <w:tblCellMar>
            <w:top w:w="0" w:type="dxa"/>
            <w:left w:w="108" w:type="dxa"/>
            <w:bottom w:w="0" w:type="dxa"/>
            <w:right w:w="108" w:type="dxa"/>
          </w:tblCellMar>
        </w:tblPrEx>
        <w:trPr>
          <w:trHeight w:val="400" w:hRule="atLeast"/>
          <w:jc w:val="center"/>
        </w:trPr>
        <w:tc>
          <w:tcPr>
            <w:tcW w:w="22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项目支出</w:t>
            </w:r>
          </w:p>
        </w:tc>
        <w:tc>
          <w:tcPr>
            <w:tcW w:w="7109"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雪亮工程505</w:t>
            </w:r>
            <w:r>
              <w:rPr>
                <w:rFonts w:hint="default" w:ascii="仿宋" w:hAnsi="仿宋" w:eastAsia="仿宋" w:cs="仿宋"/>
                <w:color w:val="auto"/>
                <w:sz w:val="24"/>
                <w:szCs w:val="24"/>
                <w:highlight w:val="none"/>
                <w:lang w:val="en-US" w:eastAsia="zh-CN"/>
              </w:rPr>
              <w:t>万元</w:t>
            </w:r>
          </w:p>
        </w:tc>
      </w:tr>
      <w:tr>
        <w:tblPrEx>
          <w:tblCellMar>
            <w:top w:w="0" w:type="dxa"/>
            <w:left w:w="108" w:type="dxa"/>
            <w:bottom w:w="0" w:type="dxa"/>
            <w:right w:w="108" w:type="dxa"/>
          </w:tblCellMar>
        </w:tblPrEx>
        <w:trPr>
          <w:trHeight w:val="400" w:hRule="atLeast"/>
          <w:jc w:val="center"/>
        </w:trPr>
        <w:tc>
          <w:tcPr>
            <w:tcW w:w="22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项目起止时间</w:t>
            </w:r>
          </w:p>
        </w:tc>
        <w:tc>
          <w:tcPr>
            <w:tcW w:w="7109"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202</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年</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rPr>
              <w:t>月-2022年</w:t>
            </w:r>
            <w:r>
              <w:rPr>
                <w:rFonts w:hint="eastAsia" w:ascii="仿宋" w:hAnsi="仿宋" w:eastAsia="仿宋" w:cs="仿宋"/>
                <w:color w:val="auto"/>
                <w:kern w:val="0"/>
                <w:sz w:val="24"/>
                <w:szCs w:val="24"/>
                <w:lang w:val="en-US" w:eastAsia="zh-CN"/>
              </w:rPr>
              <w:t>12</w:t>
            </w:r>
            <w:r>
              <w:rPr>
                <w:rFonts w:hint="eastAsia" w:ascii="仿宋" w:hAnsi="仿宋" w:eastAsia="仿宋" w:cs="仿宋"/>
                <w:color w:val="auto"/>
                <w:kern w:val="0"/>
                <w:sz w:val="24"/>
                <w:szCs w:val="24"/>
              </w:rPr>
              <w:t>月</w:t>
            </w:r>
          </w:p>
        </w:tc>
      </w:tr>
      <w:tr>
        <w:tblPrEx>
          <w:tblCellMar>
            <w:top w:w="0" w:type="dxa"/>
            <w:left w:w="108" w:type="dxa"/>
            <w:bottom w:w="0" w:type="dxa"/>
            <w:right w:w="108" w:type="dxa"/>
          </w:tblCellMar>
        </w:tblPrEx>
        <w:trPr>
          <w:trHeight w:val="680" w:hRule="atLeast"/>
          <w:jc w:val="center"/>
        </w:trPr>
        <w:tc>
          <w:tcPr>
            <w:tcW w:w="22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项目总投入</w:t>
            </w:r>
          </w:p>
        </w:tc>
        <w:tc>
          <w:tcPr>
            <w:tcW w:w="366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505</w:t>
            </w:r>
            <w:r>
              <w:rPr>
                <w:rFonts w:hint="default" w:ascii="仿宋" w:hAnsi="仿宋" w:eastAsia="仿宋" w:cs="仿宋"/>
                <w:color w:val="auto"/>
                <w:kern w:val="2"/>
                <w:sz w:val="24"/>
                <w:szCs w:val="24"/>
                <w:highlight w:val="none"/>
                <w:lang w:val="en-US" w:eastAsia="zh-CN" w:bidi="ar-SA"/>
              </w:rPr>
              <w:t>万元</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center"/>
              <w:rPr>
                <w:rFonts w:hint="default"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财政资金</w:t>
            </w:r>
          </w:p>
        </w:tc>
        <w:tc>
          <w:tcPr>
            <w:tcW w:w="222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505</w:t>
            </w:r>
            <w:r>
              <w:rPr>
                <w:rFonts w:hint="default" w:ascii="仿宋" w:hAnsi="仿宋" w:eastAsia="仿宋" w:cs="仿宋"/>
                <w:color w:val="auto"/>
                <w:kern w:val="2"/>
                <w:sz w:val="24"/>
                <w:szCs w:val="24"/>
                <w:highlight w:val="none"/>
                <w:lang w:val="en-US" w:eastAsia="zh-CN" w:bidi="ar-SA"/>
              </w:rPr>
              <w:t>万元</w:t>
            </w:r>
          </w:p>
        </w:tc>
      </w:tr>
      <w:tr>
        <w:tblPrEx>
          <w:tblCellMar>
            <w:top w:w="0" w:type="dxa"/>
            <w:left w:w="108" w:type="dxa"/>
            <w:bottom w:w="0" w:type="dxa"/>
            <w:right w:w="108" w:type="dxa"/>
          </w:tblCellMar>
        </w:tblPrEx>
        <w:trPr>
          <w:trHeight w:val="500" w:hRule="atLeast"/>
          <w:jc w:val="center"/>
        </w:trPr>
        <w:tc>
          <w:tcPr>
            <w:tcW w:w="9330" w:type="dxa"/>
            <w:gridSpan w:val="7"/>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黑体" w:hAnsi="宋体" w:eastAsia="黑体" w:cs="黑体"/>
                <w:color w:val="auto"/>
                <w:sz w:val="36"/>
                <w:szCs w:val="36"/>
              </w:rPr>
            </w:pPr>
            <w:r>
              <w:rPr>
                <w:rFonts w:hint="eastAsia" w:ascii="黑体" w:hAnsi="宋体" w:eastAsia="黑体" w:cs="黑体"/>
                <w:color w:val="auto"/>
                <w:kern w:val="0"/>
                <w:sz w:val="36"/>
                <w:szCs w:val="36"/>
              </w:rPr>
              <w:t>二、综合评价结论</w:t>
            </w:r>
          </w:p>
        </w:tc>
      </w:tr>
      <w:tr>
        <w:tblPrEx>
          <w:tblCellMar>
            <w:top w:w="0" w:type="dxa"/>
            <w:left w:w="108" w:type="dxa"/>
            <w:bottom w:w="0" w:type="dxa"/>
            <w:right w:w="108" w:type="dxa"/>
          </w:tblCellMar>
        </w:tblPrEx>
        <w:trPr>
          <w:trHeight w:val="400" w:hRule="atLeast"/>
          <w:jc w:val="center"/>
        </w:trPr>
        <w:tc>
          <w:tcPr>
            <w:tcW w:w="22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评价机构</w:t>
            </w:r>
          </w:p>
        </w:tc>
        <w:tc>
          <w:tcPr>
            <w:tcW w:w="7109"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rPr>
              <w:t>中政智信（北京）经济咨询有限公司</w:t>
            </w:r>
          </w:p>
        </w:tc>
      </w:tr>
      <w:tr>
        <w:tblPrEx>
          <w:tblCellMar>
            <w:top w:w="0" w:type="dxa"/>
            <w:left w:w="108" w:type="dxa"/>
            <w:bottom w:w="0" w:type="dxa"/>
            <w:right w:w="108" w:type="dxa"/>
          </w:tblCellMar>
        </w:tblPrEx>
        <w:trPr>
          <w:trHeight w:val="400" w:hRule="atLeast"/>
          <w:jc w:val="center"/>
        </w:trPr>
        <w:tc>
          <w:tcPr>
            <w:tcW w:w="22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绩效评价综合得分</w:t>
            </w:r>
          </w:p>
        </w:tc>
        <w:tc>
          <w:tcPr>
            <w:tcW w:w="7109"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87</w:t>
            </w:r>
          </w:p>
        </w:tc>
      </w:tr>
      <w:tr>
        <w:tblPrEx>
          <w:tblCellMar>
            <w:top w:w="0" w:type="dxa"/>
            <w:left w:w="108" w:type="dxa"/>
            <w:bottom w:w="0" w:type="dxa"/>
            <w:right w:w="108" w:type="dxa"/>
          </w:tblCellMar>
        </w:tblPrEx>
        <w:trPr>
          <w:trHeight w:val="400" w:hRule="atLeast"/>
          <w:jc w:val="center"/>
        </w:trPr>
        <w:tc>
          <w:tcPr>
            <w:tcW w:w="22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绩效绩次级别评定</w:t>
            </w:r>
          </w:p>
        </w:tc>
        <w:tc>
          <w:tcPr>
            <w:tcW w:w="7109"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良好</w:t>
            </w:r>
          </w:p>
        </w:tc>
      </w:tr>
      <w:tr>
        <w:tblPrEx>
          <w:tblCellMar>
            <w:top w:w="0" w:type="dxa"/>
            <w:left w:w="108" w:type="dxa"/>
            <w:bottom w:w="0" w:type="dxa"/>
            <w:right w:w="108" w:type="dxa"/>
          </w:tblCellMar>
        </w:tblPrEx>
        <w:trPr>
          <w:trHeight w:val="500" w:hRule="atLeast"/>
          <w:jc w:val="center"/>
        </w:trPr>
        <w:tc>
          <w:tcPr>
            <w:tcW w:w="9330" w:type="dxa"/>
            <w:gridSpan w:val="7"/>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黑体" w:hAnsi="宋体" w:eastAsia="黑体" w:cs="黑体"/>
                <w:color w:val="auto"/>
                <w:sz w:val="36"/>
                <w:szCs w:val="36"/>
              </w:rPr>
            </w:pPr>
            <w:r>
              <w:rPr>
                <w:rFonts w:hint="eastAsia" w:ascii="黑体" w:hAnsi="宋体" w:eastAsia="黑体" w:cs="黑体"/>
                <w:color w:val="auto"/>
                <w:kern w:val="0"/>
                <w:sz w:val="36"/>
                <w:szCs w:val="36"/>
              </w:rPr>
              <w:t>三、评价人员及机构</w:t>
            </w:r>
          </w:p>
        </w:tc>
      </w:tr>
      <w:tr>
        <w:tblPrEx>
          <w:tblCellMar>
            <w:top w:w="0" w:type="dxa"/>
            <w:left w:w="108" w:type="dxa"/>
            <w:bottom w:w="0" w:type="dxa"/>
            <w:right w:w="108" w:type="dxa"/>
          </w:tblCellMar>
        </w:tblPrEx>
        <w:trPr>
          <w:trHeight w:val="400" w:hRule="atLeast"/>
          <w:jc w:val="center"/>
        </w:trPr>
        <w:tc>
          <w:tcPr>
            <w:tcW w:w="2221" w:type="dxa"/>
            <w:tcBorders>
              <w:top w:val="single" w:color="auto"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姓名</w:t>
            </w:r>
          </w:p>
        </w:tc>
        <w:tc>
          <w:tcPr>
            <w:tcW w:w="2062" w:type="dxa"/>
            <w:tcBorders>
              <w:top w:val="single" w:color="auto"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专业</w:t>
            </w:r>
          </w:p>
        </w:tc>
        <w:tc>
          <w:tcPr>
            <w:tcW w:w="1607" w:type="dxa"/>
            <w:tcBorders>
              <w:top w:val="single" w:color="auto"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职称</w:t>
            </w:r>
          </w:p>
        </w:tc>
        <w:tc>
          <w:tcPr>
            <w:tcW w:w="2173" w:type="dxa"/>
            <w:gridSpan w:val="2"/>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单位</w:t>
            </w:r>
          </w:p>
        </w:tc>
        <w:tc>
          <w:tcPr>
            <w:tcW w:w="1267" w:type="dxa"/>
            <w:gridSpan w:val="2"/>
            <w:tcBorders>
              <w:top w:val="single" w:color="auto"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签字</w:t>
            </w:r>
          </w:p>
        </w:tc>
      </w:tr>
      <w:tr>
        <w:tblPrEx>
          <w:tblCellMar>
            <w:top w:w="0" w:type="dxa"/>
            <w:left w:w="108" w:type="dxa"/>
            <w:bottom w:w="0" w:type="dxa"/>
            <w:right w:w="108" w:type="dxa"/>
          </w:tblCellMar>
        </w:tblPrEx>
        <w:trPr>
          <w:trHeight w:val="400" w:hRule="atLeast"/>
          <w:jc w:val="center"/>
        </w:trPr>
        <w:tc>
          <w:tcPr>
            <w:tcW w:w="2221"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肖平</w:t>
            </w:r>
          </w:p>
        </w:tc>
        <w:tc>
          <w:tcPr>
            <w:tcW w:w="2062"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val="en-US" w:eastAsia="zh-CN"/>
              </w:rPr>
              <w:t>工商管理</w:t>
            </w:r>
          </w:p>
        </w:tc>
        <w:tc>
          <w:tcPr>
            <w:tcW w:w="1607"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注册咨询工程师</w:t>
            </w:r>
          </w:p>
        </w:tc>
        <w:tc>
          <w:tcPr>
            <w:tcW w:w="217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lang w:val="en-US" w:eastAsia="zh-CN"/>
              </w:rPr>
              <w:t>中政智信（北京）经济咨询有限公司</w:t>
            </w:r>
          </w:p>
        </w:tc>
        <w:tc>
          <w:tcPr>
            <w:tcW w:w="1267"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2221"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凌莉</w:t>
            </w:r>
          </w:p>
        </w:tc>
        <w:tc>
          <w:tcPr>
            <w:tcW w:w="2062"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会计</w:t>
            </w:r>
            <w:r>
              <w:rPr>
                <w:rFonts w:hint="eastAsia" w:ascii="仿宋" w:hAnsi="仿宋" w:eastAsia="仿宋" w:cs="仿宋"/>
                <w:color w:val="auto"/>
                <w:kern w:val="0"/>
                <w:sz w:val="24"/>
                <w:szCs w:val="24"/>
                <w:highlight w:val="none"/>
                <w:lang w:val="en-US" w:eastAsia="zh-CN"/>
              </w:rPr>
              <w:t>学</w:t>
            </w:r>
          </w:p>
        </w:tc>
        <w:tc>
          <w:tcPr>
            <w:tcW w:w="1607"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val="en-US" w:eastAsia="zh-CN"/>
              </w:rPr>
              <w:t>咨询经理</w:t>
            </w:r>
          </w:p>
        </w:tc>
        <w:tc>
          <w:tcPr>
            <w:tcW w:w="217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lang w:val="en-US" w:eastAsia="zh-CN"/>
              </w:rPr>
              <w:t>中政智信（北京）经济咨询有限公司</w:t>
            </w:r>
          </w:p>
        </w:tc>
        <w:tc>
          <w:tcPr>
            <w:tcW w:w="1267"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2221"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邓荣强</w:t>
            </w:r>
          </w:p>
        </w:tc>
        <w:tc>
          <w:tcPr>
            <w:tcW w:w="2062"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财政学</w:t>
            </w:r>
          </w:p>
        </w:tc>
        <w:tc>
          <w:tcPr>
            <w:tcW w:w="1607"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咨询经理</w:t>
            </w:r>
          </w:p>
        </w:tc>
        <w:tc>
          <w:tcPr>
            <w:tcW w:w="217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中政智信（北京）经济咨询有限公司</w:t>
            </w:r>
          </w:p>
        </w:tc>
        <w:tc>
          <w:tcPr>
            <w:tcW w:w="1267"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4" w:hRule="atLeast"/>
          <w:jc w:val="center"/>
        </w:trPr>
        <w:tc>
          <w:tcPr>
            <w:tcW w:w="2221" w:type="dxa"/>
            <w:tcBorders>
              <w:top w:val="single" w:color="000000" w:sz="4" w:space="0"/>
              <w:left w:val="single" w:color="auto"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汤慧兰</w:t>
            </w:r>
          </w:p>
        </w:tc>
        <w:tc>
          <w:tcPr>
            <w:tcW w:w="2062" w:type="dxa"/>
            <w:tcBorders>
              <w:top w:val="single" w:color="000000" w:sz="4" w:space="0"/>
              <w:left w:val="single" w:color="000000"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财政学</w:t>
            </w:r>
          </w:p>
        </w:tc>
        <w:tc>
          <w:tcPr>
            <w:tcW w:w="1607" w:type="dxa"/>
            <w:tcBorders>
              <w:top w:val="single" w:color="000000" w:sz="4" w:space="0"/>
              <w:left w:val="single" w:color="auto"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分析顾问</w:t>
            </w:r>
          </w:p>
        </w:tc>
        <w:tc>
          <w:tcPr>
            <w:tcW w:w="2173"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中政智信（北京）经济咨询有限公司</w:t>
            </w:r>
          </w:p>
        </w:tc>
        <w:tc>
          <w:tcPr>
            <w:tcW w:w="1267" w:type="dxa"/>
            <w:gridSpan w:val="2"/>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510" w:hRule="atLeast"/>
          <w:jc w:val="center"/>
        </w:trPr>
        <w:tc>
          <w:tcPr>
            <w:tcW w:w="2221" w:type="dxa"/>
            <w:tcBorders>
              <w:top w:val="single" w:color="000000" w:sz="4" w:space="0"/>
              <w:left w:val="single" w:color="auto"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康莉</w:t>
            </w:r>
          </w:p>
        </w:tc>
        <w:tc>
          <w:tcPr>
            <w:tcW w:w="2062" w:type="dxa"/>
            <w:tcBorders>
              <w:top w:val="single" w:color="000000" w:sz="4" w:space="0"/>
              <w:left w:val="single" w:color="000000"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会计学</w:t>
            </w:r>
          </w:p>
        </w:tc>
        <w:tc>
          <w:tcPr>
            <w:tcW w:w="1607" w:type="dxa"/>
            <w:tcBorders>
              <w:top w:val="single" w:color="000000" w:sz="4" w:space="0"/>
              <w:left w:val="single" w:color="auto"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分析助理</w:t>
            </w:r>
          </w:p>
        </w:tc>
        <w:tc>
          <w:tcPr>
            <w:tcW w:w="2173"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中政智信（北京）经济咨询有限公司</w:t>
            </w:r>
          </w:p>
        </w:tc>
        <w:tc>
          <w:tcPr>
            <w:tcW w:w="1267" w:type="dxa"/>
            <w:gridSpan w:val="2"/>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2221" w:type="dxa"/>
            <w:tcBorders>
              <w:top w:val="single" w:color="auto" w:sz="4" w:space="0"/>
              <w:left w:val="single" w:color="auto"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kern w:val="0"/>
                <w:sz w:val="24"/>
                <w:szCs w:val="24"/>
              </w:rPr>
            </w:pPr>
          </w:p>
        </w:tc>
        <w:tc>
          <w:tcPr>
            <w:tcW w:w="2062" w:type="dxa"/>
            <w:tcBorders>
              <w:top w:val="single" w:color="auto" w:sz="4" w:space="0"/>
              <w:left w:val="nil"/>
              <w:bottom w:val="nil"/>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kern w:val="0"/>
                <w:sz w:val="24"/>
                <w:szCs w:val="24"/>
              </w:rPr>
            </w:pPr>
          </w:p>
        </w:tc>
        <w:tc>
          <w:tcPr>
            <w:tcW w:w="1607" w:type="dxa"/>
            <w:tcBorders>
              <w:top w:val="single" w:color="auto" w:sz="4" w:space="0"/>
              <w:left w:val="single" w:color="auto"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kern w:val="0"/>
                <w:sz w:val="24"/>
                <w:szCs w:val="24"/>
              </w:rPr>
            </w:pPr>
          </w:p>
        </w:tc>
        <w:tc>
          <w:tcPr>
            <w:tcW w:w="2173" w:type="dxa"/>
            <w:gridSpan w:val="2"/>
            <w:tcBorders>
              <w:top w:val="single" w:color="auto" w:sz="4" w:space="0"/>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kern w:val="0"/>
                <w:sz w:val="24"/>
                <w:szCs w:val="24"/>
              </w:rPr>
            </w:pPr>
          </w:p>
        </w:tc>
        <w:tc>
          <w:tcPr>
            <w:tcW w:w="1267" w:type="dxa"/>
            <w:gridSpan w:val="2"/>
            <w:tcBorders>
              <w:top w:val="single" w:color="auto" w:sz="4" w:space="0"/>
              <w:left w:val="nil"/>
              <w:bottom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4283" w:type="dxa"/>
            <w:gridSpan w:val="2"/>
            <w:tcBorders>
              <w:top w:val="nil"/>
              <w:left w:val="single" w:color="auto" w:sz="4" w:space="0"/>
              <w:bottom w:val="nil"/>
              <w:right w:val="single" w:color="auto" w:sz="4" w:space="0"/>
            </w:tcBorders>
            <w:noWrap/>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r>
              <w:rPr>
                <w:rFonts w:hint="eastAsia" w:ascii="仿宋" w:hAnsi="仿宋" w:eastAsia="仿宋" w:cs="仿宋"/>
                <w:color w:val="auto"/>
                <w:kern w:val="0"/>
                <w:sz w:val="24"/>
                <w:szCs w:val="24"/>
              </w:rPr>
              <w:t>中介机构负责人（签字）：</w:t>
            </w:r>
          </w:p>
        </w:tc>
        <w:tc>
          <w:tcPr>
            <w:tcW w:w="3780" w:type="dxa"/>
            <w:gridSpan w:val="3"/>
            <w:tcBorders>
              <w:top w:val="nil"/>
              <w:left w:val="single" w:color="auto"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评价组负责人（签字）：</w:t>
            </w:r>
          </w:p>
        </w:tc>
        <w:tc>
          <w:tcPr>
            <w:tcW w:w="1267" w:type="dxa"/>
            <w:gridSpan w:val="2"/>
            <w:tcBorders>
              <w:top w:val="nil"/>
              <w:left w:val="nil"/>
              <w:bottom w:val="nil"/>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2221" w:type="dxa"/>
            <w:tcBorders>
              <w:top w:val="nil"/>
              <w:left w:val="single" w:color="auto" w:sz="4" w:space="0"/>
              <w:bottom w:val="nil"/>
              <w:right w:val="nil"/>
            </w:tcBorders>
            <w:noWrap/>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2062" w:type="dxa"/>
            <w:tcBorders>
              <w:top w:val="nil"/>
              <w:left w:val="nil"/>
              <w:bottom w:val="nil"/>
              <w:right w:val="single" w:color="auto" w:sz="4" w:space="0"/>
            </w:tcBorders>
            <w:noWrap/>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top"/>
              <w:rPr>
                <w:rFonts w:hint="default" w:ascii="仿宋" w:hAnsi="仿宋" w:eastAsia="仿宋" w:cs="仿宋"/>
                <w:color w:val="auto"/>
                <w:sz w:val="24"/>
                <w:szCs w:val="24"/>
              </w:rPr>
            </w:pPr>
          </w:p>
        </w:tc>
        <w:tc>
          <w:tcPr>
            <w:tcW w:w="1607" w:type="dxa"/>
            <w:tcBorders>
              <w:top w:val="nil"/>
              <w:left w:val="single" w:color="auto" w:sz="4" w:space="0"/>
              <w:bottom w:val="nil"/>
              <w:right w:val="nil"/>
            </w:tcBorders>
            <w:noWrap/>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1213" w:type="dxa"/>
            <w:tcBorders>
              <w:top w:val="nil"/>
              <w:left w:val="nil"/>
              <w:bottom w:val="nil"/>
              <w:right w:val="nil"/>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96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仿宋" w:hAnsi="仿宋" w:eastAsia="仿宋" w:cs="仿宋"/>
                <w:color w:val="auto"/>
                <w:sz w:val="24"/>
                <w:szCs w:val="24"/>
              </w:rPr>
            </w:pPr>
          </w:p>
        </w:tc>
        <w:tc>
          <w:tcPr>
            <w:tcW w:w="1267" w:type="dxa"/>
            <w:gridSpan w:val="2"/>
            <w:tcBorders>
              <w:top w:val="nil"/>
              <w:left w:val="nil"/>
              <w:bottom w:val="nil"/>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2221" w:type="dxa"/>
            <w:tcBorders>
              <w:top w:val="nil"/>
              <w:left w:val="single" w:color="auto" w:sz="4" w:space="0"/>
              <w:bottom w:val="nil"/>
              <w:right w:val="nil"/>
            </w:tcBorders>
            <w:noWrap/>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2062" w:type="dxa"/>
            <w:tcBorders>
              <w:top w:val="nil"/>
              <w:left w:val="nil"/>
              <w:bottom w:val="nil"/>
              <w:right w:val="single" w:color="auto" w:sz="4" w:space="0"/>
            </w:tcBorders>
            <w:noWrap/>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top"/>
              <w:rPr>
                <w:rFonts w:hint="default" w:ascii="仿宋" w:hAnsi="仿宋" w:eastAsia="仿宋" w:cs="仿宋"/>
                <w:color w:val="auto"/>
                <w:kern w:val="0"/>
                <w:sz w:val="24"/>
                <w:szCs w:val="24"/>
              </w:rPr>
            </w:pPr>
            <w:r>
              <w:rPr>
                <w:rFonts w:hint="eastAsia" w:ascii="仿宋" w:hAnsi="仿宋" w:eastAsia="仿宋" w:cs="仿宋"/>
                <w:color w:val="auto"/>
                <w:kern w:val="0"/>
                <w:sz w:val="24"/>
                <w:szCs w:val="24"/>
              </w:rPr>
              <w:t>（公章）</w:t>
            </w:r>
          </w:p>
        </w:tc>
        <w:tc>
          <w:tcPr>
            <w:tcW w:w="1607" w:type="dxa"/>
            <w:tcBorders>
              <w:top w:val="nil"/>
              <w:left w:val="single" w:color="auto" w:sz="4" w:space="0"/>
              <w:bottom w:val="nil"/>
              <w:right w:val="nil"/>
            </w:tcBorders>
            <w:noWrap/>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1213" w:type="dxa"/>
            <w:tcBorders>
              <w:top w:val="nil"/>
              <w:left w:val="nil"/>
              <w:bottom w:val="nil"/>
              <w:right w:val="nil"/>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1167" w:type="dxa"/>
            <w:gridSpan w:val="2"/>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公</w:t>
            </w:r>
            <w:r>
              <w:rPr>
                <w:rFonts w:hint="eastAsia" w:ascii="仿宋" w:hAnsi="仿宋" w:eastAsia="仿宋" w:cs="仿宋"/>
                <w:color w:val="auto"/>
                <w:kern w:val="0"/>
                <w:sz w:val="24"/>
                <w:szCs w:val="24"/>
              </w:rPr>
              <w:t>章）</w:t>
            </w:r>
          </w:p>
        </w:tc>
        <w:tc>
          <w:tcPr>
            <w:tcW w:w="1060" w:type="dxa"/>
            <w:tcBorders>
              <w:top w:val="nil"/>
              <w:left w:val="nil"/>
              <w:bottom w:val="nil"/>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2221" w:type="dxa"/>
            <w:tcBorders>
              <w:top w:val="nil"/>
              <w:left w:val="single" w:color="auto" w:sz="4" w:space="0"/>
              <w:bottom w:val="nil"/>
              <w:right w:val="nil"/>
            </w:tcBorders>
            <w:noWrap/>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2062" w:type="dxa"/>
            <w:tcBorders>
              <w:top w:val="nil"/>
              <w:left w:val="nil"/>
              <w:bottom w:val="nil"/>
              <w:right w:val="single" w:color="auto" w:sz="4" w:space="0"/>
            </w:tcBorders>
            <w:noWrap/>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top"/>
              <w:rPr>
                <w:rFonts w:hint="default" w:ascii="仿宋" w:hAnsi="仿宋" w:eastAsia="仿宋" w:cs="仿宋"/>
                <w:color w:val="auto"/>
                <w:kern w:val="0"/>
                <w:sz w:val="24"/>
                <w:szCs w:val="24"/>
              </w:rPr>
            </w:pPr>
          </w:p>
        </w:tc>
        <w:tc>
          <w:tcPr>
            <w:tcW w:w="1607" w:type="dxa"/>
            <w:tcBorders>
              <w:top w:val="nil"/>
              <w:left w:val="single" w:color="auto" w:sz="4" w:space="0"/>
              <w:bottom w:val="nil"/>
              <w:right w:val="nil"/>
            </w:tcBorders>
            <w:noWrap/>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1213" w:type="dxa"/>
            <w:tcBorders>
              <w:top w:val="nil"/>
              <w:left w:val="nil"/>
              <w:bottom w:val="nil"/>
              <w:right w:val="nil"/>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96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仿宋" w:hAnsi="仿宋" w:eastAsia="仿宋" w:cs="仿宋"/>
                <w:color w:val="auto"/>
                <w:kern w:val="0"/>
                <w:sz w:val="24"/>
                <w:szCs w:val="24"/>
              </w:rPr>
            </w:pPr>
          </w:p>
        </w:tc>
        <w:tc>
          <w:tcPr>
            <w:tcW w:w="1267" w:type="dxa"/>
            <w:gridSpan w:val="2"/>
            <w:tcBorders>
              <w:top w:val="nil"/>
              <w:left w:val="nil"/>
              <w:bottom w:val="nil"/>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325" w:hRule="atLeast"/>
          <w:jc w:val="center"/>
        </w:trPr>
        <w:tc>
          <w:tcPr>
            <w:tcW w:w="4283" w:type="dxa"/>
            <w:gridSpan w:val="2"/>
            <w:tcBorders>
              <w:top w:val="nil"/>
              <w:left w:val="single" w:color="auto" w:sz="4" w:space="0"/>
              <w:bottom w:val="single" w:color="auto" w:sz="4" w:space="0"/>
              <w:right w:val="single" w:color="auto" w:sz="4" w:space="0"/>
            </w:tcBorders>
            <w:noWrap/>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top"/>
              <w:rPr>
                <w:rFonts w:hint="default" w:ascii="仿宋" w:hAnsi="仿宋" w:eastAsia="仿宋" w:cs="仿宋"/>
                <w:color w:val="auto"/>
                <w:sz w:val="24"/>
                <w:szCs w:val="24"/>
              </w:rPr>
            </w:pPr>
            <w:r>
              <w:rPr>
                <w:rFonts w:hint="eastAsia" w:ascii="仿宋" w:hAnsi="仿宋" w:eastAsia="仿宋" w:cs="仿宋"/>
                <w:color w:val="auto"/>
                <w:kern w:val="0"/>
                <w:sz w:val="24"/>
                <w:szCs w:val="24"/>
              </w:rPr>
              <w:t xml:space="preserve">年   月   日    </w:t>
            </w:r>
          </w:p>
        </w:tc>
        <w:tc>
          <w:tcPr>
            <w:tcW w:w="1607" w:type="dxa"/>
            <w:tcBorders>
              <w:top w:val="nil"/>
              <w:left w:val="single" w:color="auto" w:sz="4" w:space="0"/>
              <w:bottom w:val="single" w:color="auto" w:sz="4" w:space="0"/>
              <w:right w:val="nil"/>
            </w:tcBorders>
            <w:noWrap/>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rPr>
                <w:rFonts w:hint="default" w:ascii="仿宋" w:hAnsi="仿宋" w:eastAsia="仿宋" w:cs="仿宋"/>
                <w:color w:val="auto"/>
                <w:sz w:val="24"/>
                <w:szCs w:val="24"/>
              </w:rPr>
            </w:pPr>
          </w:p>
        </w:tc>
        <w:tc>
          <w:tcPr>
            <w:tcW w:w="1213" w:type="dxa"/>
            <w:tcBorders>
              <w:top w:val="nil"/>
              <w:left w:val="nil"/>
              <w:bottom w:val="single" w:color="auto" w:sz="4" w:space="0"/>
              <w:right w:val="nil"/>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2227" w:type="dxa"/>
            <w:gridSpan w:val="3"/>
            <w:tcBorders>
              <w:top w:val="nil"/>
              <w:left w:val="nil"/>
              <w:bottom w:val="single" w:color="auto" w:sz="4" w:space="0"/>
              <w:right w:val="single" w:color="auto" w:sz="4" w:space="0"/>
            </w:tcBorders>
            <w:noWrap/>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top"/>
              <w:rPr>
                <w:rFonts w:hint="default" w:ascii="仿宋" w:hAnsi="仿宋" w:eastAsia="仿宋" w:cs="仿宋"/>
                <w:color w:val="auto"/>
                <w:sz w:val="24"/>
                <w:szCs w:val="24"/>
              </w:rPr>
            </w:pPr>
            <w:r>
              <w:rPr>
                <w:rFonts w:hint="eastAsia" w:ascii="仿宋" w:hAnsi="仿宋" w:eastAsia="仿宋" w:cs="仿宋"/>
                <w:color w:val="auto"/>
                <w:kern w:val="0"/>
                <w:sz w:val="24"/>
                <w:szCs w:val="24"/>
              </w:rPr>
              <w:t xml:space="preserve">年   月   日    </w:t>
            </w:r>
          </w:p>
        </w:tc>
      </w:tr>
    </w:tbl>
    <w:p>
      <w:pPr>
        <w:spacing w:before="0" w:beforeLines="0" w:after="0" w:afterLines="0" w:line="240" w:lineRule="auto"/>
        <w:ind w:left="0" w:leftChars="0" w:right="0" w:rightChars="0" w:firstLine="0" w:firstLineChars="0"/>
        <w:jc w:val="center"/>
        <w:rPr>
          <w:rFonts w:hint="default" w:ascii="Times New Roman Regular" w:hAnsi="Times New Roman Regular" w:eastAsia="宋体" w:cs="Times New Roman Regular"/>
          <w:color w:val="auto"/>
          <w:kern w:val="2"/>
          <w:sz w:val="21"/>
          <w:szCs w:val="24"/>
          <w:lang w:val="en-US" w:eastAsia="zh-CN" w:bidi="ar-SA"/>
        </w:rPr>
      </w:pPr>
    </w:p>
    <w:p>
      <w:pPr>
        <w:spacing w:before="0" w:beforeLines="0" w:after="0" w:afterLines="0" w:line="240" w:lineRule="auto"/>
        <w:ind w:left="0" w:leftChars="0" w:right="0" w:rightChars="0" w:firstLine="0" w:firstLineChars="0"/>
        <w:jc w:val="both"/>
        <w:rPr>
          <w:rFonts w:hint="default" w:ascii="Times New Roman Regular" w:hAnsi="Times New Roman Regular" w:eastAsia="宋体" w:cs="Times New Roman Regular"/>
          <w:color w:val="auto"/>
          <w:kern w:val="2"/>
          <w:sz w:val="21"/>
          <w:szCs w:val="24"/>
          <w:lang w:val="en-US" w:eastAsia="zh-CN" w:bidi="ar-SA"/>
        </w:rPr>
        <w:sectPr>
          <w:pgSz w:w="11906" w:h="16838"/>
          <w:pgMar w:top="1928" w:right="1531" w:bottom="1701" w:left="1531" w:header="737" w:footer="851" w:gutter="0"/>
          <w:pgNumType w:fmt="decimal" w:start="1"/>
          <w:cols w:space="720" w:num="1"/>
          <w:docGrid w:type="lines" w:linePitch="408" w:charSpace="0"/>
        </w:sectPr>
      </w:pPr>
    </w:p>
    <w:sdt>
      <w:sdtPr>
        <w:rPr>
          <w:rFonts w:hint="default" w:ascii="Times New Roman Regular" w:hAnsi="Times New Roman Regular" w:eastAsia="宋体" w:cs="Times New Roman Regular"/>
          <w:color w:val="auto"/>
          <w:kern w:val="2"/>
          <w:sz w:val="21"/>
          <w:szCs w:val="24"/>
          <w:lang w:val="en-US" w:eastAsia="zh-CN" w:bidi="ar-SA"/>
        </w:rPr>
        <w:id w:val="591564080"/>
        <w15:color w:val="DBDBDB"/>
        <w:docPartObj>
          <w:docPartGallery w:val="Table of Contents"/>
          <w:docPartUnique/>
        </w:docPartObj>
      </w:sdtPr>
      <w:sdtEndPr>
        <w:rPr>
          <w:rFonts w:hint="default" w:ascii="Times New Roman Regular" w:hAnsi="Times New Roman Regular" w:eastAsia="方正小标宋简体" w:cs="Times New Roman Regular"/>
          <w:b/>
          <w:bCs w:val="0"/>
          <w:color w:val="0000FF"/>
          <w:kern w:val="2"/>
          <w:sz w:val="32"/>
          <w:szCs w:val="48"/>
          <w:lang w:val="en-US" w:eastAsia="zh-CN" w:bidi="ar-SA"/>
        </w:rPr>
      </w:sdtEndPr>
      <w:sdtContent>
        <w:p>
          <w:pPr>
            <w:spacing w:before="0" w:beforeLines="0" w:after="0" w:afterLines="0" w:line="240" w:lineRule="auto"/>
            <w:ind w:left="0" w:leftChars="0" w:right="0" w:rightChars="0" w:firstLine="0" w:firstLineChars="0"/>
            <w:jc w:val="center"/>
            <w:rPr>
              <w:rFonts w:hint="default" w:ascii="宋体" w:hAnsi="宋体" w:eastAsia="宋体" w:cs="Times New Roman"/>
              <w:b/>
              <w:bCs/>
              <w:kern w:val="0"/>
              <w:sz w:val="32"/>
              <w:szCs w:val="40"/>
            </w:rPr>
          </w:pPr>
          <w:r>
            <w:rPr>
              <w:rFonts w:hint="default" w:ascii="宋体" w:hAnsi="宋体" w:eastAsia="宋体" w:cs="Times New Roman"/>
              <w:b/>
              <w:bCs/>
              <w:kern w:val="0"/>
              <w:sz w:val="32"/>
              <w:szCs w:val="40"/>
            </w:rPr>
            <w:t>目</w:t>
          </w:r>
          <w:r>
            <w:rPr>
              <w:rFonts w:hint="default" w:ascii="宋体" w:hAnsi="宋体" w:eastAsia="宋体" w:cs="Times New Roman"/>
              <w:b/>
              <w:bCs/>
              <w:kern w:val="0"/>
              <w:sz w:val="32"/>
              <w:szCs w:val="40"/>
              <w:lang w:val="en-US" w:eastAsia="zh-CN"/>
            </w:rPr>
            <w:t xml:space="preserve">  </w:t>
          </w:r>
          <w:r>
            <w:rPr>
              <w:rFonts w:hint="default" w:ascii="宋体" w:hAnsi="宋体" w:eastAsia="宋体" w:cs="Times New Roman"/>
              <w:b/>
              <w:bCs/>
              <w:kern w:val="0"/>
              <w:sz w:val="32"/>
              <w:szCs w:val="40"/>
            </w:rPr>
            <w:t>录</w:t>
          </w:r>
        </w:p>
        <w:p>
          <w:pPr>
            <w:pStyle w:val="19"/>
            <w:tabs>
              <w:tab w:val="right" w:leader="hyphen" w:pos="8306"/>
            </w:tabs>
            <w:rPr>
              <w:rFonts w:hint="eastAsia" w:ascii="楷体" w:hAnsi="楷体" w:eastAsia="楷体" w:cs="楷体"/>
              <w:b/>
              <w:sz w:val="21"/>
              <w:szCs w:val="21"/>
            </w:rPr>
          </w:pPr>
          <w:r>
            <w:rPr>
              <w:rFonts w:hint="default" w:ascii="楷体" w:hAnsi="楷体" w:eastAsia="楷体" w:cs="楷体"/>
              <w:b/>
              <w:sz w:val="21"/>
              <w:szCs w:val="21"/>
              <w:lang w:val="en-US" w:eastAsia="zh-CN"/>
            </w:rPr>
            <w:fldChar w:fldCharType="begin"/>
          </w:r>
          <w:r>
            <w:rPr>
              <w:rFonts w:hint="default" w:ascii="楷体" w:hAnsi="楷体" w:eastAsia="楷体" w:cs="楷体"/>
              <w:b/>
              <w:sz w:val="21"/>
              <w:szCs w:val="21"/>
              <w:lang w:val="en-US" w:eastAsia="zh-CN"/>
            </w:rPr>
            <w:instrText xml:space="preserve"> HYPERLINK \l _Toc1985434912 </w:instrText>
          </w:r>
          <w:r>
            <w:rPr>
              <w:rFonts w:hint="default" w:ascii="楷体" w:hAnsi="楷体" w:eastAsia="楷体" w:cs="楷体"/>
              <w:b/>
              <w:sz w:val="21"/>
              <w:szCs w:val="21"/>
              <w:lang w:val="en-US" w:eastAsia="zh-CN"/>
            </w:rPr>
            <w:fldChar w:fldCharType="separate"/>
          </w:r>
          <w:r>
            <w:rPr>
              <w:rFonts w:hint="eastAsia" w:ascii="楷体" w:hAnsi="楷体" w:eastAsia="楷体" w:cs="楷体"/>
              <w:b/>
              <w:sz w:val="21"/>
              <w:szCs w:val="21"/>
              <w:lang w:val="en-US" w:eastAsia="zh-CN"/>
            </w:rPr>
            <w:t>一</w:t>
          </w:r>
          <w:r>
            <w:rPr>
              <w:rFonts w:hint="default" w:ascii="楷体" w:hAnsi="楷体" w:eastAsia="楷体" w:cs="楷体"/>
              <w:b/>
              <w:sz w:val="21"/>
              <w:szCs w:val="21"/>
            </w:rPr>
            <w:t>、</w:t>
          </w:r>
          <w:r>
            <w:rPr>
              <w:rFonts w:hint="eastAsia" w:ascii="楷体" w:hAnsi="楷体" w:eastAsia="楷体" w:cs="楷体"/>
              <w:b/>
              <w:sz w:val="21"/>
              <w:szCs w:val="21"/>
              <w:lang w:val="en-US" w:eastAsia="zh-CN"/>
            </w:rPr>
            <w:t>基本</w:t>
          </w:r>
          <w:r>
            <w:rPr>
              <w:rFonts w:hint="default" w:ascii="楷体" w:hAnsi="楷体" w:eastAsia="楷体" w:cs="楷体"/>
              <w:b/>
              <w:sz w:val="21"/>
              <w:szCs w:val="21"/>
            </w:rPr>
            <w:t>情况</w:t>
          </w:r>
          <w:r>
            <w:rPr>
              <w:rFonts w:hint="eastAsia" w:ascii="楷体" w:hAnsi="楷体" w:eastAsia="楷体" w:cs="楷体"/>
              <w:b/>
              <w:sz w:val="21"/>
              <w:szCs w:val="21"/>
            </w:rPr>
            <w:tab/>
          </w:r>
          <w:r>
            <w:rPr>
              <w:rFonts w:hint="eastAsia" w:ascii="楷体" w:hAnsi="楷体" w:eastAsia="楷体" w:cs="楷体"/>
              <w:b/>
              <w:sz w:val="21"/>
              <w:szCs w:val="21"/>
              <w:lang w:val="en-US" w:eastAsia="zh-CN"/>
            </w:rPr>
            <w:t>1</w:t>
          </w:r>
          <w:r>
            <w:rPr>
              <w:rFonts w:hint="default" w:ascii="楷体" w:hAnsi="楷体" w:eastAsia="楷体" w:cs="楷体"/>
              <w:b/>
              <w:sz w:val="21"/>
              <w:szCs w:val="21"/>
              <w:lang w:val="en-US" w:eastAsia="zh-CN"/>
            </w:rPr>
            <w:fldChar w:fldCharType="end"/>
          </w:r>
        </w:p>
        <w:p>
          <w:pPr>
            <w:pStyle w:val="20"/>
            <w:tabs>
              <w:tab w:val="right" w:leader="hyphen" w:pos="8306"/>
            </w:tabs>
            <w:rPr>
              <w:rFonts w:hint="eastAsia" w:ascii="楷体" w:hAnsi="楷体" w:eastAsia="楷体" w:cs="楷体"/>
              <w:sz w:val="21"/>
              <w:szCs w:val="21"/>
            </w:rPr>
          </w:pPr>
          <w:r>
            <w:rPr>
              <w:rFonts w:hint="default" w:ascii="Times New Roman Regular" w:hAnsi="Times New Roman Regular" w:eastAsia="方正小标宋简体" w:cs="Times New Roman Regular"/>
              <w:b w:val="0"/>
              <w:bCs w:val="0"/>
              <w:color w:val="0000FF"/>
              <w:sz w:val="48"/>
              <w:szCs w:val="48"/>
              <w:lang w:val="en-US" w:eastAsia="zh-CN"/>
            </w:rPr>
            <w:fldChar w:fldCharType="begin"/>
          </w:r>
          <w:r>
            <w:rPr>
              <w:rFonts w:hint="default" w:ascii="Times New Roman Regular" w:hAnsi="Times New Roman Regular" w:eastAsia="方正小标宋简体" w:cs="Times New Roman Regular"/>
              <w:b w:val="0"/>
              <w:bCs w:val="0"/>
              <w:color w:val="0000FF"/>
              <w:sz w:val="48"/>
              <w:szCs w:val="48"/>
              <w:lang w:val="en-US" w:eastAsia="zh-CN"/>
            </w:rPr>
            <w:instrText xml:space="preserve">TOC \o "1-2" \h \u </w:instrText>
          </w:r>
          <w:r>
            <w:rPr>
              <w:rFonts w:hint="default" w:ascii="Times New Roman Regular" w:hAnsi="Times New Roman Regular" w:eastAsia="方正小标宋简体" w:cs="Times New Roman Regular"/>
              <w:b w:val="0"/>
              <w:bCs w:val="0"/>
              <w:color w:val="0000FF"/>
              <w:sz w:val="48"/>
              <w:szCs w:val="48"/>
              <w:lang w:val="en-US" w:eastAsia="zh-CN"/>
            </w:rPr>
            <w:fldChar w:fldCharType="separate"/>
          </w:r>
          <w:r>
            <w:rPr>
              <w:rFonts w:hint="default" w:ascii="楷体" w:hAnsi="楷体" w:eastAsia="楷体" w:cs="楷体"/>
              <w:sz w:val="21"/>
              <w:szCs w:val="21"/>
              <w:lang w:val="en-US" w:eastAsia="zh-CN"/>
            </w:rPr>
            <w:fldChar w:fldCharType="begin"/>
          </w:r>
          <w:r>
            <w:rPr>
              <w:rFonts w:hint="default" w:ascii="楷体" w:hAnsi="楷体" w:eastAsia="楷体" w:cs="楷体"/>
              <w:sz w:val="21"/>
              <w:szCs w:val="21"/>
              <w:lang w:val="en-US" w:eastAsia="zh-CN"/>
            </w:rPr>
            <w:instrText xml:space="preserve"> HYPERLINK \l _Toc1445131986 </w:instrText>
          </w:r>
          <w:r>
            <w:rPr>
              <w:rFonts w:hint="default" w:ascii="楷体" w:hAnsi="楷体" w:eastAsia="楷体" w:cs="楷体"/>
              <w:sz w:val="21"/>
              <w:szCs w:val="21"/>
              <w:lang w:val="en-US" w:eastAsia="zh-CN"/>
            </w:rPr>
            <w:fldChar w:fldCharType="separate"/>
          </w:r>
          <w:r>
            <w:rPr>
              <w:rFonts w:hint="default" w:ascii="楷体" w:hAnsi="楷体" w:eastAsia="楷体" w:cs="楷体"/>
              <w:sz w:val="21"/>
              <w:szCs w:val="21"/>
              <w:lang w:eastAsia="zh-CN"/>
            </w:rPr>
            <w:t>（一）</w:t>
          </w:r>
          <w:r>
            <w:rPr>
              <w:rFonts w:hint="default" w:ascii="楷体" w:hAnsi="楷体" w:eastAsia="楷体" w:cs="楷体"/>
              <w:sz w:val="21"/>
              <w:szCs w:val="21"/>
            </w:rPr>
            <w:t>预算支出概况</w:t>
          </w:r>
          <w:r>
            <w:rPr>
              <w:rFonts w:hint="eastAsia" w:ascii="楷体" w:hAnsi="楷体" w:eastAsia="楷体" w:cs="楷体"/>
              <w:sz w:val="21"/>
              <w:szCs w:val="21"/>
            </w:rPr>
            <w:tab/>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PAGEREF _Toc1445131986 \h </w:instrText>
          </w:r>
          <w:r>
            <w:rPr>
              <w:rFonts w:hint="eastAsia" w:ascii="楷体" w:hAnsi="楷体" w:eastAsia="楷体" w:cs="楷体"/>
              <w:sz w:val="21"/>
              <w:szCs w:val="21"/>
            </w:rPr>
            <w:fldChar w:fldCharType="separate"/>
          </w:r>
          <w:r>
            <w:rPr>
              <w:rFonts w:hint="eastAsia" w:ascii="楷体" w:hAnsi="楷体" w:eastAsia="楷体" w:cs="楷体"/>
              <w:sz w:val="21"/>
              <w:szCs w:val="21"/>
            </w:rPr>
            <w:t>3</w:t>
          </w:r>
          <w:r>
            <w:rPr>
              <w:rFonts w:hint="eastAsia" w:ascii="楷体" w:hAnsi="楷体" w:eastAsia="楷体" w:cs="楷体"/>
              <w:sz w:val="21"/>
              <w:szCs w:val="21"/>
            </w:rPr>
            <w:fldChar w:fldCharType="end"/>
          </w:r>
          <w:r>
            <w:rPr>
              <w:rFonts w:hint="default" w:ascii="楷体" w:hAnsi="楷体" w:eastAsia="楷体" w:cs="楷体"/>
              <w:sz w:val="21"/>
              <w:szCs w:val="21"/>
              <w:lang w:val="en-US" w:eastAsia="zh-CN"/>
            </w:rPr>
            <w:fldChar w:fldCharType="end"/>
          </w:r>
        </w:p>
        <w:p>
          <w:pPr>
            <w:pStyle w:val="20"/>
            <w:tabs>
              <w:tab w:val="right" w:leader="hyphen" w:pos="8306"/>
            </w:tabs>
            <w:rPr>
              <w:rFonts w:hint="eastAsia" w:ascii="楷体" w:hAnsi="楷体" w:eastAsia="楷体" w:cs="楷体"/>
              <w:sz w:val="21"/>
              <w:szCs w:val="21"/>
            </w:rPr>
          </w:pPr>
          <w:r>
            <w:rPr>
              <w:rFonts w:hint="default" w:ascii="楷体" w:hAnsi="楷体" w:eastAsia="楷体" w:cs="楷体"/>
              <w:sz w:val="21"/>
              <w:szCs w:val="21"/>
              <w:lang w:val="en-US" w:eastAsia="zh-CN"/>
            </w:rPr>
            <w:fldChar w:fldCharType="begin"/>
          </w:r>
          <w:r>
            <w:rPr>
              <w:rFonts w:hint="default" w:ascii="楷体" w:hAnsi="楷体" w:eastAsia="楷体" w:cs="楷体"/>
              <w:sz w:val="21"/>
              <w:szCs w:val="21"/>
              <w:lang w:val="en-US" w:eastAsia="zh-CN"/>
            </w:rPr>
            <w:instrText xml:space="preserve"> HYPERLINK \l _Toc1923883885 </w:instrText>
          </w:r>
          <w:r>
            <w:rPr>
              <w:rFonts w:hint="default" w:ascii="楷体" w:hAnsi="楷体" w:eastAsia="楷体" w:cs="楷体"/>
              <w:sz w:val="21"/>
              <w:szCs w:val="21"/>
              <w:lang w:val="en-US" w:eastAsia="zh-CN"/>
            </w:rPr>
            <w:fldChar w:fldCharType="separate"/>
          </w:r>
          <w:r>
            <w:rPr>
              <w:rFonts w:hint="default" w:ascii="楷体" w:hAnsi="楷体" w:eastAsia="楷体" w:cs="楷体"/>
              <w:sz w:val="21"/>
              <w:szCs w:val="21"/>
            </w:rPr>
            <w:t>（二）预算资金使用管理情况</w:t>
          </w:r>
          <w:r>
            <w:rPr>
              <w:rFonts w:hint="eastAsia" w:ascii="楷体" w:hAnsi="楷体" w:eastAsia="楷体" w:cs="楷体"/>
              <w:sz w:val="21"/>
              <w:szCs w:val="21"/>
            </w:rPr>
            <w:tab/>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PAGEREF _Toc1923883885 \h </w:instrText>
          </w:r>
          <w:r>
            <w:rPr>
              <w:rFonts w:hint="eastAsia" w:ascii="楷体" w:hAnsi="楷体" w:eastAsia="楷体" w:cs="楷体"/>
              <w:sz w:val="21"/>
              <w:szCs w:val="21"/>
            </w:rPr>
            <w:fldChar w:fldCharType="separate"/>
          </w:r>
          <w:r>
            <w:rPr>
              <w:rFonts w:hint="eastAsia" w:ascii="楷体" w:hAnsi="楷体" w:eastAsia="楷体" w:cs="楷体"/>
              <w:sz w:val="21"/>
              <w:szCs w:val="21"/>
            </w:rPr>
            <w:t>3</w:t>
          </w:r>
          <w:r>
            <w:rPr>
              <w:rFonts w:hint="eastAsia" w:ascii="楷体" w:hAnsi="楷体" w:eastAsia="楷体" w:cs="楷体"/>
              <w:sz w:val="21"/>
              <w:szCs w:val="21"/>
            </w:rPr>
            <w:fldChar w:fldCharType="end"/>
          </w:r>
          <w:r>
            <w:rPr>
              <w:rFonts w:hint="default" w:ascii="楷体" w:hAnsi="楷体" w:eastAsia="楷体" w:cs="楷体"/>
              <w:sz w:val="21"/>
              <w:szCs w:val="21"/>
              <w:lang w:val="en-US" w:eastAsia="zh-CN"/>
            </w:rPr>
            <w:fldChar w:fldCharType="end"/>
          </w:r>
        </w:p>
        <w:p>
          <w:pPr>
            <w:pStyle w:val="20"/>
            <w:tabs>
              <w:tab w:val="right" w:leader="hyphen" w:pos="8306"/>
            </w:tabs>
            <w:rPr>
              <w:rFonts w:hint="eastAsia" w:ascii="楷体" w:hAnsi="楷体" w:eastAsia="楷体" w:cs="楷体"/>
              <w:sz w:val="21"/>
              <w:szCs w:val="21"/>
            </w:rPr>
          </w:pPr>
          <w:r>
            <w:rPr>
              <w:rFonts w:hint="default" w:ascii="楷体" w:hAnsi="楷体" w:eastAsia="楷体" w:cs="楷体"/>
              <w:sz w:val="21"/>
              <w:szCs w:val="21"/>
              <w:lang w:val="en-US" w:eastAsia="zh-CN"/>
            </w:rPr>
            <w:fldChar w:fldCharType="begin"/>
          </w:r>
          <w:r>
            <w:rPr>
              <w:rFonts w:hint="default" w:ascii="楷体" w:hAnsi="楷体" w:eastAsia="楷体" w:cs="楷体"/>
              <w:sz w:val="21"/>
              <w:szCs w:val="21"/>
              <w:lang w:val="en-US" w:eastAsia="zh-CN"/>
            </w:rPr>
            <w:instrText xml:space="preserve"> HYPERLINK \l _Toc703253879 </w:instrText>
          </w:r>
          <w:r>
            <w:rPr>
              <w:rFonts w:hint="default" w:ascii="楷体" w:hAnsi="楷体" w:eastAsia="楷体" w:cs="楷体"/>
              <w:sz w:val="21"/>
              <w:szCs w:val="21"/>
              <w:lang w:val="en-US" w:eastAsia="zh-CN"/>
            </w:rPr>
            <w:fldChar w:fldCharType="separate"/>
          </w:r>
          <w:r>
            <w:rPr>
              <w:rFonts w:hint="default" w:ascii="楷体" w:hAnsi="楷体" w:eastAsia="楷体" w:cs="楷体"/>
              <w:sz w:val="21"/>
              <w:szCs w:val="21"/>
              <w:lang w:val="en-US" w:eastAsia="zh-CN"/>
            </w:rPr>
            <w:t>（三</w:t>
          </w:r>
          <w:r>
            <w:rPr>
              <w:rFonts w:hint="default" w:ascii="楷体" w:hAnsi="楷体" w:eastAsia="楷体" w:cs="楷体"/>
              <w:sz w:val="21"/>
              <w:szCs w:val="21"/>
              <w:lang w:eastAsia="zh-CN"/>
            </w:rPr>
            <w:t>）</w:t>
          </w:r>
          <w:r>
            <w:rPr>
              <w:rFonts w:hint="default" w:ascii="楷体" w:hAnsi="楷体" w:eastAsia="楷体" w:cs="楷体"/>
              <w:sz w:val="21"/>
              <w:szCs w:val="21"/>
            </w:rPr>
            <w:t>绩效目标完成程度</w:t>
          </w:r>
          <w:r>
            <w:rPr>
              <w:rFonts w:hint="eastAsia" w:ascii="楷体" w:hAnsi="楷体" w:eastAsia="楷体" w:cs="楷体"/>
              <w:sz w:val="21"/>
              <w:szCs w:val="21"/>
            </w:rPr>
            <w:tab/>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PAGEREF _Toc703253879 \h </w:instrText>
          </w:r>
          <w:r>
            <w:rPr>
              <w:rFonts w:hint="eastAsia" w:ascii="楷体" w:hAnsi="楷体" w:eastAsia="楷体" w:cs="楷体"/>
              <w:sz w:val="21"/>
              <w:szCs w:val="21"/>
            </w:rPr>
            <w:fldChar w:fldCharType="separate"/>
          </w:r>
          <w:r>
            <w:rPr>
              <w:rFonts w:hint="eastAsia" w:ascii="楷体" w:hAnsi="楷体" w:eastAsia="楷体" w:cs="楷体"/>
              <w:sz w:val="21"/>
              <w:szCs w:val="21"/>
            </w:rPr>
            <w:t>7</w:t>
          </w:r>
          <w:r>
            <w:rPr>
              <w:rFonts w:hint="eastAsia" w:ascii="楷体" w:hAnsi="楷体" w:eastAsia="楷体" w:cs="楷体"/>
              <w:sz w:val="21"/>
              <w:szCs w:val="21"/>
            </w:rPr>
            <w:fldChar w:fldCharType="end"/>
          </w:r>
          <w:r>
            <w:rPr>
              <w:rFonts w:hint="default" w:ascii="楷体" w:hAnsi="楷体" w:eastAsia="楷体" w:cs="楷体"/>
              <w:sz w:val="21"/>
              <w:szCs w:val="21"/>
              <w:lang w:val="en-US" w:eastAsia="zh-CN"/>
            </w:rPr>
            <w:fldChar w:fldCharType="end"/>
          </w:r>
        </w:p>
        <w:p>
          <w:pPr>
            <w:pStyle w:val="19"/>
            <w:tabs>
              <w:tab w:val="right" w:leader="hyphen" w:pos="8306"/>
            </w:tabs>
            <w:rPr>
              <w:rFonts w:hint="default" w:ascii="楷体" w:hAnsi="楷体" w:eastAsia="楷体" w:cs="楷体"/>
              <w:b/>
              <w:sz w:val="21"/>
              <w:szCs w:val="21"/>
              <w:lang w:val="en-US" w:eastAsia="zh-CN"/>
            </w:rPr>
          </w:pPr>
          <w:r>
            <w:rPr>
              <w:rFonts w:hint="default" w:ascii="楷体" w:hAnsi="楷体" w:eastAsia="楷体" w:cs="楷体"/>
              <w:b/>
              <w:sz w:val="21"/>
              <w:szCs w:val="21"/>
              <w:lang w:val="en-US" w:eastAsia="zh-CN"/>
            </w:rPr>
            <w:fldChar w:fldCharType="begin"/>
          </w:r>
          <w:r>
            <w:rPr>
              <w:rFonts w:hint="default" w:ascii="楷体" w:hAnsi="楷体" w:eastAsia="楷体" w:cs="楷体"/>
              <w:b/>
              <w:sz w:val="21"/>
              <w:szCs w:val="21"/>
              <w:lang w:val="en-US" w:eastAsia="zh-CN"/>
            </w:rPr>
            <w:instrText xml:space="preserve"> HYPERLINK \l _Toc1985434912 </w:instrText>
          </w:r>
          <w:r>
            <w:rPr>
              <w:rFonts w:hint="default" w:ascii="楷体" w:hAnsi="楷体" w:eastAsia="楷体" w:cs="楷体"/>
              <w:b/>
              <w:sz w:val="21"/>
              <w:szCs w:val="21"/>
              <w:lang w:val="en-US" w:eastAsia="zh-CN"/>
            </w:rPr>
            <w:fldChar w:fldCharType="separate"/>
          </w:r>
          <w:r>
            <w:rPr>
              <w:rFonts w:hint="default" w:ascii="楷体" w:hAnsi="楷体" w:eastAsia="楷体" w:cs="楷体"/>
              <w:b/>
              <w:sz w:val="21"/>
              <w:szCs w:val="21"/>
              <w:lang w:val="en-US" w:eastAsia="zh-CN"/>
            </w:rPr>
            <w:t>二、绩效评价工作开展情况</w:t>
          </w:r>
          <w:r>
            <w:rPr>
              <w:rFonts w:hint="default" w:ascii="楷体" w:hAnsi="楷体" w:eastAsia="楷体" w:cs="楷体"/>
              <w:b/>
              <w:sz w:val="21"/>
              <w:szCs w:val="21"/>
              <w:lang w:val="en-US" w:eastAsia="zh-CN"/>
            </w:rPr>
            <w:tab/>
          </w:r>
          <w:r>
            <w:rPr>
              <w:rFonts w:hint="default" w:ascii="楷体" w:hAnsi="楷体" w:eastAsia="楷体" w:cs="楷体"/>
              <w:b/>
              <w:sz w:val="21"/>
              <w:szCs w:val="21"/>
              <w:lang w:val="en-US" w:eastAsia="zh-CN"/>
            </w:rPr>
            <w:fldChar w:fldCharType="begin"/>
          </w:r>
          <w:r>
            <w:rPr>
              <w:rFonts w:hint="default" w:ascii="楷体" w:hAnsi="楷体" w:eastAsia="楷体" w:cs="楷体"/>
              <w:b/>
              <w:sz w:val="21"/>
              <w:szCs w:val="21"/>
              <w:lang w:val="en-US" w:eastAsia="zh-CN"/>
            </w:rPr>
            <w:instrText xml:space="preserve"> PAGEREF _Toc1985434912 \h </w:instrText>
          </w:r>
          <w:r>
            <w:rPr>
              <w:rFonts w:hint="default" w:ascii="楷体" w:hAnsi="楷体" w:eastAsia="楷体" w:cs="楷体"/>
              <w:b/>
              <w:sz w:val="21"/>
              <w:szCs w:val="21"/>
              <w:lang w:val="en-US" w:eastAsia="zh-CN"/>
            </w:rPr>
            <w:fldChar w:fldCharType="separate"/>
          </w:r>
          <w:r>
            <w:rPr>
              <w:rFonts w:hint="default" w:ascii="楷体" w:hAnsi="楷体" w:eastAsia="楷体" w:cs="楷体"/>
              <w:b/>
              <w:sz w:val="21"/>
              <w:szCs w:val="21"/>
              <w:lang w:val="en-US" w:eastAsia="zh-CN"/>
            </w:rPr>
            <w:t>8</w:t>
          </w:r>
          <w:r>
            <w:rPr>
              <w:rFonts w:hint="default" w:ascii="楷体" w:hAnsi="楷体" w:eastAsia="楷体" w:cs="楷体"/>
              <w:b/>
              <w:sz w:val="21"/>
              <w:szCs w:val="21"/>
              <w:lang w:val="en-US" w:eastAsia="zh-CN"/>
            </w:rPr>
            <w:fldChar w:fldCharType="end"/>
          </w:r>
          <w:r>
            <w:rPr>
              <w:rFonts w:hint="default" w:ascii="楷体" w:hAnsi="楷体" w:eastAsia="楷体" w:cs="楷体"/>
              <w:b/>
              <w:sz w:val="21"/>
              <w:szCs w:val="21"/>
              <w:lang w:val="en-US" w:eastAsia="zh-CN"/>
            </w:rPr>
            <w:fldChar w:fldCharType="end"/>
          </w:r>
        </w:p>
        <w:p>
          <w:pPr>
            <w:pStyle w:val="20"/>
            <w:tabs>
              <w:tab w:val="right" w:leader="hyphen" w:pos="8306"/>
            </w:tabs>
            <w:rPr>
              <w:rFonts w:hint="default" w:ascii="楷体" w:hAnsi="楷体" w:eastAsia="楷体" w:cs="楷体"/>
              <w:sz w:val="21"/>
              <w:szCs w:val="21"/>
              <w:lang w:val="en-US" w:eastAsia="zh-CN"/>
            </w:rPr>
          </w:pPr>
          <w:r>
            <w:rPr>
              <w:rFonts w:hint="default" w:ascii="楷体" w:hAnsi="楷体" w:eastAsia="楷体" w:cs="楷体"/>
              <w:sz w:val="21"/>
              <w:szCs w:val="21"/>
              <w:lang w:val="en-US" w:eastAsia="zh-CN"/>
            </w:rPr>
            <w:fldChar w:fldCharType="begin"/>
          </w:r>
          <w:r>
            <w:rPr>
              <w:rFonts w:hint="default" w:ascii="楷体" w:hAnsi="楷体" w:eastAsia="楷体" w:cs="楷体"/>
              <w:sz w:val="21"/>
              <w:szCs w:val="21"/>
              <w:lang w:val="en-US" w:eastAsia="zh-CN"/>
            </w:rPr>
            <w:instrText xml:space="preserve"> HYPERLINK \l _Toc1603658898 </w:instrText>
          </w:r>
          <w:r>
            <w:rPr>
              <w:rFonts w:hint="default" w:ascii="楷体" w:hAnsi="楷体" w:eastAsia="楷体" w:cs="楷体"/>
              <w:sz w:val="21"/>
              <w:szCs w:val="21"/>
              <w:lang w:val="en-US" w:eastAsia="zh-CN"/>
            </w:rPr>
            <w:fldChar w:fldCharType="separate"/>
          </w:r>
          <w:r>
            <w:rPr>
              <w:rFonts w:hint="default" w:ascii="楷体" w:hAnsi="楷体" w:eastAsia="楷体" w:cs="楷体"/>
              <w:sz w:val="21"/>
              <w:szCs w:val="21"/>
              <w:lang w:val="en-US" w:eastAsia="zh-CN"/>
            </w:rPr>
            <w:t>（一）绩效评价目的、对象和范围</w:t>
          </w:r>
          <w:r>
            <w:rPr>
              <w:rFonts w:hint="default" w:ascii="楷体" w:hAnsi="楷体" w:eastAsia="楷体" w:cs="楷体"/>
              <w:sz w:val="21"/>
              <w:szCs w:val="21"/>
              <w:lang w:val="en-US" w:eastAsia="zh-CN"/>
            </w:rPr>
            <w:tab/>
          </w:r>
          <w:r>
            <w:rPr>
              <w:rFonts w:hint="default" w:ascii="楷体" w:hAnsi="楷体" w:eastAsia="楷体" w:cs="楷体"/>
              <w:sz w:val="21"/>
              <w:szCs w:val="21"/>
              <w:lang w:val="en-US" w:eastAsia="zh-CN"/>
            </w:rPr>
            <w:fldChar w:fldCharType="begin"/>
          </w:r>
          <w:r>
            <w:rPr>
              <w:rFonts w:hint="default" w:ascii="楷体" w:hAnsi="楷体" w:eastAsia="楷体" w:cs="楷体"/>
              <w:sz w:val="21"/>
              <w:szCs w:val="21"/>
              <w:lang w:val="en-US" w:eastAsia="zh-CN"/>
            </w:rPr>
            <w:instrText xml:space="preserve"> PAGEREF _Toc1603658898 \h </w:instrText>
          </w:r>
          <w:r>
            <w:rPr>
              <w:rFonts w:hint="default" w:ascii="楷体" w:hAnsi="楷体" w:eastAsia="楷体" w:cs="楷体"/>
              <w:sz w:val="21"/>
              <w:szCs w:val="21"/>
              <w:lang w:val="en-US" w:eastAsia="zh-CN"/>
            </w:rPr>
            <w:fldChar w:fldCharType="separate"/>
          </w:r>
          <w:r>
            <w:rPr>
              <w:rFonts w:hint="default" w:ascii="楷体" w:hAnsi="楷体" w:eastAsia="楷体" w:cs="楷体"/>
              <w:sz w:val="21"/>
              <w:szCs w:val="21"/>
              <w:lang w:val="en-US" w:eastAsia="zh-CN"/>
            </w:rPr>
            <w:t>8</w:t>
          </w:r>
          <w:r>
            <w:rPr>
              <w:rFonts w:hint="default" w:ascii="楷体" w:hAnsi="楷体" w:eastAsia="楷体" w:cs="楷体"/>
              <w:sz w:val="21"/>
              <w:szCs w:val="21"/>
              <w:lang w:val="en-US" w:eastAsia="zh-CN"/>
            </w:rPr>
            <w:fldChar w:fldCharType="end"/>
          </w:r>
          <w:r>
            <w:rPr>
              <w:rFonts w:hint="default" w:ascii="楷体" w:hAnsi="楷体" w:eastAsia="楷体" w:cs="楷体"/>
              <w:sz w:val="21"/>
              <w:szCs w:val="21"/>
              <w:lang w:val="en-US" w:eastAsia="zh-CN"/>
            </w:rPr>
            <w:fldChar w:fldCharType="end"/>
          </w:r>
        </w:p>
        <w:p>
          <w:pPr>
            <w:pStyle w:val="20"/>
            <w:tabs>
              <w:tab w:val="right" w:leader="hyphen" w:pos="8306"/>
            </w:tabs>
            <w:rPr>
              <w:rFonts w:hint="default" w:ascii="楷体" w:hAnsi="楷体" w:eastAsia="楷体" w:cs="楷体"/>
              <w:sz w:val="21"/>
              <w:szCs w:val="21"/>
              <w:lang w:val="en-US" w:eastAsia="zh-CN"/>
            </w:rPr>
          </w:pPr>
          <w:r>
            <w:rPr>
              <w:rFonts w:hint="default" w:ascii="楷体" w:hAnsi="楷体" w:eastAsia="楷体" w:cs="楷体"/>
              <w:sz w:val="21"/>
              <w:szCs w:val="21"/>
              <w:lang w:val="en-US" w:eastAsia="zh-CN"/>
            </w:rPr>
            <w:fldChar w:fldCharType="begin"/>
          </w:r>
          <w:r>
            <w:rPr>
              <w:rFonts w:hint="default" w:ascii="楷体" w:hAnsi="楷体" w:eastAsia="楷体" w:cs="楷体"/>
              <w:sz w:val="21"/>
              <w:szCs w:val="21"/>
              <w:lang w:val="en-US" w:eastAsia="zh-CN"/>
            </w:rPr>
            <w:instrText xml:space="preserve"> HYPERLINK \l _Toc1775328836 </w:instrText>
          </w:r>
          <w:r>
            <w:rPr>
              <w:rFonts w:hint="default" w:ascii="楷体" w:hAnsi="楷体" w:eastAsia="楷体" w:cs="楷体"/>
              <w:sz w:val="21"/>
              <w:szCs w:val="21"/>
              <w:lang w:val="en-US" w:eastAsia="zh-CN"/>
            </w:rPr>
            <w:fldChar w:fldCharType="separate"/>
          </w:r>
          <w:r>
            <w:rPr>
              <w:rFonts w:hint="default" w:ascii="楷体" w:hAnsi="楷体" w:eastAsia="楷体" w:cs="楷体"/>
              <w:sz w:val="21"/>
              <w:szCs w:val="21"/>
              <w:lang w:val="en-US" w:eastAsia="zh-CN"/>
            </w:rPr>
            <w:t>（二）绩效评价依据、评价指标体系、评价方法及标准</w:t>
          </w:r>
          <w:r>
            <w:rPr>
              <w:rFonts w:hint="default" w:ascii="楷体" w:hAnsi="楷体" w:eastAsia="楷体" w:cs="楷体"/>
              <w:sz w:val="21"/>
              <w:szCs w:val="21"/>
              <w:lang w:val="en-US" w:eastAsia="zh-CN"/>
            </w:rPr>
            <w:tab/>
          </w:r>
          <w:r>
            <w:rPr>
              <w:rFonts w:hint="default" w:ascii="楷体" w:hAnsi="楷体" w:eastAsia="楷体" w:cs="楷体"/>
              <w:sz w:val="21"/>
              <w:szCs w:val="21"/>
              <w:lang w:val="en-US" w:eastAsia="zh-CN"/>
            </w:rPr>
            <w:fldChar w:fldCharType="begin"/>
          </w:r>
          <w:r>
            <w:rPr>
              <w:rFonts w:hint="default" w:ascii="楷体" w:hAnsi="楷体" w:eastAsia="楷体" w:cs="楷体"/>
              <w:sz w:val="21"/>
              <w:szCs w:val="21"/>
              <w:lang w:val="en-US" w:eastAsia="zh-CN"/>
            </w:rPr>
            <w:instrText xml:space="preserve"> PAGEREF _Toc1775328836 \h </w:instrText>
          </w:r>
          <w:r>
            <w:rPr>
              <w:rFonts w:hint="default" w:ascii="楷体" w:hAnsi="楷体" w:eastAsia="楷体" w:cs="楷体"/>
              <w:sz w:val="21"/>
              <w:szCs w:val="21"/>
              <w:lang w:val="en-US" w:eastAsia="zh-CN"/>
            </w:rPr>
            <w:fldChar w:fldCharType="separate"/>
          </w:r>
          <w:r>
            <w:rPr>
              <w:rFonts w:hint="default" w:ascii="楷体" w:hAnsi="楷体" w:eastAsia="楷体" w:cs="楷体"/>
              <w:sz w:val="21"/>
              <w:szCs w:val="21"/>
              <w:lang w:val="en-US" w:eastAsia="zh-CN"/>
            </w:rPr>
            <w:t>8</w:t>
          </w:r>
          <w:r>
            <w:rPr>
              <w:rFonts w:hint="default" w:ascii="楷体" w:hAnsi="楷体" w:eastAsia="楷体" w:cs="楷体"/>
              <w:sz w:val="21"/>
              <w:szCs w:val="21"/>
              <w:lang w:val="en-US" w:eastAsia="zh-CN"/>
            </w:rPr>
            <w:fldChar w:fldCharType="end"/>
          </w:r>
          <w:r>
            <w:rPr>
              <w:rFonts w:hint="default" w:ascii="楷体" w:hAnsi="楷体" w:eastAsia="楷体" w:cs="楷体"/>
              <w:sz w:val="21"/>
              <w:szCs w:val="21"/>
              <w:lang w:val="en-US" w:eastAsia="zh-CN"/>
            </w:rPr>
            <w:fldChar w:fldCharType="end"/>
          </w:r>
        </w:p>
        <w:p>
          <w:pPr>
            <w:pStyle w:val="20"/>
            <w:tabs>
              <w:tab w:val="right" w:leader="hyphen" w:pos="8306"/>
            </w:tabs>
            <w:rPr>
              <w:rFonts w:hint="default" w:ascii="楷体" w:hAnsi="楷体" w:eastAsia="楷体" w:cs="楷体"/>
              <w:sz w:val="21"/>
              <w:szCs w:val="21"/>
              <w:lang w:val="en-US" w:eastAsia="zh-CN"/>
            </w:rPr>
          </w:pPr>
          <w:r>
            <w:rPr>
              <w:rFonts w:hint="default" w:ascii="楷体" w:hAnsi="楷体" w:eastAsia="楷体" w:cs="楷体"/>
              <w:sz w:val="21"/>
              <w:szCs w:val="21"/>
              <w:lang w:val="en-US" w:eastAsia="zh-CN"/>
            </w:rPr>
            <w:fldChar w:fldCharType="begin"/>
          </w:r>
          <w:r>
            <w:rPr>
              <w:rFonts w:hint="default" w:ascii="楷体" w:hAnsi="楷体" w:eastAsia="楷体" w:cs="楷体"/>
              <w:sz w:val="21"/>
              <w:szCs w:val="21"/>
              <w:lang w:val="en-US" w:eastAsia="zh-CN"/>
            </w:rPr>
            <w:instrText xml:space="preserve"> HYPERLINK \l _Toc813955234 </w:instrText>
          </w:r>
          <w:r>
            <w:rPr>
              <w:rFonts w:hint="default" w:ascii="楷体" w:hAnsi="楷体" w:eastAsia="楷体" w:cs="楷体"/>
              <w:sz w:val="21"/>
              <w:szCs w:val="21"/>
              <w:lang w:val="en-US" w:eastAsia="zh-CN"/>
            </w:rPr>
            <w:fldChar w:fldCharType="separate"/>
          </w:r>
          <w:r>
            <w:rPr>
              <w:rFonts w:hint="default" w:ascii="楷体" w:hAnsi="楷体" w:eastAsia="楷体" w:cs="楷体"/>
              <w:sz w:val="21"/>
              <w:szCs w:val="21"/>
              <w:lang w:val="en-US" w:eastAsia="zh-CN"/>
            </w:rPr>
            <w:t>（三）绩效评价工作过程</w:t>
          </w:r>
          <w:r>
            <w:rPr>
              <w:rFonts w:hint="default" w:ascii="楷体" w:hAnsi="楷体" w:eastAsia="楷体" w:cs="楷体"/>
              <w:sz w:val="21"/>
              <w:szCs w:val="21"/>
              <w:lang w:val="en-US" w:eastAsia="zh-CN"/>
            </w:rPr>
            <w:tab/>
          </w:r>
          <w:r>
            <w:rPr>
              <w:rFonts w:hint="default" w:ascii="楷体" w:hAnsi="楷体" w:eastAsia="楷体" w:cs="楷体"/>
              <w:sz w:val="21"/>
              <w:szCs w:val="21"/>
              <w:lang w:val="en-US" w:eastAsia="zh-CN"/>
            </w:rPr>
            <w:fldChar w:fldCharType="begin"/>
          </w:r>
          <w:r>
            <w:rPr>
              <w:rFonts w:hint="default" w:ascii="楷体" w:hAnsi="楷体" w:eastAsia="楷体" w:cs="楷体"/>
              <w:sz w:val="21"/>
              <w:szCs w:val="21"/>
              <w:lang w:val="en-US" w:eastAsia="zh-CN"/>
            </w:rPr>
            <w:instrText xml:space="preserve"> PAGEREF _Toc813955234 \h </w:instrText>
          </w:r>
          <w:r>
            <w:rPr>
              <w:rFonts w:hint="default" w:ascii="楷体" w:hAnsi="楷体" w:eastAsia="楷体" w:cs="楷体"/>
              <w:sz w:val="21"/>
              <w:szCs w:val="21"/>
              <w:lang w:val="en-US" w:eastAsia="zh-CN"/>
            </w:rPr>
            <w:fldChar w:fldCharType="separate"/>
          </w:r>
          <w:r>
            <w:rPr>
              <w:rFonts w:hint="default" w:ascii="楷体" w:hAnsi="楷体" w:eastAsia="楷体" w:cs="楷体"/>
              <w:sz w:val="21"/>
              <w:szCs w:val="21"/>
              <w:lang w:val="en-US" w:eastAsia="zh-CN"/>
            </w:rPr>
            <w:t>9</w:t>
          </w:r>
          <w:r>
            <w:rPr>
              <w:rFonts w:hint="default" w:ascii="楷体" w:hAnsi="楷体" w:eastAsia="楷体" w:cs="楷体"/>
              <w:sz w:val="21"/>
              <w:szCs w:val="21"/>
              <w:lang w:val="en-US" w:eastAsia="zh-CN"/>
            </w:rPr>
            <w:fldChar w:fldCharType="end"/>
          </w:r>
          <w:r>
            <w:rPr>
              <w:rFonts w:hint="default" w:ascii="楷体" w:hAnsi="楷体" w:eastAsia="楷体" w:cs="楷体"/>
              <w:sz w:val="21"/>
              <w:szCs w:val="21"/>
              <w:lang w:val="en-US" w:eastAsia="zh-CN"/>
            </w:rPr>
            <w:fldChar w:fldCharType="end"/>
          </w:r>
        </w:p>
        <w:p>
          <w:pPr>
            <w:pStyle w:val="19"/>
            <w:tabs>
              <w:tab w:val="right" w:leader="hyphen" w:pos="8306"/>
            </w:tabs>
            <w:rPr>
              <w:rFonts w:hint="default" w:ascii="楷体" w:hAnsi="楷体" w:eastAsia="楷体" w:cs="楷体"/>
              <w:b/>
              <w:sz w:val="21"/>
              <w:szCs w:val="21"/>
              <w:lang w:val="en-US" w:eastAsia="zh-CN"/>
            </w:rPr>
          </w:pPr>
          <w:r>
            <w:rPr>
              <w:rFonts w:hint="default" w:ascii="楷体" w:hAnsi="楷体" w:eastAsia="楷体" w:cs="楷体"/>
              <w:b/>
              <w:sz w:val="21"/>
              <w:szCs w:val="21"/>
              <w:lang w:val="en-US" w:eastAsia="zh-CN"/>
            </w:rPr>
            <w:fldChar w:fldCharType="begin"/>
          </w:r>
          <w:r>
            <w:rPr>
              <w:rFonts w:hint="default" w:ascii="楷体" w:hAnsi="楷体" w:eastAsia="楷体" w:cs="楷体"/>
              <w:b/>
              <w:sz w:val="21"/>
              <w:szCs w:val="21"/>
              <w:lang w:val="en-US" w:eastAsia="zh-CN"/>
            </w:rPr>
            <w:instrText xml:space="preserve"> HYPERLINK \l _Toc674786448 </w:instrText>
          </w:r>
          <w:r>
            <w:rPr>
              <w:rFonts w:hint="default" w:ascii="楷体" w:hAnsi="楷体" w:eastAsia="楷体" w:cs="楷体"/>
              <w:b/>
              <w:sz w:val="21"/>
              <w:szCs w:val="21"/>
              <w:lang w:val="en-US" w:eastAsia="zh-CN"/>
            </w:rPr>
            <w:fldChar w:fldCharType="separate"/>
          </w:r>
          <w:r>
            <w:rPr>
              <w:rFonts w:hint="default" w:ascii="楷体" w:hAnsi="楷体" w:eastAsia="楷体" w:cs="楷体"/>
              <w:b/>
              <w:sz w:val="21"/>
              <w:szCs w:val="21"/>
              <w:lang w:val="en-US" w:eastAsia="zh-CN"/>
            </w:rPr>
            <w:t>三、主要绩效及评价结论</w:t>
          </w:r>
          <w:r>
            <w:rPr>
              <w:rFonts w:hint="default" w:ascii="楷体" w:hAnsi="楷体" w:eastAsia="楷体" w:cs="楷体"/>
              <w:b/>
              <w:sz w:val="21"/>
              <w:szCs w:val="21"/>
              <w:lang w:val="en-US" w:eastAsia="zh-CN"/>
            </w:rPr>
            <w:tab/>
          </w:r>
          <w:r>
            <w:rPr>
              <w:rFonts w:hint="default" w:ascii="楷体" w:hAnsi="楷体" w:eastAsia="楷体" w:cs="楷体"/>
              <w:b/>
              <w:sz w:val="21"/>
              <w:szCs w:val="21"/>
              <w:lang w:val="en-US" w:eastAsia="zh-CN"/>
            </w:rPr>
            <w:fldChar w:fldCharType="begin"/>
          </w:r>
          <w:r>
            <w:rPr>
              <w:rFonts w:hint="default" w:ascii="楷体" w:hAnsi="楷体" w:eastAsia="楷体" w:cs="楷体"/>
              <w:b/>
              <w:sz w:val="21"/>
              <w:szCs w:val="21"/>
              <w:lang w:val="en-US" w:eastAsia="zh-CN"/>
            </w:rPr>
            <w:instrText xml:space="preserve"> PAGEREF _Toc674786448 \h </w:instrText>
          </w:r>
          <w:r>
            <w:rPr>
              <w:rFonts w:hint="default" w:ascii="楷体" w:hAnsi="楷体" w:eastAsia="楷体" w:cs="楷体"/>
              <w:b/>
              <w:sz w:val="21"/>
              <w:szCs w:val="21"/>
              <w:lang w:val="en-US" w:eastAsia="zh-CN"/>
            </w:rPr>
            <w:fldChar w:fldCharType="separate"/>
          </w:r>
          <w:r>
            <w:rPr>
              <w:rFonts w:hint="default" w:ascii="楷体" w:hAnsi="楷体" w:eastAsia="楷体" w:cs="楷体"/>
              <w:b/>
              <w:sz w:val="21"/>
              <w:szCs w:val="21"/>
              <w:lang w:val="en-US" w:eastAsia="zh-CN"/>
            </w:rPr>
            <w:t>10</w:t>
          </w:r>
          <w:r>
            <w:rPr>
              <w:rFonts w:hint="default" w:ascii="楷体" w:hAnsi="楷体" w:eastAsia="楷体" w:cs="楷体"/>
              <w:b/>
              <w:sz w:val="21"/>
              <w:szCs w:val="21"/>
              <w:lang w:val="en-US" w:eastAsia="zh-CN"/>
            </w:rPr>
            <w:fldChar w:fldCharType="end"/>
          </w:r>
          <w:r>
            <w:rPr>
              <w:rFonts w:hint="default" w:ascii="楷体" w:hAnsi="楷体" w:eastAsia="楷体" w:cs="楷体"/>
              <w:b/>
              <w:sz w:val="21"/>
              <w:szCs w:val="21"/>
              <w:lang w:val="en-US" w:eastAsia="zh-CN"/>
            </w:rPr>
            <w:fldChar w:fldCharType="end"/>
          </w:r>
        </w:p>
        <w:p>
          <w:pPr>
            <w:pStyle w:val="19"/>
            <w:tabs>
              <w:tab w:val="right" w:leader="hyphen" w:pos="8306"/>
            </w:tabs>
            <w:rPr>
              <w:rFonts w:hint="default" w:ascii="楷体" w:hAnsi="楷体" w:eastAsia="楷体" w:cs="楷体"/>
              <w:b/>
              <w:sz w:val="21"/>
              <w:szCs w:val="21"/>
              <w:lang w:val="en-US" w:eastAsia="zh-CN"/>
            </w:rPr>
          </w:pPr>
          <w:r>
            <w:rPr>
              <w:rFonts w:hint="default" w:ascii="楷体" w:hAnsi="楷体" w:eastAsia="楷体" w:cs="楷体"/>
              <w:b/>
              <w:sz w:val="21"/>
              <w:szCs w:val="21"/>
              <w:lang w:val="en-US" w:eastAsia="zh-CN"/>
            </w:rPr>
            <w:fldChar w:fldCharType="begin"/>
          </w:r>
          <w:r>
            <w:rPr>
              <w:rFonts w:hint="default" w:ascii="楷体" w:hAnsi="楷体" w:eastAsia="楷体" w:cs="楷体"/>
              <w:b/>
              <w:sz w:val="21"/>
              <w:szCs w:val="21"/>
              <w:lang w:val="en-US" w:eastAsia="zh-CN"/>
            </w:rPr>
            <w:instrText xml:space="preserve"> HYPERLINK \l _Toc274691729 </w:instrText>
          </w:r>
          <w:r>
            <w:rPr>
              <w:rFonts w:hint="default" w:ascii="楷体" w:hAnsi="楷体" w:eastAsia="楷体" w:cs="楷体"/>
              <w:b/>
              <w:sz w:val="21"/>
              <w:szCs w:val="21"/>
              <w:lang w:val="en-US" w:eastAsia="zh-CN"/>
            </w:rPr>
            <w:fldChar w:fldCharType="separate"/>
          </w:r>
          <w:r>
            <w:rPr>
              <w:rFonts w:hint="default" w:ascii="楷体" w:hAnsi="楷体" w:eastAsia="楷体" w:cs="楷体"/>
              <w:b/>
              <w:sz w:val="21"/>
              <w:szCs w:val="21"/>
              <w:lang w:val="en-US" w:eastAsia="zh-CN"/>
            </w:rPr>
            <w:t>四、绩效评价指标分析</w:t>
          </w:r>
          <w:r>
            <w:rPr>
              <w:rFonts w:hint="default" w:ascii="楷体" w:hAnsi="楷体" w:eastAsia="楷体" w:cs="楷体"/>
              <w:b/>
              <w:sz w:val="21"/>
              <w:szCs w:val="21"/>
              <w:lang w:val="en-US" w:eastAsia="zh-CN"/>
            </w:rPr>
            <w:tab/>
          </w:r>
          <w:r>
            <w:rPr>
              <w:rFonts w:hint="default" w:ascii="楷体" w:hAnsi="楷体" w:eastAsia="楷体" w:cs="楷体"/>
              <w:b/>
              <w:sz w:val="21"/>
              <w:szCs w:val="21"/>
              <w:lang w:val="en-US" w:eastAsia="zh-CN"/>
            </w:rPr>
            <w:fldChar w:fldCharType="begin"/>
          </w:r>
          <w:r>
            <w:rPr>
              <w:rFonts w:hint="default" w:ascii="楷体" w:hAnsi="楷体" w:eastAsia="楷体" w:cs="楷体"/>
              <w:b/>
              <w:sz w:val="21"/>
              <w:szCs w:val="21"/>
              <w:lang w:val="en-US" w:eastAsia="zh-CN"/>
            </w:rPr>
            <w:instrText xml:space="preserve"> PAGEREF _Toc274691729 \h </w:instrText>
          </w:r>
          <w:r>
            <w:rPr>
              <w:rFonts w:hint="default" w:ascii="楷体" w:hAnsi="楷体" w:eastAsia="楷体" w:cs="楷体"/>
              <w:b/>
              <w:sz w:val="21"/>
              <w:szCs w:val="21"/>
              <w:lang w:val="en-US" w:eastAsia="zh-CN"/>
            </w:rPr>
            <w:fldChar w:fldCharType="separate"/>
          </w:r>
          <w:r>
            <w:rPr>
              <w:rFonts w:hint="default" w:ascii="楷体" w:hAnsi="楷体" w:eastAsia="楷体" w:cs="楷体"/>
              <w:b/>
              <w:sz w:val="21"/>
              <w:szCs w:val="21"/>
              <w:lang w:val="en-US" w:eastAsia="zh-CN"/>
            </w:rPr>
            <w:t>12</w:t>
          </w:r>
          <w:r>
            <w:rPr>
              <w:rFonts w:hint="default" w:ascii="楷体" w:hAnsi="楷体" w:eastAsia="楷体" w:cs="楷体"/>
              <w:b/>
              <w:sz w:val="21"/>
              <w:szCs w:val="21"/>
              <w:lang w:val="en-US" w:eastAsia="zh-CN"/>
            </w:rPr>
            <w:fldChar w:fldCharType="end"/>
          </w:r>
          <w:r>
            <w:rPr>
              <w:rFonts w:hint="default" w:ascii="楷体" w:hAnsi="楷体" w:eastAsia="楷体" w:cs="楷体"/>
              <w:b/>
              <w:sz w:val="21"/>
              <w:szCs w:val="21"/>
              <w:lang w:val="en-US" w:eastAsia="zh-CN"/>
            </w:rPr>
            <w:fldChar w:fldCharType="end"/>
          </w:r>
        </w:p>
        <w:p>
          <w:pPr>
            <w:pStyle w:val="20"/>
            <w:tabs>
              <w:tab w:val="right" w:leader="hyphen" w:pos="8306"/>
            </w:tabs>
            <w:rPr>
              <w:rFonts w:hint="default" w:ascii="楷体" w:hAnsi="楷体" w:eastAsia="楷体" w:cs="楷体"/>
              <w:sz w:val="21"/>
              <w:szCs w:val="21"/>
              <w:lang w:val="en-US" w:eastAsia="zh-CN"/>
            </w:rPr>
          </w:pPr>
          <w:r>
            <w:rPr>
              <w:rFonts w:hint="default" w:ascii="楷体" w:hAnsi="楷体" w:eastAsia="楷体" w:cs="楷体"/>
              <w:sz w:val="21"/>
              <w:szCs w:val="21"/>
              <w:lang w:val="en-US" w:eastAsia="zh-CN"/>
            </w:rPr>
            <w:fldChar w:fldCharType="begin"/>
          </w:r>
          <w:r>
            <w:rPr>
              <w:rFonts w:hint="default" w:ascii="楷体" w:hAnsi="楷体" w:eastAsia="楷体" w:cs="楷体"/>
              <w:sz w:val="21"/>
              <w:szCs w:val="21"/>
              <w:lang w:val="en-US" w:eastAsia="zh-CN"/>
            </w:rPr>
            <w:instrText xml:space="preserve"> HYPERLINK \l _Toc1801531900 </w:instrText>
          </w:r>
          <w:r>
            <w:rPr>
              <w:rFonts w:hint="default" w:ascii="楷体" w:hAnsi="楷体" w:eastAsia="楷体" w:cs="楷体"/>
              <w:sz w:val="21"/>
              <w:szCs w:val="21"/>
              <w:lang w:val="en-US" w:eastAsia="zh-CN"/>
            </w:rPr>
            <w:fldChar w:fldCharType="separate"/>
          </w:r>
          <w:r>
            <w:rPr>
              <w:rFonts w:hint="default" w:ascii="楷体" w:hAnsi="楷体" w:eastAsia="楷体" w:cs="楷体"/>
              <w:sz w:val="21"/>
              <w:szCs w:val="21"/>
              <w:lang w:val="en-US" w:eastAsia="zh-CN"/>
            </w:rPr>
            <w:t>（一）预算支出决策情况</w:t>
          </w:r>
          <w:r>
            <w:rPr>
              <w:rFonts w:hint="default" w:ascii="楷体" w:hAnsi="楷体" w:eastAsia="楷体" w:cs="楷体"/>
              <w:sz w:val="21"/>
              <w:szCs w:val="21"/>
              <w:lang w:val="en-US" w:eastAsia="zh-CN"/>
            </w:rPr>
            <w:tab/>
          </w:r>
          <w:r>
            <w:rPr>
              <w:rFonts w:hint="default" w:ascii="楷体" w:hAnsi="楷体" w:eastAsia="楷体" w:cs="楷体"/>
              <w:sz w:val="21"/>
              <w:szCs w:val="21"/>
              <w:lang w:val="en-US" w:eastAsia="zh-CN"/>
            </w:rPr>
            <w:fldChar w:fldCharType="begin"/>
          </w:r>
          <w:r>
            <w:rPr>
              <w:rFonts w:hint="default" w:ascii="楷体" w:hAnsi="楷体" w:eastAsia="楷体" w:cs="楷体"/>
              <w:sz w:val="21"/>
              <w:szCs w:val="21"/>
              <w:lang w:val="en-US" w:eastAsia="zh-CN"/>
            </w:rPr>
            <w:instrText xml:space="preserve"> PAGEREF _Toc1801531900 \h </w:instrText>
          </w:r>
          <w:r>
            <w:rPr>
              <w:rFonts w:hint="default" w:ascii="楷体" w:hAnsi="楷体" w:eastAsia="楷体" w:cs="楷体"/>
              <w:sz w:val="21"/>
              <w:szCs w:val="21"/>
              <w:lang w:val="en-US" w:eastAsia="zh-CN"/>
            </w:rPr>
            <w:fldChar w:fldCharType="separate"/>
          </w:r>
          <w:r>
            <w:rPr>
              <w:rFonts w:hint="default" w:ascii="楷体" w:hAnsi="楷体" w:eastAsia="楷体" w:cs="楷体"/>
              <w:sz w:val="21"/>
              <w:szCs w:val="21"/>
              <w:lang w:val="en-US" w:eastAsia="zh-CN"/>
            </w:rPr>
            <w:t>12</w:t>
          </w:r>
          <w:r>
            <w:rPr>
              <w:rFonts w:hint="default" w:ascii="楷体" w:hAnsi="楷体" w:eastAsia="楷体" w:cs="楷体"/>
              <w:sz w:val="21"/>
              <w:szCs w:val="21"/>
              <w:lang w:val="en-US" w:eastAsia="zh-CN"/>
            </w:rPr>
            <w:fldChar w:fldCharType="end"/>
          </w:r>
          <w:r>
            <w:rPr>
              <w:rFonts w:hint="default" w:ascii="楷体" w:hAnsi="楷体" w:eastAsia="楷体" w:cs="楷体"/>
              <w:sz w:val="21"/>
              <w:szCs w:val="21"/>
              <w:lang w:val="en-US" w:eastAsia="zh-CN"/>
            </w:rPr>
            <w:fldChar w:fldCharType="end"/>
          </w:r>
        </w:p>
        <w:p>
          <w:pPr>
            <w:pStyle w:val="20"/>
            <w:tabs>
              <w:tab w:val="right" w:leader="hyphen" w:pos="8306"/>
            </w:tabs>
            <w:rPr>
              <w:rFonts w:hint="default" w:ascii="楷体" w:hAnsi="楷体" w:eastAsia="楷体" w:cs="楷体"/>
              <w:sz w:val="21"/>
              <w:szCs w:val="21"/>
              <w:lang w:val="en-US" w:eastAsia="zh-CN"/>
            </w:rPr>
          </w:pPr>
          <w:r>
            <w:rPr>
              <w:rFonts w:hint="default" w:ascii="楷体" w:hAnsi="楷体" w:eastAsia="楷体" w:cs="楷体"/>
              <w:sz w:val="21"/>
              <w:szCs w:val="21"/>
              <w:lang w:val="en-US" w:eastAsia="zh-CN"/>
            </w:rPr>
            <w:fldChar w:fldCharType="begin"/>
          </w:r>
          <w:r>
            <w:rPr>
              <w:rFonts w:hint="default" w:ascii="楷体" w:hAnsi="楷体" w:eastAsia="楷体" w:cs="楷体"/>
              <w:sz w:val="21"/>
              <w:szCs w:val="21"/>
              <w:lang w:val="en-US" w:eastAsia="zh-CN"/>
            </w:rPr>
            <w:instrText xml:space="preserve"> HYPERLINK \l _Toc974704247 </w:instrText>
          </w:r>
          <w:r>
            <w:rPr>
              <w:rFonts w:hint="default" w:ascii="楷体" w:hAnsi="楷体" w:eastAsia="楷体" w:cs="楷体"/>
              <w:sz w:val="21"/>
              <w:szCs w:val="21"/>
              <w:lang w:val="en-US" w:eastAsia="zh-CN"/>
            </w:rPr>
            <w:fldChar w:fldCharType="separate"/>
          </w:r>
          <w:r>
            <w:rPr>
              <w:rFonts w:hint="default" w:ascii="楷体" w:hAnsi="楷体" w:eastAsia="楷体" w:cs="楷体"/>
              <w:sz w:val="21"/>
              <w:szCs w:val="21"/>
              <w:lang w:val="en-US" w:eastAsia="zh-CN"/>
            </w:rPr>
            <w:t>（二）预算执行过程情况</w:t>
          </w:r>
          <w:r>
            <w:rPr>
              <w:rFonts w:hint="default" w:ascii="楷体" w:hAnsi="楷体" w:eastAsia="楷体" w:cs="楷体"/>
              <w:sz w:val="21"/>
              <w:szCs w:val="21"/>
              <w:lang w:val="en-US" w:eastAsia="zh-CN"/>
            </w:rPr>
            <w:tab/>
          </w:r>
          <w:r>
            <w:rPr>
              <w:rFonts w:hint="default" w:ascii="楷体" w:hAnsi="楷体" w:eastAsia="楷体" w:cs="楷体"/>
              <w:sz w:val="21"/>
              <w:szCs w:val="21"/>
              <w:lang w:val="en-US" w:eastAsia="zh-CN"/>
            </w:rPr>
            <w:fldChar w:fldCharType="begin"/>
          </w:r>
          <w:r>
            <w:rPr>
              <w:rFonts w:hint="default" w:ascii="楷体" w:hAnsi="楷体" w:eastAsia="楷体" w:cs="楷体"/>
              <w:sz w:val="21"/>
              <w:szCs w:val="21"/>
              <w:lang w:val="en-US" w:eastAsia="zh-CN"/>
            </w:rPr>
            <w:instrText xml:space="preserve"> PAGEREF _Toc974704247 \h </w:instrText>
          </w:r>
          <w:r>
            <w:rPr>
              <w:rFonts w:hint="default" w:ascii="楷体" w:hAnsi="楷体" w:eastAsia="楷体" w:cs="楷体"/>
              <w:sz w:val="21"/>
              <w:szCs w:val="21"/>
              <w:lang w:val="en-US" w:eastAsia="zh-CN"/>
            </w:rPr>
            <w:fldChar w:fldCharType="separate"/>
          </w:r>
          <w:r>
            <w:rPr>
              <w:rFonts w:hint="default" w:ascii="楷体" w:hAnsi="楷体" w:eastAsia="楷体" w:cs="楷体"/>
              <w:sz w:val="21"/>
              <w:szCs w:val="21"/>
              <w:lang w:val="en-US" w:eastAsia="zh-CN"/>
            </w:rPr>
            <w:t>12</w:t>
          </w:r>
          <w:r>
            <w:rPr>
              <w:rFonts w:hint="default" w:ascii="楷体" w:hAnsi="楷体" w:eastAsia="楷体" w:cs="楷体"/>
              <w:sz w:val="21"/>
              <w:szCs w:val="21"/>
              <w:lang w:val="en-US" w:eastAsia="zh-CN"/>
            </w:rPr>
            <w:fldChar w:fldCharType="end"/>
          </w:r>
          <w:r>
            <w:rPr>
              <w:rFonts w:hint="default" w:ascii="楷体" w:hAnsi="楷体" w:eastAsia="楷体" w:cs="楷体"/>
              <w:sz w:val="21"/>
              <w:szCs w:val="21"/>
              <w:lang w:val="en-US" w:eastAsia="zh-CN"/>
            </w:rPr>
            <w:fldChar w:fldCharType="end"/>
          </w:r>
        </w:p>
        <w:p>
          <w:pPr>
            <w:pStyle w:val="20"/>
            <w:tabs>
              <w:tab w:val="right" w:leader="hyphen" w:pos="8306"/>
            </w:tabs>
            <w:rPr>
              <w:rFonts w:hint="default" w:ascii="楷体" w:hAnsi="楷体" w:eastAsia="楷体" w:cs="楷体"/>
              <w:sz w:val="21"/>
              <w:szCs w:val="21"/>
              <w:lang w:val="en-US" w:eastAsia="zh-CN"/>
            </w:rPr>
          </w:pPr>
          <w:r>
            <w:rPr>
              <w:rFonts w:hint="default" w:ascii="楷体" w:hAnsi="楷体" w:eastAsia="楷体" w:cs="楷体"/>
              <w:sz w:val="21"/>
              <w:szCs w:val="21"/>
              <w:lang w:val="en-US" w:eastAsia="zh-CN"/>
            </w:rPr>
            <w:fldChar w:fldCharType="begin"/>
          </w:r>
          <w:r>
            <w:rPr>
              <w:rFonts w:hint="default" w:ascii="楷体" w:hAnsi="楷体" w:eastAsia="楷体" w:cs="楷体"/>
              <w:sz w:val="21"/>
              <w:szCs w:val="21"/>
              <w:lang w:val="en-US" w:eastAsia="zh-CN"/>
            </w:rPr>
            <w:instrText xml:space="preserve"> HYPERLINK \l _Toc849020013 </w:instrText>
          </w:r>
          <w:r>
            <w:rPr>
              <w:rFonts w:hint="default" w:ascii="楷体" w:hAnsi="楷体" w:eastAsia="楷体" w:cs="楷体"/>
              <w:sz w:val="21"/>
              <w:szCs w:val="21"/>
              <w:lang w:val="en-US" w:eastAsia="zh-CN"/>
            </w:rPr>
            <w:fldChar w:fldCharType="separate"/>
          </w:r>
          <w:r>
            <w:rPr>
              <w:rFonts w:hint="default" w:ascii="楷体" w:hAnsi="楷体" w:eastAsia="楷体" w:cs="楷体"/>
              <w:sz w:val="21"/>
              <w:szCs w:val="21"/>
              <w:lang w:val="en-US" w:eastAsia="zh-CN"/>
            </w:rPr>
            <w:t>（三）预算支出产出情况</w:t>
          </w:r>
          <w:r>
            <w:rPr>
              <w:rFonts w:hint="default" w:ascii="楷体" w:hAnsi="楷体" w:eastAsia="楷体" w:cs="楷体"/>
              <w:sz w:val="21"/>
              <w:szCs w:val="21"/>
              <w:lang w:val="en-US" w:eastAsia="zh-CN"/>
            </w:rPr>
            <w:tab/>
          </w:r>
          <w:r>
            <w:rPr>
              <w:rFonts w:hint="default" w:ascii="楷体" w:hAnsi="楷体" w:eastAsia="楷体" w:cs="楷体"/>
              <w:sz w:val="21"/>
              <w:szCs w:val="21"/>
              <w:lang w:val="en-US" w:eastAsia="zh-CN"/>
            </w:rPr>
            <w:fldChar w:fldCharType="begin"/>
          </w:r>
          <w:r>
            <w:rPr>
              <w:rFonts w:hint="default" w:ascii="楷体" w:hAnsi="楷体" w:eastAsia="楷体" w:cs="楷体"/>
              <w:sz w:val="21"/>
              <w:szCs w:val="21"/>
              <w:lang w:val="en-US" w:eastAsia="zh-CN"/>
            </w:rPr>
            <w:instrText xml:space="preserve"> PAGEREF _Toc849020013 \h </w:instrText>
          </w:r>
          <w:r>
            <w:rPr>
              <w:rFonts w:hint="default" w:ascii="楷体" w:hAnsi="楷体" w:eastAsia="楷体" w:cs="楷体"/>
              <w:sz w:val="21"/>
              <w:szCs w:val="21"/>
              <w:lang w:val="en-US" w:eastAsia="zh-CN"/>
            </w:rPr>
            <w:fldChar w:fldCharType="separate"/>
          </w:r>
          <w:r>
            <w:rPr>
              <w:rFonts w:hint="default" w:ascii="楷体" w:hAnsi="楷体" w:eastAsia="楷体" w:cs="楷体"/>
              <w:sz w:val="21"/>
              <w:szCs w:val="21"/>
              <w:lang w:val="en-US" w:eastAsia="zh-CN"/>
            </w:rPr>
            <w:t>13</w:t>
          </w:r>
          <w:r>
            <w:rPr>
              <w:rFonts w:hint="default" w:ascii="楷体" w:hAnsi="楷体" w:eastAsia="楷体" w:cs="楷体"/>
              <w:sz w:val="21"/>
              <w:szCs w:val="21"/>
              <w:lang w:val="en-US" w:eastAsia="zh-CN"/>
            </w:rPr>
            <w:fldChar w:fldCharType="end"/>
          </w:r>
          <w:r>
            <w:rPr>
              <w:rFonts w:hint="default" w:ascii="楷体" w:hAnsi="楷体" w:eastAsia="楷体" w:cs="楷体"/>
              <w:sz w:val="21"/>
              <w:szCs w:val="21"/>
              <w:lang w:val="en-US" w:eastAsia="zh-CN"/>
            </w:rPr>
            <w:fldChar w:fldCharType="end"/>
          </w:r>
        </w:p>
        <w:p>
          <w:pPr>
            <w:pStyle w:val="20"/>
            <w:tabs>
              <w:tab w:val="right" w:leader="hyphen" w:pos="8306"/>
            </w:tabs>
            <w:rPr>
              <w:rFonts w:hint="default" w:ascii="楷体" w:hAnsi="楷体" w:eastAsia="楷体" w:cs="楷体"/>
              <w:sz w:val="21"/>
              <w:szCs w:val="21"/>
              <w:lang w:val="en-US" w:eastAsia="zh-CN"/>
            </w:rPr>
          </w:pPr>
          <w:r>
            <w:rPr>
              <w:rFonts w:hint="default" w:ascii="楷体" w:hAnsi="楷体" w:eastAsia="楷体" w:cs="楷体"/>
              <w:sz w:val="21"/>
              <w:szCs w:val="21"/>
              <w:lang w:val="en-US" w:eastAsia="zh-CN"/>
            </w:rPr>
            <w:fldChar w:fldCharType="begin"/>
          </w:r>
          <w:r>
            <w:rPr>
              <w:rFonts w:hint="default" w:ascii="楷体" w:hAnsi="楷体" w:eastAsia="楷体" w:cs="楷体"/>
              <w:sz w:val="21"/>
              <w:szCs w:val="21"/>
              <w:lang w:val="en-US" w:eastAsia="zh-CN"/>
            </w:rPr>
            <w:instrText xml:space="preserve"> HYPERLINK \l _Toc1598007823 </w:instrText>
          </w:r>
          <w:r>
            <w:rPr>
              <w:rFonts w:hint="default" w:ascii="楷体" w:hAnsi="楷体" w:eastAsia="楷体" w:cs="楷体"/>
              <w:sz w:val="21"/>
              <w:szCs w:val="21"/>
              <w:lang w:val="en-US" w:eastAsia="zh-CN"/>
            </w:rPr>
            <w:fldChar w:fldCharType="separate"/>
          </w:r>
          <w:r>
            <w:rPr>
              <w:rFonts w:hint="default" w:ascii="楷体" w:hAnsi="楷体" w:eastAsia="楷体" w:cs="楷体"/>
              <w:sz w:val="21"/>
              <w:szCs w:val="21"/>
              <w:lang w:val="en-US" w:eastAsia="zh-CN"/>
            </w:rPr>
            <w:t>（四）预算支出效益情况</w:t>
          </w:r>
          <w:r>
            <w:rPr>
              <w:rFonts w:hint="default" w:ascii="楷体" w:hAnsi="楷体" w:eastAsia="楷体" w:cs="楷体"/>
              <w:sz w:val="21"/>
              <w:szCs w:val="21"/>
              <w:lang w:val="en-US" w:eastAsia="zh-CN"/>
            </w:rPr>
            <w:tab/>
          </w:r>
          <w:r>
            <w:rPr>
              <w:rFonts w:hint="default" w:ascii="楷体" w:hAnsi="楷体" w:eastAsia="楷体" w:cs="楷体"/>
              <w:sz w:val="21"/>
              <w:szCs w:val="21"/>
              <w:lang w:val="en-US" w:eastAsia="zh-CN"/>
            </w:rPr>
            <w:fldChar w:fldCharType="begin"/>
          </w:r>
          <w:r>
            <w:rPr>
              <w:rFonts w:hint="default" w:ascii="楷体" w:hAnsi="楷体" w:eastAsia="楷体" w:cs="楷体"/>
              <w:sz w:val="21"/>
              <w:szCs w:val="21"/>
              <w:lang w:val="en-US" w:eastAsia="zh-CN"/>
            </w:rPr>
            <w:instrText xml:space="preserve"> PAGEREF _Toc1598007823 \h </w:instrText>
          </w:r>
          <w:r>
            <w:rPr>
              <w:rFonts w:hint="default" w:ascii="楷体" w:hAnsi="楷体" w:eastAsia="楷体" w:cs="楷体"/>
              <w:sz w:val="21"/>
              <w:szCs w:val="21"/>
              <w:lang w:val="en-US" w:eastAsia="zh-CN"/>
            </w:rPr>
            <w:fldChar w:fldCharType="separate"/>
          </w:r>
          <w:r>
            <w:rPr>
              <w:rFonts w:hint="default" w:ascii="楷体" w:hAnsi="楷体" w:eastAsia="楷体" w:cs="楷体"/>
              <w:sz w:val="21"/>
              <w:szCs w:val="21"/>
              <w:lang w:val="en-US" w:eastAsia="zh-CN"/>
            </w:rPr>
            <w:t>14</w:t>
          </w:r>
          <w:r>
            <w:rPr>
              <w:rFonts w:hint="default" w:ascii="楷体" w:hAnsi="楷体" w:eastAsia="楷体" w:cs="楷体"/>
              <w:sz w:val="21"/>
              <w:szCs w:val="21"/>
              <w:lang w:val="en-US" w:eastAsia="zh-CN"/>
            </w:rPr>
            <w:fldChar w:fldCharType="end"/>
          </w:r>
          <w:r>
            <w:rPr>
              <w:rFonts w:hint="default" w:ascii="楷体" w:hAnsi="楷体" w:eastAsia="楷体" w:cs="楷体"/>
              <w:sz w:val="21"/>
              <w:szCs w:val="21"/>
              <w:lang w:val="en-US" w:eastAsia="zh-CN"/>
            </w:rPr>
            <w:fldChar w:fldCharType="end"/>
          </w:r>
        </w:p>
        <w:p>
          <w:pPr>
            <w:pStyle w:val="19"/>
            <w:tabs>
              <w:tab w:val="right" w:leader="hyphen" w:pos="8306"/>
            </w:tabs>
            <w:rPr>
              <w:rFonts w:hint="default" w:ascii="楷体" w:hAnsi="楷体" w:eastAsia="楷体" w:cs="楷体"/>
              <w:b/>
              <w:sz w:val="21"/>
              <w:szCs w:val="21"/>
              <w:lang w:val="en-US" w:eastAsia="zh-CN"/>
            </w:rPr>
          </w:pPr>
          <w:r>
            <w:rPr>
              <w:rFonts w:hint="default" w:ascii="楷体" w:hAnsi="楷体" w:eastAsia="楷体" w:cs="楷体"/>
              <w:b/>
              <w:sz w:val="21"/>
              <w:szCs w:val="21"/>
              <w:lang w:val="en-US" w:eastAsia="zh-CN"/>
            </w:rPr>
            <w:fldChar w:fldCharType="begin"/>
          </w:r>
          <w:r>
            <w:rPr>
              <w:rFonts w:hint="default" w:ascii="楷体" w:hAnsi="楷体" w:eastAsia="楷体" w:cs="楷体"/>
              <w:b/>
              <w:sz w:val="21"/>
              <w:szCs w:val="21"/>
              <w:lang w:val="en-US" w:eastAsia="zh-CN"/>
            </w:rPr>
            <w:instrText xml:space="preserve"> HYPERLINK \l _Toc1286991779 </w:instrText>
          </w:r>
          <w:r>
            <w:rPr>
              <w:rFonts w:hint="default" w:ascii="楷体" w:hAnsi="楷体" w:eastAsia="楷体" w:cs="楷体"/>
              <w:b/>
              <w:sz w:val="21"/>
              <w:szCs w:val="21"/>
              <w:lang w:val="en-US" w:eastAsia="zh-CN"/>
            </w:rPr>
            <w:fldChar w:fldCharType="separate"/>
          </w:r>
          <w:r>
            <w:rPr>
              <w:rFonts w:hint="default" w:ascii="楷体" w:hAnsi="楷体" w:eastAsia="楷体" w:cs="楷体"/>
              <w:b/>
              <w:sz w:val="21"/>
              <w:szCs w:val="21"/>
              <w:lang w:val="en-US" w:eastAsia="zh-CN"/>
            </w:rPr>
            <w:t>五、主要经验及做法、存在的问题及原因分析</w:t>
          </w:r>
          <w:r>
            <w:rPr>
              <w:rFonts w:hint="default" w:ascii="楷体" w:hAnsi="楷体" w:eastAsia="楷体" w:cs="楷体"/>
              <w:b/>
              <w:sz w:val="21"/>
              <w:szCs w:val="21"/>
              <w:lang w:val="en-US" w:eastAsia="zh-CN"/>
            </w:rPr>
            <w:tab/>
          </w:r>
          <w:r>
            <w:rPr>
              <w:rFonts w:hint="default" w:ascii="楷体" w:hAnsi="楷体" w:eastAsia="楷体" w:cs="楷体"/>
              <w:b/>
              <w:sz w:val="21"/>
              <w:szCs w:val="21"/>
              <w:lang w:val="en-US" w:eastAsia="zh-CN"/>
            </w:rPr>
            <w:fldChar w:fldCharType="begin"/>
          </w:r>
          <w:r>
            <w:rPr>
              <w:rFonts w:hint="default" w:ascii="楷体" w:hAnsi="楷体" w:eastAsia="楷体" w:cs="楷体"/>
              <w:b/>
              <w:sz w:val="21"/>
              <w:szCs w:val="21"/>
              <w:lang w:val="en-US" w:eastAsia="zh-CN"/>
            </w:rPr>
            <w:instrText xml:space="preserve"> PAGEREF _Toc1286991779 \h </w:instrText>
          </w:r>
          <w:r>
            <w:rPr>
              <w:rFonts w:hint="default" w:ascii="楷体" w:hAnsi="楷体" w:eastAsia="楷体" w:cs="楷体"/>
              <w:b/>
              <w:sz w:val="21"/>
              <w:szCs w:val="21"/>
              <w:lang w:val="en-US" w:eastAsia="zh-CN"/>
            </w:rPr>
            <w:fldChar w:fldCharType="separate"/>
          </w:r>
          <w:r>
            <w:rPr>
              <w:rFonts w:hint="default" w:ascii="楷体" w:hAnsi="楷体" w:eastAsia="楷体" w:cs="楷体"/>
              <w:b/>
              <w:sz w:val="21"/>
              <w:szCs w:val="21"/>
              <w:lang w:val="en-US" w:eastAsia="zh-CN"/>
            </w:rPr>
            <w:t>16</w:t>
          </w:r>
          <w:r>
            <w:rPr>
              <w:rFonts w:hint="default" w:ascii="楷体" w:hAnsi="楷体" w:eastAsia="楷体" w:cs="楷体"/>
              <w:b/>
              <w:sz w:val="21"/>
              <w:szCs w:val="21"/>
              <w:lang w:val="en-US" w:eastAsia="zh-CN"/>
            </w:rPr>
            <w:fldChar w:fldCharType="end"/>
          </w:r>
          <w:r>
            <w:rPr>
              <w:rFonts w:hint="default" w:ascii="楷体" w:hAnsi="楷体" w:eastAsia="楷体" w:cs="楷体"/>
              <w:b/>
              <w:sz w:val="21"/>
              <w:szCs w:val="21"/>
              <w:lang w:val="en-US" w:eastAsia="zh-CN"/>
            </w:rPr>
            <w:fldChar w:fldCharType="end"/>
          </w:r>
        </w:p>
        <w:p>
          <w:pPr>
            <w:pStyle w:val="20"/>
            <w:tabs>
              <w:tab w:val="right" w:leader="hyphen" w:pos="8306"/>
            </w:tabs>
            <w:rPr>
              <w:rFonts w:hint="default" w:ascii="楷体" w:hAnsi="楷体" w:eastAsia="楷体" w:cs="楷体"/>
              <w:sz w:val="21"/>
              <w:szCs w:val="21"/>
              <w:lang w:val="en-US" w:eastAsia="zh-CN"/>
            </w:rPr>
          </w:pPr>
          <w:r>
            <w:rPr>
              <w:rFonts w:hint="default" w:ascii="楷体" w:hAnsi="楷体" w:eastAsia="楷体" w:cs="楷体"/>
              <w:sz w:val="21"/>
              <w:szCs w:val="21"/>
              <w:lang w:val="en-US" w:eastAsia="zh-CN"/>
            </w:rPr>
            <w:fldChar w:fldCharType="begin"/>
          </w:r>
          <w:r>
            <w:rPr>
              <w:rFonts w:hint="default" w:ascii="楷体" w:hAnsi="楷体" w:eastAsia="楷体" w:cs="楷体"/>
              <w:sz w:val="21"/>
              <w:szCs w:val="21"/>
              <w:lang w:val="en-US" w:eastAsia="zh-CN"/>
            </w:rPr>
            <w:instrText xml:space="preserve"> HYPERLINK \l _Toc1015537069 </w:instrText>
          </w:r>
          <w:r>
            <w:rPr>
              <w:rFonts w:hint="default" w:ascii="楷体" w:hAnsi="楷体" w:eastAsia="楷体" w:cs="楷体"/>
              <w:sz w:val="21"/>
              <w:szCs w:val="21"/>
              <w:lang w:val="en-US" w:eastAsia="zh-CN"/>
            </w:rPr>
            <w:fldChar w:fldCharType="separate"/>
          </w:r>
          <w:r>
            <w:rPr>
              <w:rFonts w:hint="default" w:ascii="楷体" w:hAnsi="楷体" w:eastAsia="楷体" w:cs="楷体"/>
              <w:sz w:val="21"/>
              <w:szCs w:val="21"/>
              <w:lang w:val="en-US" w:eastAsia="zh-CN"/>
            </w:rPr>
            <w:t>（一）主要经验及做法</w:t>
          </w:r>
          <w:r>
            <w:rPr>
              <w:rFonts w:hint="default" w:ascii="楷体" w:hAnsi="楷体" w:eastAsia="楷体" w:cs="楷体"/>
              <w:sz w:val="21"/>
              <w:szCs w:val="21"/>
              <w:lang w:val="en-US" w:eastAsia="zh-CN"/>
            </w:rPr>
            <w:tab/>
          </w:r>
          <w:r>
            <w:rPr>
              <w:rFonts w:hint="default" w:ascii="楷体" w:hAnsi="楷体" w:eastAsia="楷体" w:cs="楷体"/>
              <w:sz w:val="21"/>
              <w:szCs w:val="21"/>
              <w:lang w:val="en-US" w:eastAsia="zh-CN"/>
            </w:rPr>
            <w:fldChar w:fldCharType="begin"/>
          </w:r>
          <w:r>
            <w:rPr>
              <w:rFonts w:hint="default" w:ascii="楷体" w:hAnsi="楷体" w:eastAsia="楷体" w:cs="楷体"/>
              <w:sz w:val="21"/>
              <w:szCs w:val="21"/>
              <w:lang w:val="en-US" w:eastAsia="zh-CN"/>
            </w:rPr>
            <w:instrText xml:space="preserve"> PAGEREF _Toc1015537069 \h </w:instrText>
          </w:r>
          <w:r>
            <w:rPr>
              <w:rFonts w:hint="default" w:ascii="楷体" w:hAnsi="楷体" w:eastAsia="楷体" w:cs="楷体"/>
              <w:sz w:val="21"/>
              <w:szCs w:val="21"/>
              <w:lang w:val="en-US" w:eastAsia="zh-CN"/>
            </w:rPr>
            <w:fldChar w:fldCharType="separate"/>
          </w:r>
          <w:r>
            <w:rPr>
              <w:rFonts w:hint="default" w:ascii="楷体" w:hAnsi="楷体" w:eastAsia="楷体" w:cs="楷体"/>
              <w:sz w:val="21"/>
              <w:szCs w:val="21"/>
              <w:lang w:val="en-US" w:eastAsia="zh-CN"/>
            </w:rPr>
            <w:t>16</w:t>
          </w:r>
          <w:r>
            <w:rPr>
              <w:rFonts w:hint="default" w:ascii="楷体" w:hAnsi="楷体" w:eastAsia="楷体" w:cs="楷体"/>
              <w:sz w:val="21"/>
              <w:szCs w:val="21"/>
              <w:lang w:val="en-US" w:eastAsia="zh-CN"/>
            </w:rPr>
            <w:fldChar w:fldCharType="end"/>
          </w:r>
          <w:r>
            <w:rPr>
              <w:rFonts w:hint="default" w:ascii="楷体" w:hAnsi="楷体" w:eastAsia="楷体" w:cs="楷体"/>
              <w:sz w:val="21"/>
              <w:szCs w:val="21"/>
              <w:lang w:val="en-US" w:eastAsia="zh-CN"/>
            </w:rPr>
            <w:fldChar w:fldCharType="end"/>
          </w:r>
        </w:p>
        <w:p>
          <w:pPr>
            <w:pStyle w:val="20"/>
            <w:tabs>
              <w:tab w:val="right" w:leader="hyphen" w:pos="8306"/>
            </w:tabs>
            <w:rPr>
              <w:rFonts w:hint="default" w:ascii="楷体" w:hAnsi="楷体" w:eastAsia="楷体" w:cs="楷体"/>
              <w:sz w:val="21"/>
              <w:szCs w:val="21"/>
              <w:lang w:val="en-US" w:eastAsia="zh-CN"/>
            </w:rPr>
          </w:pPr>
          <w:r>
            <w:rPr>
              <w:rFonts w:hint="default" w:ascii="楷体" w:hAnsi="楷体" w:eastAsia="楷体" w:cs="楷体"/>
              <w:sz w:val="21"/>
              <w:szCs w:val="21"/>
              <w:lang w:val="en-US" w:eastAsia="zh-CN"/>
            </w:rPr>
            <w:fldChar w:fldCharType="begin"/>
          </w:r>
          <w:r>
            <w:rPr>
              <w:rFonts w:hint="default" w:ascii="楷体" w:hAnsi="楷体" w:eastAsia="楷体" w:cs="楷体"/>
              <w:sz w:val="21"/>
              <w:szCs w:val="21"/>
              <w:lang w:val="en-US" w:eastAsia="zh-CN"/>
            </w:rPr>
            <w:instrText xml:space="preserve"> HYPERLINK \l _Toc2078975974 </w:instrText>
          </w:r>
          <w:r>
            <w:rPr>
              <w:rFonts w:hint="default" w:ascii="楷体" w:hAnsi="楷体" w:eastAsia="楷体" w:cs="楷体"/>
              <w:sz w:val="21"/>
              <w:szCs w:val="21"/>
              <w:lang w:val="en-US" w:eastAsia="zh-CN"/>
            </w:rPr>
            <w:fldChar w:fldCharType="separate"/>
          </w:r>
          <w:r>
            <w:rPr>
              <w:rFonts w:hint="default" w:ascii="楷体" w:hAnsi="楷体" w:eastAsia="楷体" w:cs="楷体"/>
              <w:sz w:val="21"/>
              <w:szCs w:val="21"/>
              <w:lang w:val="en-US" w:eastAsia="zh-CN"/>
            </w:rPr>
            <w:t>（二）存在问题及原因分析</w:t>
          </w:r>
          <w:r>
            <w:rPr>
              <w:rFonts w:hint="default" w:ascii="楷体" w:hAnsi="楷体" w:eastAsia="楷体" w:cs="楷体"/>
              <w:sz w:val="21"/>
              <w:szCs w:val="21"/>
              <w:lang w:val="en-US" w:eastAsia="zh-CN"/>
            </w:rPr>
            <w:tab/>
          </w:r>
          <w:r>
            <w:rPr>
              <w:rFonts w:hint="default" w:ascii="楷体" w:hAnsi="楷体" w:eastAsia="楷体" w:cs="楷体"/>
              <w:sz w:val="21"/>
              <w:szCs w:val="21"/>
              <w:lang w:val="en-US" w:eastAsia="zh-CN"/>
            </w:rPr>
            <w:fldChar w:fldCharType="begin"/>
          </w:r>
          <w:r>
            <w:rPr>
              <w:rFonts w:hint="default" w:ascii="楷体" w:hAnsi="楷体" w:eastAsia="楷体" w:cs="楷体"/>
              <w:sz w:val="21"/>
              <w:szCs w:val="21"/>
              <w:lang w:val="en-US" w:eastAsia="zh-CN"/>
            </w:rPr>
            <w:instrText xml:space="preserve"> PAGEREF _Toc2078975974 \h </w:instrText>
          </w:r>
          <w:r>
            <w:rPr>
              <w:rFonts w:hint="default" w:ascii="楷体" w:hAnsi="楷体" w:eastAsia="楷体" w:cs="楷体"/>
              <w:sz w:val="21"/>
              <w:szCs w:val="21"/>
              <w:lang w:val="en-US" w:eastAsia="zh-CN"/>
            </w:rPr>
            <w:fldChar w:fldCharType="separate"/>
          </w:r>
          <w:r>
            <w:rPr>
              <w:rFonts w:hint="default" w:ascii="楷体" w:hAnsi="楷体" w:eastAsia="楷体" w:cs="楷体"/>
              <w:sz w:val="21"/>
              <w:szCs w:val="21"/>
              <w:lang w:val="en-US" w:eastAsia="zh-CN"/>
            </w:rPr>
            <w:t>16</w:t>
          </w:r>
          <w:r>
            <w:rPr>
              <w:rFonts w:hint="default" w:ascii="楷体" w:hAnsi="楷体" w:eastAsia="楷体" w:cs="楷体"/>
              <w:sz w:val="21"/>
              <w:szCs w:val="21"/>
              <w:lang w:val="en-US" w:eastAsia="zh-CN"/>
            </w:rPr>
            <w:fldChar w:fldCharType="end"/>
          </w:r>
          <w:r>
            <w:rPr>
              <w:rFonts w:hint="default" w:ascii="楷体" w:hAnsi="楷体" w:eastAsia="楷体" w:cs="楷体"/>
              <w:sz w:val="21"/>
              <w:szCs w:val="21"/>
              <w:lang w:val="en-US" w:eastAsia="zh-CN"/>
            </w:rPr>
            <w:fldChar w:fldCharType="end"/>
          </w:r>
        </w:p>
        <w:p>
          <w:pPr>
            <w:pStyle w:val="19"/>
            <w:tabs>
              <w:tab w:val="right" w:leader="hyphen" w:pos="8306"/>
            </w:tabs>
            <w:rPr>
              <w:rFonts w:hint="default" w:ascii="楷体" w:hAnsi="楷体" w:eastAsia="楷体" w:cs="楷体"/>
              <w:b/>
              <w:sz w:val="21"/>
              <w:szCs w:val="21"/>
              <w:lang w:val="en-US" w:eastAsia="zh-CN"/>
            </w:rPr>
          </w:pPr>
          <w:r>
            <w:rPr>
              <w:rFonts w:hint="default" w:ascii="楷体" w:hAnsi="楷体" w:eastAsia="楷体" w:cs="楷体"/>
              <w:b/>
              <w:sz w:val="21"/>
              <w:szCs w:val="21"/>
              <w:lang w:val="en-US" w:eastAsia="zh-CN"/>
            </w:rPr>
            <w:fldChar w:fldCharType="begin"/>
          </w:r>
          <w:r>
            <w:rPr>
              <w:rFonts w:hint="default" w:ascii="楷体" w:hAnsi="楷体" w:eastAsia="楷体" w:cs="楷体"/>
              <w:b/>
              <w:sz w:val="21"/>
              <w:szCs w:val="21"/>
              <w:lang w:val="en-US" w:eastAsia="zh-CN"/>
            </w:rPr>
            <w:instrText xml:space="preserve"> HYPERLINK \l _Toc1790258328 </w:instrText>
          </w:r>
          <w:r>
            <w:rPr>
              <w:rFonts w:hint="default" w:ascii="楷体" w:hAnsi="楷体" w:eastAsia="楷体" w:cs="楷体"/>
              <w:b/>
              <w:sz w:val="21"/>
              <w:szCs w:val="21"/>
              <w:lang w:val="en-US" w:eastAsia="zh-CN"/>
            </w:rPr>
            <w:fldChar w:fldCharType="separate"/>
          </w:r>
          <w:r>
            <w:rPr>
              <w:rFonts w:hint="default" w:ascii="楷体" w:hAnsi="楷体" w:eastAsia="楷体" w:cs="楷体"/>
              <w:b/>
              <w:sz w:val="21"/>
              <w:szCs w:val="21"/>
              <w:lang w:val="en-US" w:eastAsia="zh-CN"/>
            </w:rPr>
            <w:t>六、有关建议</w:t>
          </w:r>
          <w:r>
            <w:rPr>
              <w:rFonts w:hint="default" w:ascii="楷体" w:hAnsi="楷体" w:eastAsia="楷体" w:cs="楷体"/>
              <w:b/>
              <w:sz w:val="21"/>
              <w:szCs w:val="21"/>
              <w:lang w:val="en-US" w:eastAsia="zh-CN"/>
            </w:rPr>
            <w:tab/>
          </w:r>
          <w:r>
            <w:rPr>
              <w:rFonts w:hint="default" w:ascii="楷体" w:hAnsi="楷体" w:eastAsia="楷体" w:cs="楷体"/>
              <w:b/>
              <w:sz w:val="21"/>
              <w:szCs w:val="21"/>
              <w:lang w:val="en-US" w:eastAsia="zh-CN"/>
            </w:rPr>
            <w:fldChar w:fldCharType="begin"/>
          </w:r>
          <w:r>
            <w:rPr>
              <w:rFonts w:hint="default" w:ascii="楷体" w:hAnsi="楷体" w:eastAsia="楷体" w:cs="楷体"/>
              <w:b/>
              <w:sz w:val="21"/>
              <w:szCs w:val="21"/>
              <w:lang w:val="en-US" w:eastAsia="zh-CN"/>
            </w:rPr>
            <w:instrText xml:space="preserve"> PAGEREF _Toc1790258328 \h </w:instrText>
          </w:r>
          <w:r>
            <w:rPr>
              <w:rFonts w:hint="default" w:ascii="楷体" w:hAnsi="楷体" w:eastAsia="楷体" w:cs="楷体"/>
              <w:b/>
              <w:sz w:val="21"/>
              <w:szCs w:val="21"/>
              <w:lang w:val="en-US" w:eastAsia="zh-CN"/>
            </w:rPr>
            <w:fldChar w:fldCharType="separate"/>
          </w:r>
          <w:r>
            <w:rPr>
              <w:rFonts w:hint="default" w:ascii="楷体" w:hAnsi="楷体" w:eastAsia="楷体" w:cs="楷体"/>
              <w:b/>
              <w:sz w:val="21"/>
              <w:szCs w:val="21"/>
              <w:lang w:val="en-US" w:eastAsia="zh-CN"/>
            </w:rPr>
            <w:t>17</w:t>
          </w:r>
          <w:r>
            <w:rPr>
              <w:rFonts w:hint="default" w:ascii="楷体" w:hAnsi="楷体" w:eastAsia="楷体" w:cs="楷体"/>
              <w:b/>
              <w:sz w:val="21"/>
              <w:szCs w:val="21"/>
              <w:lang w:val="en-US" w:eastAsia="zh-CN"/>
            </w:rPr>
            <w:fldChar w:fldCharType="end"/>
          </w:r>
          <w:r>
            <w:rPr>
              <w:rFonts w:hint="default" w:ascii="楷体" w:hAnsi="楷体" w:eastAsia="楷体" w:cs="楷体"/>
              <w:b/>
              <w:sz w:val="21"/>
              <w:szCs w:val="21"/>
              <w:lang w:val="en-US" w:eastAsia="zh-CN"/>
            </w:rPr>
            <w:fldChar w:fldCharType="end"/>
          </w:r>
        </w:p>
        <w:p>
          <w:pPr>
            <w:pStyle w:val="19"/>
            <w:tabs>
              <w:tab w:val="right" w:leader="hyphen" w:pos="8306"/>
            </w:tabs>
            <w:rPr>
              <w:rFonts w:hint="default" w:ascii="楷体" w:hAnsi="楷体" w:eastAsia="楷体" w:cs="楷体"/>
              <w:b/>
              <w:sz w:val="21"/>
              <w:szCs w:val="21"/>
              <w:lang w:val="en-US" w:eastAsia="zh-CN"/>
            </w:rPr>
          </w:pPr>
          <w:r>
            <w:rPr>
              <w:rFonts w:hint="default" w:ascii="楷体" w:hAnsi="楷体" w:eastAsia="楷体" w:cs="楷体"/>
              <w:b/>
              <w:sz w:val="21"/>
              <w:szCs w:val="21"/>
              <w:lang w:val="en-US" w:eastAsia="zh-CN"/>
            </w:rPr>
            <w:fldChar w:fldCharType="begin"/>
          </w:r>
          <w:r>
            <w:rPr>
              <w:rFonts w:hint="default" w:ascii="楷体" w:hAnsi="楷体" w:eastAsia="楷体" w:cs="楷体"/>
              <w:b/>
              <w:sz w:val="21"/>
              <w:szCs w:val="21"/>
              <w:lang w:val="en-US" w:eastAsia="zh-CN"/>
            </w:rPr>
            <w:instrText xml:space="preserve"> HYPERLINK \l _Toc1423114039 </w:instrText>
          </w:r>
          <w:r>
            <w:rPr>
              <w:rFonts w:hint="default" w:ascii="楷体" w:hAnsi="楷体" w:eastAsia="楷体" w:cs="楷体"/>
              <w:b/>
              <w:sz w:val="21"/>
              <w:szCs w:val="21"/>
              <w:lang w:val="en-US" w:eastAsia="zh-CN"/>
            </w:rPr>
            <w:fldChar w:fldCharType="separate"/>
          </w:r>
          <w:r>
            <w:rPr>
              <w:rFonts w:hint="default" w:ascii="楷体" w:hAnsi="楷体" w:eastAsia="楷体" w:cs="楷体"/>
              <w:b/>
              <w:sz w:val="21"/>
              <w:szCs w:val="21"/>
              <w:lang w:val="en-US" w:eastAsia="zh-CN"/>
            </w:rPr>
            <w:t>七、其他需要说明的问题</w:t>
          </w:r>
          <w:r>
            <w:rPr>
              <w:rFonts w:hint="default" w:ascii="楷体" w:hAnsi="楷体" w:eastAsia="楷体" w:cs="楷体"/>
              <w:b/>
              <w:sz w:val="21"/>
              <w:szCs w:val="21"/>
              <w:lang w:val="en-US" w:eastAsia="zh-CN"/>
            </w:rPr>
            <w:tab/>
          </w:r>
          <w:r>
            <w:rPr>
              <w:rFonts w:hint="default" w:ascii="楷体" w:hAnsi="楷体" w:eastAsia="楷体" w:cs="楷体"/>
              <w:b/>
              <w:sz w:val="21"/>
              <w:szCs w:val="21"/>
              <w:lang w:val="en-US" w:eastAsia="zh-CN"/>
            </w:rPr>
            <w:fldChar w:fldCharType="begin"/>
          </w:r>
          <w:r>
            <w:rPr>
              <w:rFonts w:hint="default" w:ascii="楷体" w:hAnsi="楷体" w:eastAsia="楷体" w:cs="楷体"/>
              <w:b/>
              <w:sz w:val="21"/>
              <w:szCs w:val="21"/>
              <w:lang w:val="en-US" w:eastAsia="zh-CN"/>
            </w:rPr>
            <w:instrText xml:space="preserve"> PAGEREF _Toc1423114039 \h </w:instrText>
          </w:r>
          <w:r>
            <w:rPr>
              <w:rFonts w:hint="default" w:ascii="楷体" w:hAnsi="楷体" w:eastAsia="楷体" w:cs="楷体"/>
              <w:b/>
              <w:sz w:val="21"/>
              <w:szCs w:val="21"/>
              <w:lang w:val="en-US" w:eastAsia="zh-CN"/>
            </w:rPr>
            <w:fldChar w:fldCharType="separate"/>
          </w:r>
          <w:r>
            <w:rPr>
              <w:rFonts w:hint="default" w:ascii="楷体" w:hAnsi="楷体" w:eastAsia="楷体" w:cs="楷体"/>
              <w:b/>
              <w:sz w:val="21"/>
              <w:szCs w:val="21"/>
              <w:lang w:val="en-US" w:eastAsia="zh-CN"/>
            </w:rPr>
            <w:t>18</w:t>
          </w:r>
          <w:r>
            <w:rPr>
              <w:rFonts w:hint="default" w:ascii="楷体" w:hAnsi="楷体" w:eastAsia="楷体" w:cs="楷体"/>
              <w:b/>
              <w:sz w:val="21"/>
              <w:szCs w:val="21"/>
              <w:lang w:val="en-US" w:eastAsia="zh-CN"/>
            </w:rPr>
            <w:fldChar w:fldCharType="end"/>
          </w:r>
          <w:r>
            <w:rPr>
              <w:rFonts w:hint="default" w:ascii="楷体" w:hAnsi="楷体" w:eastAsia="楷体" w:cs="楷体"/>
              <w:b/>
              <w:sz w:val="21"/>
              <w:szCs w:val="21"/>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Regular" w:hAnsi="Times New Roman Regular" w:eastAsia="方正小标宋简体" w:cs="Times New Roman Regular"/>
              <w:b w:val="0"/>
              <w:bCs w:val="0"/>
              <w:color w:val="0000FF"/>
              <w:sz w:val="48"/>
              <w:szCs w:val="48"/>
              <w:lang w:val="en-US" w:eastAsia="zh-CN"/>
            </w:rPr>
          </w:pPr>
          <w:r>
            <w:rPr>
              <w:rFonts w:hint="default" w:ascii="Times New Roman Regular" w:hAnsi="Times New Roman Regular" w:eastAsia="方正小标宋简体" w:cs="Times New Roman Regular"/>
              <w:bCs w:val="0"/>
              <w:color w:val="0000FF"/>
              <w:sz w:val="32"/>
              <w:szCs w:val="48"/>
              <w:lang w:val="en-US" w:eastAsia="zh-CN"/>
            </w:rPr>
            <w:fldChar w:fldCharType="end"/>
          </w:r>
        </w:p>
      </w:sdtContent>
    </w:sdt>
    <w:p>
      <w:pPr>
        <w:keepNext w:val="0"/>
        <w:keepLines w:val="0"/>
        <w:pageBreakBefore w:val="0"/>
        <w:wordWrap/>
        <w:topLinePunct w:val="0"/>
        <w:bidi w:val="0"/>
        <w:spacing w:line="240" w:lineRule="auto"/>
        <w:jc w:val="both"/>
        <w:rPr>
          <w:rFonts w:hint="default" w:ascii="Times New Roman Regular" w:hAnsi="Times New Roman Regular" w:eastAsia="方正小标宋简体" w:cs="Times New Roman Regular"/>
          <w:b w:val="0"/>
          <w:bCs w:val="0"/>
          <w:sz w:val="44"/>
          <w:szCs w:val="44"/>
          <w:lang w:val="en-US" w:eastAsia="zh-CN"/>
        </w:rPr>
      </w:pPr>
    </w:p>
    <w:p>
      <w:pPr>
        <w:spacing w:line="600" w:lineRule="exact"/>
        <w:jc w:val="center"/>
        <w:rPr>
          <w:rFonts w:hint="default" w:ascii="Times New Roman" w:hAnsi="Times New Roman" w:eastAsia="方正小标宋_GBK" w:cs="Times New Roman"/>
          <w:sz w:val="36"/>
          <w:szCs w:val="36"/>
          <w:lang w:val="en-US" w:eastAsia="zh-CN"/>
        </w:rPr>
        <w:sectPr>
          <w:footerReference r:id="rId3" w:type="default"/>
          <w:pgSz w:w="11906" w:h="16838"/>
          <w:pgMar w:top="1928" w:right="1531" w:bottom="1701" w:left="1531" w:header="737" w:footer="851" w:gutter="0"/>
          <w:pgNumType w:fmt="decimal" w:start="1"/>
          <w:cols w:space="720" w:num="1"/>
          <w:docGrid w:type="lines" w:linePitch="408" w:charSpace="0"/>
        </w:sectPr>
      </w:pPr>
    </w:p>
    <w:p>
      <w:pPr>
        <w:spacing w:line="600" w:lineRule="exact"/>
        <w:jc w:val="center"/>
        <w:rPr>
          <w:rFonts w:hint="default" w:ascii="Times New Roman" w:hAnsi="Times New Roman" w:eastAsia="方正小标宋_GBK" w:cs="Times New Roman"/>
          <w:sz w:val="36"/>
          <w:szCs w:val="36"/>
          <w:lang w:val="en-US" w:eastAsia="zh-CN"/>
        </w:rPr>
      </w:pPr>
      <w:r>
        <w:rPr>
          <w:rFonts w:hint="default" w:ascii="Times New Roman" w:hAnsi="Times New Roman" w:eastAsia="方正小标宋_GBK" w:cs="Times New Roman"/>
          <w:sz w:val="36"/>
          <w:szCs w:val="36"/>
          <w:lang w:val="en-US" w:eastAsia="zh-CN"/>
        </w:rPr>
        <w:t>2022年岳阳楼区</w:t>
      </w:r>
      <w:r>
        <w:rPr>
          <w:rFonts w:hint="eastAsia" w:ascii="Times New Roman" w:hAnsi="Times New Roman" w:eastAsia="方正小标宋_GBK" w:cs="Times New Roman"/>
          <w:sz w:val="36"/>
          <w:szCs w:val="36"/>
          <w:lang w:val="en-US" w:eastAsia="zh-CN"/>
        </w:rPr>
        <w:t>“雪亮工程”</w:t>
      </w:r>
      <w:r>
        <w:rPr>
          <w:rFonts w:hint="default" w:ascii="Times New Roman" w:hAnsi="Times New Roman" w:eastAsia="方正小标宋_GBK" w:cs="Times New Roman"/>
          <w:sz w:val="36"/>
          <w:szCs w:val="36"/>
          <w:lang w:val="en-US" w:eastAsia="zh-CN"/>
        </w:rPr>
        <w:t>项目支出</w:t>
      </w:r>
    </w:p>
    <w:p>
      <w:pPr>
        <w:spacing w:line="600" w:lineRule="exact"/>
        <w:jc w:val="center"/>
        <w:rPr>
          <w:rFonts w:hint="default" w:ascii="Times New Roman" w:hAnsi="Times New Roman" w:eastAsia="方正小标宋_GBK" w:cs="Times New Roman"/>
          <w:sz w:val="36"/>
          <w:szCs w:val="36"/>
          <w:lang w:val="en-US" w:eastAsia="zh-CN"/>
        </w:rPr>
      </w:pPr>
      <w:r>
        <w:rPr>
          <w:rFonts w:hint="default" w:ascii="Times New Roman" w:hAnsi="Times New Roman" w:eastAsia="方正小标宋_GBK" w:cs="Times New Roman"/>
          <w:sz w:val="36"/>
          <w:szCs w:val="36"/>
          <w:lang w:val="en-US" w:eastAsia="zh-CN"/>
        </w:rPr>
        <w:t>绩效评价报告</w:t>
      </w:r>
    </w:p>
    <w:p>
      <w:pPr>
        <w:pStyle w:val="13"/>
        <w:keepNext w:val="0"/>
        <w:keepLines w:val="0"/>
        <w:pageBreakBefore w:val="0"/>
        <w:widowControl w:val="0"/>
        <w:kinsoku/>
        <w:wordWrap/>
        <w:overflowPunct/>
        <w:topLinePunct w:val="0"/>
        <w:autoSpaceDE/>
        <w:autoSpaceDN/>
        <w:bidi w:val="0"/>
        <w:adjustRightInd/>
        <w:snapToGrid/>
        <w:spacing w:line="420" w:lineRule="exact"/>
        <w:ind w:left="0" w:leftChars="0" w:firstLine="640" w:firstLineChars="200"/>
        <w:textAlignment w:val="auto"/>
        <w:rPr>
          <w:rFonts w:ascii="Times New Roman" w:hAnsi="Times New Roman" w:cs="Times New Roman"/>
          <w:sz w:val="32"/>
        </w:rPr>
      </w:pPr>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ascii="Times New Roman" w:hAnsi="Times New Roman" w:cs="Times New Roman"/>
          <w:sz w:val="32"/>
        </w:rPr>
        <w:t>为进一步</w:t>
      </w:r>
      <w:r>
        <w:rPr>
          <w:rFonts w:hint="eastAsia" w:ascii="Times New Roman" w:hAnsi="Times New Roman" w:cs="Times New Roman"/>
          <w:sz w:val="32"/>
        </w:rPr>
        <w:t>提高</w:t>
      </w:r>
      <w:r>
        <w:rPr>
          <w:rFonts w:ascii="Times New Roman" w:hAnsi="Times New Roman" w:cs="Times New Roman"/>
          <w:sz w:val="32"/>
        </w:rPr>
        <w:t>绩效管理水平</w:t>
      </w:r>
      <w:r>
        <w:rPr>
          <w:rFonts w:hint="eastAsia" w:ascii="Times New Roman" w:hAnsi="Times New Roman" w:cs="Times New Roman"/>
          <w:sz w:val="32"/>
        </w:rPr>
        <w:t>，</w:t>
      </w:r>
      <w:r>
        <w:rPr>
          <w:rFonts w:ascii="Times New Roman" w:hAnsi="Times New Roman" w:cs="Times New Roman"/>
          <w:sz w:val="32"/>
        </w:rPr>
        <w:t>强化支出责任</w:t>
      </w:r>
      <w:r>
        <w:rPr>
          <w:rFonts w:hint="eastAsia" w:ascii="Times New Roman" w:hAnsi="Times New Roman" w:cs="Times New Roman"/>
          <w:sz w:val="32"/>
        </w:rPr>
        <w:t>，</w:t>
      </w:r>
      <w:r>
        <w:rPr>
          <w:rFonts w:ascii="Times New Roman" w:hAnsi="Times New Roman" w:cs="Times New Roman"/>
          <w:sz w:val="32"/>
        </w:rPr>
        <w:t>提升财政资金使用效益，根据《中共中央国务院关于全面实施预算绩效管理的意见》（中发〔2018〕34号）《中共湖南省委办公厅湖南省人民政府办公厅关于全面实施预算绩效管理的实施意见》（湘办发〔2019〕10号）《湖南省预算支出绩效评价管理办法》（湘财绩〔2020〕7号）《</w:t>
      </w:r>
      <w:r>
        <w:rPr>
          <w:rFonts w:hint="eastAsia" w:ascii="Times New Roman" w:hAnsi="Times New Roman" w:cs="Times New Roman"/>
          <w:sz w:val="32"/>
          <w:lang w:val="en-US" w:eastAsia="zh-CN"/>
        </w:rPr>
        <w:t>岳阳楼区</w:t>
      </w:r>
      <w:r>
        <w:rPr>
          <w:rFonts w:hint="eastAsia" w:ascii="Times New Roman" w:hAnsi="Times New Roman" w:cs="Times New Roman"/>
          <w:sz w:val="32"/>
        </w:rPr>
        <w:t>财政局关于</w:t>
      </w:r>
      <w:r>
        <w:rPr>
          <w:rFonts w:hint="eastAsia" w:ascii="Times New Roman" w:hAnsi="Times New Roman" w:cs="Times New Roman"/>
          <w:sz w:val="32"/>
          <w:lang w:val="en-US" w:eastAsia="zh-CN"/>
        </w:rPr>
        <w:t>开展</w:t>
      </w:r>
      <w:r>
        <w:rPr>
          <w:rFonts w:hint="eastAsia" w:ascii="Times New Roman" w:hAnsi="Times New Roman" w:cs="Times New Roman"/>
          <w:sz w:val="32"/>
        </w:rPr>
        <w:t>2022年</w:t>
      </w:r>
      <w:r>
        <w:rPr>
          <w:rFonts w:hint="eastAsia" w:ascii="Times New Roman" w:hAnsi="Times New Roman" w:cs="Times New Roman"/>
          <w:sz w:val="32"/>
          <w:lang w:val="en-US" w:eastAsia="zh-CN"/>
        </w:rPr>
        <w:t>财政</w:t>
      </w:r>
      <w:r>
        <w:rPr>
          <w:rFonts w:hint="eastAsia" w:ascii="Times New Roman" w:hAnsi="Times New Roman" w:cs="Times New Roman"/>
          <w:sz w:val="32"/>
        </w:rPr>
        <w:t>支出</w:t>
      </w:r>
      <w:r>
        <w:rPr>
          <w:rFonts w:hint="eastAsia" w:ascii="Times New Roman" w:hAnsi="Times New Roman" w:cs="Times New Roman"/>
          <w:sz w:val="32"/>
          <w:lang w:val="en-US" w:eastAsia="zh-CN"/>
        </w:rPr>
        <w:t>重点</w:t>
      </w:r>
      <w:r>
        <w:rPr>
          <w:rFonts w:hint="eastAsia" w:ascii="Times New Roman" w:hAnsi="Times New Roman" w:cs="Times New Roman"/>
          <w:sz w:val="32"/>
        </w:rPr>
        <w:t>绩效评价工作的通知</w:t>
      </w:r>
      <w:r>
        <w:rPr>
          <w:rFonts w:ascii="Times New Roman" w:hAnsi="Times New Roman" w:cs="Times New Roman"/>
          <w:sz w:val="32"/>
        </w:rPr>
        <w:t>》（</w:t>
      </w:r>
      <w:r>
        <w:rPr>
          <w:rFonts w:hint="eastAsia" w:ascii="Times New Roman" w:hAnsi="Times New Roman" w:cs="Times New Roman"/>
          <w:sz w:val="32"/>
          <w:lang w:val="en-US" w:eastAsia="zh-CN"/>
        </w:rPr>
        <w:t>岳楼</w:t>
      </w:r>
      <w:r>
        <w:rPr>
          <w:rFonts w:ascii="Times New Roman" w:hAnsi="Times New Roman" w:cs="Times New Roman"/>
          <w:sz w:val="32"/>
        </w:rPr>
        <w:t>财绩〔202</w:t>
      </w:r>
      <w:r>
        <w:rPr>
          <w:rFonts w:hint="eastAsia" w:ascii="Times New Roman" w:hAnsi="Times New Roman" w:cs="Times New Roman"/>
          <w:sz w:val="32"/>
          <w:lang w:val="en-US" w:eastAsia="zh-CN"/>
        </w:rPr>
        <w:t>3</w:t>
      </w:r>
      <w:r>
        <w:rPr>
          <w:rFonts w:ascii="Times New Roman" w:hAnsi="Times New Roman" w:cs="Times New Roman"/>
          <w:sz w:val="32"/>
        </w:rPr>
        <w:t>〕</w:t>
      </w:r>
      <w:r>
        <w:rPr>
          <w:rFonts w:hint="eastAsia" w:ascii="Times New Roman" w:hAnsi="Times New Roman" w:cs="Times New Roman"/>
          <w:sz w:val="32"/>
          <w:lang w:val="en-US" w:eastAsia="zh-CN"/>
        </w:rPr>
        <w:t>4</w:t>
      </w:r>
      <w:r>
        <w:rPr>
          <w:rFonts w:ascii="Times New Roman" w:hAnsi="Times New Roman" w:cs="Times New Roman"/>
          <w:sz w:val="32"/>
        </w:rPr>
        <w:t>号）及其他绩效评价文件相关要求，</w:t>
      </w:r>
      <w:r>
        <w:rPr>
          <w:rFonts w:hint="eastAsia" w:ascii="Times New Roman" w:hAnsi="Times New Roman" w:cs="Times New Roman"/>
          <w:sz w:val="32"/>
          <w:lang w:val="en-US" w:eastAsia="zh-CN"/>
        </w:rPr>
        <w:t>受岳阳楼区</w:t>
      </w:r>
      <w:r>
        <w:rPr>
          <w:rFonts w:ascii="Times New Roman" w:hAnsi="Times New Roman" w:cs="Times New Roman"/>
          <w:sz w:val="32"/>
        </w:rPr>
        <w:t>财政</w:t>
      </w:r>
      <w:r>
        <w:rPr>
          <w:rFonts w:hint="eastAsia" w:ascii="Times New Roman" w:hAnsi="Times New Roman" w:cs="Times New Roman"/>
          <w:sz w:val="32"/>
        </w:rPr>
        <w:t>局</w:t>
      </w:r>
      <w:r>
        <w:rPr>
          <w:rFonts w:ascii="Times New Roman" w:hAnsi="Times New Roman" w:cs="Times New Roman"/>
          <w:sz w:val="32"/>
        </w:rPr>
        <w:t>委托</w:t>
      </w:r>
      <w:r>
        <w:rPr>
          <w:rFonts w:hint="eastAsia" w:ascii="Times New Roman" w:hAnsi="Times New Roman" w:cs="Times New Roman"/>
          <w:sz w:val="32"/>
          <w:lang w:eastAsia="zh-CN"/>
        </w:rPr>
        <w:t>，</w:t>
      </w:r>
      <w:r>
        <w:rPr>
          <w:rFonts w:ascii="Times New Roman" w:hAnsi="Times New Roman" w:cs="Times New Roman"/>
          <w:sz w:val="32"/>
        </w:rPr>
        <w:t>中政智信</w:t>
      </w:r>
      <w:r>
        <w:rPr>
          <w:rFonts w:hint="eastAsia" w:ascii="Times New Roman" w:hAnsi="Times New Roman" w:cs="Times New Roman"/>
          <w:sz w:val="32"/>
        </w:rPr>
        <w:t>（</w:t>
      </w:r>
      <w:r>
        <w:rPr>
          <w:rFonts w:ascii="Times New Roman" w:hAnsi="Times New Roman" w:cs="Times New Roman"/>
          <w:sz w:val="32"/>
        </w:rPr>
        <w:t>北京</w:t>
      </w:r>
      <w:r>
        <w:rPr>
          <w:rFonts w:hint="eastAsia" w:ascii="Times New Roman" w:hAnsi="Times New Roman" w:cs="Times New Roman"/>
          <w:sz w:val="32"/>
        </w:rPr>
        <w:t>）</w:t>
      </w:r>
      <w:r>
        <w:rPr>
          <w:rFonts w:ascii="Times New Roman" w:hAnsi="Times New Roman" w:cs="Times New Roman"/>
          <w:sz w:val="32"/>
        </w:rPr>
        <w:t>经济咨询有限公司（以下简称“中政智信”）对</w:t>
      </w:r>
      <w:r>
        <w:rPr>
          <w:rFonts w:hint="eastAsia" w:ascii="Times New Roman" w:hAnsi="Times New Roman" w:cs="Times New Roman"/>
          <w:sz w:val="32"/>
        </w:rPr>
        <w:t>岳阳楼区2022年</w:t>
      </w:r>
      <w:r>
        <w:rPr>
          <w:rFonts w:hint="eastAsia" w:ascii="Times New Roman" w:hAnsi="Times New Roman" w:cs="Times New Roman"/>
          <w:sz w:val="32"/>
          <w:lang w:val="en-US" w:eastAsia="zh-CN"/>
        </w:rPr>
        <w:t>禁毒办雪亮工程项目</w:t>
      </w:r>
      <w:r>
        <w:rPr>
          <w:rFonts w:ascii="Times New Roman" w:hAnsi="Times New Roman" w:cs="Times New Roman"/>
          <w:sz w:val="32"/>
        </w:rPr>
        <w:t>开展</w:t>
      </w:r>
      <w:r>
        <w:rPr>
          <w:rFonts w:hint="eastAsia" w:ascii="Times New Roman" w:hAnsi="Times New Roman" w:cs="Times New Roman"/>
          <w:sz w:val="32"/>
        </w:rPr>
        <w:t>了</w:t>
      </w:r>
      <w:r>
        <w:rPr>
          <w:rFonts w:ascii="Times New Roman" w:hAnsi="Times New Roman" w:cs="Times New Roman"/>
          <w:sz w:val="32"/>
        </w:rPr>
        <w:t>绩效评价</w:t>
      </w:r>
      <w:r>
        <w:rPr>
          <w:rFonts w:hint="eastAsia" w:ascii="Times New Roman" w:hAnsi="Times New Roman" w:cs="Times New Roman"/>
          <w:sz w:val="32"/>
        </w:rPr>
        <w:t>，现将有关情况汇报如下：</w:t>
      </w:r>
    </w:p>
    <w:p>
      <w:pPr>
        <w:pStyle w:val="2"/>
        <w:bidi w:val="0"/>
        <w:spacing w:beforeLines="-2147483648" w:beforeAutospacing="0" w:afterLines="-2147483648" w:afterAutospacing="0"/>
        <w:ind w:left="0" w:leftChars="0" w:firstLine="643" w:firstLineChars="200"/>
        <w:jc w:val="both"/>
        <w:outlineLvl w:val="0"/>
        <w:rPr>
          <w:rFonts w:hint="default" w:ascii="Times New Roman" w:hAnsi="Times New Roman" w:cs="Times New Roman"/>
          <w:b/>
          <w:sz w:val="32"/>
        </w:rPr>
      </w:pPr>
      <w:r>
        <w:rPr>
          <w:rFonts w:hint="default" w:ascii="Times New Roman" w:hAnsi="Times New Roman" w:cs="Times New Roman"/>
          <w:b/>
          <w:sz w:val="32"/>
        </w:rPr>
        <w:t>一、基本情况</w:t>
      </w:r>
    </w:p>
    <w:p>
      <w:pPr>
        <w:pStyle w:val="3"/>
        <w:bidi w:val="0"/>
        <w:ind w:firstLine="480"/>
        <w:outlineLvl w:val="1"/>
        <w:rPr>
          <w:rFonts w:hint="default" w:eastAsia="楷体" w:cs="Times New Roman"/>
          <w:b/>
          <w:lang w:val="en-US" w:eastAsia="zh-CN"/>
        </w:rPr>
      </w:pPr>
      <w:bookmarkStart w:id="15" w:name="_Toc1445131986"/>
      <w:r>
        <w:rPr>
          <w:rFonts w:hint="default" w:eastAsia="楷体" w:cs="Times New Roman"/>
          <w:b/>
          <w:lang w:val="en-US" w:eastAsia="zh-CN"/>
        </w:rPr>
        <w:t>（一）预算支出概况</w:t>
      </w:r>
      <w:bookmarkEnd w:id="15"/>
    </w:p>
    <w:p>
      <w:pPr>
        <w:pStyle w:val="13"/>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kern w:val="2"/>
          <w:sz w:val="32"/>
          <w:szCs w:val="32"/>
          <w:lang w:val="en-US" w:eastAsia="zh-CN" w:bidi="ar-SA"/>
        </w:rPr>
      </w:pPr>
      <w:bookmarkStart w:id="16" w:name="_Toc1966158444"/>
      <w:bookmarkStart w:id="17" w:name="_Toc1364521540"/>
      <w:bookmarkStart w:id="18" w:name="_Toc888078100"/>
      <w:bookmarkStart w:id="19" w:name="_Toc1341867046"/>
      <w:bookmarkStart w:id="20" w:name="_Toc1330076820"/>
      <w:bookmarkStart w:id="21" w:name="_Toc441951229"/>
      <w:bookmarkStart w:id="22" w:name="_Toc293241132"/>
      <w:r>
        <w:rPr>
          <w:rFonts w:hint="default" w:ascii="Times New Roman" w:hAnsi="Times New Roman" w:eastAsia="仿宋_GB2312" w:cs="Times New Roman"/>
          <w:b/>
          <w:bCs/>
          <w:kern w:val="2"/>
          <w:sz w:val="32"/>
          <w:szCs w:val="32"/>
          <w:lang w:val="en-US" w:eastAsia="zh-CN" w:bidi="ar-SA"/>
        </w:rPr>
        <w:t>决策背景：</w:t>
      </w:r>
      <w:bookmarkEnd w:id="16"/>
      <w:bookmarkEnd w:id="17"/>
      <w:bookmarkEnd w:id="18"/>
      <w:bookmarkEnd w:id="19"/>
      <w:bookmarkEnd w:id="20"/>
      <w:bookmarkEnd w:id="21"/>
      <w:bookmarkStart w:id="23" w:name="_Toc535656467"/>
      <w:bookmarkStart w:id="24" w:name="_Toc1875854477"/>
      <w:bookmarkStart w:id="25" w:name="_Toc1443832117"/>
      <w:bookmarkStart w:id="26" w:name="_Toc2033664975"/>
      <w:bookmarkStart w:id="27" w:name="_Toc1894091919"/>
      <w:r>
        <w:rPr>
          <w:rFonts w:hint="eastAsia" w:ascii="Times New Roman" w:hAnsi="Times New Roman" w:eastAsia="仿宋_GB2312" w:cs="Times New Roman"/>
          <w:kern w:val="2"/>
          <w:sz w:val="32"/>
          <w:szCs w:val="32"/>
          <w:lang w:val="en-US" w:eastAsia="zh-CN" w:bidi="ar-SA"/>
        </w:rPr>
        <w:t>根据《中共岳阳市委办公室 岳阳市人民政府办公室关于认真做好2022年省市重点民生实事工作的通知》（岳办发电[2022]9号）、《中共岳阳市岳阳楼区委办公室 岳阳市岳阳楼区人民政府办公室关于认真做好2022年省市区重点民生实事工作的通知》（岳楼办[2022]14号）、《岳阳市岳阳楼区人民政府常务会议纪要》（第8次 2022年5月16日）等文件要求，要求做好楼区“雪亮工程”相关工作。</w:t>
      </w:r>
      <w:bookmarkEnd w:id="22"/>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bookmarkStart w:id="28" w:name="_Toc917280050"/>
      <w:bookmarkStart w:id="29" w:name="_Toc28735659"/>
      <w:r>
        <w:rPr>
          <w:rFonts w:hint="default" w:ascii="Times New Roman" w:hAnsi="Times New Roman" w:eastAsia="仿宋_GB2312" w:cs="Times New Roman"/>
          <w:kern w:val="2"/>
          <w:sz w:val="32"/>
          <w:szCs w:val="32"/>
          <w:lang w:val="en-US" w:eastAsia="zh-CN" w:bidi="ar-SA"/>
        </w:rPr>
        <w:t>主要内容：</w:t>
      </w:r>
      <w:bookmarkEnd w:id="23"/>
      <w:bookmarkEnd w:id="24"/>
      <w:bookmarkEnd w:id="25"/>
      <w:bookmarkEnd w:id="26"/>
      <w:bookmarkEnd w:id="27"/>
      <w:bookmarkEnd w:id="28"/>
      <w:r>
        <w:rPr>
          <w:rFonts w:hint="eastAsia" w:ascii="Times New Roman" w:hAnsi="Times New Roman" w:eastAsia="仿宋_GB2312" w:cs="Times New Roman"/>
          <w:kern w:val="2"/>
          <w:sz w:val="32"/>
          <w:szCs w:val="32"/>
          <w:lang w:val="en-US" w:eastAsia="zh-CN" w:bidi="ar-SA"/>
        </w:rPr>
        <w:t>于2022年9月底前建设联网中小学幼儿园周边等重点部位安防设备944个。</w:t>
      </w:r>
      <w:bookmarkEnd w:id="29"/>
    </w:p>
    <w:p>
      <w:pPr>
        <w:pStyle w:val="3"/>
        <w:bidi w:val="0"/>
        <w:ind w:firstLine="480"/>
        <w:outlineLvl w:val="1"/>
        <w:rPr>
          <w:rFonts w:hint="default" w:eastAsia="楷体" w:cs="Times New Roman"/>
          <w:b/>
          <w:lang w:val="en-US" w:eastAsia="zh-CN"/>
        </w:rPr>
      </w:pPr>
      <w:bookmarkStart w:id="30" w:name="_Toc1923883885"/>
      <w:bookmarkStart w:id="31" w:name="_Toc526792645"/>
      <w:r>
        <w:rPr>
          <w:rFonts w:hint="default" w:eastAsia="楷体" w:cs="Times New Roman"/>
          <w:b/>
          <w:lang w:val="en-US" w:eastAsia="zh-CN"/>
        </w:rPr>
        <w:t>（二）预算资金使用管理情况</w:t>
      </w:r>
      <w:bookmarkEnd w:id="30"/>
      <w:bookmarkEnd w:id="31"/>
    </w:p>
    <w:p>
      <w:pPr>
        <w:pStyle w:val="13"/>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kern w:val="2"/>
          <w:sz w:val="32"/>
          <w:szCs w:val="32"/>
          <w:lang w:val="en-US" w:eastAsia="zh-CN" w:bidi="ar-SA"/>
        </w:rPr>
      </w:pPr>
      <w:bookmarkStart w:id="32" w:name="_Toc1681556817"/>
      <w:bookmarkStart w:id="33" w:name="_Toc1213554164"/>
      <w:bookmarkStart w:id="34" w:name="_Toc1365214351"/>
      <w:bookmarkStart w:id="35" w:name="_Toc258224632"/>
      <w:bookmarkStart w:id="36" w:name="_Toc1876391581"/>
      <w:bookmarkStart w:id="37" w:name="_Toc1900207214"/>
      <w:bookmarkStart w:id="38" w:name="_Toc55182316"/>
      <w:r>
        <w:rPr>
          <w:rFonts w:hint="default" w:ascii="Times New Roman" w:hAnsi="Times New Roman" w:eastAsia="仿宋_GB2312" w:cs="Times New Roman"/>
          <w:b/>
          <w:bCs/>
          <w:kern w:val="2"/>
          <w:sz w:val="32"/>
          <w:szCs w:val="32"/>
          <w:lang w:val="en-US" w:eastAsia="zh-CN" w:bidi="ar-SA"/>
        </w:rPr>
        <w:t>组织管理机构：</w:t>
      </w:r>
      <w:bookmarkEnd w:id="32"/>
      <w:bookmarkEnd w:id="33"/>
      <w:bookmarkEnd w:id="34"/>
      <w:bookmarkEnd w:id="35"/>
      <w:bookmarkEnd w:id="36"/>
      <w:r>
        <w:rPr>
          <w:rFonts w:hint="eastAsia" w:ascii="Times New Roman" w:hAnsi="Times New Roman" w:eastAsia="仿宋_GB2312" w:cs="Times New Roman"/>
          <w:kern w:val="2"/>
          <w:sz w:val="32"/>
          <w:szCs w:val="32"/>
          <w:lang w:val="en-US" w:eastAsia="zh-CN" w:bidi="ar-SA"/>
        </w:rPr>
        <w:t>楼</w:t>
      </w:r>
      <w:r>
        <w:rPr>
          <w:rFonts w:hint="default" w:ascii="Times New Roman" w:hAnsi="Times New Roman" w:eastAsia="仿宋_GB2312" w:cs="Times New Roman"/>
          <w:kern w:val="2"/>
          <w:sz w:val="32"/>
          <w:szCs w:val="32"/>
          <w:lang w:val="en-US" w:eastAsia="zh-CN" w:bidi="ar-SA"/>
        </w:rPr>
        <w:t>区</w:t>
      </w:r>
      <w:bookmarkEnd w:id="37"/>
      <w:r>
        <w:rPr>
          <w:rFonts w:hint="eastAsia" w:ascii="Times New Roman" w:hAnsi="Times New Roman" w:eastAsia="仿宋_GB2312" w:cs="Times New Roman"/>
          <w:kern w:val="2"/>
          <w:sz w:val="32"/>
          <w:szCs w:val="32"/>
          <w:lang w:val="en-US" w:eastAsia="zh-CN" w:bidi="ar-SA"/>
        </w:rPr>
        <w:t>禁毒办、楼区公安分局</w:t>
      </w:r>
      <w:bookmarkEnd w:id="38"/>
    </w:p>
    <w:p>
      <w:pPr>
        <w:pStyle w:val="13"/>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kern w:val="2"/>
          <w:sz w:val="32"/>
          <w:szCs w:val="32"/>
          <w:lang w:val="en-US" w:eastAsia="zh-CN" w:bidi="ar-SA"/>
        </w:rPr>
      </w:pPr>
      <w:bookmarkStart w:id="39" w:name="_Toc1553331161"/>
      <w:bookmarkStart w:id="40" w:name="_Toc1883733155"/>
      <w:bookmarkStart w:id="41" w:name="_Toc715945672"/>
      <w:bookmarkStart w:id="42" w:name="_Toc1040628799"/>
      <w:bookmarkStart w:id="43" w:name="_Toc1442312709"/>
      <w:bookmarkStart w:id="44" w:name="_Toc2064423084"/>
      <w:bookmarkStart w:id="45" w:name="_Toc1552638789"/>
      <w:r>
        <w:rPr>
          <w:rFonts w:hint="default" w:ascii="Times New Roman" w:hAnsi="Times New Roman" w:eastAsia="仿宋_GB2312" w:cs="Times New Roman"/>
          <w:b/>
          <w:bCs/>
          <w:kern w:val="2"/>
          <w:sz w:val="32"/>
          <w:szCs w:val="32"/>
          <w:lang w:val="en-US" w:eastAsia="zh-CN" w:bidi="ar-SA"/>
        </w:rPr>
        <w:t>制度建设：</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全省“雪亮工程”建设指导意见（征求意见稿）</w:t>
      </w:r>
      <w:r>
        <w:rPr>
          <w:rFonts w:hint="default" w:ascii="Times New Roman" w:hAnsi="Times New Roman" w:eastAsia="仿宋_GB2312" w:cs="Times New Roman"/>
          <w:kern w:val="2"/>
          <w:sz w:val="32"/>
          <w:szCs w:val="32"/>
          <w:lang w:val="en-US" w:eastAsia="zh-CN" w:bidi="ar-SA"/>
        </w:rPr>
        <w:t>》</w:t>
      </w:r>
      <w:bookmarkEnd w:id="39"/>
      <w:r>
        <w:rPr>
          <w:rFonts w:hint="eastAsia" w:ascii="Times New Roman" w:hAnsi="Times New Roman" w:eastAsia="仿宋_GB2312" w:cs="Times New Roman"/>
          <w:kern w:val="2"/>
          <w:sz w:val="32"/>
          <w:szCs w:val="32"/>
          <w:lang w:val="en-US" w:eastAsia="zh-CN" w:bidi="ar-SA"/>
        </w:rPr>
        <w:t>（湖南省公安厅科技信息化总队2021年3月）、《岳阳楼区政府采购制度汇编》（其中，国家和部委法规制度35项、湖南省制度文件17项、市县制度文件12项）、《湖南省关于进一步加强财会监督工作的实施方案》、《关于印发岳阳楼区财政资金管理办法的通知》等。</w:t>
      </w:r>
      <w:bookmarkEnd w:id="40"/>
    </w:p>
    <w:bookmarkEnd w:id="41"/>
    <w:bookmarkEnd w:id="42"/>
    <w:bookmarkEnd w:id="43"/>
    <w:bookmarkEnd w:id="44"/>
    <w:bookmarkEnd w:id="45"/>
    <w:p>
      <w:pPr>
        <w:pStyle w:val="13"/>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kern w:val="2"/>
          <w:sz w:val="32"/>
          <w:szCs w:val="32"/>
          <w:lang w:val="en-US" w:eastAsia="zh-CN" w:bidi="ar-SA"/>
        </w:rPr>
      </w:pPr>
      <w:bookmarkStart w:id="46" w:name="_Toc2025609995"/>
      <w:bookmarkStart w:id="47" w:name="_Toc1699212011"/>
      <w:bookmarkStart w:id="48" w:name="_Toc548035163"/>
      <w:bookmarkStart w:id="49" w:name="_Toc2012971856"/>
      <w:bookmarkStart w:id="50" w:name="_Toc154292827"/>
      <w:bookmarkStart w:id="51" w:name="_Toc1126332026"/>
      <w:bookmarkStart w:id="52" w:name="_Toc741403625"/>
      <w:r>
        <w:rPr>
          <w:rFonts w:hint="default" w:ascii="Times New Roman" w:hAnsi="Times New Roman" w:eastAsia="仿宋_GB2312" w:cs="Times New Roman"/>
          <w:b/>
          <w:bCs/>
          <w:kern w:val="2"/>
          <w:sz w:val="32"/>
          <w:szCs w:val="32"/>
          <w:lang w:val="en-US" w:eastAsia="zh-CN" w:bidi="ar-SA"/>
        </w:rPr>
        <w:t>预算资金投向结构：</w:t>
      </w:r>
      <w:r>
        <w:rPr>
          <w:rFonts w:hint="eastAsia" w:ascii="Times New Roman" w:hAnsi="Times New Roman" w:eastAsia="仿宋_GB2312" w:cs="Times New Roman"/>
          <w:kern w:val="2"/>
          <w:sz w:val="32"/>
          <w:szCs w:val="32"/>
          <w:lang w:val="en-US" w:eastAsia="zh-CN" w:bidi="ar-SA"/>
        </w:rPr>
        <w:t>经区禁毒办申报，</w:t>
      </w:r>
      <w:r>
        <w:rPr>
          <w:rFonts w:hint="default" w:ascii="Times New Roman" w:hAnsi="Times New Roman" w:eastAsia="仿宋_GB2312" w:cs="Times New Roman"/>
          <w:kern w:val="2"/>
          <w:sz w:val="32"/>
          <w:szCs w:val="32"/>
          <w:lang w:val="en-US" w:eastAsia="zh-CN" w:bidi="ar-SA"/>
        </w:rPr>
        <w:t>楼区机关事务管理中心</w:t>
      </w:r>
      <w:r>
        <w:rPr>
          <w:rFonts w:hint="eastAsia" w:ascii="Times New Roman" w:hAnsi="Times New Roman" w:eastAsia="仿宋_GB2312" w:cs="Times New Roman"/>
          <w:kern w:val="2"/>
          <w:sz w:val="32"/>
          <w:szCs w:val="32"/>
          <w:lang w:val="en-US" w:eastAsia="zh-CN" w:bidi="ar-SA"/>
        </w:rPr>
        <w:t>，楼区</w:t>
      </w:r>
      <w:r>
        <w:rPr>
          <w:rFonts w:hint="default" w:ascii="Times New Roman" w:hAnsi="Times New Roman" w:eastAsia="仿宋_GB2312" w:cs="Times New Roman"/>
          <w:kern w:val="2"/>
          <w:sz w:val="32"/>
          <w:szCs w:val="32"/>
          <w:lang w:val="en-US" w:eastAsia="zh-CN" w:bidi="ar-SA"/>
        </w:rPr>
        <w:t>财政局信息股</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行财股</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政府采购股</w:t>
      </w:r>
      <w:r>
        <w:rPr>
          <w:rFonts w:hint="eastAsia" w:ascii="Times New Roman" w:hAnsi="Times New Roman" w:eastAsia="仿宋_GB2312" w:cs="Times New Roman"/>
          <w:kern w:val="2"/>
          <w:sz w:val="32"/>
          <w:szCs w:val="32"/>
          <w:lang w:val="en-US" w:eastAsia="zh-CN" w:bidi="ar-SA"/>
        </w:rPr>
        <w:t>联合审批，最终通过政府采购中标方案确定的项目支出为505</w:t>
      </w:r>
      <w:r>
        <w:rPr>
          <w:rFonts w:hint="default" w:ascii="Times New Roman" w:hAnsi="Times New Roman" w:eastAsia="仿宋_GB2312" w:cs="Times New Roman"/>
          <w:kern w:val="2"/>
          <w:sz w:val="32"/>
          <w:szCs w:val="32"/>
          <w:lang w:val="en-US" w:eastAsia="zh-CN" w:bidi="ar-SA"/>
        </w:rPr>
        <w:t>万元，</w:t>
      </w:r>
      <w:r>
        <w:rPr>
          <w:rFonts w:hint="eastAsia" w:ascii="Times New Roman" w:hAnsi="Times New Roman" w:eastAsia="仿宋_GB2312" w:cs="Times New Roman"/>
          <w:kern w:val="2"/>
          <w:sz w:val="32"/>
          <w:szCs w:val="32"/>
          <w:lang w:val="en-US" w:eastAsia="zh-CN" w:bidi="ar-SA"/>
        </w:rPr>
        <w:t>具体明细如下</w:t>
      </w:r>
      <w:r>
        <w:rPr>
          <w:rFonts w:hint="default" w:ascii="Times New Roman" w:hAnsi="Times New Roman" w:eastAsia="仿宋_GB2312" w:cs="Times New Roman"/>
          <w:kern w:val="2"/>
          <w:sz w:val="32"/>
          <w:szCs w:val="32"/>
          <w:lang w:val="en-US" w:eastAsia="zh-CN" w:bidi="ar-SA"/>
        </w:rPr>
        <w:t>：</w:t>
      </w:r>
      <w:bookmarkEnd w:id="46"/>
      <w:bookmarkEnd w:id="47"/>
      <w:bookmarkEnd w:id="48"/>
      <w:bookmarkEnd w:id="49"/>
      <w:bookmarkEnd w:id="50"/>
      <w:bookmarkEnd w:id="51"/>
      <w:bookmarkEnd w:id="52"/>
    </w:p>
    <w:p>
      <w:pPr>
        <w:pStyle w:val="11"/>
        <w:keepNext w:val="0"/>
        <w:keepLines w:val="0"/>
        <w:pageBreakBefore w:val="0"/>
        <w:widowControl w:val="0"/>
        <w:kinsoku/>
        <w:wordWrap/>
        <w:overflowPunct/>
        <w:topLinePunct w:val="0"/>
        <w:autoSpaceDE/>
        <w:autoSpaceDN/>
        <w:bidi w:val="0"/>
        <w:adjustRightInd/>
        <w:snapToGrid/>
        <w:spacing w:before="206" w:beforeLines="50" w:after="206" w:afterLines="50"/>
        <w:jc w:val="center"/>
        <w:textAlignment w:val="auto"/>
        <w:rPr>
          <w:rFonts w:hint="default" w:ascii="Times New Roman" w:hAnsi="Times New Roman" w:eastAsia="仿宋" w:cs="Times New Roman"/>
          <w:b/>
          <w:bCs/>
          <w:color w:val="auto"/>
          <w:kern w:val="2"/>
          <w:sz w:val="28"/>
          <w:szCs w:val="28"/>
          <w:lang w:val="en-US" w:eastAsia="zh-CN" w:bidi="ar-SA"/>
        </w:rPr>
      </w:pPr>
      <w:bookmarkStart w:id="53" w:name="_Toc1418731071"/>
      <w:r>
        <w:rPr>
          <w:rFonts w:hint="eastAsia" w:ascii="Times New Roman" w:hAnsi="Times New Roman" w:eastAsia="仿宋" w:cs="Times New Roman"/>
          <w:b/>
          <w:bCs/>
          <w:color w:val="auto"/>
          <w:kern w:val="2"/>
          <w:sz w:val="28"/>
          <w:szCs w:val="28"/>
          <w:lang w:val="en-US" w:eastAsia="zh-CN" w:bidi="ar-SA"/>
        </w:rPr>
        <w:t>表1：预算资金投向结构明细</w:t>
      </w:r>
      <w:bookmarkEnd w:id="53"/>
    </w:p>
    <w:tbl>
      <w:tblPr>
        <w:tblStyle w:val="15"/>
        <w:tblW w:w="97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4"/>
        <w:gridCol w:w="2324"/>
        <w:gridCol w:w="2117"/>
        <w:gridCol w:w="1983"/>
        <w:gridCol w:w="934"/>
        <w:gridCol w:w="850"/>
        <w:gridCol w:w="10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jc w:val="center"/>
        </w:trPr>
        <w:tc>
          <w:tcPr>
            <w:tcW w:w="2778"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分项项目名称</w:t>
            </w:r>
          </w:p>
        </w:tc>
        <w:tc>
          <w:tcPr>
            <w:tcW w:w="21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规格型号</w:t>
            </w:r>
          </w:p>
        </w:tc>
        <w:tc>
          <w:tcPr>
            <w:tcW w:w="19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品牌/产地</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数量/单位</w:t>
            </w:r>
          </w:p>
        </w:tc>
        <w:tc>
          <w:tcPr>
            <w:tcW w:w="193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8" w:hRule="atLeast"/>
          <w:tblHeader/>
          <w:jc w:val="center"/>
        </w:trPr>
        <w:tc>
          <w:tcPr>
            <w:tcW w:w="277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b/>
                <w:bCs/>
                <w:i w:val="0"/>
                <w:iCs w:val="0"/>
                <w:color w:val="000000"/>
                <w:sz w:val="22"/>
                <w:szCs w:val="22"/>
                <w:u w:val="none"/>
              </w:rPr>
            </w:pPr>
          </w:p>
        </w:tc>
        <w:tc>
          <w:tcPr>
            <w:tcW w:w="21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b/>
                <w:bCs/>
                <w:i w:val="0"/>
                <w:iCs w:val="0"/>
                <w:color w:val="000000"/>
                <w:sz w:val="22"/>
                <w:szCs w:val="22"/>
                <w:u w:val="none"/>
              </w:rPr>
            </w:pPr>
          </w:p>
        </w:tc>
        <w:tc>
          <w:tcPr>
            <w:tcW w:w="1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b/>
                <w:bCs/>
                <w:i w:val="0"/>
                <w:iCs w:val="0"/>
                <w:color w:val="000000"/>
                <w:sz w:val="22"/>
                <w:szCs w:val="22"/>
                <w:u w:val="none"/>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宋体" w:eastAsia="仿宋_GB2312" w:cs="仿宋_GB2312"/>
                <w:b/>
                <w:bCs/>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单价</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1"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智能感知摄像头 网络摄像机</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DH-IPC-MFW84249K</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1-ZRL</w:t>
            </w:r>
          </w:p>
        </w:tc>
        <w:tc>
          <w:tcPr>
            <w:tcW w:w="1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浙江大华技术股份有限公司/杭州</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141台</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4920</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693720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高清电动镜头</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定制</w:t>
            </w:r>
          </w:p>
        </w:tc>
        <w:tc>
          <w:tcPr>
            <w:tcW w:w="1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浙江大华技术股份有限公司/杭州</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141套</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478</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67398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防护罩</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定制</w:t>
            </w:r>
          </w:p>
        </w:tc>
        <w:tc>
          <w:tcPr>
            <w:tcW w:w="1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浙江大华技术股份有限公司/杭州</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141台</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318</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44838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摄像头支架</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DH-PFA160</w:t>
            </w:r>
          </w:p>
        </w:tc>
        <w:tc>
          <w:tcPr>
            <w:tcW w:w="1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浙江大华技术股份有限公司/杭州</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141台</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44</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6204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5</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补光灯</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DH-PFM512</w:t>
            </w:r>
          </w:p>
        </w:tc>
        <w:tc>
          <w:tcPr>
            <w:tcW w:w="1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浙江大华技术股份有限公司/杭州</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111套</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159</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22419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6</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摄像机电源</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DH- PFM300</w:t>
            </w:r>
          </w:p>
        </w:tc>
        <w:tc>
          <w:tcPr>
            <w:tcW w:w="1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浙江大华技术股份有限公司/杭州</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141台</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80</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11280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7</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电表</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定制</w:t>
            </w:r>
          </w:p>
        </w:tc>
        <w:tc>
          <w:tcPr>
            <w:tcW w:w="1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国产/中国</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141个</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577</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81357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8</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前端立杆取电</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定制</w:t>
            </w:r>
          </w:p>
        </w:tc>
        <w:tc>
          <w:tcPr>
            <w:tcW w:w="1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国产/中国</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112户</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1180</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132160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9</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监控立杆（4.5米）</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定制</w:t>
            </w:r>
          </w:p>
        </w:tc>
        <w:tc>
          <w:tcPr>
            <w:tcW w:w="1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国产/中国</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112根</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1650</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184800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10</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监控立杆横臂</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定制</w:t>
            </w:r>
          </w:p>
        </w:tc>
        <w:tc>
          <w:tcPr>
            <w:tcW w:w="1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国产/中国</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112个</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149</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16688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11</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防雷器</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定制</w:t>
            </w:r>
          </w:p>
        </w:tc>
        <w:tc>
          <w:tcPr>
            <w:tcW w:w="1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国产/中国</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112个</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705</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78960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12</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壁装支架</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定制</w:t>
            </w:r>
          </w:p>
        </w:tc>
        <w:tc>
          <w:tcPr>
            <w:tcW w:w="1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国产冲国</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10套</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179</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13</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壁装设备箱</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定制</w:t>
            </w:r>
          </w:p>
        </w:tc>
        <w:tc>
          <w:tcPr>
            <w:tcW w:w="1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国产/中国</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10台</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597</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5970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14</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抱杆机柜</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定制</w:t>
            </w:r>
          </w:p>
        </w:tc>
        <w:tc>
          <w:tcPr>
            <w:tcW w:w="1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国产/中国</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112个</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460</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51520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15</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井窖</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定制</w:t>
            </w:r>
          </w:p>
        </w:tc>
        <w:tc>
          <w:tcPr>
            <w:tcW w:w="1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国产/中国</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112个</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380</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42560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16</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标识牌</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定制</w:t>
            </w:r>
          </w:p>
        </w:tc>
        <w:tc>
          <w:tcPr>
            <w:tcW w:w="1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国产/中国</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112个</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49</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5488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17</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地笼基础</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定制</w:t>
            </w:r>
          </w:p>
        </w:tc>
        <w:tc>
          <w:tcPr>
            <w:tcW w:w="1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国产/中国</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112个</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448</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50176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18</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沿路开挖埋管</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定制</w:t>
            </w:r>
          </w:p>
        </w:tc>
        <w:tc>
          <w:tcPr>
            <w:tcW w:w="1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国产中国</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600m</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288</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172800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19</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施工辅材</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定制</w:t>
            </w:r>
          </w:p>
        </w:tc>
        <w:tc>
          <w:tcPr>
            <w:tcW w:w="1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国产/中囤</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141 批</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650</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91650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20</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光纤链路租用及运行维护保障</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监控线路</w:t>
            </w:r>
          </w:p>
        </w:tc>
        <w:tc>
          <w:tcPr>
            <w:tcW w:w="1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中国移动</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141条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1500</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211500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21</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安装调试</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定制</w:t>
            </w:r>
          </w:p>
        </w:tc>
        <w:tc>
          <w:tcPr>
            <w:tcW w:w="1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国产/中国</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141个</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490</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69090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22</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普通监控摄像机</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定制</w:t>
            </w:r>
          </w:p>
        </w:tc>
        <w:tc>
          <w:tcPr>
            <w:tcW w:w="1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国产/中国</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58台</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1155</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66990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23</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人像、车辆抓拍摄像机</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定制</w:t>
            </w:r>
          </w:p>
        </w:tc>
        <w:tc>
          <w:tcPr>
            <w:tcW w:w="1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国产/中国</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25台</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1653</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41325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24</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智能感知摄像头</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网络摄像机</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DH-IPC-HFW8449K-</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ZRL-LED</w:t>
            </w:r>
          </w:p>
        </w:tc>
        <w:tc>
          <w:tcPr>
            <w:tcW w:w="1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浙江大华技术股份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有限公司/杭州</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91台</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2689</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244699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25</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高清电动镜头</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定制</w:t>
            </w:r>
          </w:p>
        </w:tc>
        <w:tc>
          <w:tcPr>
            <w:tcW w:w="1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浙江大华技术股份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有限公司/杭州</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91套</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278</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25298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26</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防护罩</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定制</w:t>
            </w:r>
          </w:p>
        </w:tc>
        <w:tc>
          <w:tcPr>
            <w:tcW w:w="1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浙江大华技术股份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有限公司/杭州</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91台</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219</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19929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27</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摄像头支架</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DH-PFA160</w:t>
            </w:r>
          </w:p>
        </w:tc>
        <w:tc>
          <w:tcPr>
            <w:tcW w:w="1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浙江大华技术股份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有限公诃/杭州</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91台</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44</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28</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补光灯</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DH-PFM512</w:t>
            </w:r>
          </w:p>
        </w:tc>
        <w:tc>
          <w:tcPr>
            <w:tcW w:w="1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浙江大华技术股份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有限公司/杭州</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91套</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159</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14469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29</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摄像机电源</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DH-PFM300</w:t>
            </w:r>
          </w:p>
        </w:tc>
        <w:tc>
          <w:tcPr>
            <w:tcW w:w="1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浙江大华技术股份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有限公司/杭州</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91台</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79</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7189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30</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监控立杆横臂</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定制</w:t>
            </w:r>
          </w:p>
        </w:tc>
        <w:tc>
          <w:tcPr>
            <w:tcW w:w="1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国产/中国</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91个</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149</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13559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31</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链路租用运行维</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护保障</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监控线路</w:t>
            </w:r>
          </w:p>
        </w:tc>
        <w:tc>
          <w:tcPr>
            <w:tcW w:w="1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中国移动</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91条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1200</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109200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32</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施工辅材</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定制</w:t>
            </w:r>
          </w:p>
        </w:tc>
        <w:tc>
          <w:tcPr>
            <w:tcW w:w="1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国产/中国</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91批</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657</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59787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33</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安装调试</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定制</w:t>
            </w:r>
          </w:p>
        </w:tc>
        <w:tc>
          <w:tcPr>
            <w:tcW w:w="1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国产/中国</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91个</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498</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45318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34</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球形抓拍网络摄</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像机</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DH-SDT-7C1405- LQ4P-8C14</w:t>
            </w:r>
          </w:p>
        </w:tc>
        <w:tc>
          <w:tcPr>
            <w:tcW w:w="1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浙江大华技术股份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有限公司/杭州</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1台</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2390</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35</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球形抓拍网络摄</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像机电源</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定制</w:t>
            </w:r>
          </w:p>
        </w:tc>
        <w:tc>
          <w:tcPr>
            <w:tcW w:w="1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浙江大华技术股份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有限公司/杭州</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1个</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79</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36</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球形抓拍网络摄</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像机支架</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DH-PFB303W</w:t>
            </w:r>
          </w:p>
        </w:tc>
        <w:tc>
          <w:tcPr>
            <w:tcW w:w="1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浙江大华技术股份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有限公司/杭州</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1个</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44</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37</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监控立杆横臂</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定制</w:t>
            </w:r>
          </w:p>
        </w:tc>
        <w:tc>
          <w:tcPr>
            <w:tcW w:w="1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国产/中国</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1个</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149</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38</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施工辅材</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定制</w:t>
            </w:r>
          </w:p>
        </w:tc>
        <w:tc>
          <w:tcPr>
            <w:tcW w:w="1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国产/中国</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1批</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450</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39</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链路租用运行护保障</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监控线路</w:t>
            </w:r>
          </w:p>
        </w:tc>
        <w:tc>
          <w:tcPr>
            <w:tcW w:w="1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中国移动</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1200</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40</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安装调试</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定制</w:t>
            </w:r>
          </w:p>
        </w:tc>
        <w:tc>
          <w:tcPr>
            <w:tcW w:w="1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国产/中国</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1个</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446</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41</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视频联网共享平</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台授权</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DH-DSS-C-Base</w:t>
            </w:r>
          </w:p>
        </w:tc>
        <w:tc>
          <w:tcPr>
            <w:tcW w:w="1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浙江大华技术股份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有限公司/杭州</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1444</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项</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39</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56316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42</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视频联网共享平台服务器升级</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DH-DSS-C9100F-HW/1OW</w:t>
            </w:r>
          </w:p>
        </w:tc>
        <w:tc>
          <w:tcPr>
            <w:tcW w:w="1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浙江大华技术股份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有限公司/杭州</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1台</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23480</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23480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43</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视频云存储-元</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数据服务器</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DH-CSS91001A-MV-HW</w:t>
            </w:r>
          </w:p>
        </w:tc>
        <w:tc>
          <w:tcPr>
            <w:tcW w:w="1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浙江大华技术股份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有限公司/杭州</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2台</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84895</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169790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44</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视频云存储-云</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存储软件</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DH-CSS-CSM</w:t>
            </w:r>
          </w:p>
        </w:tc>
        <w:tc>
          <w:tcPr>
            <w:tcW w:w="1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浙江大华技术股份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有限公司/杭州</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1台</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46850</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46850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45</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视频云存储-数</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据存储节点</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DH-CSS7348S-VR10G</w:t>
            </w:r>
          </w:p>
        </w:tc>
        <w:tc>
          <w:tcPr>
            <w:tcW w:w="1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浙江大华技术股份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有限公司/杭州</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23台</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28045</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645035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46</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企业级存储硬盘</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ST8000NM017B</w:t>
            </w:r>
          </w:p>
        </w:tc>
        <w:tc>
          <w:tcPr>
            <w:tcW w:w="1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浙江大华技术股份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有限公司/杭州</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1100</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块</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1025</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1127500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47</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视频国标软件系</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统</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DH-DSS-C-Video-G</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B28181</w:t>
            </w:r>
          </w:p>
        </w:tc>
        <w:tc>
          <w:tcPr>
            <w:tcW w:w="1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浙江大华技术股份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有限公司/杭州</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1套</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49514</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49514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48</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视频国标软件系</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统服务器</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DH-DSS-AGSF-HW/2</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W</w:t>
            </w:r>
          </w:p>
        </w:tc>
        <w:tc>
          <w:tcPr>
            <w:tcW w:w="1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浙江大华技术股份</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有限公司/杭州</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1台</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13944</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13944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49</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视频网准入</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NACV8.0</w:t>
            </w:r>
          </w:p>
        </w:tc>
        <w:tc>
          <w:tcPr>
            <w:tcW w:w="1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奇安信网神信息技 术（北京）股份有限公司/北京</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1套</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121000</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121000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50</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漏洞扫描</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SecVSS3600</w:t>
            </w:r>
          </w:p>
        </w:tc>
        <w:tc>
          <w:tcPr>
            <w:tcW w:w="1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奇安信网神信息技 术（北京）股份有限公司/北京</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1套</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49000</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51</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授时服务器</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定制</w:t>
            </w:r>
          </w:p>
        </w:tc>
        <w:tc>
          <w:tcPr>
            <w:tcW w:w="1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国产/中国</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1台</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5478</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5478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52</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48口业务交换机</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S5735S-H48T4XC</w:t>
            </w:r>
          </w:p>
        </w:tc>
        <w:tc>
          <w:tcPr>
            <w:tcW w:w="1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华为技术有限公司/深圳</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2台</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9200</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18400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53</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24口业务交换机</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S5735S-H24T4XC</w:t>
            </w:r>
          </w:p>
        </w:tc>
        <w:tc>
          <w:tcPr>
            <w:tcW w:w="1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华为技术有限公司/深圳</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1台</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6300</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6300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54</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光口板卡</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LST7X48SX6S1</w:t>
            </w:r>
          </w:p>
        </w:tc>
        <w:tc>
          <w:tcPr>
            <w:tcW w:w="1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华为技术有限公司/深圳</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1套</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18500</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18500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8662"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合计（元）：</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5050000</w:t>
            </w:r>
          </w:p>
        </w:tc>
      </w:tr>
    </w:tbl>
    <w:p>
      <w:pPr>
        <w:keepNext w:val="0"/>
        <w:keepLines w:val="0"/>
        <w:pageBreakBefore w:val="0"/>
        <w:wordWrap/>
        <w:topLinePunct w:val="0"/>
        <w:bidi w:val="0"/>
        <w:spacing w:line="240" w:lineRule="auto"/>
        <w:ind w:firstLine="643" w:firstLineChars="200"/>
        <w:jc w:val="both"/>
        <w:outlineLvl w:val="9"/>
        <w:rPr>
          <w:rFonts w:hint="default" w:ascii="Times New Roman Regular" w:hAnsi="Times New Roman Regular" w:eastAsia="仿宋_GB2312" w:cs="Times New Roman Regular"/>
          <w:b/>
          <w:bCs/>
          <w:sz w:val="32"/>
          <w:szCs w:val="32"/>
          <w:lang w:val="en-US" w:eastAsia="zh-CN"/>
        </w:rPr>
      </w:pPr>
    </w:p>
    <w:p>
      <w:pPr>
        <w:pStyle w:val="13"/>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kern w:val="2"/>
          <w:sz w:val="32"/>
          <w:szCs w:val="32"/>
          <w:lang w:val="en-US" w:eastAsia="zh-CN" w:bidi="ar-SA"/>
        </w:rPr>
      </w:pPr>
      <w:bookmarkStart w:id="54" w:name="_Toc1961628911"/>
      <w:bookmarkStart w:id="55" w:name="_Toc890886193"/>
      <w:bookmarkStart w:id="56" w:name="_Toc2048324601"/>
      <w:bookmarkStart w:id="57" w:name="_Toc355837136"/>
      <w:bookmarkStart w:id="58" w:name="_Toc1143930489"/>
      <w:bookmarkStart w:id="59" w:name="_Toc407884884"/>
      <w:bookmarkStart w:id="60" w:name="_Toc1102177656"/>
      <w:r>
        <w:rPr>
          <w:rFonts w:hint="default" w:ascii="Times New Roman" w:hAnsi="Times New Roman" w:eastAsia="仿宋_GB2312" w:cs="Times New Roman"/>
          <w:b/>
          <w:bCs/>
          <w:kern w:val="2"/>
          <w:sz w:val="32"/>
          <w:szCs w:val="32"/>
          <w:lang w:val="en-US" w:eastAsia="zh-CN" w:bidi="ar-SA"/>
        </w:rPr>
        <w:t>资金拨付进度：</w:t>
      </w:r>
      <w:bookmarkEnd w:id="54"/>
      <w:bookmarkEnd w:id="55"/>
      <w:bookmarkEnd w:id="56"/>
      <w:bookmarkEnd w:id="57"/>
      <w:bookmarkEnd w:id="58"/>
      <w:bookmarkEnd w:id="59"/>
      <w:r>
        <w:rPr>
          <w:rFonts w:hint="eastAsia" w:ascii="Times New Roman" w:hAnsi="Times New Roman" w:eastAsia="仿宋_GB2312" w:cs="Times New Roman"/>
          <w:kern w:val="2"/>
          <w:sz w:val="32"/>
          <w:szCs w:val="32"/>
          <w:lang w:val="en-US" w:eastAsia="zh-CN" w:bidi="ar-SA"/>
        </w:rPr>
        <w:t>项目资金于2022年完成立项后，以楼区财政指标文的形式予以保障，并根据合同支付条款，在达到付款条件后由楼区财政通过楼区禁毒办零余额账户拨付支供应商。项目于2022年12月16日完成首款（合同金额的60%）303万元的拨付。截至评价时（2023年9月），因未达到合同结</w:t>
      </w:r>
      <w:r>
        <w:rPr>
          <w:rFonts w:hint="eastAsia" w:cs="Times New Roman"/>
          <w:kern w:val="2"/>
          <w:sz w:val="32"/>
          <w:szCs w:val="32"/>
          <w:lang w:val="en-US" w:eastAsia="zh-CN" w:bidi="ar-SA"/>
        </w:rPr>
        <w:t>款</w:t>
      </w:r>
      <w:r>
        <w:rPr>
          <w:rFonts w:hint="eastAsia" w:ascii="Times New Roman" w:hAnsi="Times New Roman" w:eastAsia="仿宋_GB2312" w:cs="Times New Roman"/>
          <w:kern w:val="2"/>
          <w:sz w:val="32"/>
          <w:szCs w:val="32"/>
          <w:lang w:val="en-US" w:eastAsia="zh-CN" w:bidi="ar-SA"/>
        </w:rPr>
        <w:t>条件，未完成剩余资金的拨付。</w:t>
      </w:r>
      <w:bookmarkEnd w:id="60"/>
    </w:p>
    <w:p>
      <w:pPr>
        <w:pStyle w:val="13"/>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kern w:val="2"/>
          <w:sz w:val="32"/>
          <w:szCs w:val="32"/>
          <w:lang w:val="en-US" w:eastAsia="zh-CN" w:bidi="ar-SA"/>
        </w:rPr>
      </w:pPr>
      <w:bookmarkStart w:id="61" w:name="_Toc105925370"/>
      <w:bookmarkStart w:id="62" w:name="_Toc928158433"/>
      <w:bookmarkStart w:id="63" w:name="_Toc2028707597"/>
      <w:bookmarkStart w:id="64" w:name="_Toc868258867"/>
      <w:bookmarkStart w:id="65" w:name="_Toc1766120679"/>
      <w:bookmarkStart w:id="66" w:name="_Toc553444164"/>
      <w:bookmarkStart w:id="67" w:name="_Toc1960271504"/>
      <w:r>
        <w:rPr>
          <w:rFonts w:hint="default" w:ascii="Times New Roman" w:hAnsi="Times New Roman" w:eastAsia="仿宋_GB2312" w:cs="Times New Roman"/>
          <w:b/>
          <w:bCs/>
          <w:kern w:val="2"/>
          <w:sz w:val="32"/>
          <w:szCs w:val="32"/>
          <w:lang w:val="en-US" w:eastAsia="zh-CN" w:bidi="ar-SA"/>
        </w:rPr>
        <w:t>组织实施：</w:t>
      </w:r>
      <w:r>
        <w:rPr>
          <w:rFonts w:hint="default" w:ascii="Times New Roman" w:hAnsi="Times New Roman" w:eastAsia="仿宋_GB2312" w:cs="Times New Roman"/>
          <w:kern w:val="2"/>
          <w:sz w:val="32"/>
          <w:szCs w:val="32"/>
          <w:lang w:val="en-US" w:eastAsia="zh-CN" w:bidi="ar-SA"/>
        </w:rPr>
        <w:t>该项目</w:t>
      </w:r>
      <w:r>
        <w:rPr>
          <w:rFonts w:hint="eastAsia" w:ascii="Times New Roman" w:hAnsi="Times New Roman" w:eastAsia="仿宋_GB2312" w:cs="Times New Roman"/>
          <w:kern w:val="2"/>
          <w:sz w:val="32"/>
          <w:szCs w:val="32"/>
          <w:lang w:val="en-US" w:eastAsia="zh-CN" w:bidi="ar-SA"/>
        </w:rPr>
        <w:t>属于年中追加的政府采购项目，</w:t>
      </w:r>
      <w:r>
        <w:rPr>
          <w:rFonts w:hint="default" w:ascii="Times New Roman" w:hAnsi="Times New Roman" w:eastAsia="仿宋_GB2312" w:cs="Times New Roman"/>
          <w:kern w:val="2"/>
          <w:sz w:val="32"/>
          <w:szCs w:val="32"/>
          <w:lang w:val="en-US" w:eastAsia="zh-CN" w:bidi="ar-SA"/>
        </w:rPr>
        <w:t>按照楼区有关制度，</w:t>
      </w:r>
      <w:r>
        <w:rPr>
          <w:rFonts w:hint="eastAsia" w:ascii="Times New Roman" w:hAnsi="Times New Roman" w:eastAsia="仿宋_GB2312" w:cs="Times New Roman"/>
          <w:kern w:val="2"/>
          <w:sz w:val="32"/>
          <w:szCs w:val="32"/>
          <w:lang w:val="en-US" w:eastAsia="zh-CN" w:bidi="ar-SA"/>
        </w:rPr>
        <w:t>先由楼区禁毒办准备执行材料（包括但不限于采购方式和明确代理机构的决策材料、区机关服务中心出具的资产配置审批表、区财政信息股评审</w:t>
      </w:r>
      <w:r>
        <w:rPr>
          <w:rFonts w:hint="eastAsia" w:cs="Times New Roman"/>
          <w:kern w:val="2"/>
          <w:sz w:val="32"/>
          <w:szCs w:val="32"/>
          <w:lang w:val="en-US" w:eastAsia="zh-CN" w:bidi="ar-SA"/>
        </w:rPr>
        <w:t>材料</w:t>
      </w:r>
      <w:r>
        <w:rPr>
          <w:rFonts w:hint="eastAsia" w:ascii="Times New Roman" w:hAnsi="Times New Roman" w:eastAsia="仿宋_GB2312" w:cs="Times New Roman"/>
          <w:kern w:val="2"/>
          <w:sz w:val="32"/>
          <w:szCs w:val="32"/>
          <w:lang w:val="en-US" w:eastAsia="zh-CN" w:bidi="ar-SA"/>
        </w:rPr>
        <w:t>等）报送楼区财政</w:t>
      </w:r>
      <w:r>
        <w:rPr>
          <w:rFonts w:hint="eastAsia" w:cs="Times New Roman"/>
          <w:kern w:val="2"/>
          <w:sz w:val="32"/>
          <w:szCs w:val="32"/>
          <w:lang w:val="en-US" w:eastAsia="zh-CN" w:bidi="ar-SA"/>
        </w:rPr>
        <w:t>局</w:t>
      </w:r>
      <w:r>
        <w:rPr>
          <w:rFonts w:hint="eastAsia" w:ascii="Times New Roman" w:hAnsi="Times New Roman" w:eastAsia="仿宋_GB2312" w:cs="Times New Roman"/>
          <w:kern w:val="2"/>
          <w:sz w:val="32"/>
          <w:szCs w:val="32"/>
          <w:lang w:val="en-US" w:eastAsia="zh-CN" w:bidi="ar-SA"/>
        </w:rPr>
        <w:t>政府采购股（以下简称“政采股”），政采股计划备案后通知政府采购代理机构正式启动采购工作，政采股进行全程监管并及时推送消息至政府采购网。项目开工后，根据合同约定的支付条款，满足条件后由区财政局即时通过楼区禁毒办零余额账户将资金拨付至供应商。流程图如下：</w:t>
      </w:r>
      <w:bookmarkEnd w:id="61"/>
    </w:p>
    <w:p>
      <w:pPr>
        <w:keepNext w:val="0"/>
        <w:keepLines w:val="0"/>
        <w:pageBreakBefore w:val="0"/>
        <w:wordWrap/>
        <w:topLinePunct w:val="0"/>
        <w:bidi w:val="0"/>
        <w:spacing w:line="240" w:lineRule="auto"/>
        <w:jc w:val="both"/>
        <w:outlineLvl w:val="0"/>
        <w:rPr>
          <w:rFonts w:hint="default" w:ascii="Times New Roman Regular" w:hAnsi="Times New Roman Regular" w:eastAsia="仿宋_GB2312" w:cs="Times New Roman Regular"/>
          <w:b w:val="0"/>
          <w:bCs w:val="0"/>
          <w:sz w:val="32"/>
          <w:szCs w:val="32"/>
          <w:lang w:val="en-US" w:eastAsia="zh-CN"/>
        </w:rPr>
      </w:pPr>
      <w:bookmarkStart w:id="68" w:name="_Toc23750227"/>
      <w:r>
        <w:rPr>
          <w:rFonts w:hint="eastAsia" w:ascii="Times New Roman Regular" w:hAnsi="Times New Roman Regular" w:cs="Times New Roman Regular"/>
          <w:b w:val="0"/>
          <w:bCs w:val="0"/>
          <w:color w:val="0000FF"/>
          <w:sz w:val="32"/>
          <w:szCs w:val="32"/>
          <w:lang w:val="en-US" w:eastAsia="zh-CN"/>
        </w:rPr>
        <w:drawing>
          <wp:inline distT="0" distB="0" distL="114300" distR="114300">
            <wp:extent cx="5605145" cy="2150110"/>
            <wp:effectExtent l="0" t="0" r="0" b="0"/>
            <wp:docPr id="2" name="ECB019B1-382A-4266-B25C-5B523AA43C14-1" descr="wps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B019B1-382A-4266-B25C-5B523AA43C14-1" descr="wpsoffice"/>
                    <pic:cNvPicPr>
                      <a:picLocks noChangeAspect="1"/>
                    </pic:cNvPicPr>
                  </pic:nvPicPr>
                  <pic:blipFill>
                    <a:blip r:embed="rId6"/>
                    <a:stretch>
                      <a:fillRect/>
                    </a:stretch>
                  </pic:blipFill>
                  <pic:spPr>
                    <a:xfrm>
                      <a:off x="0" y="0"/>
                      <a:ext cx="5605145" cy="2150110"/>
                    </a:xfrm>
                    <a:prstGeom prst="rect">
                      <a:avLst/>
                    </a:prstGeom>
                  </pic:spPr>
                </pic:pic>
              </a:graphicData>
            </a:graphic>
          </wp:inline>
        </w:drawing>
      </w:r>
      <w:bookmarkEnd w:id="62"/>
      <w:bookmarkEnd w:id="63"/>
      <w:bookmarkEnd w:id="64"/>
      <w:bookmarkEnd w:id="65"/>
      <w:bookmarkEnd w:id="66"/>
      <w:bookmarkEnd w:id="67"/>
      <w:bookmarkEnd w:id="68"/>
    </w:p>
    <w:p>
      <w:pPr>
        <w:pStyle w:val="11"/>
        <w:jc w:val="center"/>
        <w:rPr>
          <w:rFonts w:hint="default" w:ascii="Times New Roman" w:hAnsi="Times New Roman" w:eastAsia="仿宋" w:cs="Times New Roman"/>
          <w:b/>
          <w:bCs/>
          <w:color w:val="auto"/>
          <w:kern w:val="2"/>
          <w:sz w:val="28"/>
          <w:szCs w:val="28"/>
          <w:lang w:val="en-US" w:eastAsia="zh-CN" w:bidi="ar-SA"/>
        </w:rPr>
      </w:pPr>
      <w:bookmarkStart w:id="69" w:name="_Toc1885590494"/>
      <w:bookmarkStart w:id="70" w:name="_Toc671283119"/>
      <w:bookmarkStart w:id="71" w:name="_Toc984389191"/>
      <w:bookmarkStart w:id="72" w:name="_Toc237571623"/>
      <w:bookmarkStart w:id="73" w:name="_Toc675396304"/>
      <w:bookmarkStart w:id="74" w:name="_Toc890719360"/>
      <w:r>
        <w:rPr>
          <w:rFonts w:hint="default" w:ascii="Times New Roman" w:hAnsi="Times New Roman" w:eastAsia="仿宋" w:cs="Times New Roman"/>
          <w:b/>
          <w:bCs/>
          <w:color w:val="auto"/>
          <w:kern w:val="2"/>
          <w:sz w:val="28"/>
          <w:szCs w:val="28"/>
          <w:lang w:val="en-US" w:eastAsia="zh-CN" w:bidi="ar-SA"/>
        </w:rPr>
        <w:t>图</w:t>
      </w:r>
      <w:r>
        <w:rPr>
          <w:rFonts w:hint="eastAsia" w:ascii="Times New Roman" w:hAnsi="Times New Roman" w:eastAsia="仿宋" w:cs="Times New Roman"/>
          <w:b/>
          <w:bCs/>
          <w:color w:val="auto"/>
          <w:kern w:val="2"/>
          <w:sz w:val="28"/>
          <w:szCs w:val="28"/>
          <w:lang w:val="en-US" w:eastAsia="zh-CN" w:bidi="ar-SA"/>
        </w:rPr>
        <w:t>1</w:t>
      </w:r>
      <w:r>
        <w:rPr>
          <w:rFonts w:hint="default" w:ascii="Times New Roman" w:hAnsi="Times New Roman" w:eastAsia="仿宋" w:cs="Times New Roman"/>
          <w:b/>
          <w:bCs/>
          <w:color w:val="auto"/>
          <w:kern w:val="2"/>
          <w:sz w:val="28"/>
          <w:szCs w:val="28"/>
          <w:lang w:val="en-US" w:eastAsia="zh-CN" w:bidi="ar-SA"/>
        </w:rPr>
        <w:t>：楼区</w:t>
      </w:r>
      <w:r>
        <w:rPr>
          <w:rFonts w:hint="eastAsia" w:ascii="Times New Roman" w:hAnsi="Times New Roman" w:eastAsia="仿宋" w:cs="Times New Roman"/>
          <w:b/>
          <w:bCs/>
          <w:color w:val="auto"/>
          <w:kern w:val="2"/>
          <w:sz w:val="28"/>
          <w:szCs w:val="28"/>
          <w:lang w:val="en-US" w:eastAsia="zh-CN" w:bidi="ar-SA"/>
        </w:rPr>
        <w:t>“雪亮工程”</w:t>
      </w:r>
      <w:r>
        <w:rPr>
          <w:rFonts w:hint="default" w:ascii="Times New Roman" w:hAnsi="Times New Roman" w:eastAsia="仿宋" w:cs="Times New Roman"/>
          <w:b/>
          <w:bCs/>
          <w:color w:val="auto"/>
          <w:kern w:val="2"/>
          <w:sz w:val="28"/>
          <w:szCs w:val="28"/>
          <w:lang w:val="en-US" w:eastAsia="zh-CN" w:bidi="ar-SA"/>
        </w:rPr>
        <w:t>项目</w:t>
      </w:r>
      <w:r>
        <w:rPr>
          <w:rFonts w:hint="eastAsia" w:ascii="Times New Roman" w:hAnsi="Times New Roman" w:eastAsia="仿宋" w:cs="Times New Roman"/>
          <w:b/>
          <w:bCs/>
          <w:color w:val="auto"/>
          <w:kern w:val="2"/>
          <w:sz w:val="28"/>
          <w:szCs w:val="28"/>
          <w:lang w:val="en-US" w:eastAsia="zh-CN" w:bidi="ar-SA"/>
        </w:rPr>
        <w:t>组织实施</w:t>
      </w:r>
      <w:r>
        <w:rPr>
          <w:rFonts w:hint="default" w:ascii="Times New Roman" w:hAnsi="Times New Roman" w:eastAsia="仿宋" w:cs="Times New Roman"/>
          <w:b/>
          <w:bCs/>
          <w:color w:val="auto"/>
          <w:kern w:val="2"/>
          <w:sz w:val="28"/>
          <w:szCs w:val="28"/>
          <w:lang w:val="en-US" w:eastAsia="zh-CN" w:bidi="ar-SA"/>
        </w:rPr>
        <w:t>流程</w:t>
      </w:r>
      <w:bookmarkEnd w:id="69"/>
      <w:bookmarkEnd w:id="70"/>
      <w:bookmarkEnd w:id="71"/>
      <w:bookmarkEnd w:id="72"/>
      <w:bookmarkEnd w:id="73"/>
      <w:bookmarkEnd w:id="74"/>
    </w:p>
    <w:p>
      <w:pPr>
        <w:keepNext w:val="0"/>
        <w:keepLines w:val="0"/>
        <w:pageBreakBefore w:val="0"/>
        <w:wordWrap/>
        <w:topLinePunct w:val="0"/>
        <w:bidi w:val="0"/>
        <w:spacing w:line="240" w:lineRule="auto"/>
        <w:jc w:val="both"/>
        <w:outlineLvl w:val="9"/>
        <w:rPr>
          <w:rFonts w:hint="default" w:ascii="Times New Roman Regular" w:hAnsi="Times New Roman Regular" w:eastAsia="仿宋_GB2312" w:cs="Times New Roman Regular"/>
          <w:b/>
          <w:bCs/>
          <w:sz w:val="32"/>
          <w:szCs w:val="32"/>
        </w:rPr>
      </w:pPr>
    </w:p>
    <w:p>
      <w:pPr>
        <w:pStyle w:val="3"/>
        <w:bidi w:val="0"/>
        <w:ind w:firstLine="480"/>
        <w:outlineLvl w:val="1"/>
        <w:rPr>
          <w:rFonts w:hint="default" w:ascii="Times New Roman" w:hAnsi="Times New Roman" w:eastAsia="仿宋_GB2312" w:cs="Times New Roman"/>
          <w:kern w:val="2"/>
          <w:sz w:val="32"/>
          <w:szCs w:val="32"/>
          <w:lang w:val="en-US" w:eastAsia="zh-CN" w:bidi="ar-SA"/>
        </w:rPr>
      </w:pPr>
      <w:bookmarkStart w:id="75" w:name="_Toc703253879"/>
      <w:r>
        <w:rPr>
          <w:rFonts w:hint="default" w:eastAsia="楷体" w:cs="Times New Roman"/>
          <w:b/>
          <w:lang w:val="en-US" w:eastAsia="zh-CN"/>
        </w:rPr>
        <w:t>（三）绩效目标完成</w:t>
      </w:r>
      <w:bookmarkEnd w:id="75"/>
      <w:r>
        <w:rPr>
          <w:rFonts w:hint="eastAsia" w:eastAsia="楷体" w:cs="Times New Roman"/>
          <w:b/>
          <w:lang w:val="en-US" w:eastAsia="zh-CN"/>
        </w:rPr>
        <w:t>情况</w:t>
      </w:r>
    </w:p>
    <w:p>
      <w:pPr>
        <w:pStyle w:val="13"/>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项目政策</w:t>
      </w:r>
      <w:r>
        <w:rPr>
          <w:rFonts w:hint="default" w:ascii="Times New Roman" w:hAnsi="Times New Roman" w:eastAsia="仿宋_GB2312" w:cs="Times New Roman"/>
          <w:b/>
          <w:bCs/>
          <w:kern w:val="2"/>
          <w:sz w:val="32"/>
          <w:szCs w:val="32"/>
          <w:lang w:val="en-US" w:eastAsia="zh-CN" w:bidi="ar-SA"/>
        </w:rPr>
        <w:t>目标为：</w:t>
      </w:r>
      <w:r>
        <w:rPr>
          <w:rFonts w:hint="eastAsia" w:ascii="Times New Roman" w:hAnsi="Times New Roman" w:eastAsia="仿宋_GB2312" w:cs="Times New Roman"/>
          <w:kern w:val="2"/>
          <w:sz w:val="32"/>
          <w:szCs w:val="32"/>
          <w:lang w:val="en-US" w:eastAsia="zh-CN" w:bidi="ar-SA"/>
        </w:rPr>
        <w:t>于2022年9月底前建设联网中小学幼儿园周边等重点部位安防设备944个。实际完成情况为，项目存在延期，于2023年9月份完成终验，结付尾款。</w:t>
      </w:r>
    </w:p>
    <w:p>
      <w:pPr>
        <w:pStyle w:val="13"/>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建设目标为</w:t>
      </w:r>
      <w:r>
        <w:rPr>
          <w:rFonts w:hint="default" w:ascii="Times New Roman" w:hAnsi="Times New Roman" w:eastAsia="仿宋_GB2312" w:cs="Times New Roman"/>
          <w:b/>
          <w:bCs/>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1.提高楼区公安工作智能化水平，为公安机构视频侦查实战化提供有力技术支撑，解放警力，提高工作效率。</w:t>
      </w:r>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2.与市局视频联网/共享平台对接接入不少于150路视频流的全目标解析。</w:t>
      </w:r>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3.人机交互界面友好，简单易操作。</w:t>
      </w:r>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4.系统具有较强的平滑升级和扩容能力。</w:t>
      </w:r>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评价组经调研核验，除了人机交互界面友好、简单易操作未实现，以上建设目标基本达到预期。</w:t>
      </w:r>
    </w:p>
    <w:p>
      <w:pPr>
        <w:pStyle w:val="13"/>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绩效目标产出效益情况：</w:t>
      </w:r>
      <w:r>
        <w:rPr>
          <w:rFonts w:hint="eastAsia" w:ascii="Times New Roman" w:hAnsi="Times New Roman" w:eastAsia="仿宋_GB2312" w:cs="Times New Roman"/>
          <w:kern w:val="2"/>
          <w:sz w:val="32"/>
          <w:szCs w:val="32"/>
          <w:lang w:val="en-US" w:eastAsia="zh-CN" w:bidi="ar-SA"/>
        </w:rPr>
        <w:t>项目建立健全了覆盖各警种、横向集成、纵向贯通的情报信息网络，不仅释放了警力，而且提升了公安工作和队伍的科技含量，增强了公安机关维护稳定、打击犯罪、行政管理和服务群众的能力和效率。</w:t>
      </w:r>
    </w:p>
    <w:p>
      <w:pPr>
        <w:pStyle w:val="2"/>
        <w:bidi w:val="0"/>
        <w:spacing w:beforeLines="-2147483648" w:beforeAutospacing="0" w:afterLines="-2147483648" w:afterAutospacing="0"/>
        <w:ind w:left="0" w:leftChars="0" w:firstLine="643" w:firstLineChars="200"/>
        <w:jc w:val="both"/>
        <w:outlineLvl w:val="0"/>
        <w:rPr>
          <w:rFonts w:hint="default" w:ascii="Times New Roman" w:hAnsi="Times New Roman" w:cs="Times New Roman"/>
          <w:b/>
          <w:sz w:val="32"/>
        </w:rPr>
      </w:pPr>
      <w:bookmarkStart w:id="76" w:name="_Toc1985434912"/>
      <w:r>
        <w:rPr>
          <w:rFonts w:hint="default" w:ascii="Times New Roman" w:hAnsi="Times New Roman" w:cs="Times New Roman"/>
          <w:b/>
          <w:sz w:val="32"/>
        </w:rPr>
        <w:t>二、绩效评价工作开展情况</w:t>
      </w:r>
      <w:bookmarkEnd w:id="76"/>
    </w:p>
    <w:p>
      <w:pPr>
        <w:pStyle w:val="3"/>
        <w:bidi w:val="0"/>
        <w:ind w:firstLine="480"/>
        <w:outlineLvl w:val="1"/>
        <w:rPr>
          <w:rFonts w:hint="default" w:eastAsia="楷体" w:cs="Times New Roman"/>
          <w:b/>
          <w:lang w:val="en-US" w:eastAsia="zh-CN"/>
        </w:rPr>
      </w:pPr>
      <w:bookmarkStart w:id="77" w:name="_Toc1603658898"/>
      <w:r>
        <w:rPr>
          <w:rFonts w:hint="default" w:eastAsia="楷体" w:cs="Times New Roman"/>
          <w:b/>
          <w:lang w:val="en-US" w:eastAsia="zh-CN"/>
        </w:rPr>
        <w:t>（一）绩效评价目的、对象和范围</w:t>
      </w:r>
      <w:bookmarkEnd w:id="77"/>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通过开展重点项目支出绩效评价，提高对项目资金的预算绩效管理工作水平，强化项目单位绩效管理主体责任，规范资金和项目管理，提高资源配置效率和资金使用效益，促进项目实现高质量产出和效果，为改进项目管理、完善相关政策、预算安排提供参考。</w:t>
      </w:r>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岳阳楼区2022年</w:t>
      </w:r>
      <w:r>
        <w:rPr>
          <w:rFonts w:hint="eastAsia" w:ascii="Times New Roman" w:hAnsi="Times New Roman" w:eastAsia="仿宋_GB2312" w:cs="Times New Roman"/>
          <w:kern w:val="2"/>
          <w:sz w:val="32"/>
          <w:szCs w:val="32"/>
          <w:lang w:val="en-US" w:eastAsia="zh-CN" w:bidi="ar-SA"/>
        </w:rPr>
        <w:t>“雪亮工程”</w:t>
      </w:r>
      <w:r>
        <w:rPr>
          <w:rFonts w:hint="default" w:ascii="Times New Roman" w:hAnsi="Times New Roman" w:eastAsia="仿宋_GB2312" w:cs="Times New Roman"/>
          <w:kern w:val="2"/>
          <w:sz w:val="32"/>
          <w:szCs w:val="32"/>
          <w:lang w:val="en-US" w:eastAsia="zh-CN" w:bidi="ar-SA"/>
        </w:rPr>
        <w:t>项目支出，资金来源全部为楼区本级资金，项目实施主体为楼区</w:t>
      </w:r>
      <w:r>
        <w:rPr>
          <w:rFonts w:hint="eastAsia" w:ascii="Times New Roman" w:hAnsi="Times New Roman" w:eastAsia="仿宋_GB2312" w:cs="Times New Roman"/>
          <w:kern w:val="2"/>
          <w:sz w:val="32"/>
          <w:szCs w:val="32"/>
          <w:lang w:val="en-US" w:eastAsia="zh-CN" w:bidi="ar-SA"/>
        </w:rPr>
        <w:t>禁毒办</w:t>
      </w:r>
      <w:r>
        <w:rPr>
          <w:rFonts w:hint="default" w:ascii="Times New Roman" w:hAnsi="Times New Roman" w:eastAsia="仿宋_GB2312" w:cs="Times New Roman"/>
          <w:kern w:val="2"/>
          <w:sz w:val="32"/>
          <w:szCs w:val="32"/>
          <w:lang w:val="en-US" w:eastAsia="zh-CN" w:bidi="ar-SA"/>
        </w:rPr>
        <w:t>。必要时绩效评价的资金范围延伸至以前年度。</w:t>
      </w:r>
    </w:p>
    <w:p>
      <w:pPr>
        <w:pStyle w:val="3"/>
        <w:bidi w:val="0"/>
        <w:ind w:firstLine="480"/>
        <w:outlineLvl w:val="1"/>
        <w:rPr>
          <w:rFonts w:hint="default" w:eastAsia="楷体" w:cs="Times New Roman"/>
          <w:b/>
          <w:lang w:val="en-US" w:eastAsia="zh-CN"/>
        </w:rPr>
      </w:pPr>
      <w:bookmarkStart w:id="78" w:name="_Toc1775328836"/>
      <w:r>
        <w:rPr>
          <w:rFonts w:hint="default" w:eastAsia="楷体" w:cs="Times New Roman"/>
          <w:b/>
          <w:lang w:val="en-US" w:eastAsia="zh-CN"/>
        </w:rPr>
        <w:t>（二）绩效评价依据、评价指标体系、评价方法及标准</w:t>
      </w:r>
      <w:bookmarkEnd w:id="78"/>
    </w:p>
    <w:p>
      <w:pPr>
        <w:pStyle w:val="13"/>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1.评价依据</w:t>
      </w:r>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本次绩效评价工作根据《财政部关于印发&lt;财政支出绩效评价管理暂行办法&gt;的通知》（财预〔2020〕10号）以及《湖南省财政厅“绩效管理提升年”行动实施方案》（湘财绩函〔2023〕1号）、《2023年度岳阳楼区绩效管理工作方案》（岳楼财绩〔2023〕2号）、《岳阳楼区财政局关于开展 2022 年财政支出重点绩效评价工作的通知》（岳楼财绩〔2023〕4号）等有关文件规定，从项目决策、项目管理、项目产出、项目效益4个方面，对岳阳楼区2022年</w:t>
      </w:r>
      <w:r>
        <w:rPr>
          <w:rFonts w:hint="eastAsia" w:ascii="Times New Roman" w:hAnsi="Times New Roman" w:eastAsia="仿宋_GB2312" w:cs="Times New Roman"/>
          <w:kern w:val="2"/>
          <w:sz w:val="32"/>
          <w:szCs w:val="32"/>
          <w:lang w:val="en-US" w:eastAsia="zh-CN" w:bidi="ar-SA"/>
        </w:rPr>
        <w:t>“雪亮工程”</w:t>
      </w:r>
      <w:r>
        <w:rPr>
          <w:rFonts w:hint="default" w:ascii="Times New Roman" w:hAnsi="Times New Roman" w:eastAsia="仿宋_GB2312" w:cs="Times New Roman"/>
          <w:kern w:val="2"/>
          <w:sz w:val="32"/>
          <w:szCs w:val="32"/>
          <w:lang w:val="en-US" w:eastAsia="zh-CN" w:bidi="ar-SA"/>
        </w:rPr>
        <w:t>项目支出进行绩效评价。</w:t>
      </w:r>
    </w:p>
    <w:p>
      <w:pPr>
        <w:pStyle w:val="13"/>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2.评价指标体系</w:t>
      </w:r>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根据《岳阳楼区财政局关于开展 2022 年财政支出重点绩效评价工作的通知》要求，岳阳楼区2022年</w:t>
      </w:r>
      <w:r>
        <w:rPr>
          <w:rFonts w:hint="eastAsia" w:ascii="Times New Roman" w:hAnsi="Times New Roman" w:eastAsia="仿宋_GB2312" w:cs="Times New Roman"/>
          <w:kern w:val="2"/>
          <w:sz w:val="32"/>
          <w:szCs w:val="32"/>
          <w:lang w:val="en-US" w:eastAsia="zh-CN" w:bidi="ar-SA"/>
        </w:rPr>
        <w:t>“雪亮工程”</w:t>
      </w:r>
      <w:r>
        <w:rPr>
          <w:rFonts w:hint="default" w:ascii="Times New Roman" w:hAnsi="Times New Roman" w:eastAsia="仿宋_GB2312" w:cs="Times New Roman"/>
          <w:kern w:val="2"/>
          <w:sz w:val="32"/>
          <w:szCs w:val="32"/>
          <w:lang w:val="en-US" w:eastAsia="zh-CN" w:bidi="ar-SA"/>
        </w:rPr>
        <w:t>项目支出绩效评价指标体系共设置项目决策、项目管理、项目产出、项目效益4个一级指标、13个二级指标以及</w:t>
      </w:r>
      <w:r>
        <w:rPr>
          <w:rFonts w:hint="eastAsia" w:ascii="Times New Roman" w:hAnsi="Times New Roman" w:eastAsia="仿宋_GB2312" w:cs="Times New Roman"/>
          <w:kern w:val="2"/>
          <w:sz w:val="32"/>
          <w:szCs w:val="32"/>
          <w:lang w:val="en-US" w:eastAsia="zh-CN" w:bidi="ar-SA"/>
        </w:rPr>
        <w:t>28</w:t>
      </w:r>
      <w:r>
        <w:rPr>
          <w:rFonts w:hint="default" w:ascii="Times New Roman" w:hAnsi="Times New Roman" w:eastAsia="仿宋_GB2312" w:cs="Times New Roman"/>
          <w:kern w:val="2"/>
          <w:sz w:val="32"/>
          <w:szCs w:val="32"/>
          <w:lang w:val="en-US" w:eastAsia="zh-CN" w:bidi="ar-SA"/>
        </w:rPr>
        <w:t>个三级指标。</w:t>
      </w:r>
    </w:p>
    <w:p>
      <w:pPr>
        <w:pStyle w:val="13"/>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3.评价方法</w:t>
      </w:r>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此次评价工作按照岳阳楼区预算绩效管理工作领导小组统一部署，由楼区财政局绩效股、</w:t>
      </w:r>
      <w:r>
        <w:rPr>
          <w:rFonts w:hint="eastAsia" w:ascii="Times New Roman" w:hAnsi="Times New Roman" w:eastAsia="仿宋_GB2312" w:cs="Times New Roman"/>
          <w:kern w:val="2"/>
          <w:sz w:val="32"/>
          <w:szCs w:val="32"/>
          <w:lang w:val="en-US" w:eastAsia="zh-CN" w:bidi="ar-SA"/>
        </w:rPr>
        <w:t>政府采购</w:t>
      </w:r>
      <w:r>
        <w:rPr>
          <w:rFonts w:hint="default" w:ascii="Times New Roman" w:hAnsi="Times New Roman" w:eastAsia="仿宋_GB2312" w:cs="Times New Roman"/>
          <w:kern w:val="2"/>
          <w:sz w:val="32"/>
          <w:szCs w:val="32"/>
          <w:lang w:val="en-US" w:eastAsia="zh-CN" w:bidi="ar-SA"/>
        </w:rPr>
        <w:t>股以及第三方专业机构组成评价小组，通过工作座谈、实施调研、查阅资料等多种方式，综合运用案卷分析法、比较法、公众评判法、现场调研法等方法开展绩效评价工作。</w:t>
      </w:r>
    </w:p>
    <w:p>
      <w:pPr>
        <w:pStyle w:val="13"/>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4.评价标准</w:t>
      </w:r>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按照《财政部关于印发&lt;财政支出绩效评价管理暂行办法&gt;的通知》（财预〔2020〕10号）等文件相关规定，此次评价采用定量评价与定性评价相结合的方式，绩效评价实行百分制，评价等次分为“优、良、中、差”四档，评价等级划分为：90分（含）-100分为“优”、80分（含）-90分为“良”、60分（含）-80分为“中”、60分以下为“差”。</w:t>
      </w:r>
    </w:p>
    <w:p>
      <w:pPr>
        <w:pStyle w:val="3"/>
        <w:bidi w:val="0"/>
        <w:ind w:firstLine="480"/>
        <w:outlineLvl w:val="1"/>
        <w:rPr>
          <w:rFonts w:hint="default" w:eastAsia="楷体" w:cs="Times New Roman"/>
          <w:b/>
          <w:lang w:val="en-US" w:eastAsia="zh-CN"/>
        </w:rPr>
      </w:pPr>
      <w:bookmarkStart w:id="79" w:name="_Toc10864"/>
      <w:bookmarkStart w:id="80" w:name="_Toc813955234"/>
      <w:bookmarkStart w:id="81" w:name="_Toc29836"/>
      <w:bookmarkStart w:id="82" w:name="_Toc11728"/>
      <w:bookmarkStart w:id="83" w:name="_Toc15764"/>
      <w:bookmarkStart w:id="84" w:name="_Toc111105108"/>
      <w:bookmarkStart w:id="85" w:name="_Toc10147"/>
      <w:bookmarkStart w:id="86" w:name="_Toc11933"/>
      <w:bookmarkStart w:id="87" w:name="_Toc136256172"/>
      <w:bookmarkStart w:id="88" w:name="_Toc106803339"/>
      <w:r>
        <w:rPr>
          <w:rFonts w:hint="default" w:eastAsia="楷体" w:cs="Times New Roman"/>
          <w:b/>
          <w:lang w:val="en-US" w:eastAsia="zh-CN"/>
        </w:rPr>
        <w:t>（三）绩效评价工作过程</w:t>
      </w:r>
      <w:bookmarkEnd w:id="79"/>
      <w:bookmarkEnd w:id="80"/>
      <w:bookmarkEnd w:id="81"/>
      <w:bookmarkEnd w:id="82"/>
      <w:bookmarkEnd w:id="83"/>
      <w:bookmarkEnd w:id="84"/>
      <w:bookmarkEnd w:id="85"/>
      <w:bookmarkEnd w:id="86"/>
      <w:bookmarkEnd w:id="87"/>
      <w:bookmarkEnd w:id="88"/>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此次评价工作分为评前准备、现场评价、分析汇总、撰写评价报告4个阶段，具体包括：</w:t>
      </w:r>
    </w:p>
    <w:p>
      <w:pPr>
        <w:pStyle w:val="13"/>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1.评前准备：</w:t>
      </w:r>
      <w:r>
        <w:rPr>
          <w:rFonts w:hint="default" w:ascii="Times New Roman" w:hAnsi="Times New Roman" w:eastAsia="仿宋_GB2312" w:cs="Times New Roman"/>
          <w:kern w:val="2"/>
          <w:sz w:val="32"/>
          <w:szCs w:val="32"/>
          <w:lang w:val="en-US" w:eastAsia="zh-CN" w:bidi="ar-SA"/>
        </w:rPr>
        <w:t>主要是梳理项目背景、收集评价资料、拟定评价思路和指标体系、明确评价重点；</w:t>
      </w:r>
    </w:p>
    <w:p>
      <w:pPr>
        <w:pStyle w:val="13"/>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2.现场评价：</w:t>
      </w:r>
      <w:r>
        <w:rPr>
          <w:rFonts w:hint="default" w:ascii="Times New Roman" w:hAnsi="Times New Roman" w:eastAsia="仿宋_GB2312" w:cs="Times New Roman"/>
          <w:kern w:val="2"/>
          <w:sz w:val="32"/>
          <w:szCs w:val="32"/>
          <w:lang w:val="en-US" w:eastAsia="zh-CN" w:bidi="ar-SA"/>
        </w:rPr>
        <w:t>主要是收集材料、开展资料分析，针对资料分析过程中的问题点和相关评价指标内容多次与区</w:t>
      </w:r>
      <w:r>
        <w:rPr>
          <w:rFonts w:hint="eastAsia" w:ascii="Times New Roman" w:hAnsi="Times New Roman" w:eastAsia="仿宋_GB2312" w:cs="Times New Roman"/>
          <w:kern w:val="2"/>
          <w:sz w:val="32"/>
          <w:szCs w:val="32"/>
          <w:lang w:val="en-US" w:eastAsia="zh-CN" w:bidi="ar-SA"/>
        </w:rPr>
        <w:t>禁毒办</w:t>
      </w:r>
      <w:r>
        <w:rPr>
          <w:rFonts w:hint="default" w:ascii="Times New Roman" w:hAnsi="Times New Roman" w:eastAsia="仿宋_GB2312" w:cs="Times New Roman"/>
          <w:kern w:val="2"/>
          <w:sz w:val="32"/>
          <w:szCs w:val="32"/>
          <w:lang w:val="en-US" w:eastAsia="zh-CN" w:bidi="ar-SA"/>
        </w:rPr>
        <w:t>负责人等开展座谈交流，并对项目资金使用情况、项目实施情况等进行现场调研；</w:t>
      </w:r>
    </w:p>
    <w:p>
      <w:pPr>
        <w:pStyle w:val="13"/>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3.分析汇总：</w:t>
      </w:r>
      <w:r>
        <w:rPr>
          <w:rFonts w:hint="default" w:ascii="Times New Roman" w:hAnsi="Times New Roman" w:eastAsia="仿宋_GB2312" w:cs="Times New Roman"/>
          <w:kern w:val="2"/>
          <w:sz w:val="32"/>
          <w:szCs w:val="32"/>
          <w:lang w:val="en-US" w:eastAsia="zh-CN" w:bidi="ar-SA"/>
        </w:rPr>
        <w:t>主要是从目标设置、预算安排、预算执行等方面对各项基础资料和数据进行梳理分析汇总；</w:t>
      </w:r>
    </w:p>
    <w:p>
      <w:pPr>
        <w:pStyle w:val="13"/>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4.撰写评价报告：</w:t>
      </w:r>
      <w:r>
        <w:rPr>
          <w:rFonts w:hint="default" w:ascii="Times New Roman" w:hAnsi="Times New Roman" w:eastAsia="仿宋_GB2312" w:cs="Times New Roman"/>
          <w:kern w:val="2"/>
          <w:sz w:val="32"/>
          <w:szCs w:val="32"/>
          <w:lang w:val="en-US" w:eastAsia="zh-CN" w:bidi="ar-SA"/>
        </w:rPr>
        <w:t>现场评价结束后，基本完成评价报告的初稿。在进一步核实有关数据和案例之后报绩效股审查；审查通过后，形成评价报告征求意见稿，与被评价单位交换意见修改完善后，形成正式评价报告。</w:t>
      </w:r>
    </w:p>
    <w:p>
      <w:pPr>
        <w:pStyle w:val="2"/>
        <w:bidi w:val="0"/>
        <w:spacing w:beforeLines="-2147483648" w:beforeAutospacing="0" w:afterLines="-2147483648" w:afterAutospacing="0"/>
        <w:ind w:left="0" w:leftChars="0" w:firstLine="643" w:firstLineChars="200"/>
        <w:jc w:val="both"/>
        <w:outlineLvl w:val="0"/>
        <w:rPr>
          <w:rFonts w:hint="default" w:ascii="Times New Roman" w:hAnsi="Times New Roman" w:cs="Times New Roman"/>
          <w:b/>
          <w:sz w:val="32"/>
          <w:lang w:eastAsia="zh-CN"/>
        </w:rPr>
      </w:pPr>
      <w:bookmarkStart w:id="89" w:name="_Toc674786448"/>
      <w:r>
        <w:rPr>
          <w:rFonts w:hint="default" w:ascii="Times New Roman" w:hAnsi="Times New Roman" w:cs="Times New Roman"/>
          <w:b/>
          <w:sz w:val="32"/>
        </w:rPr>
        <w:t>三、</w:t>
      </w:r>
      <w:r>
        <w:rPr>
          <w:rFonts w:hint="default" w:ascii="Times New Roman" w:hAnsi="Times New Roman" w:cs="Times New Roman"/>
          <w:b/>
          <w:sz w:val="32"/>
          <w:lang w:val="en-US" w:eastAsia="zh-CN"/>
        </w:rPr>
        <w:t>主要绩效</w:t>
      </w:r>
      <w:r>
        <w:rPr>
          <w:rFonts w:hint="default" w:ascii="Times New Roman" w:hAnsi="Times New Roman" w:cs="Times New Roman"/>
          <w:b/>
          <w:sz w:val="32"/>
        </w:rPr>
        <w:t>及评价结论</w:t>
      </w:r>
      <w:bookmarkEnd w:id="89"/>
    </w:p>
    <w:p>
      <w:pPr>
        <w:pStyle w:val="3"/>
        <w:bidi w:val="0"/>
        <w:ind w:firstLine="480"/>
        <w:outlineLvl w:val="1"/>
        <w:rPr>
          <w:rFonts w:hint="eastAsia" w:eastAsia="楷体" w:cs="Times New Roman"/>
          <w:b/>
          <w:lang w:val="en-US" w:eastAsia="zh-CN"/>
        </w:rPr>
      </w:pPr>
      <w:bookmarkStart w:id="90" w:name="_Toc26143"/>
      <w:bookmarkStart w:id="91" w:name="_Toc22180"/>
      <w:bookmarkStart w:id="92" w:name="_Toc25591"/>
      <w:bookmarkStart w:id="93" w:name="_Toc5151"/>
      <w:bookmarkStart w:id="94" w:name="_Toc22681"/>
      <w:bookmarkStart w:id="95" w:name="_Toc12328"/>
      <w:r>
        <w:rPr>
          <w:rFonts w:hint="eastAsia" w:eastAsia="楷体" w:cs="Times New Roman"/>
          <w:b/>
          <w:lang w:val="en-US" w:eastAsia="zh-CN"/>
        </w:rPr>
        <w:t>（一）</w:t>
      </w:r>
      <w:bookmarkEnd w:id="90"/>
      <w:bookmarkEnd w:id="91"/>
      <w:bookmarkEnd w:id="92"/>
      <w:bookmarkEnd w:id="93"/>
      <w:bookmarkEnd w:id="94"/>
      <w:bookmarkEnd w:id="95"/>
      <w:r>
        <w:rPr>
          <w:rFonts w:hint="eastAsia" w:eastAsia="楷体" w:cs="Times New Roman"/>
          <w:b/>
          <w:lang w:val="en-US" w:eastAsia="zh-CN"/>
        </w:rPr>
        <w:t>主要绩效</w:t>
      </w:r>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项目</w:t>
      </w:r>
      <w:r>
        <w:rPr>
          <w:rFonts w:hint="default" w:ascii="Times New Roman" w:hAnsi="Times New Roman" w:eastAsia="仿宋_GB2312" w:cs="Times New Roman"/>
          <w:kern w:val="2"/>
          <w:sz w:val="32"/>
          <w:szCs w:val="32"/>
          <w:lang w:val="en-US" w:eastAsia="zh-CN" w:bidi="ar-SA"/>
        </w:rPr>
        <w:t>前端高清监控点建设结合岳阳楼区已建设基础，增加监控密度和覆盖范围，在楼区辖区内重要点位建设视频监控系统，新部署高清双目摄像机380台，新增传输链路380条</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改造升级老旧点位在用摄像机684台</w:t>
      </w:r>
      <w:r>
        <w:rPr>
          <w:rFonts w:hint="eastAsia" w:ascii="Times New Roman" w:hAnsi="Times New Roman" w:eastAsia="仿宋_GB2312" w:cs="Times New Roman"/>
          <w:kern w:val="2"/>
          <w:sz w:val="32"/>
          <w:szCs w:val="32"/>
          <w:lang w:val="en-US" w:eastAsia="zh-CN" w:bidi="ar-SA"/>
        </w:rPr>
        <w:t>；项目</w:t>
      </w:r>
      <w:r>
        <w:rPr>
          <w:rFonts w:hint="default" w:ascii="Times New Roman" w:hAnsi="Times New Roman" w:eastAsia="仿宋_GB2312" w:cs="Times New Roman"/>
          <w:kern w:val="2"/>
          <w:sz w:val="32"/>
          <w:szCs w:val="32"/>
          <w:lang w:val="en-US" w:eastAsia="zh-CN" w:bidi="ar-SA"/>
        </w:rPr>
        <w:t>后端对现有存储进行扩容，以满足新增加摄像机视频存储的需要，并同时增加相应的交换及软件支撑能力。</w:t>
      </w:r>
      <w:r>
        <w:rPr>
          <w:rFonts w:hint="eastAsia" w:ascii="Times New Roman" w:hAnsi="Times New Roman" w:eastAsia="仿宋_GB2312" w:cs="Times New Roman"/>
          <w:kern w:val="2"/>
          <w:sz w:val="32"/>
          <w:szCs w:val="32"/>
          <w:lang w:val="en-US" w:eastAsia="zh-CN" w:bidi="ar-SA"/>
        </w:rPr>
        <w:t>项目建成后，不仅释放了警力，而且提升了公安工作和队伍的科技含量，增强了公安机关维护稳定、打击犯罪、行政管理和服务群众的能力和效率。</w:t>
      </w:r>
    </w:p>
    <w:p>
      <w:pPr>
        <w:pStyle w:val="3"/>
        <w:bidi w:val="0"/>
        <w:ind w:firstLine="480"/>
        <w:outlineLvl w:val="1"/>
        <w:rPr>
          <w:rFonts w:hint="default" w:eastAsia="楷体" w:cs="Times New Roman"/>
          <w:b/>
          <w:lang w:val="en-US" w:eastAsia="zh-CN"/>
        </w:rPr>
      </w:pPr>
      <w:bookmarkStart w:id="96" w:name="_Toc22902"/>
      <w:bookmarkStart w:id="97" w:name="_Toc27676"/>
      <w:bookmarkStart w:id="98" w:name="_Toc28262"/>
      <w:bookmarkStart w:id="99" w:name="_Toc3619"/>
      <w:bookmarkStart w:id="100" w:name="_Toc30856"/>
      <w:bookmarkStart w:id="101" w:name="_Toc6358"/>
      <w:r>
        <w:rPr>
          <w:rFonts w:hint="default" w:eastAsia="楷体" w:cs="Times New Roman"/>
          <w:b/>
          <w:lang w:val="en-US" w:eastAsia="zh-CN"/>
        </w:rPr>
        <w:t>（二）评价</w:t>
      </w:r>
      <w:bookmarkEnd w:id="96"/>
      <w:bookmarkEnd w:id="97"/>
      <w:bookmarkEnd w:id="98"/>
      <w:bookmarkEnd w:id="99"/>
      <w:bookmarkEnd w:id="100"/>
      <w:bookmarkEnd w:id="101"/>
      <w:r>
        <w:rPr>
          <w:rFonts w:hint="default" w:eastAsia="楷体" w:cs="Times New Roman"/>
          <w:b/>
          <w:lang w:val="en-US" w:eastAsia="zh-CN"/>
        </w:rPr>
        <w:t>结论</w:t>
      </w:r>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评价组按照评价工作方案要求，重点围绕项目决策、项目过程、项目产出和项目效益4个方面，对岳阳楼区2022年</w:t>
      </w:r>
      <w:r>
        <w:rPr>
          <w:rFonts w:hint="eastAsia" w:ascii="Times New Roman" w:hAnsi="Times New Roman" w:eastAsia="仿宋_GB2312" w:cs="Times New Roman"/>
          <w:kern w:val="2"/>
          <w:sz w:val="32"/>
          <w:szCs w:val="32"/>
          <w:lang w:val="en-US" w:eastAsia="zh-CN" w:bidi="ar-SA"/>
        </w:rPr>
        <w:t>“雪亮工程”</w:t>
      </w:r>
      <w:r>
        <w:rPr>
          <w:rFonts w:hint="default" w:ascii="Times New Roman" w:hAnsi="Times New Roman" w:eastAsia="仿宋_GB2312" w:cs="Times New Roman"/>
          <w:kern w:val="2"/>
          <w:sz w:val="32"/>
          <w:szCs w:val="32"/>
          <w:lang w:val="en-US" w:eastAsia="zh-CN" w:bidi="ar-SA"/>
        </w:rPr>
        <w:t>项目绩效情况进行了总体评价。经统计分析，综合评价得分为</w:t>
      </w:r>
      <w:r>
        <w:rPr>
          <w:rFonts w:hint="eastAsia" w:ascii="Times New Roman" w:hAnsi="Times New Roman" w:eastAsia="仿宋_GB2312" w:cs="Times New Roman"/>
          <w:b/>
          <w:bCs/>
          <w:kern w:val="2"/>
          <w:sz w:val="32"/>
          <w:szCs w:val="32"/>
          <w:lang w:val="en-US" w:eastAsia="zh-CN" w:bidi="ar-SA"/>
        </w:rPr>
        <w:t>87</w:t>
      </w:r>
      <w:r>
        <w:rPr>
          <w:rFonts w:hint="default" w:ascii="Times New Roman" w:hAnsi="Times New Roman" w:eastAsia="仿宋_GB2312" w:cs="Times New Roman"/>
          <w:kern w:val="2"/>
          <w:sz w:val="32"/>
          <w:szCs w:val="32"/>
          <w:lang w:val="en-US" w:eastAsia="zh-CN" w:bidi="ar-SA"/>
        </w:rPr>
        <w:t>分，评价等级为“</w:t>
      </w:r>
      <w:r>
        <w:rPr>
          <w:rFonts w:hint="eastAsia" w:ascii="Times New Roman" w:hAnsi="Times New Roman" w:eastAsia="仿宋_GB2312" w:cs="Times New Roman"/>
          <w:b/>
          <w:bCs/>
          <w:kern w:val="2"/>
          <w:sz w:val="32"/>
          <w:szCs w:val="32"/>
          <w:lang w:val="en-US" w:eastAsia="zh-CN" w:bidi="ar-SA"/>
        </w:rPr>
        <w:t>良</w:t>
      </w:r>
      <w:r>
        <w:rPr>
          <w:rFonts w:hint="default" w:ascii="Times New Roman" w:hAnsi="Times New Roman" w:eastAsia="仿宋_GB2312" w:cs="Times New Roman"/>
          <w:kern w:val="2"/>
          <w:sz w:val="32"/>
          <w:szCs w:val="32"/>
          <w:lang w:val="en-US" w:eastAsia="zh-CN" w:bidi="ar-SA"/>
        </w:rPr>
        <w:t>”。评分见下表（具体评分情况详见附件2）：</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Regular" w:hAnsi="Times New Roman Regular" w:eastAsia="黑体" w:cs="Times New Roman Regular"/>
          <w:b w:val="0"/>
          <w:bCs/>
          <w:color w:val="auto"/>
          <w:sz w:val="28"/>
          <w:szCs w:val="28"/>
        </w:rPr>
      </w:pPr>
      <w:r>
        <w:rPr>
          <w:rFonts w:hint="default" w:ascii="Times New Roman" w:hAnsi="Times New Roman" w:eastAsia="仿宋" w:cs="Times New Roman"/>
          <w:b/>
          <w:bCs/>
          <w:color w:val="auto"/>
          <w:kern w:val="2"/>
          <w:sz w:val="28"/>
          <w:szCs w:val="28"/>
          <w:lang w:val="en-US" w:eastAsia="zh-CN" w:bidi="ar-SA"/>
        </w:rPr>
        <w:t>表</w:t>
      </w:r>
      <w:r>
        <w:rPr>
          <w:rFonts w:hint="eastAsia" w:ascii="Times New Roman" w:hAnsi="Times New Roman" w:eastAsia="仿宋" w:cs="Times New Roman"/>
          <w:b/>
          <w:bCs/>
          <w:color w:val="auto"/>
          <w:kern w:val="2"/>
          <w:sz w:val="28"/>
          <w:szCs w:val="28"/>
          <w:lang w:val="en-US" w:eastAsia="zh-CN" w:bidi="ar-SA"/>
        </w:rPr>
        <w:t>2</w:t>
      </w:r>
      <w:r>
        <w:rPr>
          <w:rFonts w:hint="default" w:ascii="Times New Roman" w:hAnsi="Times New Roman" w:eastAsia="仿宋" w:cs="Times New Roman"/>
          <w:b/>
          <w:bCs/>
          <w:color w:val="auto"/>
          <w:kern w:val="2"/>
          <w:sz w:val="28"/>
          <w:szCs w:val="28"/>
          <w:lang w:val="en-US" w:eastAsia="zh-CN" w:bidi="ar-SA"/>
        </w:rPr>
        <w:t>.岳阳楼区2022年</w:t>
      </w:r>
      <w:r>
        <w:rPr>
          <w:rFonts w:hint="eastAsia" w:ascii="Times New Roman" w:hAnsi="Times New Roman" w:eastAsia="仿宋" w:cs="Times New Roman"/>
          <w:b/>
          <w:bCs/>
          <w:color w:val="auto"/>
          <w:kern w:val="2"/>
          <w:sz w:val="28"/>
          <w:szCs w:val="28"/>
          <w:lang w:val="en-US" w:eastAsia="zh-CN" w:bidi="ar-SA"/>
        </w:rPr>
        <w:t>“雪亮工程”</w:t>
      </w:r>
      <w:r>
        <w:rPr>
          <w:rFonts w:hint="default" w:ascii="Times New Roman" w:hAnsi="Times New Roman" w:eastAsia="仿宋" w:cs="Times New Roman"/>
          <w:b/>
          <w:bCs/>
          <w:color w:val="auto"/>
          <w:kern w:val="2"/>
          <w:sz w:val="28"/>
          <w:szCs w:val="28"/>
          <w:lang w:val="en-US" w:eastAsia="zh-CN" w:bidi="ar-SA"/>
        </w:rPr>
        <w:t>项目支出</w:t>
      </w:r>
      <w:bookmarkStart w:id="102" w:name="_Toc1061503757"/>
      <w:bookmarkStart w:id="103" w:name="_Toc148091714"/>
      <w:bookmarkStart w:id="104" w:name="_Toc630268367"/>
      <w:bookmarkStart w:id="105" w:name="_Toc1435890218"/>
      <w:r>
        <w:rPr>
          <w:rFonts w:hint="default" w:ascii="Times New Roman" w:hAnsi="Times New Roman" w:eastAsia="仿宋" w:cs="Times New Roman"/>
          <w:b/>
          <w:bCs/>
          <w:color w:val="auto"/>
          <w:kern w:val="2"/>
          <w:sz w:val="28"/>
          <w:szCs w:val="28"/>
          <w:lang w:val="en-US" w:eastAsia="zh-CN" w:bidi="ar-SA"/>
        </w:rPr>
        <w:t>绩效评价得分表</w:t>
      </w:r>
      <w:bookmarkEnd w:id="102"/>
      <w:bookmarkEnd w:id="103"/>
      <w:bookmarkEnd w:id="104"/>
      <w:bookmarkEnd w:id="105"/>
    </w:p>
    <w:tbl>
      <w:tblPr>
        <w:tblStyle w:val="15"/>
        <w:tblW w:w="9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1719"/>
        <w:gridCol w:w="1574"/>
        <w:gridCol w:w="1632"/>
        <w:gridCol w:w="1600"/>
        <w:gridCol w:w="1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Regular" w:hAnsi="Times New Roman Regular" w:eastAsia="仿宋_GB2312" w:cs="Times New Roman Regular"/>
                <w:b/>
                <w:bCs/>
                <w:color w:val="auto"/>
                <w:sz w:val="21"/>
                <w:szCs w:val="21"/>
              </w:rPr>
            </w:pPr>
            <w:r>
              <w:rPr>
                <w:rFonts w:hint="default" w:ascii="Times New Roman Regular" w:hAnsi="Times New Roman Regular" w:eastAsia="仿宋_GB2312" w:cs="Times New Roman Regular"/>
                <w:b/>
                <w:bCs/>
                <w:color w:val="auto"/>
                <w:sz w:val="21"/>
                <w:szCs w:val="21"/>
              </w:rPr>
              <w:t>评价指标</w:t>
            </w:r>
          </w:p>
        </w:tc>
        <w:tc>
          <w:tcPr>
            <w:tcW w:w="171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Regular" w:hAnsi="Times New Roman Regular" w:eastAsia="仿宋_GB2312" w:cs="Times New Roman Regular"/>
                <w:b/>
                <w:bCs/>
                <w:color w:val="auto"/>
                <w:sz w:val="21"/>
                <w:szCs w:val="21"/>
              </w:rPr>
            </w:pPr>
            <w:r>
              <w:rPr>
                <w:rFonts w:hint="default" w:ascii="Times New Roman Regular" w:hAnsi="Times New Roman Regular" w:eastAsia="仿宋_GB2312" w:cs="Times New Roman Regular"/>
                <w:b/>
                <w:bCs/>
                <w:color w:val="auto"/>
                <w:sz w:val="21"/>
                <w:szCs w:val="21"/>
                <w:lang w:val="en-US" w:eastAsia="zh-CN"/>
              </w:rPr>
              <w:t>项目</w:t>
            </w:r>
            <w:r>
              <w:rPr>
                <w:rFonts w:hint="default" w:ascii="Times New Roman Regular" w:hAnsi="Times New Roman Regular" w:eastAsia="仿宋_GB2312" w:cs="Times New Roman Regular"/>
                <w:b/>
                <w:bCs/>
                <w:color w:val="auto"/>
                <w:sz w:val="21"/>
                <w:szCs w:val="21"/>
              </w:rPr>
              <w:t>决策</w:t>
            </w:r>
          </w:p>
        </w:tc>
        <w:tc>
          <w:tcPr>
            <w:tcW w:w="15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Regular" w:hAnsi="Times New Roman Regular" w:eastAsia="仿宋_GB2312" w:cs="Times New Roman Regular"/>
                <w:b/>
                <w:bCs/>
                <w:color w:val="auto"/>
                <w:sz w:val="21"/>
                <w:szCs w:val="21"/>
                <w:lang w:eastAsia="zh-CN"/>
              </w:rPr>
            </w:pPr>
            <w:r>
              <w:rPr>
                <w:rFonts w:hint="default" w:ascii="Times New Roman Regular" w:hAnsi="Times New Roman Regular" w:eastAsia="仿宋_GB2312" w:cs="Times New Roman Regular"/>
                <w:b/>
                <w:bCs/>
                <w:color w:val="auto"/>
                <w:sz w:val="21"/>
                <w:szCs w:val="21"/>
                <w:lang w:val="en-US" w:eastAsia="zh-CN"/>
              </w:rPr>
              <w:t>项目</w:t>
            </w:r>
            <w:r>
              <w:rPr>
                <w:rFonts w:hint="default" w:ascii="Times New Roman Regular" w:hAnsi="Times New Roman Regular" w:cs="Times New Roman Regular"/>
                <w:b/>
                <w:bCs/>
                <w:color w:val="auto"/>
                <w:sz w:val="21"/>
                <w:szCs w:val="21"/>
                <w:lang w:val="en-US" w:eastAsia="zh-CN"/>
              </w:rPr>
              <w:t>过程</w:t>
            </w:r>
          </w:p>
        </w:tc>
        <w:tc>
          <w:tcPr>
            <w:tcW w:w="16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Regular" w:hAnsi="Times New Roman Regular" w:eastAsia="仿宋_GB2312" w:cs="Times New Roman Regular"/>
                <w:b/>
                <w:bCs/>
                <w:color w:val="auto"/>
                <w:sz w:val="21"/>
                <w:szCs w:val="21"/>
              </w:rPr>
            </w:pPr>
            <w:r>
              <w:rPr>
                <w:rFonts w:hint="default" w:ascii="Times New Roman Regular" w:hAnsi="Times New Roman Regular" w:eastAsia="仿宋_GB2312" w:cs="Times New Roman Regular"/>
                <w:b/>
                <w:bCs/>
                <w:color w:val="auto"/>
                <w:sz w:val="21"/>
                <w:szCs w:val="21"/>
                <w:lang w:val="en-US" w:eastAsia="zh-CN"/>
              </w:rPr>
              <w:t>项目</w:t>
            </w:r>
            <w:r>
              <w:rPr>
                <w:rFonts w:hint="default" w:ascii="Times New Roman Regular" w:hAnsi="Times New Roman Regular" w:eastAsia="仿宋_GB2312" w:cs="Times New Roman Regular"/>
                <w:b/>
                <w:bCs/>
                <w:color w:val="auto"/>
                <w:sz w:val="21"/>
                <w:szCs w:val="21"/>
              </w:rPr>
              <w:t>产出</w:t>
            </w:r>
          </w:p>
        </w:tc>
        <w:tc>
          <w:tcPr>
            <w:tcW w:w="16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Regular" w:hAnsi="Times New Roman Regular" w:eastAsia="仿宋_GB2312" w:cs="Times New Roman Regular"/>
                <w:b/>
                <w:bCs/>
                <w:color w:val="auto"/>
                <w:sz w:val="21"/>
                <w:szCs w:val="21"/>
              </w:rPr>
            </w:pPr>
            <w:r>
              <w:rPr>
                <w:rFonts w:hint="default" w:ascii="Times New Roman Regular" w:hAnsi="Times New Roman Regular" w:eastAsia="仿宋_GB2312" w:cs="Times New Roman Regular"/>
                <w:b/>
                <w:bCs/>
                <w:color w:val="auto"/>
                <w:sz w:val="21"/>
                <w:szCs w:val="21"/>
                <w:lang w:val="en-US" w:eastAsia="zh-CN"/>
              </w:rPr>
              <w:t>项目</w:t>
            </w:r>
            <w:r>
              <w:rPr>
                <w:rFonts w:hint="default" w:ascii="Times New Roman Regular" w:hAnsi="Times New Roman Regular" w:eastAsia="仿宋_GB2312" w:cs="Times New Roman Regular"/>
                <w:b/>
                <w:bCs/>
                <w:color w:val="auto"/>
                <w:sz w:val="21"/>
                <w:szCs w:val="21"/>
              </w:rPr>
              <w:t>效益</w:t>
            </w:r>
          </w:p>
        </w:tc>
        <w:tc>
          <w:tcPr>
            <w:tcW w:w="135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Regular" w:hAnsi="Times New Roman Regular" w:eastAsia="仿宋_GB2312" w:cs="Times New Roman Regular"/>
                <w:b/>
                <w:bCs/>
                <w:color w:val="auto"/>
                <w:sz w:val="21"/>
                <w:szCs w:val="21"/>
              </w:rPr>
            </w:pPr>
            <w:r>
              <w:rPr>
                <w:rFonts w:hint="default" w:ascii="Times New Roman Regular" w:hAnsi="Times New Roman Regular" w:eastAsia="仿宋_GB2312" w:cs="Times New Roman Regular"/>
                <w:b/>
                <w:bCs/>
                <w:color w:val="auto"/>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68" w:type="dxa"/>
            <w:noWrap w:val="0"/>
            <w:vAlign w:val="center"/>
          </w:tcPr>
          <w:p>
            <w:pPr>
              <w:keepNext w:val="0"/>
              <w:keepLines w:val="0"/>
              <w:pageBreakBefore w:val="0"/>
              <w:wordWrap/>
              <w:topLinePunct w:val="0"/>
              <w:bidi w:val="0"/>
              <w:adjustRightInd w:val="0"/>
              <w:snapToGrid w:val="0"/>
              <w:spacing w:line="240" w:lineRule="auto"/>
              <w:jc w:val="center"/>
              <w:rPr>
                <w:rFonts w:hint="default" w:ascii="Times New Roman Regular" w:hAnsi="Times New Roman Regular" w:eastAsia="仿宋_GB2312" w:cs="Times New Roman Regular"/>
                <w:b/>
                <w:bCs/>
                <w:color w:val="auto"/>
                <w:sz w:val="21"/>
                <w:szCs w:val="21"/>
              </w:rPr>
            </w:pPr>
            <w:r>
              <w:rPr>
                <w:rFonts w:hint="default" w:ascii="Times New Roman Regular" w:hAnsi="Times New Roman Regular" w:eastAsia="仿宋_GB2312" w:cs="Times New Roman Regular"/>
                <w:b/>
                <w:bCs/>
                <w:color w:val="auto"/>
                <w:sz w:val="21"/>
                <w:szCs w:val="21"/>
              </w:rPr>
              <w:t>标准分值</w:t>
            </w:r>
          </w:p>
        </w:tc>
        <w:tc>
          <w:tcPr>
            <w:tcW w:w="1719" w:type="dxa"/>
            <w:noWrap w:val="0"/>
            <w:vAlign w:val="center"/>
          </w:tcPr>
          <w:p>
            <w:pPr>
              <w:keepNext w:val="0"/>
              <w:keepLines w:val="0"/>
              <w:pageBreakBefore w:val="0"/>
              <w:widowControl/>
              <w:wordWrap/>
              <w:topLinePunct w:val="0"/>
              <w:bidi w:val="0"/>
              <w:adjustRightInd w:val="0"/>
              <w:snapToGrid w:val="0"/>
              <w:spacing w:line="240" w:lineRule="auto"/>
              <w:jc w:val="center"/>
              <w:textAlignment w:val="center"/>
              <w:rPr>
                <w:rFonts w:hint="default" w:ascii="Times New Roman Regular" w:hAnsi="Times New Roman Regular" w:eastAsia="仿宋_GB2312" w:cs="Times New Roman Regular"/>
                <w:color w:val="auto"/>
                <w:kern w:val="0"/>
                <w:sz w:val="21"/>
                <w:szCs w:val="21"/>
                <w:lang w:val="en-US" w:eastAsia="zh-CN"/>
              </w:rPr>
            </w:pPr>
            <w:r>
              <w:rPr>
                <w:rFonts w:hint="default" w:ascii="Times New Roman Regular" w:hAnsi="Times New Roman Regular" w:cs="Times New Roman Regular"/>
                <w:color w:val="auto"/>
                <w:kern w:val="0"/>
                <w:sz w:val="21"/>
                <w:szCs w:val="21"/>
                <w:lang w:val="en-US" w:eastAsia="zh-CN"/>
              </w:rPr>
              <w:t>20</w:t>
            </w:r>
          </w:p>
        </w:tc>
        <w:tc>
          <w:tcPr>
            <w:tcW w:w="1574" w:type="dxa"/>
            <w:noWrap w:val="0"/>
            <w:vAlign w:val="center"/>
          </w:tcPr>
          <w:p>
            <w:pPr>
              <w:keepNext w:val="0"/>
              <w:keepLines w:val="0"/>
              <w:pageBreakBefore w:val="0"/>
              <w:widowControl/>
              <w:wordWrap/>
              <w:topLinePunct w:val="0"/>
              <w:bidi w:val="0"/>
              <w:adjustRightInd w:val="0"/>
              <w:snapToGrid w:val="0"/>
              <w:spacing w:line="240" w:lineRule="auto"/>
              <w:jc w:val="center"/>
              <w:textAlignment w:val="center"/>
              <w:rPr>
                <w:rFonts w:hint="default" w:ascii="Times New Roman Regular" w:hAnsi="Times New Roman Regular" w:eastAsia="仿宋_GB2312" w:cs="Times New Roman Regular"/>
                <w:color w:val="auto"/>
                <w:kern w:val="0"/>
                <w:sz w:val="21"/>
                <w:szCs w:val="21"/>
                <w:lang w:val="en-US" w:eastAsia="zh-CN"/>
              </w:rPr>
            </w:pPr>
            <w:r>
              <w:rPr>
                <w:rFonts w:hint="default" w:ascii="Times New Roman Regular" w:hAnsi="Times New Roman Regular" w:cs="Times New Roman Regular"/>
                <w:color w:val="auto"/>
                <w:kern w:val="0"/>
                <w:sz w:val="21"/>
                <w:szCs w:val="21"/>
                <w:lang w:val="en-US" w:eastAsia="zh-CN"/>
              </w:rPr>
              <w:t>20</w:t>
            </w:r>
          </w:p>
        </w:tc>
        <w:tc>
          <w:tcPr>
            <w:tcW w:w="1632" w:type="dxa"/>
            <w:noWrap w:val="0"/>
            <w:vAlign w:val="center"/>
          </w:tcPr>
          <w:p>
            <w:pPr>
              <w:keepNext w:val="0"/>
              <w:keepLines w:val="0"/>
              <w:pageBreakBefore w:val="0"/>
              <w:widowControl/>
              <w:wordWrap/>
              <w:topLinePunct w:val="0"/>
              <w:bidi w:val="0"/>
              <w:adjustRightInd w:val="0"/>
              <w:snapToGrid w:val="0"/>
              <w:spacing w:line="240" w:lineRule="auto"/>
              <w:jc w:val="center"/>
              <w:textAlignment w:val="center"/>
              <w:rPr>
                <w:rFonts w:hint="default" w:ascii="Times New Roman Regular" w:hAnsi="Times New Roman Regular" w:eastAsia="仿宋_GB2312" w:cs="Times New Roman Regular"/>
                <w:color w:val="auto"/>
                <w:kern w:val="0"/>
                <w:sz w:val="21"/>
                <w:szCs w:val="21"/>
                <w:lang w:val="en-US" w:eastAsia="zh-CN"/>
              </w:rPr>
            </w:pPr>
            <w:r>
              <w:rPr>
                <w:rFonts w:hint="eastAsia" w:ascii="Times New Roman Regular" w:hAnsi="Times New Roman Regular" w:cs="Times New Roman Regular"/>
                <w:color w:val="auto"/>
                <w:kern w:val="0"/>
                <w:sz w:val="21"/>
                <w:szCs w:val="21"/>
                <w:lang w:val="en-US" w:eastAsia="zh-CN"/>
              </w:rPr>
              <w:t>40</w:t>
            </w:r>
          </w:p>
        </w:tc>
        <w:tc>
          <w:tcPr>
            <w:tcW w:w="1600" w:type="dxa"/>
            <w:noWrap w:val="0"/>
            <w:vAlign w:val="center"/>
          </w:tcPr>
          <w:p>
            <w:pPr>
              <w:keepNext w:val="0"/>
              <w:keepLines w:val="0"/>
              <w:pageBreakBefore w:val="0"/>
              <w:widowControl/>
              <w:wordWrap/>
              <w:topLinePunct w:val="0"/>
              <w:bidi w:val="0"/>
              <w:adjustRightInd w:val="0"/>
              <w:snapToGrid w:val="0"/>
              <w:spacing w:line="240" w:lineRule="auto"/>
              <w:jc w:val="center"/>
              <w:textAlignment w:val="center"/>
              <w:rPr>
                <w:rFonts w:hint="default" w:ascii="Times New Roman Regular" w:hAnsi="Times New Roman Regular" w:eastAsia="仿宋_GB2312" w:cs="Times New Roman Regular"/>
                <w:color w:val="auto"/>
                <w:kern w:val="0"/>
                <w:sz w:val="21"/>
                <w:szCs w:val="21"/>
                <w:lang w:val="en-US" w:eastAsia="zh-CN"/>
              </w:rPr>
            </w:pPr>
            <w:r>
              <w:rPr>
                <w:rFonts w:hint="default" w:ascii="Times New Roman Regular" w:hAnsi="Times New Roman Regular" w:cs="Times New Roman Regular"/>
                <w:color w:val="auto"/>
                <w:kern w:val="0"/>
                <w:sz w:val="21"/>
                <w:szCs w:val="21"/>
                <w:lang w:val="en-US" w:eastAsia="zh-CN"/>
              </w:rPr>
              <w:t>2</w:t>
            </w:r>
            <w:r>
              <w:rPr>
                <w:rFonts w:hint="eastAsia" w:ascii="Times New Roman Regular" w:hAnsi="Times New Roman Regular" w:cs="Times New Roman Regular"/>
                <w:color w:val="auto"/>
                <w:kern w:val="0"/>
                <w:sz w:val="21"/>
                <w:szCs w:val="21"/>
                <w:lang w:val="en-US" w:eastAsia="zh-CN"/>
              </w:rPr>
              <w:t>0</w:t>
            </w:r>
          </w:p>
        </w:tc>
        <w:tc>
          <w:tcPr>
            <w:tcW w:w="1358" w:type="dxa"/>
            <w:noWrap w:val="0"/>
            <w:vAlign w:val="center"/>
          </w:tcPr>
          <w:p>
            <w:pPr>
              <w:keepNext w:val="0"/>
              <w:keepLines w:val="0"/>
              <w:pageBreakBefore w:val="0"/>
              <w:widowControl/>
              <w:wordWrap/>
              <w:topLinePunct w:val="0"/>
              <w:bidi w:val="0"/>
              <w:adjustRightInd w:val="0"/>
              <w:snapToGrid w:val="0"/>
              <w:spacing w:line="240" w:lineRule="auto"/>
              <w:jc w:val="center"/>
              <w:textAlignment w:val="center"/>
              <w:rPr>
                <w:rFonts w:hint="default" w:ascii="Times New Roman Regular" w:hAnsi="Times New Roman Regular" w:eastAsia="仿宋_GB2312" w:cs="Times New Roman Regular"/>
                <w:color w:val="auto"/>
                <w:kern w:val="0"/>
                <w:sz w:val="21"/>
                <w:szCs w:val="21"/>
                <w:lang w:val="en-US" w:eastAsia="zh-CN"/>
              </w:rPr>
            </w:pPr>
            <w:r>
              <w:rPr>
                <w:rFonts w:hint="default" w:ascii="Times New Roman Regular" w:hAnsi="Times New Roman Regular" w:cs="Times New Roman Regular"/>
                <w:color w:val="auto"/>
                <w:kern w:val="0"/>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68" w:type="dxa"/>
            <w:noWrap w:val="0"/>
            <w:vAlign w:val="center"/>
          </w:tcPr>
          <w:p>
            <w:pPr>
              <w:keepNext w:val="0"/>
              <w:keepLines w:val="0"/>
              <w:pageBreakBefore w:val="0"/>
              <w:wordWrap/>
              <w:topLinePunct w:val="0"/>
              <w:bidi w:val="0"/>
              <w:adjustRightInd w:val="0"/>
              <w:snapToGrid w:val="0"/>
              <w:spacing w:line="240" w:lineRule="auto"/>
              <w:jc w:val="center"/>
              <w:rPr>
                <w:rFonts w:hint="default" w:ascii="Times New Roman Regular" w:hAnsi="Times New Roman Regular" w:eastAsia="仿宋_GB2312" w:cs="Times New Roman Regular"/>
                <w:b/>
                <w:bCs/>
                <w:color w:val="auto"/>
                <w:sz w:val="21"/>
                <w:szCs w:val="21"/>
              </w:rPr>
            </w:pPr>
            <w:r>
              <w:rPr>
                <w:rFonts w:hint="default" w:ascii="Times New Roman Regular" w:hAnsi="Times New Roman Regular" w:eastAsia="仿宋_GB2312" w:cs="Times New Roman Regular"/>
                <w:b/>
                <w:bCs/>
                <w:color w:val="auto"/>
                <w:sz w:val="21"/>
                <w:szCs w:val="21"/>
              </w:rPr>
              <w:t>评价得分</w:t>
            </w:r>
          </w:p>
        </w:tc>
        <w:tc>
          <w:tcPr>
            <w:tcW w:w="1719" w:type="dxa"/>
            <w:noWrap w:val="0"/>
            <w:vAlign w:val="center"/>
          </w:tcPr>
          <w:p>
            <w:pPr>
              <w:keepNext w:val="0"/>
              <w:keepLines w:val="0"/>
              <w:pageBreakBefore w:val="0"/>
              <w:widowControl/>
              <w:wordWrap/>
              <w:topLinePunct w:val="0"/>
              <w:bidi w:val="0"/>
              <w:adjustRightInd w:val="0"/>
              <w:snapToGrid w:val="0"/>
              <w:spacing w:line="240" w:lineRule="auto"/>
              <w:jc w:val="center"/>
              <w:textAlignment w:val="center"/>
              <w:rPr>
                <w:rFonts w:hint="default" w:ascii="Times New Roman Regular" w:hAnsi="Times New Roman Regular" w:eastAsia="仿宋_GB2312" w:cs="Times New Roman Regular"/>
                <w:color w:val="auto"/>
                <w:kern w:val="0"/>
                <w:sz w:val="21"/>
                <w:szCs w:val="21"/>
                <w:lang w:val="en-US" w:eastAsia="zh-CN"/>
              </w:rPr>
            </w:pPr>
            <w:r>
              <w:rPr>
                <w:rFonts w:hint="default" w:ascii="Times New Roman Regular" w:hAnsi="Times New Roman Regular" w:cs="Times New Roman Regular"/>
                <w:color w:val="auto"/>
                <w:kern w:val="0"/>
                <w:sz w:val="21"/>
                <w:szCs w:val="21"/>
                <w:lang w:val="en-US" w:eastAsia="zh-CN"/>
              </w:rPr>
              <w:t>1</w:t>
            </w:r>
            <w:r>
              <w:rPr>
                <w:rFonts w:hint="eastAsia" w:ascii="Times New Roman Regular" w:hAnsi="Times New Roman Regular" w:cs="Times New Roman Regular"/>
                <w:color w:val="auto"/>
                <w:kern w:val="0"/>
                <w:sz w:val="21"/>
                <w:szCs w:val="21"/>
                <w:lang w:val="en-US" w:eastAsia="zh-CN"/>
              </w:rPr>
              <w:t>9</w:t>
            </w:r>
          </w:p>
        </w:tc>
        <w:tc>
          <w:tcPr>
            <w:tcW w:w="1574" w:type="dxa"/>
            <w:noWrap w:val="0"/>
            <w:vAlign w:val="center"/>
          </w:tcPr>
          <w:p>
            <w:pPr>
              <w:keepNext w:val="0"/>
              <w:keepLines w:val="0"/>
              <w:pageBreakBefore w:val="0"/>
              <w:widowControl/>
              <w:wordWrap/>
              <w:topLinePunct w:val="0"/>
              <w:bidi w:val="0"/>
              <w:adjustRightInd w:val="0"/>
              <w:snapToGrid w:val="0"/>
              <w:spacing w:line="240" w:lineRule="auto"/>
              <w:jc w:val="center"/>
              <w:textAlignment w:val="center"/>
              <w:rPr>
                <w:rFonts w:hint="default" w:ascii="Times New Roman Regular" w:hAnsi="Times New Roman Regular" w:cs="Times New Roman Regular"/>
                <w:lang w:val="en-US" w:eastAsia="zh-CN"/>
              </w:rPr>
            </w:pPr>
            <w:r>
              <w:rPr>
                <w:rFonts w:hint="default" w:ascii="Times New Roman Regular" w:hAnsi="Times New Roman Regular" w:cs="Times New Roman Regular"/>
                <w:color w:val="auto"/>
                <w:kern w:val="0"/>
                <w:sz w:val="21"/>
                <w:szCs w:val="21"/>
                <w:lang w:val="en-US" w:eastAsia="zh-CN"/>
              </w:rPr>
              <w:t>1</w:t>
            </w:r>
            <w:r>
              <w:rPr>
                <w:rFonts w:hint="eastAsia" w:ascii="Times New Roman Regular" w:hAnsi="Times New Roman Regular" w:cs="Times New Roman Regular"/>
                <w:color w:val="auto"/>
                <w:kern w:val="0"/>
                <w:sz w:val="21"/>
                <w:szCs w:val="21"/>
                <w:lang w:val="en-US" w:eastAsia="zh-CN"/>
              </w:rPr>
              <w:t>5</w:t>
            </w:r>
          </w:p>
        </w:tc>
        <w:tc>
          <w:tcPr>
            <w:tcW w:w="1632" w:type="dxa"/>
            <w:noWrap w:val="0"/>
            <w:vAlign w:val="center"/>
          </w:tcPr>
          <w:p>
            <w:pPr>
              <w:keepNext w:val="0"/>
              <w:keepLines w:val="0"/>
              <w:pageBreakBefore w:val="0"/>
              <w:widowControl/>
              <w:wordWrap/>
              <w:topLinePunct w:val="0"/>
              <w:bidi w:val="0"/>
              <w:adjustRightInd w:val="0"/>
              <w:snapToGrid w:val="0"/>
              <w:spacing w:line="240" w:lineRule="auto"/>
              <w:jc w:val="center"/>
              <w:textAlignment w:val="center"/>
              <w:rPr>
                <w:rFonts w:hint="default" w:ascii="Times New Roman Regular" w:hAnsi="Times New Roman Regular" w:eastAsia="仿宋_GB2312" w:cs="Times New Roman Regular"/>
                <w:color w:val="auto"/>
                <w:kern w:val="0"/>
                <w:sz w:val="21"/>
                <w:szCs w:val="21"/>
                <w:lang w:val="en-US" w:eastAsia="zh-CN"/>
              </w:rPr>
            </w:pPr>
            <w:r>
              <w:rPr>
                <w:rFonts w:hint="eastAsia" w:ascii="Times New Roman Regular" w:hAnsi="Times New Roman Regular" w:cs="Times New Roman Regular"/>
                <w:color w:val="auto"/>
                <w:kern w:val="0"/>
                <w:sz w:val="21"/>
                <w:szCs w:val="21"/>
                <w:lang w:val="en-US" w:eastAsia="zh-CN"/>
              </w:rPr>
              <w:t>34</w:t>
            </w:r>
          </w:p>
        </w:tc>
        <w:tc>
          <w:tcPr>
            <w:tcW w:w="1600" w:type="dxa"/>
            <w:noWrap w:val="0"/>
            <w:vAlign w:val="center"/>
          </w:tcPr>
          <w:p>
            <w:pPr>
              <w:keepNext w:val="0"/>
              <w:keepLines w:val="0"/>
              <w:pageBreakBefore w:val="0"/>
              <w:widowControl/>
              <w:wordWrap/>
              <w:topLinePunct w:val="0"/>
              <w:bidi w:val="0"/>
              <w:adjustRightInd w:val="0"/>
              <w:snapToGrid w:val="0"/>
              <w:spacing w:line="240" w:lineRule="auto"/>
              <w:jc w:val="center"/>
              <w:textAlignment w:val="center"/>
              <w:rPr>
                <w:rFonts w:hint="default" w:ascii="Times New Roman Regular" w:hAnsi="Times New Roman Regular" w:eastAsia="仿宋_GB2312" w:cs="Times New Roman Regular"/>
                <w:color w:val="auto"/>
                <w:kern w:val="0"/>
                <w:sz w:val="21"/>
                <w:szCs w:val="21"/>
                <w:lang w:val="en-US" w:eastAsia="zh-CN"/>
              </w:rPr>
            </w:pPr>
            <w:r>
              <w:rPr>
                <w:rFonts w:hint="eastAsia" w:ascii="Times New Roman Regular" w:hAnsi="Times New Roman Regular" w:cs="Times New Roman Regular"/>
                <w:color w:val="auto"/>
                <w:kern w:val="0"/>
                <w:sz w:val="21"/>
                <w:szCs w:val="21"/>
                <w:lang w:val="en-US" w:eastAsia="zh-CN"/>
              </w:rPr>
              <w:t>19</w:t>
            </w:r>
          </w:p>
        </w:tc>
        <w:tc>
          <w:tcPr>
            <w:tcW w:w="1358" w:type="dxa"/>
            <w:noWrap w:val="0"/>
            <w:vAlign w:val="center"/>
          </w:tcPr>
          <w:p>
            <w:pPr>
              <w:keepNext w:val="0"/>
              <w:keepLines w:val="0"/>
              <w:pageBreakBefore w:val="0"/>
              <w:widowControl/>
              <w:wordWrap/>
              <w:topLinePunct w:val="0"/>
              <w:bidi w:val="0"/>
              <w:adjustRightInd w:val="0"/>
              <w:snapToGrid w:val="0"/>
              <w:spacing w:line="240" w:lineRule="auto"/>
              <w:jc w:val="center"/>
              <w:textAlignment w:val="center"/>
              <w:rPr>
                <w:rFonts w:hint="default" w:ascii="Times New Roman Regular" w:hAnsi="Times New Roman Regular" w:eastAsia="仿宋_GB2312" w:cs="Times New Roman Regular"/>
                <w:color w:val="auto"/>
                <w:kern w:val="0"/>
                <w:sz w:val="21"/>
                <w:szCs w:val="21"/>
                <w:lang w:val="en-US" w:eastAsia="zh-CN"/>
              </w:rPr>
            </w:pPr>
            <w:r>
              <w:rPr>
                <w:rFonts w:hint="eastAsia" w:ascii="Times New Roman Regular" w:hAnsi="Times New Roman Regular" w:cs="Times New Roman Regular"/>
                <w:color w:val="auto"/>
                <w:kern w:val="0"/>
                <w:sz w:val="21"/>
                <w:szCs w:val="21"/>
                <w:lang w:val="en-US"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68" w:type="dxa"/>
            <w:noWrap w:val="0"/>
            <w:vAlign w:val="center"/>
          </w:tcPr>
          <w:p>
            <w:pPr>
              <w:keepNext w:val="0"/>
              <w:keepLines w:val="0"/>
              <w:pageBreakBefore w:val="0"/>
              <w:wordWrap/>
              <w:topLinePunct w:val="0"/>
              <w:bidi w:val="0"/>
              <w:adjustRightInd w:val="0"/>
              <w:snapToGrid w:val="0"/>
              <w:spacing w:line="240" w:lineRule="auto"/>
              <w:jc w:val="center"/>
              <w:rPr>
                <w:rFonts w:hint="default" w:ascii="Times New Roman Regular" w:hAnsi="Times New Roman Regular" w:eastAsia="仿宋_GB2312" w:cs="Times New Roman Regular"/>
                <w:b/>
                <w:bCs/>
                <w:color w:val="auto"/>
                <w:sz w:val="21"/>
                <w:szCs w:val="21"/>
              </w:rPr>
            </w:pPr>
            <w:r>
              <w:rPr>
                <w:rFonts w:hint="default" w:ascii="Times New Roman Regular" w:hAnsi="Times New Roman Regular" w:eastAsia="仿宋_GB2312" w:cs="Times New Roman Regular"/>
                <w:b/>
                <w:bCs/>
                <w:color w:val="auto"/>
                <w:sz w:val="21"/>
                <w:szCs w:val="21"/>
              </w:rPr>
              <w:t>得分率</w:t>
            </w:r>
          </w:p>
        </w:tc>
        <w:tc>
          <w:tcPr>
            <w:tcW w:w="1719" w:type="dxa"/>
            <w:noWrap w:val="0"/>
            <w:vAlign w:val="center"/>
          </w:tcPr>
          <w:p>
            <w:pPr>
              <w:keepNext w:val="0"/>
              <w:keepLines w:val="0"/>
              <w:pageBreakBefore w:val="0"/>
              <w:widowControl/>
              <w:wordWrap/>
              <w:topLinePunct w:val="0"/>
              <w:bidi w:val="0"/>
              <w:adjustRightInd w:val="0"/>
              <w:snapToGrid w:val="0"/>
              <w:spacing w:line="240" w:lineRule="auto"/>
              <w:jc w:val="center"/>
              <w:textAlignment w:val="center"/>
              <w:rPr>
                <w:rFonts w:hint="default" w:ascii="Times New Roman Regular" w:hAnsi="Times New Roman Regular" w:eastAsia="仿宋_GB2312" w:cs="Times New Roman Regular"/>
                <w:color w:val="auto"/>
                <w:sz w:val="21"/>
                <w:szCs w:val="21"/>
                <w:lang w:val="en-US" w:eastAsia="zh-CN"/>
              </w:rPr>
            </w:pPr>
            <w:r>
              <w:rPr>
                <w:rFonts w:hint="eastAsia" w:ascii="Times New Roman Regular" w:hAnsi="Times New Roman Regular" w:cs="Times New Roman Regular"/>
                <w:color w:val="auto"/>
                <w:sz w:val="21"/>
                <w:szCs w:val="21"/>
                <w:lang w:val="en-US" w:eastAsia="zh-CN"/>
              </w:rPr>
              <w:t>95</w:t>
            </w:r>
            <w:r>
              <w:rPr>
                <w:rFonts w:hint="default" w:ascii="Times New Roman Regular" w:hAnsi="Times New Roman Regular" w:cs="Times New Roman Regular"/>
                <w:color w:val="auto"/>
                <w:sz w:val="21"/>
                <w:szCs w:val="21"/>
                <w:lang w:val="en-US" w:eastAsia="zh-CN"/>
              </w:rPr>
              <w:t>%</w:t>
            </w:r>
          </w:p>
        </w:tc>
        <w:tc>
          <w:tcPr>
            <w:tcW w:w="1574" w:type="dxa"/>
            <w:noWrap w:val="0"/>
            <w:vAlign w:val="center"/>
          </w:tcPr>
          <w:p>
            <w:pPr>
              <w:keepNext w:val="0"/>
              <w:keepLines w:val="0"/>
              <w:pageBreakBefore w:val="0"/>
              <w:widowControl/>
              <w:wordWrap/>
              <w:topLinePunct w:val="0"/>
              <w:bidi w:val="0"/>
              <w:adjustRightInd w:val="0"/>
              <w:snapToGrid w:val="0"/>
              <w:spacing w:line="240" w:lineRule="auto"/>
              <w:jc w:val="center"/>
              <w:textAlignment w:val="center"/>
              <w:rPr>
                <w:rFonts w:hint="default" w:ascii="Times New Roman Regular" w:hAnsi="Times New Roman Regular" w:eastAsia="仿宋_GB2312" w:cs="Times New Roman Regular"/>
                <w:color w:val="auto"/>
                <w:kern w:val="0"/>
                <w:sz w:val="21"/>
                <w:szCs w:val="21"/>
                <w:lang w:val="en-US" w:eastAsia="zh-CN"/>
              </w:rPr>
            </w:pPr>
            <w:r>
              <w:rPr>
                <w:rFonts w:hint="eastAsia" w:ascii="Times New Roman Regular" w:hAnsi="Times New Roman Regular" w:cs="Times New Roman Regular"/>
                <w:color w:val="auto"/>
                <w:kern w:val="0"/>
                <w:sz w:val="21"/>
                <w:szCs w:val="21"/>
                <w:lang w:val="en-US" w:eastAsia="zh-CN"/>
              </w:rPr>
              <w:t>75</w:t>
            </w:r>
            <w:r>
              <w:rPr>
                <w:rFonts w:hint="default" w:ascii="Times New Roman Regular" w:hAnsi="Times New Roman Regular" w:cs="Times New Roman Regular"/>
                <w:color w:val="auto"/>
                <w:kern w:val="0"/>
                <w:sz w:val="21"/>
                <w:szCs w:val="21"/>
                <w:lang w:val="en-US" w:eastAsia="zh-CN"/>
              </w:rPr>
              <w:t>%</w:t>
            </w:r>
          </w:p>
        </w:tc>
        <w:tc>
          <w:tcPr>
            <w:tcW w:w="1632" w:type="dxa"/>
            <w:noWrap w:val="0"/>
            <w:vAlign w:val="center"/>
          </w:tcPr>
          <w:p>
            <w:pPr>
              <w:keepNext w:val="0"/>
              <w:keepLines w:val="0"/>
              <w:pageBreakBefore w:val="0"/>
              <w:widowControl/>
              <w:wordWrap/>
              <w:topLinePunct w:val="0"/>
              <w:bidi w:val="0"/>
              <w:adjustRightInd w:val="0"/>
              <w:snapToGrid w:val="0"/>
              <w:spacing w:line="240" w:lineRule="auto"/>
              <w:jc w:val="center"/>
              <w:textAlignment w:val="center"/>
              <w:rPr>
                <w:rFonts w:hint="default" w:ascii="Times New Roman Regular" w:hAnsi="Times New Roman Regular" w:eastAsia="仿宋_GB2312" w:cs="Times New Roman Regular"/>
                <w:color w:val="auto"/>
                <w:kern w:val="0"/>
                <w:sz w:val="21"/>
                <w:szCs w:val="21"/>
                <w:lang w:val="en-US" w:eastAsia="zh-CN"/>
              </w:rPr>
            </w:pPr>
            <w:r>
              <w:rPr>
                <w:rFonts w:hint="eastAsia" w:ascii="Times New Roman Regular" w:hAnsi="Times New Roman Regular" w:cs="Times New Roman Regular"/>
                <w:color w:val="auto"/>
                <w:kern w:val="0"/>
                <w:sz w:val="21"/>
                <w:szCs w:val="21"/>
                <w:lang w:val="en-US" w:eastAsia="zh-CN"/>
              </w:rPr>
              <w:t>85</w:t>
            </w:r>
            <w:r>
              <w:rPr>
                <w:rFonts w:hint="default" w:ascii="Times New Roman Regular" w:hAnsi="Times New Roman Regular" w:cs="Times New Roman Regular"/>
                <w:color w:val="auto"/>
                <w:kern w:val="0"/>
                <w:sz w:val="21"/>
                <w:szCs w:val="21"/>
                <w:lang w:val="en-US" w:eastAsia="zh-CN"/>
              </w:rPr>
              <w:t>%</w:t>
            </w:r>
          </w:p>
        </w:tc>
        <w:tc>
          <w:tcPr>
            <w:tcW w:w="1600" w:type="dxa"/>
            <w:noWrap w:val="0"/>
            <w:vAlign w:val="center"/>
          </w:tcPr>
          <w:p>
            <w:pPr>
              <w:keepNext w:val="0"/>
              <w:keepLines w:val="0"/>
              <w:pageBreakBefore w:val="0"/>
              <w:widowControl/>
              <w:wordWrap/>
              <w:topLinePunct w:val="0"/>
              <w:bidi w:val="0"/>
              <w:adjustRightInd w:val="0"/>
              <w:snapToGrid w:val="0"/>
              <w:spacing w:line="240" w:lineRule="auto"/>
              <w:jc w:val="center"/>
              <w:textAlignment w:val="center"/>
              <w:rPr>
                <w:rFonts w:hint="default" w:ascii="Times New Roman Regular" w:hAnsi="Times New Roman Regular" w:eastAsia="仿宋_GB2312" w:cs="Times New Roman Regular"/>
                <w:color w:val="auto"/>
                <w:kern w:val="0"/>
                <w:sz w:val="21"/>
                <w:szCs w:val="21"/>
                <w:lang w:val="en-US" w:eastAsia="zh-CN"/>
              </w:rPr>
            </w:pPr>
            <w:r>
              <w:rPr>
                <w:rFonts w:hint="eastAsia" w:ascii="Times New Roman Regular" w:hAnsi="Times New Roman Regular" w:cs="Times New Roman Regular"/>
                <w:color w:val="auto"/>
                <w:kern w:val="0"/>
                <w:sz w:val="21"/>
                <w:szCs w:val="21"/>
                <w:lang w:val="en-US" w:eastAsia="zh-CN"/>
              </w:rPr>
              <w:t>95</w:t>
            </w:r>
            <w:r>
              <w:rPr>
                <w:rFonts w:hint="default" w:ascii="Times New Roman Regular" w:hAnsi="Times New Roman Regular" w:cs="Times New Roman Regular"/>
                <w:color w:val="auto"/>
                <w:kern w:val="0"/>
                <w:sz w:val="21"/>
                <w:szCs w:val="21"/>
                <w:lang w:val="en-US" w:eastAsia="zh-CN"/>
              </w:rPr>
              <w:t>%</w:t>
            </w:r>
          </w:p>
        </w:tc>
        <w:tc>
          <w:tcPr>
            <w:tcW w:w="1358" w:type="dxa"/>
            <w:noWrap w:val="0"/>
            <w:vAlign w:val="center"/>
          </w:tcPr>
          <w:p>
            <w:pPr>
              <w:keepNext w:val="0"/>
              <w:keepLines w:val="0"/>
              <w:pageBreakBefore w:val="0"/>
              <w:widowControl/>
              <w:wordWrap/>
              <w:topLinePunct w:val="0"/>
              <w:bidi w:val="0"/>
              <w:adjustRightInd w:val="0"/>
              <w:snapToGrid w:val="0"/>
              <w:spacing w:line="240" w:lineRule="auto"/>
              <w:jc w:val="center"/>
              <w:textAlignment w:val="center"/>
              <w:rPr>
                <w:rFonts w:hint="default" w:ascii="Times New Roman Regular" w:hAnsi="Times New Roman Regular" w:eastAsia="仿宋_GB2312" w:cs="Times New Roman Regular"/>
                <w:color w:val="auto"/>
                <w:kern w:val="0"/>
                <w:sz w:val="21"/>
                <w:szCs w:val="21"/>
                <w:lang w:val="en-US" w:eastAsia="zh-CN"/>
              </w:rPr>
            </w:pPr>
            <w:r>
              <w:rPr>
                <w:rFonts w:hint="eastAsia" w:ascii="Times New Roman Regular" w:hAnsi="Times New Roman Regular" w:cs="Times New Roman Regular"/>
                <w:color w:val="auto"/>
                <w:kern w:val="0"/>
                <w:sz w:val="21"/>
                <w:szCs w:val="21"/>
                <w:lang w:val="en-US" w:eastAsia="zh-CN"/>
              </w:rPr>
              <w:t>87</w:t>
            </w:r>
            <w:r>
              <w:rPr>
                <w:rFonts w:hint="default" w:ascii="Times New Roman Regular" w:hAnsi="Times New Roman Regular" w:cs="Times New Roman Regular"/>
                <w:color w:val="auto"/>
                <w:kern w:val="0"/>
                <w:sz w:val="21"/>
                <w:szCs w:val="21"/>
                <w:lang w:val="en-US" w:eastAsia="zh-CN"/>
              </w:rPr>
              <w:t>%</w:t>
            </w:r>
          </w:p>
        </w:tc>
      </w:tr>
    </w:tbl>
    <w:p>
      <w:pPr>
        <w:keepNext w:val="0"/>
        <w:keepLines w:val="0"/>
        <w:pageBreakBefore w:val="0"/>
        <w:wordWrap/>
        <w:topLinePunct w:val="0"/>
        <w:bidi w:val="0"/>
        <w:adjustRightInd w:val="0"/>
        <w:snapToGrid w:val="0"/>
        <w:spacing w:line="240" w:lineRule="auto"/>
        <w:ind w:firstLine="640" w:firstLineChars="200"/>
        <w:jc w:val="both"/>
        <w:rPr>
          <w:rFonts w:hint="default" w:ascii="Times New Roman Regular" w:hAnsi="Times New Roman Regular" w:eastAsia="仿宋_GB2312" w:cs="Times New Roman Regular"/>
          <w:color w:val="auto"/>
          <w:sz w:val="32"/>
          <w:szCs w:val="32"/>
        </w:rPr>
      </w:pPr>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在4个一级评价指标中，项目</w:t>
      </w:r>
      <w:r>
        <w:rPr>
          <w:rFonts w:hint="eastAsia" w:ascii="Times New Roman" w:hAnsi="Times New Roman" w:eastAsia="仿宋_GB2312" w:cs="Times New Roman"/>
          <w:kern w:val="2"/>
          <w:sz w:val="32"/>
          <w:szCs w:val="32"/>
          <w:lang w:val="en-US" w:eastAsia="zh-CN" w:bidi="ar-SA"/>
        </w:rPr>
        <w:t>决策、项目效益</w:t>
      </w:r>
      <w:r>
        <w:rPr>
          <w:rFonts w:hint="default" w:ascii="Times New Roman" w:hAnsi="Times New Roman" w:eastAsia="仿宋_GB2312" w:cs="Times New Roman"/>
          <w:kern w:val="2"/>
          <w:sz w:val="32"/>
          <w:szCs w:val="32"/>
          <w:lang w:val="en-US" w:eastAsia="zh-CN" w:bidi="ar-SA"/>
        </w:rPr>
        <w:t>指标绩效评价得分最高，</w:t>
      </w:r>
      <w:r>
        <w:rPr>
          <w:rFonts w:hint="eastAsia" w:ascii="Times New Roman" w:hAnsi="Times New Roman" w:eastAsia="仿宋_GB2312" w:cs="Times New Roman"/>
          <w:kern w:val="2"/>
          <w:sz w:val="32"/>
          <w:szCs w:val="32"/>
          <w:lang w:val="en-US" w:eastAsia="zh-CN" w:bidi="ar-SA"/>
        </w:rPr>
        <w:t>均</w:t>
      </w:r>
      <w:r>
        <w:rPr>
          <w:rFonts w:hint="default" w:ascii="Times New Roman" w:hAnsi="Times New Roman" w:eastAsia="仿宋_GB2312" w:cs="Times New Roman"/>
          <w:kern w:val="2"/>
          <w:sz w:val="32"/>
          <w:szCs w:val="32"/>
          <w:lang w:val="en-US" w:eastAsia="zh-CN" w:bidi="ar-SA"/>
        </w:rPr>
        <w:t>占评价标准分的</w:t>
      </w:r>
      <w:r>
        <w:rPr>
          <w:rFonts w:hint="eastAsia" w:ascii="Times New Roman" w:hAnsi="Times New Roman" w:eastAsia="仿宋_GB2312" w:cs="Times New Roman"/>
          <w:kern w:val="2"/>
          <w:sz w:val="32"/>
          <w:szCs w:val="32"/>
          <w:lang w:val="en-US" w:eastAsia="zh-CN" w:bidi="ar-SA"/>
        </w:rPr>
        <w:t>95</w:t>
      </w:r>
      <w:r>
        <w:rPr>
          <w:rFonts w:hint="default" w:ascii="Times New Roman" w:hAnsi="Times New Roman" w:eastAsia="仿宋_GB2312" w:cs="Times New Roman"/>
          <w:kern w:val="2"/>
          <w:sz w:val="32"/>
          <w:szCs w:val="32"/>
          <w:lang w:val="en-US" w:eastAsia="zh-CN" w:bidi="ar-SA"/>
        </w:rPr>
        <w:t>%，主要原因是</w:t>
      </w:r>
      <w:r>
        <w:rPr>
          <w:rFonts w:hint="eastAsia" w:ascii="Times New Roman" w:hAnsi="Times New Roman" w:eastAsia="仿宋_GB2312" w:cs="Times New Roman"/>
          <w:kern w:val="2"/>
          <w:sz w:val="32"/>
          <w:szCs w:val="32"/>
          <w:lang w:val="en-US" w:eastAsia="zh-CN" w:bidi="ar-SA"/>
        </w:rPr>
        <w:t>项目立项依据充分明晰、楼区政府采购流程严谨完善、各职责单位配合得宜，且项目建成后社会效益明显</w:t>
      </w:r>
      <w:r>
        <w:rPr>
          <w:rFonts w:hint="default" w:ascii="Times New Roman" w:hAnsi="Times New Roman" w:eastAsia="仿宋_GB2312" w:cs="Times New Roman"/>
          <w:kern w:val="2"/>
          <w:sz w:val="32"/>
          <w:szCs w:val="32"/>
          <w:lang w:val="en-US" w:eastAsia="zh-CN" w:bidi="ar-SA"/>
        </w:rPr>
        <w:t>。项目</w:t>
      </w:r>
      <w:r>
        <w:rPr>
          <w:rFonts w:hint="eastAsia" w:ascii="Times New Roman" w:hAnsi="Times New Roman" w:eastAsia="仿宋_GB2312" w:cs="Times New Roman"/>
          <w:kern w:val="2"/>
          <w:sz w:val="32"/>
          <w:szCs w:val="32"/>
          <w:lang w:val="en-US" w:eastAsia="zh-CN" w:bidi="ar-SA"/>
        </w:rPr>
        <w:t>过程</w:t>
      </w:r>
      <w:r>
        <w:rPr>
          <w:rFonts w:hint="default" w:ascii="Times New Roman" w:hAnsi="Times New Roman" w:eastAsia="仿宋_GB2312" w:cs="Times New Roman"/>
          <w:kern w:val="2"/>
          <w:sz w:val="32"/>
          <w:szCs w:val="32"/>
          <w:lang w:val="en-US" w:eastAsia="zh-CN" w:bidi="ar-SA"/>
        </w:rPr>
        <w:t>指标绩效评价得分偏低，占评价标准分的</w:t>
      </w:r>
      <w:r>
        <w:rPr>
          <w:rFonts w:hint="eastAsia" w:ascii="Times New Roman" w:hAnsi="Times New Roman" w:eastAsia="仿宋_GB2312" w:cs="Times New Roman"/>
          <w:kern w:val="2"/>
          <w:sz w:val="32"/>
          <w:szCs w:val="32"/>
          <w:lang w:val="en-US" w:eastAsia="zh-CN" w:bidi="ar-SA"/>
        </w:rPr>
        <w:t>75</w:t>
      </w:r>
      <w:r>
        <w:rPr>
          <w:rFonts w:hint="default" w:ascii="Times New Roman" w:hAnsi="Times New Roman" w:eastAsia="仿宋_GB2312" w:cs="Times New Roman"/>
          <w:kern w:val="2"/>
          <w:sz w:val="32"/>
          <w:szCs w:val="32"/>
          <w:lang w:val="en-US" w:eastAsia="zh-CN" w:bidi="ar-SA"/>
        </w:rPr>
        <w:t>%，主要原因一是</w:t>
      </w:r>
      <w:r>
        <w:rPr>
          <w:rFonts w:hint="eastAsia" w:ascii="Times New Roman" w:hAnsi="Times New Roman" w:eastAsia="仿宋_GB2312" w:cs="Times New Roman"/>
          <w:kern w:val="2"/>
          <w:sz w:val="32"/>
          <w:szCs w:val="32"/>
          <w:lang w:val="en-US" w:eastAsia="zh-CN" w:bidi="ar-SA"/>
        </w:rPr>
        <w:t>项目建设存在延期，资金执行进度不高、监控画面获取时效性不高</w:t>
      </w:r>
      <w:r>
        <w:rPr>
          <w:rFonts w:hint="default" w:ascii="Times New Roman" w:hAnsi="Times New Roman" w:eastAsia="仿宋_GB2312" w:cs="Times New Roman"/>
          <w:kern w:val="2"/>
          <w:sz w:val="32"/>
          <w:szCs w:val="32"/>
          <w:lang w:val="en-US" w:eastAsia="zh-CN" w:bidi="ar-SA"/>
        </w:rPr>
        <w:t>；二是项目绩效管理质量不高，如未设置项目支出绩效目标，未开展运行监控，自评</w:t>
      </w:r>
      <w:r>
        <w:rPr>
          <w:rFonts w:hint="eastAsia" w:ascii="Times New Roman" w:hAnsi="Times New Roman" w:eastAsia="仿宋_GB2312" w:cs="Times New Roman"/>
          <w:kern w:val="2"/>
          <w:sz w:val="32"/>
          <w:szCs w:val="32"/>
          <w:lang w:val="en-US" w:eastAsia="zh-CN" w:bidi="ar-SA"/>
        </w:rPr>
        <w:t>规范性不足</w:t>
      </w:r>
      <w:r>
        <w:rPr>
          <w:rFonts w:hint="default" w:ascii="Times New Roman" w:hAnsi="Times New Roman" w:eastAsia="仿宋_GB2312" w:cs="Times New Roman"/>
          <w:kern w:val="2"/>
          <w:sz w:val="32"/>
          <w:szCs w:val="32"/>
          <w:lang w:val="en-US" w:eastAsia="zh-CN" w:bidi="ar-SA"/>
        </w:rPr>
        <w:t>等。</w:t>
      </w:r>
    </w:p>
    <w:p>
      <w:pPr>
        <w:pStyle w:val="2"/>
        <w:bidi w:val="0"/>
        <w:spacing w:beforeLines="-2147483648" w:beforeAutospacing="0" w:afterLines="-2147483648" w:afterAutospacing="0"/>
        <w:ind w:left="0" w:leftChars="0" w:firstLine="643" w:firstLineChars="200"/>
        <w:jc w:val="both"/>
        <w:outlineLvl w:val="0"/>
        <w:rPr>
          <w:rFonts w:hint="default" w:ascii="Times New Roman" w:hAnsi="Times New Roman" w:cs="Times New Roman"/>
          <w:b/>
          <w:sz w:val="32"/>
          <w:lang w:eastAsia="zh-CN"/>
        </w:rPr>
      </w:pPr>
      <w:bookmarkStart w:id="106" w:name="_Toc274691729"/>
      <w:r>
        <w:rPr>
          <w:rFonts w:hint="default" w:ascii="Times New Roman" w:hAnsi="Times New Roman" w:cs="Times New Roman"/>
          <w:b/>
          <w:sz w:val="32"/>
        </w:rPr>
        <w:t>四、绩效评价指标分析</w:t>
      </w:r>
      <w:bookmarkEnd w:id="106"/>
    </w:p>
    <w:p>
      <w:pPr>
        <w:pStyle w:val="3"/>
        <w:bidi w:val="0"/>
        <w:ind w:firstLine="480"/>
        <w:outlineLvl w:val="1"/>
        <w:rPr>
          <w:rFonts w:hint="eastAsia" w:ascii="楷体_GB2312" w:hAnsi="楷体_GB2312" w:eastAsia="楷体_GB2312" w:cs="楷体_GB2312"/>
          <w:b/>
          <w:lang w:val="en-US" w:eastAsia="zh-CN"/>
        </w:rPr>
      </w:pPr>
      <w:bookmarkStart w:id="107" w:name="_Toc1801531900"/>
      <w:r>
        <w:rPr>
          <w:rFonts w:hint="eastAsia" w:ascii="楷体_GB2312" w:hAnsi="楷体_GB2312" w:eastAsia="楷体_GB2312" w:cs="楷体_GB2312"/>
          <w:b/>
          <w:lang w:val="en-US" w:eastAsia="zh-CN"/>
        </w:rPr>
        <w:t>（一）预算支出决策情况</w:t>
      </w:r>
      <w:bookmarkEnd w:id="107"/>
    </w:p>
    <w:p>
      <w:pPr>
        <w:pStyle w:val="13"/>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预算支出决策：</w:t>
      </w:r>
      <w:r>
        <w:rPr>
          <w:rFonts w:hint="eastAsia" w:ascii="Times New Roman" w:hAnsi="Times New Roman" w:eastAsia="仿宋_GB2312" w:cs="Times New Roman"/>
          <w:kern w:val="2"/>
          <w:sz w:val="32"/>
          <w:szCs w:val="32"/>
          <w:lang w:val="en-US" w:eastAsia="zh-CN" w:bidi="ar-SA"/>
        </w:rPr>
        <w:t>项目</w:t>
      </w:r>
      <w:r>
        <w:rPr>
          <w:rFonts w:hint="default" w:ascii="Times New Roman" w:hAnsi="Times New Roman" w:eastAsia="仿宋_GB2312" w:cs="Times New Roman"/>
          <w:kern w:val="2"/>
          <w:sz w:val="32"/>
          <w:szCs w:val="32"/>
          <w:lang w:val="en-US" w:eastAsia="zh-CN" w:bidi="ar-SA"/>
        </w:rPr>
        <w:t>支出决策符合法律法规</w:t>
      </w:r>
      <w:r>
        <w:rPr>
          <w:rFonts w:hint="eastAsia" w:ascii="Times New Roman" w:hAnsi="Times New Roman" w:eastAsia="仿宋_GB2312" w:cs="Times New Roman"/>
          <w:kern w:val="2"/>
          <w:sz w:val="32"/>
          <w:szCs w:val="32"/>
          <w:lang w:val="en-US" w:eastAsia="zh-CN" w:bidi="ar-SA"/>
        </w:rPr>
        <w:t>，符合2022年湖南省、岳阳市重点民生实事，符合省公安厅“雪亮工程”建设指导意见等</w:t>
      </w:r>
      <w:r>
        <w:rPr>
          <w:rFonts w:hint="default" w:ascii="Times New Roman" w:hAnsi="Times New Roman" w:eastAsia="仿宋_GB2312" w:cs="Times New Roman"/>
          <w:kern w:val="2"/>
          <w:sz w:val="32"/>
          <w:szCs w:val="32"/>
          <w:lang w:val="en-US" w:eastAsia="zh-CN" w:bidi="ar-SA"/>
        </w:rPr>
        <w:t>相关政策</w:t>
      </w:r>
      <w:r>
        <w:rPr>
          <w:rFonts w:hint="eastAsia" w:ascii="Times New Roman" w:hAnsi="Times New Roman" w:eastAsia="仿宋_GB2312" w:cs="Times New Roman"/>
          <w:kern w:val="2"/>
          <w:sz w:val="32"/>
          <w:szCs w:val="32"/>
          <w:lang w:val="en-US" w:eastAsia="zh-CN" w:bidi="ar-SA"/>
        </w:rPr>
        <w:t>，符合楼区禁毒办及公安分局部门职责。立项前</w:t>
      </w:r>
      <w:r>
        <w:rPr>
          <w:rFonts w:hint="default" w:ascii="Times New Roman" w:hAnsi="Times New Roman" w:eastAsia="仿宋_GB2312" w:cs="Times New Roman"/>
          <w:kern w:val="2"/>
          <w:sz w:val="32"/>
          <w:szCs w:val="32"/>
          <w:lang w:val="en-US" w:eastAsia="zh-CN" w:bidi="ar-SA"/>
        </w:rPr>
        <w:t>开展了认真的调研，形成了</w:t>
      </w:r>
      <w:r>
        <w:rPr>
          <w:rFonts w:hint="eastAsia" w:ascii="Times New Roman" w:hAnsi="Times New Roman" w:eastAsia="仿宋_GB2312" w:cs="Times New Roman"/>
          <w:kern w:val="2"/>
          <w:sz w:val="32"/>
          <w:szCs w:val="32"/>
          <w:lang w:val="en-US" w:eastAsia="zh-CN" w:bidi="ar-SA"/>
        </w:rPr>
        <w:t>《楼区“雪亮工程”建设项目设计方案》</w:t>
      </w:r>
      <w:r>
        <w:rPr>
          <w:rFonts w:hint="default" w:ascii="Times New Roman" w:hAnsi="Times New Roman" w:eastAsia="仿宋_GB2312" w:cs="Times New Roman"/>
          <w:kern w:val="2"/>
          <w:sz w:val="32"/>
          <w:szCs w:val="32"/>
          <w:lang w:val="en-US" w:eastAsia="zh-CN" w:bidi="ar-SA"/>
        </w:rPr>
        <w:t>，决策依据</w:t>
      </w:r>
      <w:r>
        <w:rPr>
          <w:rFonts w:hint="eastAsia" w:ascii="Times New Roman" w:hAnsi="Times New Roman" w:eastAsia="仿宋_GB2312" w:cs="Times New Roman"/>
          <w:kern w:val="2"/>
          <w:sz w:val="32"/>
          <w:szCs w:val="32"/>
          <w:lang w:val="en-US" w:eastAsia="zh-CN" w:bidi="ar-SA"/>
        </w:rPr>
        <w:t>充分明晰</w:t>
      </w:r>
      <w:r>
        <w:rPr>
          <w:rFonts w:hint="default" w:ascii="Times New Roman" w:hAnsi="Times New Roman" w:eastAsia="仿宋_GB2312" w:cs="Times New Roman"/>
          <w:kern w:val="2"/>
          <w:sz w:val="32"/>
          <w:szCs w:val="32"/>
          <w:lang w:val="en-US" w:eastAsia="zh-CN" w:bidi="ar-SA"/>
        </w:rPr>
        <w:t>。</w:t>
      </w:r>
    </w:p>
    <w:p>
      <w:pPr>
        <w:pStyle w:val="13"/>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绩效目标：</w:t>
      </w:r>
      <w:r>
        <w:rPr>
          <w:rFonts w:hint="eastAsia" w:ascii="Times New Roman" w:hAnsi="Times New Roman" w:eastAsia="仿宋_GB2312" w:cs="Times New Roman"/>
          <w:kern w:val="2"/>
          <w:sz w:val="32"/>
          <w:szCs w:val="32"/>
          <w:lang w:val="en-US" w:eastAsia="zh-CN" w:bidi="ar-SA"/>
        </w:rPr>
        <w:t>绩效目标设置的规范性不足。</w:t>
      </w:r>
    </w:p>
    <w:p>
      <w:pPr>
        <w:pStyle w:val="13"/>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资金投入：</w:t>
      </w:r>
      <w:r>
        <w:rPr>
          <w:rFonts w:hint="eastAsia" w:ascii="Times New Roman" w:hAnsi="Times New Roman" w:eastAsia="仿宋_GB2312" w:cs="Times New Roman"/>
          <w:kern w:val="2"/>
          <w:sz w:val="32"/>
          <w:szCs w:val="32"/>
          <w:lang w:val="en-US" w:eastAsia="zh-CN" w:bidi="ar-SA"/>
        </w:rPr>
        <w:t>项目经楼区政府常务会议决策通过后，首先在设计方案中编制了建设概算，后经楼区机关事务管理中心和财政局信息股审核通过，最终由政府公开招标采购确定</w:t>
      </w:r>
      <w:r>
        <w:rPr>
          <w:rFonts w:hint="default" w:ascii="Times New Roman" w:hAnsi="Times New Roman" w:eastAsia="仿宋_GB2312" w:cs="Times New Roman"/>
          <w:kern w:val="2"/>
          <w:sz w:val="32"/>
          <w:szCs w:val="32"/>
          <w:lang w:val="en-US" w:eastAsia="zh-CN" w:bidi="ar-SA"/>
        </w:rPr>
        <w:t>项目预算</w:t>
      </w:r>
      <w:r>
        <w:rPr>
          <w:rFonts w:hint="eastAsia" w:ascii="Times New Roman" w:hAnsi="Times New Roman" w:eastAsia="仿宋_GB2312" w:cs="Times New Roman"/>
          <w:kern w:val="2"/>
          <w:sz w:val="32"/>
          <w:szCs w:val="32"/>
          <w:lang w:val="en-US" w:eastAsia="zh-CN" w:bidi="ar-SA"/>
        </w:rPr>
        <w:t>。项目预算</w:t>
      </w:r>
      <w:r>
        <w:rPr>
          <w:rFonts w:hint="default" w:ascii="Times New Roman" w:hAnsi="Times New Roman" w:eastAsia="仿宋_GB2312" w:cs="Times New Roman"/>
          <w:kern w:val="2"/>
          <w:sz w:val="32"/>
          <w:szCs w:val="32"/>
          <w:lang w:val="en-US" w:eastAsia="zh-CN" w:bidi="ar-SA"/>
        </w:rPr>
        <w:t>编制科学性和资金分配合理性</w:t>
      </w:r>
      <w:r>
        <w:rPr>
          <w:rFonts w:hint="eastAsia" w:ascii="Times New Roman" w:hAnsi="Times New Roman" w:eastAsia="仿宋_GB2312" w:cs="Times New Roman"/>
          <w:kern w:val="2"/>
          <w:sz w:val="32"/>
          <w:szCs w:val="32"/>
          <w:lang w:val="en-US" w:eastAsia="zh-CN" w:bidi="ar-SA"/>
        </w:rPr>
        <w:t>较为充足</w:t>
      </w:r>
      <w:r>
        <w:rPr>
          <w:rFonts w:hint="default" w:ascii="Times New Roman" w:hAnsi="Times New Roman" w:eastAsia="仿宋_GB2312" w:cs="Times New Roman"/>
          <w:kern w:val="2"/>
          <w:sz w:val="32"/>
          <w:szCs w:val="32"/>
          <w:lang w:val="en-US" w:eastAsia="zh-CN" w:bidi="ar-SA"/>
        </w:rPr>
        <w:t>。</w:t>
      </w:r>
    </w:p>
    <w:p>
      <w:pPr>
        <w:pStyle w:val="3"/>
        <w:bidi w:val="0"/>
        <w:ind w:firstLine="480"/>
        <w:outlineLvl w:val="1"/>
        <w:rPr>
          <w:rFonts w:hint="eastAsia" w:ascii="楷体_GB2312" w:hAnsi="楷体_GB2312" w:eastAsia="楷体_GB2312" w:cs="楷体_GB2312"/>
          <w:b/>
          <w:lang w:val="en-US" w:eastAsia="zh-CN"/>
        </w:rPr>
      </w:pPr>
      <w:bookmarkStart w:id="108" w:name="_Toc974704247"/>
      <w:r>
        <w:rPr>
          <w:rFonts w:hint="eastAsia" w:ascii="楷体_GB2312" w:hAnsi="楷体_GB2312" w:eastAsia="楷体_GB2312" w:cs="楷体_GB2312"/>
          <w:b/>
          <w:lang w:val="en-US" w:eastAsia="zh-CN"/>
        </w:rPr>
        <w:t>（二）预算执行过程情况</w:t>
      </w:r>
      <w:bookmarkEnd w:id="108"/>
    </w:p>
    <w:p>
      <w:pPr>
        <w:pStyle w:val="13"/>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资金管理：</w:t>
      </w:r>
      <w:r>
        <w:rPr>
          <w:rFonts w:hint="eastAsia" w:ascii="Times New Roman" w:hAnsi="Times New Roman" w:eastAsia="仿宋_GB2312" w:cs="Times New Roman"/>
          <w:kern w:val="2"/>
          <w:sz w:val="32"/>
          <w:szCs w:val="32"/>
          <w:lang w:val="en-US" w:eastAsia="zh-CN" w:bidi="ar-SA"/>
        </w:rPr>
        <w:t>项目完成追加立项后，</w:t>
      </w:r>
      <w:r>
        <w:rPr>
          <w:rFonts w:hint="default" w:ascii="Times New Roman" w:hAnsi="Times New Roman" w:eastAsia="仿宋_GB2312" w:cs="Times New Roman"/>
          <w:kern w:val="2"/>
          <w:sz w:val="32"/>
          <w:szCs w:val="32"/>
          <w:lang w:val="en-US" w:eastAsia="zh-CN" w:bidi="ar-SA"/>
        </w:rPr>
        <w:t>项目资金</w:t>
      </w:r>
      <w:r>
        <w:rPr>
          <w:rFonts w:hint="eastAsia" w:ascii="Times New Roman" w:hAnsi="Times New Roman" w:eastAsia="仿宋_GB2312" w:cs="Times New Roman"/>
          <w:kern w:val="2"/>
          <w:sz w:val="32"/>
          <w:szCs w:val="32"/>
          <w:lang w:val="en-US" w:eastAsia="zh-CN" w:bidi="ar-SA"/>
        </w:rPr>
        <w:t>以楼区财政局指标文的形式予以保障。当满足合同约定的付款条件时，楼区财政局通过楼区禁毒办零余额账户即时将资金划转至中标供应商。项目资金到位及时，资金拨付有完整的审批程序和手续，资金专款专用，无挤占、挪用、虚列支出等情况。但由于存在延期，截至2022年底资金执行率仅为60%</w:t>
      </w:r>
      <w:r>
        <w:rPr>
          <w:rFonts w:hint="default" w:ascii="Times New Roman" w:hAnsi="Times New Roman" w:eastAsia="仿宋_GB2312" w:cs="Times New Roman"/>
          <w:kern w:val="2"/>
          <w:sz w:val="32"/>
          <w:szCs w:val="32"/>
          <w:lang w:val="en-US" w:eastAsia="zh-CN" w:bidi="ar-SA"/>
        </w:rPr>
        <w:t>。</w:t>
      </w:r>
    </w:p>
    <w:p>
      <w:pPr>
        <w:pStyle w:val="13"/>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组织实施：</w:t>
      </w:r>
      <w:r>
        <w:rPr>
          <w:rFonts w:hint="default" w:ascii="Times New Roman" w:hAnsi="Times New Roman" w:eastAsia="仿宋_GB2312" w:cs="Times New Roman"/>
          <w:kern w:val="2"/>
          <w:sz w:val="32"/>
          <w:szCs w:val="32"/>
          <w:lang w:val="en-US" w:eastAsia="zh-CN" w:bidi="ar-SA"/>
        </w:rPr>
        <w:t>项目实施遵循《全省“雪亮工程”建设指导意见（征求意见稿）》（湖南省公安厅科技信息化总队2021年3月）、</w:t>
      </w:r>
      <w:r>
        <w:rPr>
          <w:rFonts w:hint="eastAsia" w:ascii="Times New Roman" w:hAnsi="Times New Roman" w:eastAsia="仿宋_GB2312" w:cs="Times New Roman"/>
          <w:kern w:val="2"/>
          <w:sz w:val="32"/>
          <w:szCs w:val="32"/>
          <w:lang w:val="en-US" w:eastAsia="zh-CN" w:bidi="ar-SA"/>
        </w:rPr>
        <w:t>《中共岳阳市岳阳楼区委办公室 岳阳市岳阳楼区人民政府办公室关于认真做好2022年省市区重点民生实事工作的通知》（岳楼办[2022]14号）、《岳阳市岳阳楼区人民政府常务会议纪要》（第8次 2022年5月16日）、</w:t>
      </w:r>
      <w:r>
        <w:rPr>
          <w:rFonts w:hint="default" w:ascii="Times New Roman" w:hAnsi="Times New Roman" w:eastAsia="仿宋_GB2312" w:cs="Times New Roman"/>
          <w:kern w:val="2"/>
          <w:sz w:val="32"/>
          <w:szCs w:val="32"/>
          <w:lang w:val="en-US" w:eastAsia="zh-CN" w:bidi="ar-SA"/>
        </w:rPr>
        <w:t>《岳阳楼区政府采购制度汇编》（其中，国家和部委法规制度35项、湖南省制度文件17项、市县制度文件12项）、《湖南省关于进一步加强财会监督工作的实施方案》、《关于印发岳阳楼区财政资金管理办法的通知》等等要求，制度建设较为健全。</w:t>
      </w:r>
    </w:p>
    <w:p>
      <w:pPr>
        <w:pStyle w:val="13"/>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制度执行较为有效：</w:t>
      </w:r>
      <w:r>
        <w:rPr>
          <w:rFonts w:hint="default" w:ascii="Times New Roman" w:hAnsi="Times New Roman" w:eastAsia="仿宋_GB2312" w:cs="Times New Roman"/>
          <w:kern w:val="2"/>
          <w:sz w:val="32"/>
          <w:szCs w:val="32"/>
          <w:lang w:val="en-US" w:eastAsia="zh-CN" w:bidi="ar-SA"/>
        </w:rPr>
        <w:t>项目</w:t>
      </w:r>
      <w:r>
        <w:rPr>
          <w:rFonts w:hint="eastAsia" w:ascii="Times New Roman" w:hAnsi="Times New Roman" w:eastAsia="仿宋_GB2312" w:cs="Times New Roman"/>
          <w:kern w:val="2"/>
          <w:sz w:val="32"/>
          <w:szCs w:val="32"/>
          <w:lang w:val="en-US" w:eastAsia="zh-CN" w:bidi="ar-SA"/>
        </w:rPr>
        <w:t>政府采购的</w:t>
      </w:r>
      <w:r>
        <w:rPr>
          <w:rFonts w:hint="default" w:ascii="Times New Roman" w:hAnsi="Times New Roman" w:eastAsia="仿宋_GB2312" w:cs="Times New Roman"/>
          <w:kern w:val="2"/>
          <w:sz w:val="32"/>
          <w:szCs w:val="32"/>
          <w:lang w:val="en-US" w:eastAsia="zh-CN" w:bidi="ar-SA"/>
        </w:rPr>
        <w:t>实施遵守</w:t>
      </w:r>
      <w:r>
        <w:rPr>
          <w:rFonts w:hint="eastAsia" w:ascii="Times New Roman" w:hAnsi="Times New Roman" w:eastAsia="仿宋_GB2312" w:cs="Times New Roman"/>
          <w:kern w:val="2"/>
          <w:sz w:val="32"/>
          <w:szCs w:val="32"/>
          <w:lang w:val="en-US" w:eastAsia="zh-CN" w:bidi="ar-SA"/>
        </w:rPr>
        <w:t>了楼区</w:t>
      </w:r>
      <w:r>
        <w:rPr>
          <w:rFonts w:hint="default" w:ascii="Times New Roman" w:hAnsi="Times New Roman" w:eastAsia="仿宋_GB2312" w:cs="Times New Roman"/>
          <w:kern w:val="2"/>
          <w:sz w:val="32"/>
          <w:szCs w:val="32"/>
          <w:lang w:val="en-US" w:eastAsia="zh-CN" w:bidi="ar-SA"/>
        </w:rPr>
        <w:t>相关</w:t>
      </w:r>
      <w:r>
        <w:rPr>
          <w:rFonts w:hint="eastAsia" w:ascii="Times New Roman" w:hAnsi="Times New Roman" w:eastAsia="仿宋_GB2312" w:cs="Times New Roman"/>
          <w:kern w:val="2"/>
          <w:sz w:val="32"/>
          <w:szCs w:val="32"/>
          <w:lang w:val="en-US" w:eastAsia="zh-CN" w:bidi="ar-SA"/>
        </w:rPr>
        <w:t>制度体系，楼区机关事务管理中心、财政局信息股和行财股等各职责部门依法依规对项目采购需求进行了审理并出具意见，政采股将采购需求进行计划备案后，交付代理商完成招采事宜并全程监管和信息挂网。项目实施过程中，监理商全程负责项目施工进度和质量的监管，监理日志和监理报告齐备合规。不足之处是</w:t>
      </w:r>
      <w:r>
        <w:rPr>
          <w:rFonts w:hint="default" w:ascii="Times New Roman" w:hAnsi="Times New Roman" w:eastAsia="仿宋_GB2312" w:cs="Times New Roman"/>
          <w:kern w:val="2"/>
          <w:sz w:val="32"/>
          <w:szCs w:val="32"/>
          <w:lang w:val="en-US" w:eastAsia="zh-CN" w:bidi="ar-SA"/>
        </w:rPr>
        <w:t>，项目绩效监督</w:t>
      </w:r>
      <w:r>
        <w:rPr>
          <w:rFonts w:hint="eastAsia" w:ascii="Times New Roman" w:hAnsi="Times New Roman" w:eastAsia="仿宋_GB2312" w:cs="Times New Roman"/>
          <w:kern w:val="2"/>
          <w:sz w:val="32"/>
          <w:szCs w:val="32"/>
          <w:lang w:val="en-US" w:eastAsia="zh-CN" w:bidi="ar-SA"/>
        </w:rPr>
        <w:t>有效性不足</w:t>
      </w:r>
      <w:r>
        <w:rPr>
          <w:rFonts w:hint="default" w:ascii="Times New Roman" w:hAnsi="Times New Roman" w:eastAsia="仿宋_GB2312" w:cs="Times New Roman"/>
          <w:kern w:val="2"/>
          <w:sz w:val="32"/>
          <w:szCs w:val="32"/>
          <w:lang w:val="en-US" w:eastAsia="zh-CN" w:bidi="ar-SA"/>
        </w:rPr>
        <w:t>，体现在未设置及补报项目支出绩效目标，缺乏中期运行监控</w:t>
      </w:r>
      <w:r>
        <w:rPr>
          <w:rFonts w:hint="eastAsia" w:ascii="Times New Roman" w:hAnsi="Times New Roman" w:eastAsia="仿宋_GB2312" w:cs="Times New Roman"/>
          <w:kern w:val="2"/>
          <w:sz w:val="32"/>
          <w:szCs w:val="32"/>
          <w:lang w:val="en-US" w:eastAsia="zh-CN" w:bidi="ar-SA"/>
        </w:rPr>
        <w:t>，绩效</w:t>
      </w:r>
      <w:r>
        <w:rPr>
          <w:rFonts w:hint="default" w:ascii="Times New Roman" w:hAnsi="Times New Roman" w:eastAsia="仿宋_GB2312" w:cs="Times New Roman"/>
          <w:kern w:val="2"/>
          <w:sz w:val="32"/>
          <w:szCs w:val="32"/>
          <w:lang w:val="en-US" w:eastAsia="zh-CN" w:bidi="ar-SA"/>
        </w:rPr>
        <w:t>自评</w:t>
      </w:r>
      <w:r>
        <w:rPr>
          <w:rFonts w:hint="eastAsia" w:ascii="Times New Roman" w:hAnsi="Times New Roman" w:eastAsia="仿宋_GB2312" w:cs="Times New Roman"/>
          <w:kern w:val="2"/>
          <w:sz w:val="32"/>
          <w:szCs w:val="32"/>
          <w:lang w:val="en-US" w:eastAsia="zh-CN" w:bidi="ar-SA"/>
        </w:rPr>
        <w:t>质量不高</w:t>
      </w:r>
      <w:r>
        <w:rPr>
          <w:rFonts w:hint="default" w:ascii="Times New Roman" w:hAnsi="Times New Roman" w:eastAsia="仿宋_GB2312" w:cs="Times New Roman"/>
          <w:kern w:val="2"/>
          <w:sz w:val="32"/>
          <w:szCs w:val="32"/>
          <w:lang w:val="en-US" w:eastAsia="zh-CN" w:bidi="ar-SA"/>
        </w:rPr>
        <w:t>等。</w:t>
      </w:r>
    </w:p>
    <w:p>
      <w:pPr>
        <w:pStyle w:val="3"/>
        <w:bidi w:val="0"/>
        <w:ind w:firstLine="480"/>
        <w:outlineLvl w:val="1"/>
        <w:rPr>
          <w:rFonts w:hint="eastAsia" w:ascii="楷体_GB2312" w:hAnsi="楷体_GB2312" w:eastAsia="楷体_GB2312" w:cs="楷体_GB2312"/>
          <w:b/>
          <w:lang w:val="en-US" w:eastAsia="zh-CN"/>
        </w:rPr>
      </w:pPr>
      <w:bookmarkStart w:id="109" w:name="_Toc849020013"/>
      <w:r>
        <w:rPr>
          <w:rFonts w:hint="eastAsia" w:ascii="楷体_GB2312" w:hAnsi="楷体_GB2312" w:eastAsia="楷体_GB2312" w:cs="楷体_GB2312"/>
          <w:b/>
          <w:lang w:val="en-US" w:eastAsia="zh-CN"/>
        </w:rPr>
        <w:t>（三）预算支出产出情况</w:t>
      </w:r>
      <w:bookmarkEnd w:id="109"/>
    </w:p>
    <w:p>
      <w:pPr>
        <w:pStyle w:val="13"/>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数量指标：</w:t>
      </w:r>
      <w:r>
        <w:rPr>
          <w:rFonts w:hint="eastAsia" w:ascii="Times New Roman" w:hAnsi="Times New Roman" w:eastAsia="仿宋_GB2312" w:cs="Times New Roman"/>
          <w:kern w:val="2"/>
          <w:sz w:val="32"/>
          <w:szCs w:val="32"/>
          <w:lang w:val="en-US" w:eastAsia="zh-CN" w:bidi="ar-SA"/>
        </w:rPr>
        <w:t>根据《中共岳阳市岳阳楼区委办公室 岳阳市岳阳楼区人民政府办公室关于认真做好2022年省市区重点民生实事工作的通知》（岳楼办[2022]14号）要求，项目需要在2022年9月底完完成建设联网中小学幼儿园周边等重点部位安防设备944个。</w:t>
      </w:r>
      <w:r>
        <w:rPr>
          <w:rFonts w:hint="eastAsia" w:cs="Times New Roman"/>
          <w:kern w:val="2"/>
          <w:sz w:val="32"/>
          <w:szCs w:val="32"/>
          <w:lang w:val="en-US" w:eastAsia="zh-CN" w:bidi="ar-SA"/>
        </w:rPr>
        <w:t>由于</w:t>
      </w:r>
      <w:r>
        <w:rPr>
          <w:rFonts w:hint="default" w:ascii="Times New Roman" w:hAnsi="Times New Roman" w:eastAsia="仿宋_GB2312" w:cs="Times New Roman"/>
          <w:kern w:val="2"/>
          <w:sz w:val="32"/>
          <w:szCs w:val="32"/>
          <w:lang w:val="en-US" w:eastAsia="zh-CN" w:bidi="ar-SA"/>
        </w:rPr>
        <w:t>老旧点位在用</w:t>
      </w:r>
      <w:r>
        <w:rPr>
          <w:rFonts w:hint="eastAsia" w:ascii="Times New Roman" w:hAnsi="Times New Roman" w:eastAsia="仿宋_GB2312" w:cs="Times New Roman"/>
          <w:kern w:val="2"/>
          <w:sz w:val="32"/>
          <w:szCs w:val="32"/>
          <w:lang w:val="en-US" w:eastAsia="zh-CN" w:bidi="ar-SA"/>
        </w:rPr>
        <w:t>安防设备</w:t>
      </w:r>
      <w:r>
        <w:rPr>
          <w:rFonts w:hint="eastAsia" w:ascii="Times New Roman" w:hAnsi="Times New Roman" w:cs="Times New Roman"/>
          <w:kern w:val="2"/>
          <w:sz w:val="32"/>
          <w:szCs w:val="32"/>
          <w:lang w:val="en-US" w:eastAsia="zh-CN" w:bidi="ar-SA"/>
        </w:rPr>
        <w:t>已有</w:t>
      </w:r>
      <w:r>
        <w:rPr>
          <w:rFonts w:hint="default" w:ascii="Times New Roman" w:hAnsi="Times New Roman" w:eastAsia="仿宋_GB2312" w:cs="Times New Roman"/>
          <w:kern w:val="2"/>
          <w:sz w:val="32"/>
          <w:szCs w:val="32"/>
          <w:lang w:val="en-US" w:eastAsia="zh-CN" w:bidi="ar-SA"/>
        </w:rPr>
        <w:t>684</w:t>
      </w:r>
      <w:r>
        <w:rPr>
          <w:rFonts w:hint="eastAsia" w:ascii="Times New Roman" w:hAnsi="Times New Roman" w:eastAsia="仿宋_GB2312" w:cs="Times New Roman"/>
          <w:kern w:val="2"/>
          <w:sz w:val="32"/>
          <w:szCs w:val="32"/>
          <w:lang w:val="en-US" w:eastAsia="zh-CN" w:bidi="ar-SA"/>
        </w:rPr>
        <w:t>个，</w:t>
      </w:r>
      <w:r>
        <w:rPr>
          <w:rFonts w:hint="eastAsia" w:ascii="Times New Roman" w:hAnsi="Times New Roman" w:cs="Times New Roman"/>
          <w:kern w:val="2"/>
          <w:sz w:val="32"/>
          <w:szCs w:val="32"/>
          <w:lang w:val="en-US" w:eastAsia="zh-CN" w:bidi="ar-SA"/>
        </w:rPr>
        <w:t>部分老旧点位的设备因规格不匹配、性能老化等需要</w:t>
      </w:r>
      <w:r>
        <w:rPr>
          <w:rFonts w:hint="default" w:ascii="Times New Roman" w:hAnsi="Times New Roman" w:eastAsia="仿宋_GB2312" w:cs="Times New Roman"/>
          <w:kern w:val="2"/>
          <w:sz w:val="32"/>
          <w:szCs w:val="32"/>
          <w:lang w:val="en-US" w:eastAsia="zh-CN" w:bidi="ar-SA"/>
        </w:rPr>
        <w:t>改造升级</w:t>
      </w:r>
      <w:r>
        <w:rPr>
          <w:rFonts w:hint="eastAsia" w:ascii="Times New Roman" w:hAnsi="Times New Roman"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按照中标合同，项目新购置和安装了380个安防设备，每个安防设备的数据存储时限均为90天及以上。数量指标达标。</w:t>
      </w:r>
    </w:p>
    <w:p>
      <w:pPr>
        <w:pStyle w:val="13"/>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质量指标：</w:t>
      </w:r>
      <w:r>
        <w:rPr>
          <w:rFonts w:hint="eastAsia" w:ascii="Times New Roman" w:hAnsi="Times New Roman" w:eastAsia="仿宋_GB2312" w:cs="Times New Roman"/>
          <w:kern w:val="2"/>
          <w:sz w:val="32"/>
          <w:szCs w:val="32"/>
          <w:lang w:val="en-US" w:eastAsia="zh-CN" w:bidi="ar-SA"/>
        </w:rPr>
        <w:t>根据监理方出具的监理日志和监理报告，截止评价时（2023年9月），项目购置的安防设备均符合挂网公示的规格标准，并全部顺利通过安装和验收，设备正常使用中。质量指标达标。</w:t>
      </w:r>
    </w:p>
    <w:p>
      <w:pPr>
        <w:pStyle w:val="13"/>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时效指标：</w:t>
      </w:r>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1.资金拨付时效：项目成功立项后，资金以楼区财政指标文的形式予以保障，只要符合拨付条件，提请申报材料后即可付款。资金拨付时效达标。</w:t>
      </w:r>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2.项目完工时效：项目完工时效不达标。</w:t>
      </w:r>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3.项目项目维保团队的工作响应时效：项目项目维保团队的工作响应时效不达标。</w:t>
      </w:r>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4.车牌或人脸监测实时画面获取时效：车牌或人脸实时监测并获取关键信息是影响项目成本的关键因素之一。评价组经实地调研勘察，车牌或人脸监测实时画面获取时效不高。</w:t>
      </w:r>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成本指标：</w:t>
      </w:r>
      <w:r>
        <w:rPr>
          <w:rFonts w:hint="eastAsia" w:ascii="Times New Roman" w:hAnsi="Times New Roman" w:eastAsia="仿宋_GB2312" w:cs="Times New Roman"/>
          <w:kern w:val="2"/>
          <w:sz w:val="32"/>
          <w:szCs w:val="32"/>
          <w:lang w:val="en-US" w:eastAsia="zh-CN" w:bidi="ar-SA"/>
        </w:rPr>
        <w:t>项目合同金额为505万元，未</w:t>
      </w:r>
      <w:r>
        <w:rPr>
          <w:rFonts w:hint="default" w:ascii="Times New Roman" w:hAnsi="Times New Roman" w:eastAsia="仿宋_GB2312" w:cs="Times New Roman"/>
          <w:kern w:val="2"/>
          <w:sz w:val="32"/>
          <w:szCs w:val="32"/>
          <w:lang w:val="en-US" w:eastAsia="zh-CN" w:bidi="ar-SA"/>
        </w:rPr>
        <w:t>超预算。</w:t>
      </w:r>
      <w:r>
        <w:rPr>
          <w:rFonts w:hint="eastAsia" w:ascii="Times New Roman" w:hAnsi="Times New Roman" w:eastAsia="仿宋_GB2312" w:cs="Times New Roman"/>
          <w:kern w:val="2"/>
          <w:sz w:val="32"/>
          <w:szCs w:val="32"/>
          <w:lang w:val="en-US" w:eastAsia="zh-CN" w:bidi="ar-SA"/>
        </w:rPr>
        <w:t>成本控制达标。</w:t>
      </w:r>
    </w:p>
    <w:p>
      <w:pPr>
        <w:pStyle w:val="3"/>
        <w:bidi w:val="0"/>
        <w:ind w:firstLine="480"/>
        <w:outlineLvl w:val="1"/>
        <w:rPr>
          <w:rFonts w:hint="default" w:eastAsia="楷体" w:cs="Times New Roman"/>
          <w:b/>
          <w:lang w:val="en-US" w:eastAsia="zh-CN"/>
        </w:rPr>
      </w:pPr>
      <w:bookmarkStart w:id="110" w:name="_Toc1598007823"/>
      <w:r>
        <w:rPr>
          <w:rFonts w:hint="default" w:eastAsia="楷体" w:cs="Times New Roman"/>
          <w:b/>
          <w:lang w:val="en-US" w:eastAsia="zh-CN"/>
        </w:rPr>
        <w:t>（四）预算支出效益情况</w:t>
      </w:r>
      <w:bookmarkEnd w:id="110"/>
    </w:p>
    <w:p>
      <w:pPr>
        <w:pStyle w:val="13"/>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经济</w:t>
      </w:r>
      <w:r>
        <w:rPr>
          <w:rFonts w:hint="default" w:ascii="Times New Roman" w:hAnsi="Times New Roman" w:eastAsia="仿宋_GB2312" w:cs="Times New Roman"/>
          <w:b/>
          <w:bCs/>
          <w:kern w:val="2"/>
          <w:sz w:val="32"/>
          <w:szCs w:val="32"/>
          <w:lang w:val="en-US" w:eastAsia="zh-CN" w:bidi="ar-SA"/>
        </w:rPr>
        <w:t>效益：</w:t>
      </w:r>
    </w:p>
    <w:p>
      <w:pPr>
        <w:pStyle w:val="13"/>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节省购置安防设备（摄像头）数目：据调研，上级要求布控944个安防设备，</w:t>
      </w:r>
      <w:r>
        <w:rPr>
          <w:rFonts w:hint="eastAsia" w:cs="Times New Roman"/>
          <w:kern w:val="2"/>
          <w:sz w:val="32"/>
          <w:szCs w:val="32"/>
          <w:lang w:val="en-US" w:eastAsia="zh-CN" w:bidi="ar-SA"/>
        </w:rPr>
        <w:t>在</w:t>
      </w:r>
      <w:r>
        <w:rPr>
          <w:rFonts w:hint="eastAsia" w:ascii="Times New Roman" w:hAnsi="Times New Roman" w:eastAsia="仿宋_GB2312" w:cs="Times New Roman"/>
          <w:kern w:val="2"/>
          <w:sz w:val="32"/>
          <w:szCs w:val="32"/>
          <w:lang w:val="en-US" w:eastAsia="zh-CN" w:bidi="ar-SA"/>
        </w:rPr>
        <w:t>楼区</w:t>
      </w:r>
      <w:r>
        <w:rPr>
          <w:rFonts w:hint="eastAsia" w:cs="Times New Roman"/>
          <w:kern w:val="2"/>
          <w:sz w:val="32"/>
          <w:szCs w:val="32"/>
          <w:lang w:val="en-US" w:eastAsia="zh-CN" w:bidi="ar-SA"/>
        </w:rPr>
        <w:t>老旧点位原有的684个设备上进行改造升级一定程度上节约了财政资金</w:t>
      </w:r>
      <w:r>
        <w:rPr>
          <w:rFonts w:hint="eastAsia" w:ascii="Times New Roman" w:hAnsi="Times New Roman" w:eastAsia="仿宋_GB2312" w:cs="Times New Roman"/>
          <w:kern w:val="2"/>
          <w:sz w:val="32"/>
          <w:szCs w:val="32"/>
          <w:lang w:val="en-US" w:eastAsia="zh-CN" w:bidi="ar-SA"/>
        </w:rPr>
        <w:t>，达成预期</w:t>
      </w:r>
      <w:r>
        <w:rPr>
          <w:rFonts w:hint="eastAsia" w:ascii="Times New Roman" w:hAnsi="Times New Roman" w:cs="Times New Roman"/>
          <w:kern w:val="2"/>
          <w:sz w:val="32"/>
          <w:szCs w:val="32"/>
          <w:lang w:val="en-US" w:eastAsia="zh-CN" w:bidi="ar-SA"/>
        </w:rPr>
        <w:t>。</w:t>
      </w:r>
    </w:p>
    <w:p>
      <w:pPr>
        <w:pStyle w:val="13"/>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节省警力：坚持信息化引领，通过科技强警之路，向科技要素质、要警力、要战斗力，项目建设大力提升了楼区民警的综合素质和队伍整体战斗力，有效缓解警力不足问题，减少人员开支。</w:t>
      </w:r>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社会</w:t>
      </w:r>
      <w:r>
        <w:rPr>
          <w:rFonts w:hint="default" w:ascii="Times New Roman" w:hAnsi="Times New Roman" w:eastAsia="仿宋_GB2312" w:cs="Times New Roman"/>
          <w:kern w:val="2"/>
          <w:sz w:val="32"/>
          <w:szCs w:val="32"/>
          <w:lang w:val="en-US" w:eastAsia="zh-CN" w:bidi="ar-SA"/>
        </w:rPr>
        <w:t>效益：</w:t>
      </w:r>
      <w:r>
        <w:rPr>
          <w:rFonts w:hint="eastAsia" w:ascii="Times New Roman" w:hAnsi="Times New Roman" w:eastAsia="仿宋_GB2312" w:cs="Times New Roman"/>
          <w:kern w:val="2"/>
          <w:sz w:val="32"/>
          <w:szCs w:val="32"/>
          <w:lang w:val="en-US" w:eastAsia="zh-CN" w:bidi="ar-SA"/>
        </w:rPr>
        <w:t>项目完成建设后，</w:t>
      </w:r>
      <w:r>
        <w:rPr>
          <w:rFonts w:hint="default" w:ascii="Times New Roman" w:hAnsi="Times New Roman" w:eastAsia="仿宋_GB2312" w:cs="Times New Roman"/>
          <w:kern w:val="2"/>
          <w:sz w:val="32"/>
          <w:szCs w:val="32"/>
          <w:lang w:val="en-US" w:eastAsia="zh-CN" w:bidi="ar-SA"/>
        </w:rPr>
        <w:t>全区各中小学周边</w:t>
      </w:r>
      <w:r>
        <w:rPr>
          <w:rFonts w:hint="eastAsia" w:ascii="Times New Roman" w:hAnsi="Times New Roman" w:eastAsia="仿宋_GB2312" w:cs="Times New Roman"/>
          <w:kern w:val="2"/>
          <w:sz w:val="32"/>
          <w:szCs w:val="32"/>
          <w:lang w:val="en-US" w:eastAsia="zh-CN" w:bidi="ar-SA"/>
        </w:rPr>
        <w:t>等重点区域</w:t>
      </w:r>
      <w:r>
        <w:rPr>
          <w:rFonts w:hint="default" w:ascii="Times New Roman" w:hAnsi="Times New Roman" w:eastAsia="仿宋_GB2312" w:cs="Times New Roman"/>
          <w:kern w:val="2"/>
          <w:sz w:val="32"/>
          <w:szCs w:val="32"/>
          <w:lang w:val="en-US" w:eastAsia="zh-CN" w:bidi="ar-SA"/>
        </w:rPr>
        <w:t>视频覆盖率提升，</w:t>
      </w:r>
      <w:r>
        <w:rPr>
          <w:rFonts w:hint="eastAsia" w:ascii="Times New Roman" w:hAnsi="Times New Roman" w:eastAsia="仿宋_GB2312" w:cs="Times New Roman"/>
          <w:kern w:val="2"/>
          <w:sz w:val="32"/>
          <w:szCs w:val="32"/>
          <w:lang w:val="en-US" w:eastAsia="zh-CN" w:bidi="ar-SA"/>
        </w:rPr>
        <w:t>构建了覆</w:t>
      </w:r>
      <w:r>
        <w:rPr>
          <w:rFonts w:hint="default" w:ascii="Times New Roman" w:hAnsi="Times New Roman" w:eastAsia="仿宋_GB2312" w:cs="Times New Roman"/>
          <w:kern w:val="2"/>
          <w:sz w:val="32"/>
          <w:szCs w:val="32"/>
          <w:lang w:val="en-US" w:eastAsia="zh-CN" w:bidi="ar-SA"/>
        </w:rPr>
        <w:t>盖各警种、横向集成、纵向贯通的情报信息网络，</w:t>
      </w:r>
      <w:r>
        <w:rPr>
          <w:rFonts w:hint="eastAsia" w:ascii="Times New Roman" w:hAnsi="Times New Roman" w:eastAsia="仿宋_GB2312" w:cs="Times New Roman"/>
          <w:kern w:val="2"/>
          <w:sz w:val="32"/>
          <w:szCs w:val="32"/>
          <w:lang w:val="en-US" w:eastAsia="zh-CN" w:bidi="ar-SA"/>
        </w:rPr>
        <w:t>进一步</w:t>
      </w:r>
      <w:r>
        <w:rPr>
          <w:rFonts w:hint="default" w:ascii="Times New Roman" w:hAnsi="Times New Roman" w:eastAsia="仿宋_GB2312" w:cs="Times New Roman"/>
          <w:kern w:val="2"/>
          <w:sz w:val="32"/>
          <w:szCs w:val="32"/>
          <w:lang w:val="en-US" w:eastAsia="zh-CN" w:bidi="ar-SA"/>
        </w:rPr>
        <w:t>提升</w:t>
      </w:r>
      <w:r>
        <w:rPr>
          <w:rFonts w:hint="eastAsia" w:ascii="Times New Roman" w:hAnsi="Times New Roman" w:eastAsia="仿宋_GB2312" w:cs="Times New Roman"/>
          <w:kern w:val="2"/>
          <w:sz w:val="32"/>
          <w:szCs w:val="32"/>
          <w:lang w:val="en-US" w:eastAsia="zh-CN" w:bidi="ar-SA"/>
        </w:rPr>
        <w:t>了楼区</w:t>
      </w:r>
      <w:r>
        <w:rPr>
          <w:rFonts w:hint="default" w:ascii="Times New Roman" w:hAnsi="Times New Roman" w:eastAsia="仿宋_GB2312" w:cs="Times New Roman"/>
          <w:kern w:val="2"/>
          <w:sz w:val="32"/>
          <w:szCs w:val="32"/>
          <w:lang w:val="en-US" w:eastAsia="zh-CN" w:bidi="ar-SA"/>
        </w:rPr>
        <w:t>公安工作和队伍建设的科技含量，</w:t>
      </w:r>
      <w:r>
        <w:rPr>
          <w:rFonts w:hint="eastAsia" w:ascii="Times New Roman" w:hAnsi="Times New Roman" w:eastAsia="仿宋_GB2312" w:cs="Times New Roman"/>
          <w:kern w:val="2"/>
          <w:sz w:val="32"/>
          <w:szCs w:val="32"/>
          <w:lang w:val="en-US" w:eastAsia="zh-CN" w:bidi="ar-SA"/>
        </w:rPr>
        <w:t>加强了楼区</w:t>
      </w:r>
      <w:r>
        <w:rPr>
          <w:rFonts w:hint="default" w:ascii="Times New Roman" w:hAnsi="Times New Roman" w:eastAsia="仿宋_GB2312" w:cs="Times New Roman"/>
          <w:kern w:val="2"/>
          <w:sz w:val="32"/>
          <w:szCs w:val="32"/>
          <w:lang w:val="en-US" w:eastAsia="zh-CN" w:bidi="ar-SA"/>
        </w:rPr>
        <w:t>公安机关维护稳定、打击犯罪、行政管理和服务群众的能力</w:t>
      </w:r>
      <w:r>
        <w:rPr>
          <w:rFonts w:hint="eastAsia" w:ascii="Times New Roman" w:hAnsi="Times New Roman" w:eastAsia="仿宋_GB2312" w:cs="Times New Roman"/>
          <w:kern w:val="2"/>
          <w:sz w:val="32"/>
          <w:szCs w:val="32"/>
          <w:lang w:val="en-US" w:eastAsia="zh-CN" w:bidi="ar-SA"/>
        </w:rPr>
        <w:t>，巩固了全区重点区域的治安和稳定。</w:t>
      </w:r>
    </w:p>
    <w:p>
      <w:pPr>
        <w:pStyle w:val="13"/>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可持续影响：</w:t>
      </w:r>
    </w:p>
    <w:p>
      <w:pPr>
        <w:pStyle w:val="1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1.设备使用者的操作熟练程度：评价组临检，不管是运维团队还是楼区公安分局内部操作人员，系统使用均不熟练</w:t>
      </w:r>
      <w:r>
        <w:rPr>
          <w:rFonts w:hint="eastAsia" w:ascii="Times New Roman" w:hAnsi="Times New Roman" w:eastAsia="仿宋_GB2312" w:cs="Times New Roman"/>
          <w:kern w:val="2"/>
          <w:sz w:val="32"/>
          <w:szCs w:val="32"/>
          <w:lang w:val="en-US" w:eastAsia="zh-CN" w:bidi="ar-SA"/>
        </w:rPr>
        <w:t>。</w:t>
      </w:r>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2.提高楼区公安执法和服务的能力和效率：</w:t>
      </w:r>
      <w:r>
        <w:rPr>
          <w:rFonts w:hint="eastAsia" w:ascii="Times New Roman" w:hAnsi="Times New Roman" w:eastAsia="仿宋_GB2312" w:cs="Times New Roman"/>
          <w:kern w:val="2"/>
          <w:sz w:val="32"/>
          <w:szCs w:val="32"/>
          <w:lang w:val="en-US" w:eastAsia="zh-CN" w:bidi="ar-SA"/>
        </w:rPr>
        <w:t>通过项目建设，使楼区</w:t>
      </w:r>
      <w:r>
        <w:rPr>
          <w:rFonts w:hint="default" w:ascii="Times New Roman" w:hAnsi="Times New Roman" w:eastAsia="仿宋_GB2312" w:cs="Times New Roman"/>
          <w:kern w:val="2"/>
          <w:sz w:val="32"/>
          <w:szCs w:val="32"/>
          <w:lang w:val="en-US" w:eastAsia="zh-CN" w:bidi="ar-SA"/>
        </w:rPr>
        <w:t>具备了一定的高清视频监控功能，用于</w:t>
      </w:r>
      <w:r>
        <w:rPr>
          <w:rFonts w:hint="eastAsia" w:ascii="Times New Roman" w:hAnsi="Times New Roman" w:eastAsia="仿宋_GB2312" w:cs="Times New Roman"/>
          <w:kern w:val="2"/>
          <w:sz w:val="32"/>
          <w:szCs w:val="32"/>
          <w:lang w:val="en-US" w:eastAsia="zh-CN" w:bidi="ar-SA"/>
        </w:rPr>
        <w:t>布控、</w:t>
      </w:r>
      <w:r>
        <w:rPr>
          <w:rFonts w:hint="default" w:ascii="Times New Roman" w:hAnsi="Times New Roman" w:eastAsia="仿宋_GB2312" w:cs="Times New Roman"/>
          <w:kern w:val="2"/>
          <w:sz w:val="32"/>
          <w:szCs w:val="32"/>
          <w:lang w:val="en-US" w:eastAsia="zh-CN" w:bidi="ar-SA"/>
        </w:rPr>
        <w:t>查阅和取证，实现</w:t>
      </w:r>
      <w:r>
        <w:rPr>
          <w:rFonts w:hint="eastAsia" w:ascii="Times New Roman" w:hAnsi="Times New Roman" w:eastAsia="仿宋_GB2312" w:cs="Times New Roman"/>
          <w:kern w:val="2"/>
          <w:sz w:val="32"/>
          <w:szCs w:val="32"/>
          <w:lang w:val="en-US" w:eastAsia="zh-CN" w:bidi="ar-SA"/>
        </w:rPr>
        <w:t>了</w:t>
      </w:r>
      <w:r>
        <w:rPr>
          <w:rFonts w:hint="default" w:ascii="Times New Roman" w:hAnsi="Times New Roman" w:eastAsia="仿宋_GB2312" w:cs="Times New Roman"/>
          <w:kern w:val="2"/>
          <w:sz w:val="32"/>
          <w:szCs w:val="32"/>
          <w:lang w:val="en-US" w:eastAsia="zh-CN" w:bidi="ar-SA"/>
        </w:rPr>
        <w:t>自动识别、事前分析预警、事中判断告警、事后调查处理的功能作用</w:t>
      </w:r>
      <w:r>
        <w:rPr>
          <w:rFonts w:hint="eastAsia" w:ascii="Times New Roman" w:hAnsi="Times New Roman" w:eastAsia="仿宋_GB2312" w:cs="Times New Roman"/>
          <w:kern w:val="2"/>
          <w:sz w:val="32"/>
          <w:szCs w:val="32"/>
          <w:lang w:val="en-US" w:eastAsia="zh-CN" w:bidi="ar-SA"/>
        </w:rPr>
        <w:t>，明显提高了</w:t>
      </w:r>
      <w:r>
        <w:rPr>
          <w:rFonts w:hint="default" w:ascii="Times New Roman" w:hAnsi="Times New Roman" w:eastAsia="仿宋_GB2312" w:cs="Times New Roman"/>
          <w:kern w:val="2"/>
          <w:sz w:val="32"/>
          <w:szCs w:val="32"/>
          <w:lang w:val="en-US" w:eastAsia="zh-CN" w:bidi="ar-SA"/>
        </w:rPr>
        <w:t>楼区公安执法和服务的能力和效率。</w:t>
      </w:r>
    </w:p>
    <w:p>
      <w:pPr>
        <w:pStyle w:val="13"/>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满意度：</w:t>
      </w:r>
      <w:r>
        <w:rPr>
          <w:rFonts w:hint="eastAsia" w:ascii="Times New Roman" w:hAnsi="Times New Roman" w:eastAsia="仿宋_GB2312" w:cs="Times New Roman"/>
          <w:kern w:val="2"/>
          <w:sz w:val="32"/>
          <w:szCs w:val="32"/>
          <w:lang w:val="en-US" w:eastAsia="zh-CN" w:bidi="ar-SA"/>
        </w:rPr>
        <w:t>评价组经实地访谈获悉，楼区公安分局对项目建设带来的效果比较满意。</w:t>
      </w:r>
    </w:p>
    <w:p>
      <w:pPr>
        <w:pStyle w:val="2"/>
        <w:bidi w:val="0"/>
        <w:spacing w:beforeLines="-2147483648" w:beforeAutospacing="0" w:afterLines="-2147483648" w:afterAutospacing="0"/>
        <w:ind w:left="0" w:leftChars="0" w:firstLine="643" w:firstLineChars="200"/>
        <w:jc w:val="both"/>
        <w:outlineLvl w:val="0"/>
        <w:rPr>
          <w:rFonts w:hint="default" w:ascii="Times New Roman" w:hAnsi="Times New Roman" w:cs="Times New Roman"/>
          <w:b/>
          <w:sz w:val="32"/>
          <w:lang w:eastAsia="zh-CN"/>
        </w:rPr>
      </w:pPr>
      <w:bookmarkStart w:id="111" w:name="_Toc1286991779"/>
      <w:r>
        <w:rPr>
          <w:rFonts w:hint="default" w:ascii="Times New Roman" w:hAnsi="Times New Roman" w:cs="Times New Roman"/>
          <w:b/>
          <w:sz w:val="32"/>
          <w:lang w:val="en-US" w:eastAsia="zh-CN"/>
        </w:rPr>
        <w:t>五、</w:t>
      </w:r>
      <w:r>
        <w:rPr>
          <w:rFonts w:hint="default" w:ascii="Times New Roman" w:hAnsi="Times New Roman" w:cs="Times New Roman"/>
          <w:b/>
          <w:sz w:val="32"/>
        </w:rPr>
        <w:t>主要经验及做法、存在的问题及原因分析</w:t>
      </w:r>
      <w:bookmarkEnd w:id="111"/>
    </w:p>
    <w:p>
      <w:pPr>
        <w:pStyle w:val="3"/>
        <w:bidi w:val="0"/>
        <w:ind w:firstLine="480"/>
        <w:outlineLvl w:val="1"/>
        <w:rPr>
          <w:rFonts w:hint="default" w:eastAsia="楷体" w:cs="Times New Roman"/>
          <w:b/>
          <w:lang w:val="en-US" w:eastAsia="zh-CN"/>
        </w:rPr>
      </w:pPr>
      <w:bookmarkStart w:id="112" w:name="_Toc1015537069"/>
      <w:r>
        <w:rPr>
          <w:rFonts w:hint="default" w:eastAsia="楷体" w:cs="Times New Roman"/>
          <w:b/>
          <w:lang w:val="en-US" w:eastAsia="zh-CN"/>
        </w:rPr>
        <w:t>（一）主要经验及做法</w:t>
      </w:r>
      <w:bookmarkEnd w:id="112"/>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楼区政府采购制度体系较为完整严谨，相关责任部门把控严格，政府采购制度执行规范有效。</w:t>
      </w:r>
    </w:p>
    <w:p>
      <w:pPr>
        <w:pStyle w:val="3"/>
        <w:pageBreakBefore w:val="0"/>
        <w:widowControl w:val="0"/>
        <w:kinsoku/>
        <w:wordWrap/>
        <w:overflowPunct/>
        <w:topLinePunct w:val="0"/>
        <w:autoSpaceDE/>
        <w:autoSpaceDN/>
        <w:bidi w:val="0"/>
        <w:adjustRightInd/>
        <w:snapToGrid/>
        <w:spacing w:line="600" w:lineRule="exact"/>
        <w:ind w:firstLine="480"/>
        <w:textAlignment w:val="auto"/>
        <w:outlineLvl w:val="1"/>
        <w:rPr>
          <w:rFonts w:hint="default" w:eastAsia="楷体" w:cs="Times New Roman"/>
          <w:b/>
          <w:lang w:val="en-US" w:eastAsia="zh-CN"/>
        </w:rPr>
      </w:pPr>
      <w:bookmarkStart w:id="113" w:name="_Toc2078975974"/>
      <w:r>
        <w:rPr>
          <w:rFonts w:hint="default" w:eastAsia="楷体" w:cs="Times New Roman"/>
          <w:b/>
          <w:lang w:val="en-US" w:eastAsia="zh-CN"/>
        </w:rPr>
        <w:t>（二）存在问题及原因分析</w:t>
      </w:r>
      <w:bookmarkEnd w:id="113"/>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Regular" w:hAnsi="Times New Roman Regular" w:cs="Times New Roman Regular"/>
          <w:b/>
          <w:bCs/>
          <w:color w:val="auto"/>
          <w:sz w:val="32"/>
          <w:szCs w:val="32"/>
          <w:lang w:val="en-US" w:eastAsia="zh-CN"/>
        </w:rPr>
      </w:pPr>
      <w:r>
        <w:rPr>
          <w:rFonts w:hint="default" w:ascii="Times New Roman Regular" w:hAnsi="Times New Roman Regular" w:cs="Times New Roman Regular"/>
          <w:b/>
          <w:bCs/>
          <w:color w:val="auto"/>
          <w:sz w:val="32"/>
          <w:szCs w:val="32"/>
          <w:lang w:val="en-US" w:eastAsia="zh-CN"/>
        </w:rPr>
        <w:t>1.</w:t>
      </w:r>
      <w:r>
        <w:rPr>
          <w:rFonts w:hint="eastAsia" w:ascii="Times New Roman Regular" w:hAnsi="Times New Roman Regular" w:cs="Times New Roman Regular"/>
          <w:b/>
          <w:bCs/>
          <w:color w:val="auto"/>
          <w:sz w:val="32"/>
          <w:szCs w:val="32"/>
          <w:lang w:val="en-US" w:eastAsia="zh-CN"/>
        </w:rPr>
        <w:t>项目产出的时效性不高</w:t>
      </w:r>
    </w:p>
    <w:p>
      <w:pPr>
        <w:pStyle w:val="1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是项目存在延期交付，上级文件要求2022年9月底完成项目建设，但实际项目于2022年8月份开工，截至2022年底完工60%，2023年8月正式完工等待验收结项。二是项目维保团队响应时效不足，平时请假较多、响应较慢，遇评价组临检时，关键技术人员缺勤。三是监控画面获取时效较慢，由于关键运维人员缺勤及培训不足，评价组临检时抽取监控画面需耗费近2小时才勉强完成，楼区公安分局内部人员抽取画面失败，原因是城区公安局设施设备和市局设施设备的衔接需要权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Regular" w:hAnsi="Times New Roman Regular" w:cs="Times New Roman Regular"/>
          <w:b/>
          <w:bCs/>
          <w:color w:val="auto"/>
          <w:sz w:val="32"/>
          <w:szCs w:val="32"/>
          <w:lang w:val="en-US" w:eastAsia="zh-CN"/>
        </w:rPr>
      </w:pPr>
      <w:r>
        <w:rPr>
          <w:rFonts w:hint="default" w:ascii="Times New Roman Regular" w:hAnsi="Times New Roman Regular" w:cs="Times New Roman Regular"/>
          <w:b/>
          <w:bCs/>
          <w:color w:val="auto"/>
          <w:sz w:val="32"/>
          <w:szCs w:val="32"/>
          <w:lang w:val="en-US" w:eastAsia="zh-CN"/>
        </w:rPr>
        <w:t>2.</w:t>
      </w:r>
      <w:r>
        <w:rPr>
          <w:rFonts w:hint="eastAsia" w:ascii="Times New Roman Regular" w:hAnsi="Times New Roman Regular" w:cs="Times New Roman Regular"/>
          <w:b/>
          <w:bCs/>
          <w:color w:val="auto"/>
          <w:sz w:val="32"/>
          <w:szCs w:val="32"/>
          <w:lang w:val="en-US" w:eastAsia="zh-CN"/>
        </w:rPr>
        <w:t>资金执行率偏低</w:t>
      </w:r>
    </w:p>
    <w:p>
      <w:pPr>
        <w:pStyle w:val="1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项目资金到位及时，由于项目开工较晚，中途因故（施工地段行政审批手续不足等）存在延期，</w:t>
      </w:r>
      <w:r>
        <w:rPr>
          <w:rFonts w:hint="eastAsia" w:cs="Times New Roman"/>
          <w:kern w:val="2"/>
          <w:sz w:val="32"/>
          <w:szCs w:val="32"/>
          <w:lang w:val="en-US" w:eastAsia="zh-CN" w:bidi="ar-SA"/>
        </w:rPr>
        <w:t>项目是按进度申请财政资金进行支付，虽不存在资金的闲置和浪费，但</w:t>
      </w:r>
      <w:r>
        <w:rPr>
          <w:rFonts w:hint="eastAsia" w:ascii="Times New Roman" w:hAnsi="Times New Roman" w:eastAsia="仿宋_GB2312" w:cs="Times New Roman"/>
          <w:kern w:val="2"/>
          <w:sz w:val="32"/>
          <w:szCs w:val="32"/>
          <w:lang w:val="en-US" w:eastAsia="zh-CN" w:bidi="ar-SA"/>
        </w:rPr>
        <w:t>资金执行率偏低，截止2022年底项目资金仅执行了60%。</w:t>
      </w:r>
    </w:p>
    <w:p>
      <w:pPr>
        <w:keepNext w:val="0"/>
        <w:keepLines w:val="0"/>
        <w:pageBreakBefore w:val="0"/>
        <w:numPr>
          <w:ilvl w:val="0"/>
          <w:numId w:val="0"/>
        </w:numPr>
        <w:wordWrap/>
        <w:topLinePunct w:val="0"/>
        <w:bidi w:val="0"/>
        <w:spacing w:line="240" w:lineRule="auto"/>
        <w:ind w:firstLine="643" w:firstLineChars="200"/>
        <w:jc w:val="both"/>
        <w:rPr>
          <w:rFonts w:hint="default" w:ascii="Times New Roman Regular" w:hAnsi="Times New Roman Regular" w:cs="Times New Roman Regular"/>
          <w:b/>
          <w:bCs/>
          <w:color w:val="auto"/>
          <w:sz w:val="32"/>
          <w:szCs w:val="32"/>
          <w:lang w:val="en-US" w:eastAsia="zh-CN"/>
        </w:rPr>
      </w:pPr>
      <w:r>
        <w:rPr>
          <w:rFonts w:hint="default" w:ascii="Times New Roman Regular" w:hAnsi="Times New Roman Regular" w:cs="Times New Roman Regular"/>
          <w:b/>
          <w:bCs/>
          <w:color w:val="auto"/>
          <w:sz w:val="32"/>
          <w:szCs w:val="32"/>
          <w:lang w:val="en-US" w:eastAsia="zh-CN"/>
        </w:rPr>
        <w:t>3.项目</w:t>
      </w:r>
      <w:r>
        <w:rPr>
          <w:rFonts w:hint="eastAsia" w:ascii="Times New Roman Regular" w:hAnsi="Times New Roman Regular" w:cs="Times New Roman Regular"/>
          <w:b/>
          <w:bCs/>
          <w:color w:val="auto"/>
          <w:sz w:val="32"/>
          <w:szCs w:val="32"/>
          <w:lang w:val="en-US" w:eastAsia="zh-CN"/>
        </w:rPr>
        <w:t>预算绩效</w:t>
      </w:r>
      <w:r>
        <w:rPr>
          <w:rFonts w:hint="default" w:ascii="Times New Roman Regular" w:hAnsi="Times New Roman Regular" w:cs="Times New Roman Regular"/>
          <w:b/>
          <w:bCs/>
          <w:color w:val="auto"/>
          <w:sz w:val="32"/>
          <w:szCs w:val="32"/>
          <w:lang w:val="en-US" w:eastAsia="zh-CN"/>
        </w:rPr>
        <w:t>管理</w:t>
      </w:r>
      <w:r>
        <w:rPr>
          <w:rFonts w:hint="eastAsia" w:ascii="Times New Roman Regular" w:hAnsi="Times New Roman Regular" w:cs="Times New Roman Regular"/>
          <w:b/>
          <w:bCs/>
          <w:color w:val="auto"/>
          <w:sz w:val="32"/>
          <w:szCs w:val="32"/>
          <w:lang w:val="en-US" w:eastAsia="zh-CN"/>
        </w:rPr>
        <w:t>意识不足、</w:t>
      </w:r>
      <w:r>
        <w:rPr>
          <w:rFonts w:hint="default" w:ascii="Times New Roman Regular" w:hAnsi="Times New Roman Regular" w:cs="Times New Roman Regular"/>
          <w:b/>
          <w:bCs/>
          <w:color w:val="auto"/>
          <w:sz w:val="32"/>
          <w:szCs w:val="32"/>
          <w:lang w:val="en-US" w:eastAsia="zh-CN"/>
        </w:rPr>
        <w:t>水平不高</w:t>
      </w:r>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一是</w:t>
      </w:r>
      <w:r>
        <w:rPr>
          <w:rFonts w:hint="eastAsia" w:ascii="Times New Roman" w:hAnsi="Times New Roman" w:eastAsia="仿宋_GB2312" w:cs="Times New Roman"/>
          <w:kern w:val="2"/>
          <w:sz w:val="32"/>
          <w:szCs w:val="32"/>
          <w:lang w:val="en-US" w:eastAsia="zh-CN" w:bidi="ar-SA"/>
        </w:rPr>
        <w:t>项目系年中追加项目，由于预算单位绩效管理意识不足，追加项目申报的同时未同步追加设置项目支出绩效目标</w:t>
      </w:r>
      <w:r>
        <w:rPr>
          <w:rFonts w:hint="default" w:ascii="Times New Roman" w:hAnsi="Times New Roman" w:eastAsia="仿宋_GB2312" w:cs="Times New Roman"/>
          <w:kern w:val="2"/>
          <w:sz w:val="32"/>
          <w:szCs w:val="32"/>
          <w:lang w:val="en-US" w:eastAsia="zh-CN" w:bidi="ar-SA"/>
        </w:rPr>
        <w:t>。二是</w:t>
      </w:r>
      <w:r>
        <w:rPr>
          <w:rFonts w:hint="eastAsia" w:ascii="Times New Roman" w:hAnsi="Times New Roman" w:eastAsia="仿宋_GB2312" w:cs="Times New Roman"/>
          <w:kern w:val="2"/>
          <w:sz w:val="32"/>
          <w:szCs w:val="32"/>
          <w:lang w:val="en-US" w:eastAsia="zh-CN" w:bidi="ar-SA"/>
        </w:rPr>
        <w:t>项目缺乏中期资金绩效的运行监控。三是</w:t>
      </w:r>
      <w:r>
        <w:rPr>
          <w:rFonts w:hint="default" w:ascii="Times New Roman" w:hAnsi="Times New Roman" w:eastAsia="仿宋_GB2312" w:cs="Times New Roman"/>
          <w:kern w:val="2"/>
          <w:sz w:val="32"/>
          <w:szCs w:val="32"/>
          <w:lang w:val="en-US" w:eastAsia="zh-CN" w:bidi="ar-SA"/>
        </w:rPr>
        <w:t>项目自评</w:t>
      </w:r>
      <w:r>
        <w:rPr>
          <w:rFonts w:hint="eastAsia" w:ascii="Times New Roman" w:hAnsi="Times New Roman" w:eastAsia="仿宋_GB2312" w:cs="Times New Roman"/>
          <w:kern w:val="2"/>
          <w:sz w:val="32"/>
          <w:szCs w:val="32"/>
          <w:lang w:val="en-US" w:eastAsia="zh-CN" w:bidi="ar-SA"/>
        </w:rPr>
        <w:t>客观性和准确性不高，</w:t>
      </w:r>
      <w:r>
        <w:rPr>
          <w:rFonts w:hint="default" w:ascii="Times New Roman" w:hAnsi="Times New Roman" w:eastAsia="仿宋_GB2312" w:cs="Times New Roman"/>
          <w:kern w:val="2"/>
          <w:sz w:val="32"/>
          <w:szCs w:val="32"/>
          <w:lang w:val="en-US" w:eastAsia="zh-CN" w:bidi="ar-SA"/>
        </w:rPr>
        <w:t>与项目实际情况存在出入。</w:t>
      </w:r>
    </w:p>
    <w:p>
      <w:pPr>
        <w:pStyle w:val="2"/>
        <w:bidi w:val="0"/>
        <w:spacing w:beforeLines="-2147483648" w:beforeAutospacing="0" w:afterLines="-2147483648" w:afterAutospacing="0"/>
        <w:ind w:left="0" w:leftChars="0" w:firstLine="643" w:firstLineChars="200"/>
        <w:jc w:val="both"/>
        <w:outlineLvl w:val="0"/>
        <w:rPr>
          <w:rFonts w:hint="default" w:ascii="Times New Roman" w:hAnsi="Times New Roman" w:cs="Times New Roman"/>
          <w:b/>
          <w:sz w:val="32"/>
          <w:lang w:val="en-US" w:eastAsia="zh-CN"/>
        </w:rPr>
      </w:pPr>
      <w:bookmarkStart w:id="114" w:name="_Toc1790258328"/>
      <w:r>
        <w:rPr>
          <w:rFonts w:hint="default" w:ascii="Times New Roman" w:hAnsi="Times New Roman" w:cs="Times New Roman"/>
          <w:b/>
          <w:sz w:val="32"/>
          <w:lang w:val="en-US" w:eastAsia="zh-CN"/>
        </w:rPr>
        <w:t>六、有关建议</w:t>
      </w:r>
      <w:bookmarkEnd w:id="114"/>
    </w:p>
    <w:p>
      <w:pPr>
        <w:pStyle w:val="3"/>
        <w:bidi w:val="0"/>
        <w:ind w:firstLine="480"/>
        <w:outlineLvl w:val="1"/>
        <w:rPr>
          <w:rFonts w:hint="eastAsia" w:ascii="楷体_GB2312" w:hAnsi="楷体_GB2312" w:eastAsia="楷体_GB2312" w:cs="楷体_GB2312"/>
          <w:b/>
          <w:lang w:val="en-US" w:eastAsia="zh-CN"/>
        </w:rPr>
      </w:pPr>
      <w:bookmarkStart w:id="115" w:name="_Toc478340579"/>
      <w:r>
        <w:rPr>
          <w:rFonts w:hint="eastAsia" w:ascii="楷体_GB2312" w:hAnsi="楷体_GB2312" w:eastAsia="楷体_GB2312" w:cs="楷体_GB2312"/>
          <w:b/>
          <w:lang w:val="en-US" w:eastAsia="zh-CN"/>
        </w:rPr>
        <w:t>（一）严肃纪律、加强培训，有效提高项目产出时效性</w:t>
      </w:r>
      <w:bookmarkEnd w:id="115"/>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是严格参照中标方案和合同中约定的运维纪律和服务保障承诺，加强对供应商运维团队的纪律约束，做好考勤和运维效果取证，必要时诉诸法律保护。二是加强对楼区公安分局内部系统操作员的技术培训，切实熟练掌握系统操作技能、提升操作经验，有效提高安防信息的获取和处理时效，让高新技术实实在在地提升公安服务能力和水平，避免财政资源闲置。</w:t>
      </w:r>
    </w:p>
    <w:p>
      <w:pPr>
        <w:pStyle w:val="3"/>
        <w:bidi w:val="0"/>
        <w:ind w:firstLine="480"/>
        <w:outlineLvl w:val="1"/>
        <w:rPr>
          <w:rFonts w:hint="eastAsia" w:ascii="楷体_GB2312" w:hAnsi="楷体_GB2312" w:eastAsia="楷体_GB2312" w:cs="楷体_GB2312"/>
          <w:b/>
          <w:lang w:val="en-US" w:eastAsia="zh-CN"/>
        </w:rPr>
      </w:pPr>
      <w:bookmarkStart w:id="116" w:name="_Toc1438820532"/>
      <w:r>
        <w:rPr>
          <w:rFonts w:hint="eastAsia" w:ascii="楷体_GB2312" w:hAnsi="楷体_GB2312" w:eastAsia="楷体_GB2312" w:cs="楷体_GB2312"/>
          <w:b/>
          <w:lang w:val="en-US" w:eastAsia="zh-CN"/>
        </w:rPr>
        <w:t>（二）加快预算执行进度</w:t>
      </w:r>
      <w:bookmarkEnd w:id="116"/>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bookmarkStart w:id="117" w:name="_Toc1590816104"/>
      <w:r>
        <w:rPr>
          <w:rFonts w:hint="eastAsia" w:ascii="Times New Roman" w:hAnsi="Times New Roman" w:eastAsia="仿宋_GB2312" w:cs="Times New Roman"/>
          <w:kern w:val="2"/>
          <w:sz w:val="32"/>
          <w:szCs w:val="32"/>
          <w:lang w:val="en-US" w:eastAsia="zh-CN" w:bidi="ar-SA"/>
        </w:rPr>
        <w:t>悉心总结项目延期的经验教训，梳理项目事前决策、事中管理存在的漏洞和不足，提升项目预判的准确性和应急水平，提高项目管理质量，加快预算执行进度。</w:t>
      </w:r>
      <w:bookmarkEnd w:id="117"/>
      <w:bookmarkStart w:id="120" w:name="_GoBack"/>
      <w:bookmarkEnd w:id="120"/>
    </w:p>
    <w:p>
      <w:pPr>
        <w:pStyle w:val="3"/>
        <w:bidi w:val="0"/>
        <w:ind w:firstLine="480"/>
        <w:outlineLvl w:val="1"/>
        <w:rPr>
          <w:rFonts w:hint="eastAsia" w:ascii="楷体_GB2312" w:hAnsi="楷体_GB2312" w:eastAsia="楷体_GB2312" w:cs="楷体_GB2312"/>
          <w:b/>
          <w:lang w:val="en-US" w:eastAsia="zh-CN"/>
        </w:rPr>
      </w:pPr>
      <w:bookmarkStart w:id="118" w:name="_Toc674854778"/>
      <w:r>
        <w:rPr>
          <w:rFonts w:hint="eastAsia" w:ascii="楷体_GB2312" w:hAnsi="楷体_GB2312" w:eastAsia="楷体_GB2312" w:cs="楷体_GB2312"/>
          <w:b/>
          <w:lang w:val="en-US" w:eastAsia="zh-CN"/>
        </w:rPr>
        <w:t>（三）加强预算绩效管理，提高监管效能</w:t>
      </w:r>
      <w:bookmarkEnd w:id="118"/>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压实</w:t>
      </w:r>
      <w:r>
        <w:rPr>
          <w:rFonts w:hint="eastAsia" w:ascii="Times New Roman" w:hAnsi="Times New Roman" w:eastAsia="仿宋_GB2312" w:cs="Times New Roman"/>
          <w:kern w:val="2"/>
          <w:sz w:val="32"/>
          <w:szCs w:val="32"/>
          <w:lang w:val="en-US" w:eastAsia="zh-CN" w:bidi="ar-SA"/>
        </w:rPr>
        <w:t>项目单位的预算绩效</w:t>
      </w:r>
      <w:r>
        <w:rPr>
          <w:rFonts w:hint="default" w:ascii="Times New Roman" w:hAnsi="Times New Roman" w:eastAsia="仿宋_GB2312" w:cs="Times New Roman"/>
          <w:kern w:val="2"/>
          <w:sz w:val="32"/>
          <w:szCs w:val="32"/>
          <w:lang w:val="en-US" w:eastAsia="zh-CN" w:bidi="ar-SA"/>
        </w:rPr>
        <w:t>主体责任：一是</w:t>
      </w:r>
      <w:r>
        <w:rPr>
          <w:rFonts w:hint="eastAsia" w:ascii="Times New Roman" w:hAnsi="Times New Roman" w:eastAsia="仿宋_GB2312" w:cs="Times New Roman"/>
          <w:kern w:val="2"/>
          <w:sz w:val="32"/>
          <w:szCs w:val="32"/>
          <w:lang w:val="en-US" w:eastAsia="zh-CN" w:bidi="ar-SA"/>
        </w:rPr>
        <w:t>加深认识，预算和绩效融为一体，花钱必问效、无效必问责，每申请一分财政支出，必须设置配套的绩效目标，同步申报、同步下达，追加预算的同时，也需要追加绩效目标</w:t>
      </w:r>
      <w:r>
        <w:rPr>
          <w:rFonts w:hint="default" w:ascii="Times New Roman" w:hAnsi="Times New Roman" w:eastAsia="仿宋_GB2312" w:cs="Times New Roman"/>
          <w:kern w:val="2"/>
          <w:sz w:val="32"/>
          <w:szCs w:val="32"/>
          <w:lang w:val="en-US" w:eastAsia="zh-CN" w:bidi="ar-SA"/>
        </w:rPr>
        <w:t>。二是加大绩效运行监控力度，将目标实际完成度与计划进行比对，将已支出资金与预算安排资金进行比对，为项目偏离后的调整提供有效支撑</w:t>
      </w:r>
      <w:r>
        <w:rPr>
          <w:rFonts w:hint="eastAsia" w:ascii="Times New Roman" w:hAnsi="Times New Roman" w:eastAsia="仿宋_GB2312" w:cs="Times New Roman"/>
          <w:kern w:val="2"/>
          <w:sz w:val="32"/>
          <w:szCs w:val="32"/>
          <w:lang w:val="en-US" w:eastAsia="zh-CN" w:bidi="ar-SA"/>
        </w:rPr>
        <w:t>。三是</w:t>
      </w:r>
      <w:r>
        <w:rPr>
          <w:rFonts w:hint="default" w:ascii="Times New Roman" w:hAnsi="Times New Roman" w:eastAsia="仿宋_GB2312" w:cs="Times New Roman"/>
          <w:kern w:val="2"/>
          <w:sz w:val="32"/>
          <w:szCs w:val="32"/>
          <w:lang w:val="en-US" w:eastAsia="zh-CN" w:bidi="ar-SA"/>
        </w:rPr>
        <w:t>扎实开展绩效自评，根据项目实际建设完成情况进行评分，确保计分准确、</w:t>
      </w:r>
      <w:r>
        <w:rPr>
          <w:rFonts w:hint="eastAsia" w:ascii="Times New Roman" w:hAnsi="Times New Roman" w:eastAsia="仿宋_GB2312" w:cs="Times New Roman"/>
          <w:kern w:val="2"/>
          <w:sz w:val="32"/>
          <w:szCs w:val="32"/>
          <w:lang w:val="en-US" w:eastAsia="zh-CN" w:bidi="ar-SA"/>
        </w:rPr>
        <w:t>客观，</w:t>
      </w:r>
      <w:r>
        <w:rPr>
          <w:rFonts w:hint="default" w:ascii="Times New Roman" w:hAnsi="Times New Roman" w:eastAsia="仿宋_GB2312" w:cs="Times New Roman"/>
          <w:kern w:val="2"/>
          <w:sz w:val="32"/>
          <w:szCs w:val="32"/>
          <w:lang w:val="en-US" w:eastAsia="zh-CN" w:bidi="ar-SA"/>
        </w:rPr>
        <w:t>佐证资料详实。</w:t>
      </w:r>
    </w:p>
    <w:p>
      <w:pPr>
        <w:pStyle w:val="2"/>
        <w:keepNext/>
        <w:keepLines/>
        <w:pageBreakBefore w:val="0"/>
        <w:widowControl w:val="0"/>
        <w:numPr>
          <w:ilvl w:val="0"/>
          <w:numId w:val="2"/>
        </w:numPr>
        <w:kinsoku/>
        <w:wordWrap/>
        <w:overflowPunct/>
        <w:topLinePunct w:val="0"/>
        <w:autoSpaceDE/>
        <w:autoSpaceDN/>
        <w:bidi w:val="0"/>
        <w:adjustRightInd/>
        <w:snapToGrid/>
        <w:spacing w:beforeLines="0" w:beforeAutospacing="0" w:afterLines="0" w:afterAutospacing="0" w:line="600" w:lineRule="exact"/>
        <w:ind w:left="0" w:leftChars="0" w:firstLine="643" w:firstLineChars="200"/>
        <w:jc w:val="both"/>
        <w:textAlignment w:val="auto"/>
        <w:outlineLvl w:val="0"/>
        <w:rPr>
          <w:rFonts w:hint="default"/>
          <w:lang w:val="en-US" w:eastAsia="zh-CN"/>
        </w:rPr>
      </w:pPr>
      <w:bookmarkStart w:id="119" w:name="_Toc1423114039"/>
      <w:r>
        <w:rPr>
          <w:rFonts w:hint="default" w:ascii="Times New Roman" w:hAnsi="Times New Roman" w:cs="Times New Roman"/>
          <w:b/>
          <w:sz w:val="32"/>
          <w:lang w:val="en-US" w:eastAsia="zh-CN"/>
        </w:rPr>
        <w:t>其他需要说明的问题</w:t>
      </w:r>
      <w:bookmarkEnd w:id="119"/>
    </w:p>
    <w:p>
      <w:pPr>
        <w:pStyle w:val="2"/>
        <w:keepNext/>
        <w:keepLines/>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600" w:lineRule="exact"/>
        <w:ind w:leftChars="200"/>
        <w:jc w:val="both"/>
        <w:textAlignment w:val="auto"/>
        <w:outlineLvl w:val="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无。</w:t>
      </w:r>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报告附件：</w:t>
      </w:r>
    </w:p>
    <w:p>
      <w:pPr>
        <w:pStyle w:val="13"/>
        <w:pageBreakBefore w:val="0"/>
        <w:widowControl w:val="0"/>
        <w:numPr>
          <w:ilvl w:val="0"/>
          <w:numId w:val="3"/>
        </w:numPr>
        <w:kinsoku/>
        <w:wordWrap/>
        <w:overflowPunct/>
        <w:topLinePunct w:val="0"/>
        <w:autoSpaceDE/>
        <w:autoSpaceDN/>
        <w:bidi w:val="0"/>
        <w:adjustRightInd/>
        <w:snapToGrid/>
        <w:spacing w:line="600" w:lineRule="exact"/>
        <w:ind w:left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绩效评价指标评分表</w:t>
      </w:r>
    </w:p>
    <w:p>
      <w:pPr>
        <w:numPr>
          <w:ilvl w:val="0"/>
          <w:numId w:val="0"/>
        </w:numPr>
        <w:rPr>
          <w:rFonts w:hint="default"/>
          <w:lang w:val="en-US" w:eastAsia="zh-CN"/>
        </w:rPr>
      </w:pPr>
    </w:p>
    <w:p>
      <w:pPr>
        <w:numPr>
          <w:ilvl w:val="0"/>
          <w:numId w:val="0"/>
        </w:numPr>
        <w:rPr>
          <w:rFonts w:hint="default"/>
          <w:lang w:val="en-US" w:eastAsia="zh-CN"/>
        </w:rPr>
      </w:pPr>
    </w:p>
    <w:p>
      <w:pPr>
        <w:numPr>
          <w:ilvl w:val="0"/>
          <w:numId w:val="0"/>
        </w:numPr>
        <w:rPr>
          <w:rFonts w:hint="default"/>
          <w:lang w:val="en-US" w:eastAsia="zh-CN"/>
        </w:rPr>
      </w:pPr>
    </w:p>
    <w:p>
      <w:pPr>
        <w:numPr>
          <w:ilvl w:val="0"/>
          <w:numId w:val="0"/>
        </w:numPr>
        <w:rPr>
          <w:rFonts w:hint="eastAsia" w:ascii="Times New Roman" w:hAnsi="Times New Roman" w:eastAsia="仿宋_GB2312" w:cs="Times New Roman"/>
          <w:kern w:val="2"/>
          <w:sz w:val="32"/>
          <w:szCs w:val="32"/>
          <w:lang w:val="en-US" w:eastAsia="zh-CN" w:bidi="zh-CN"/>
        </w:rPr>
      </w:pPr>
      <w:r>
        <w:rPr>
          <w:rFonts w:hint="eastAsia"/>
          <w:lang w:val="en-US" w:eastAsia="zh-CN"/>
        </w:rPr>
        <w:t xml:space="preserve">                     </w:t>
      </w:r>
      <w:r>
        <w:rPr>
          <w:rFonts w:hint="eastAsia" w:ascii="Times New Roman" w:hAnsi="Times New Roman" w:eastAsia="仿宋_GB2312" w:cs="Times New Roman"/>
          <w:kern w:val="2"/>
          <w:sz w:val="32"/>
          <w:szCs w:val="32"/>
          <w:lang w:val="en-US" w:eastAsia="zh-CN" w:bidi="zh-CN"/>
        </w:rPr>
        <w:t>中政智信（北京）经济咨询有限公司</w:t>
      </w:r>
    </w:p>
    <w:p>
      <w:pPr>
        <w:numPr>
          <w:ilvl w:val="0"/>
          <w:numId w:val="0"/>
        </w:numPr>
        <w:ind w:firstLine="5120" w:firstLineChars="1600"/>
        <w:rPr>
          <w:rFonts w:hint="default" w:ascii="Times New Roman" w:hAnsi="Times New Roman" w:cs="Times New Roman"/>
          <w:kern w:val="2"/>
          <w:sz w:val="32"/>
          <w:szCs w:val="32"/>
          <w:lang w:val="en-US" w:eastAsia="zh-CN" w:bidi="zh-CN"/>
        </w:rPr>
      </w:pPr>
      <w:r>
        <w:rPr>
          <w:rFonts w:hint="default" w:ascii="Times New Roman" w:hAnsi="Times New Roman" w:eastAsia="仿宋" w:cs="Times New Roman"/>
          <w:sz w:val="32"/>
          <w:szCs w:val="32"/>
          <w:lang w:bidi="zh-CN"/>
        </w:rPr>
        <w:t>2023</w:t>
      </w:r>
      <w:r>
        <w:rPr>
          <w:rFonts w:hint="default" w:ascii="Times New Roman" w:hAnsi="Times New Roman" w:eastAsia="仿宋_GB2312" w:cs="Times New Roman"/>
          <w:kern w:val="2"/>
          <w:sz w:val="32"/>
          <w:szCs w:val="32"/>
          <w:lang w:val="en-US" w:eastAsia="zh-CN" w:bidi="zh-CN"/>
        </w:rPr>
        <w:t>年</w:t>
      </w:r>
      <w:r>
        <w:rPr>
          <w:rFonts w:hint="eastAsia" w:ascii="Times New Roman" w:hAnsi="Times New Roman" w:cs="Times New Roman"/>
          <w:kern w:val="2"/>
          <w:sz w:val="32"/>
          <w:szCs w:val="32"/>
          <w:lang w:val="en-US" w:eastAsia="zh-CN" w:bidi="zh-CN"/>
        </w:rPr>
        <w:t>9</w:t>
      </w:r>
      <w:r>
        <w:rPr>
          <w:rFonts w:hint="default" w:ascii="Times New Roman" w:hAnsi="Times New Roman" w:cs="Times New Roman"/>
          <w:kern w:val="2"/>
          <w:sz w:val="32"/>
          <w:szCs w:val="32"/>
          <w:lang w:val="en-US" w:eastAsia="zh-CN" w:bidi="zh-CN"/>
        </w:rPr>
        <w:t>月</w:t>
      </w:r>
    </w:p>
    <w:p>
      <w:pPr>
        <w:numPr>
          <w:ilvl w:val="0"/>
          <w:numId w:val="0"/>
        </w:numPr>
        <w:ind w:firstLine="5120" w:firstLineChars="1600"/>
        <w:rPr>
          <w:rFonts w:hint="default" w:ascii="Times New Roman" w:hAnsi="Times New Roman" w:cs="Times New Roman"/>
          <w:kern w:val="2"/>
          <w:sz w:val="32"/>
          <w:szCs w:val="32"/>
          <w:lang w:val="en-US" w:eastAsia="zh-CN" w:bidi="zh-CN"/>
        </w:rPr>
        <w:sectPr>
          <w:footerReference r:id="rId4" w:type="default"/>
          <w:pgSz w:w="11906" w:h="16838"/>
          <w:pgMar w:top="1928" w:right="1531" w:bottom="1701" w:left="1531" w:header="737" w:footer="851" w:gutter="0"/>
          <w:pgNumType w:fmt="decimal" w:start="1"/>
          <w:cols w:space="720" w:num="1"/>
          <w:docGrid w:type="lines" w:linePitch="408" w:charSpace="0"/>
        </w:sectPr>
      </w:pPr>
    </w:p>
    <w:tbl>
      <w:tblPr>
        <w:tblStyle w:val="22"/>
        <w:tblW w:w="14180" w:type="dxa"/>
        <w:tblInd w:w="-1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5"/>
        <w:gridCol w:w="892"/>
        <w:gridCol w:w="1876"/>
        <w:gridCol w:w="3330"/>
        <w:gridCol w:w="3777"/>
        <w:gridCol w:w="580"/>
        <w:gridCol w:w="670"/>
        <w:gridCol w:w="24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4180" w:type="dxa"/>
            <w:gridSpan w:val="8"/>
            <w:tcBorders>
              <w:top w:val="nil"/>
              <w:left w:val="nil"/>
              <w:right w:val="nil"/>
            </w:tcBorders>
            <w:vAlign w:val="top"/>
          </w:tcPr>
          <w:p>
            <w:pPr>
              <w:pStyle w:val="25"/>
              <w:spacing w:before="38" w:line="194" w:lineRule="auto"/>
              <w:ind w:firstLine="253" w:firstLineChars="100"/>
              <w:rPr>
                <w:rFonts w:hint="default" w:ascii="Times New Roman" w:hAnsi="Times New Roman" w:cs="Times New Roman"/>
                <w:spacing w:val="1"/>
                <w:sz w:val="25"/>
                <w:szCs w:val="25"/>
              </w:rPr>
            </w:pPr>
            <w:r>
              <w:rPr>
                <w:b/>
                <w:bCs/>
                <w:spacing w:val="1"/>
                <w:sz w:val="25"/>
                <w:szCs w:val="25"/>
              </w:rPr>
              <w:t>附</w:t>
            </w:r>
            <w:r>
              <w:rPr>
                <w:rFonts w:hint="eastAsia"/>
                <w:b/>
                <w:bCs/>
                <w:spacing w:val="1"/>
                <w:sz w:val="25"/>
                <w:szCs w:val="25"/>
                <w:lang w:val="en-US" w:eastAsia="zh-CN"/>
              </w:rPr>
              <w:t>件</w:t>
            </w:r>
            <w:r>
              <w:rPr>
                <w:rFonts w:hint="default" w:ascii="Times New Roman" w:hAnsi="Times New Roman" w:cs="Times New Roman"/>
                <w:b/>
                <w:bCs/>
                <w:spacing w:val="1"/>
                <w:sz w:val="25"/>
                <w:szCs w:val="25"/>
              </w:rPr>
              <w:t>1</w:t>
            </w:r>
          </w:p>
          <w:p>
            <w:pPr>
              <w:pStyle w:val="25"/>
              <w:spacing w:before="38" w:line="194" w:lineRule="auto"/>
              <w:ind w:firstLine="3233" w:firstLineChars="1000"/>
              <w:rPr>
                <w:sz w:val="25"/>
                <w:szCs w:val="25"/>
              </w:rPr>
            </w:pPr>
            <w:r>
              <w:rPr>
                <w:b/>
                <w:bCs/>
                <w:spacing w:val="1"/>
                <w:sz w:val="32"/>
                <w:szCs w:val="32"/>
              </w:rPr>
              <w:t>岳阳楼区</w:t>
            </w:r>
            <w:r>
              <w:rPr>
                <w:rFonts w:hint="default" w:ascii="Times New Roman" w:hAnsi="Times New Roman" w:cs="Times New Roman"/>
                <w:b/>
                <w:bCs/>
                <w:spacing w:val="1"/>
                <w:sz w:val="32"/>
                <w:szCs w:val="32"/>
              </w:rPr>
              <w:t>2022</w:t>
            </w:r>
            <w:r>
              <w:rPr>
                <w:b/>
                <w:bCs/>
                <w:spacing w:val="1"/>
                <w:sz w:val="32"/>
                <w:szCs w:val="32"/>
              </w:rPr>
              <w:t>年雪亮工程项目绩效评价</w:t>
            </w:r>
            <w:r>
              <w:rPr>
                <w:b/>
                <w:bCs/>
                <w:sz w:val="32"/>
                <w:szCs w:val="32"/>
              </w:rPr>
              <w:t>指标评分表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14180" w:type="dxa"/>
            <w:gridSpan w:val="8"/>
            <w:vAlign w:val="center"/>
          </w:tcPr>
          <w:p>
            <w:pPr>
              <w:pStyle w:val="25"/>
              <w:spacing w:before="24" w:line="192" w:lineRule="auto"/>
              <w:ind w:left="30"/>
              <w:jc w:val="both"/>
              <w:rPr>
                <w:sz w:val="22"/>
                <w:szCs w:val="22"/>
              </w:rPr>
            </w:pPr>
            <w:r>
              <w:rPr>
                <w:spacing w:val="7"/>
                <w:sz w:val="22"/>
                <w:szCs w:val="22"/>
              </w:rPr>
              <w:t>被评价单位：</w:t>
            </w:r>
            <w:r>
              <w:rPr>
                <w:rFonts w:hint="eastAsia"/>
                <w:spacing w:val="7"/>
                <w:sz w:val="22"/>
                <w:szCs w:val="22"/>
                <w:lang w:val="en-US" w:eastAsia="zh-CN"/>
              </w:rPr>
              <w:t>岳阳楼</w:t>
            </w:r>
            <w:r>
              <w:rPr>
                <w:spacing w:val="7"/>
                <w:sz w:val="22"/>
                <w:szCs w:val="22"/>
              </w:rPr>
              <w:t>区禁毒办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605" w:type="dxa"/>
            <w:vAlign w:val="center"/>
          </w:tcPr>
          <w:p>
            <w:pPr>
              <w:pStyle w:val="25"/>
              <w:spacing w:before="20" w:line="215" w:lineRule="auto"/>
              <w:ind w:left="89" w:right="71"/>
              <w:jc w:val="both"/>
              <w:rPr>
                <w:sz w:val="20"/>
                <w:szCs w:val="20"/>
              </w:rPr>
            </w:pPr>
            <w:r>
              <w:rPr>
                <w:spacing w:val="3"/>
                <w:sz w:val="20"/>
                <w:szCs w:val="20"/>
              </w:rPr>
              <w:t>一级</w:t>
            </w:r>
            <w:r>
              <w:rPr>
                <w:sz w:val="20"/>
                <w:szCs w:val="20"/>
              </w:rPr>
              <w:t xml:space="preserve"> </w:t>
            </w:r>
            <w:r>
              <w:rPr>
                <w:spacing w:val="3"/>
                <w:sz w:val="20"/>
                <w:szCs w:val="20"/>
              </w:rPr>
              <w:t>指标</w:t>
            </w:r>
          </w:p>
        </w:tc>
        <w:tc>
          <w:tcPr>
            <w:tcW w:w="892" w:type="dxa"/>
            <w:vAlign w:val="center"/>
          </w:tcPr>
          <w:p>
            <w:pPr>
              <w:pStyle w:val="25"/>
              <w:spacing w:before="126" w:line="229" w:lineRule="auto"/>
              <w:ind w:left="115"/>
              <w:jc w:val="both"/>
              <w:rPr>
                <w:sz w:val="20"/>
                <w:szCs w:val="20"/>
              </w:rPr>
            </w:pPr>
            <w:r>
              <w:rPr>
                <w:spacing w:val="5"/>
                <w:sz w:val="20"/>
                <w:szCs w:val="20"/>
              </w:rPr>
              <w:t>二级指标</w:t>
            </w:r>
          </w:p>
        </w:tc>
        <w:tc>
          <w:tcPr>
            <w:tcW w:w="1876" w:type="dxa"/>
            <w:vAlign w:val="center"/>
          </w:tcPr>
          <w:p>
            <w:pPr>
              <w:pStyle w:val="25"/>
              <w:spacing w:before="126" w:line="229" w:lineRule="auto"/>
              <w:ind w:left="607"/>
              <w:jc w:val="both"/>
              <w:rPr>
                <w:sz w:val="20"/>
                <w:szCs w:val="20"/>
              </w:rPr>
            </w:pPr>
            <w:r>
              <w:rPr>
                <w:spacing w:val="6"/>
                <w:sz w:val="20"/>
                <w:szCs w:val="20"/>
              </w:rPr>
              <w:t>三级指标</w:t>
            </w:r>
          </w:p>
        </w:tc>
        <w:tc>
          <w:tcPr>
            <w:tcW w:w="3330" w:type="dxa"/>
            <w:vAlign w:val="center"/>
          </w:tcPr>
          <w:p>
            <w:pPr>
              <w:pStyle w:val="25"/>
              <w:spacing w:before="125" w:line="229" w:lineRule="auto"/>
              <w:ind w:left="1339"/>
              <w:jc w:val="both"/>
              <w:rPr>
                <w:sz w:val="20"/>
                <w:szCs w:val="20"/>
              </w:rPr>
            </w:pPr>
            <w:r>
              <w:rPr>
                <w:spacing w:val="5"/>
                <w:sz w:val="20"/>
                <w:szCs w:val="20"/>
              </w:rPr>
              <w:t>指标解释</w:t>
            </w:r>
          </w:p>
        </w:tc>
        <w:tc>
          <w:tcPr>
            <w:tcW w:w="3777" w:type="dxa"/>
            <w:vAlign w:val="center"/>
          </w:tcPr>
          <w:p>
            <w:pPr>
              <w:pStyle w:val="25"/>
              <w:spacing w:before="126" w:line="229" w:lineRule="auto"/>
              <w:ind w:left="1491"/>
              <w:jc w:val="both"/>
              <w:rPr>
                <w:sz w:val="20"/>
                <w:szCs w:val="20"/>
              </w:rPr>
            </w:pPr>
            <w:r>
              <w:rPr>
                <w:spacing w:val="6"/>
                <w:sz w:val="20"/>
                <w:szCs w:val="20"/>
              </w:rPr>
              <w:t>评分标准</w:t>
            </w:r>
          </w:p>
        </w:tc>
        <w:tc>
          <w:tcPr>
            <w:tcW w:w="580" w:type="dxa"/>
            <w:vAlign w:val="center"/>
          </w:tcPr>
          <w:p>
            <w:pPr>
              <w:pStyle w:val="25"/>
              <w:spacing w:before="125" w:line="229" w:lineRule="auto"/>
              <w:ind w:left="118"/>
              <w:jc w:val="both"/>
              <w:rPr>
                <w:sz w:val="20"/>
                <w:szCs w:val="20"/>
              </w:rPr>
            </w:pPr>
            <w:r>
              <w:rPr>
                <w:spacing w:val="3"/>
                <w:sz w:val="20"/>
                <w:szCs w:val="20"/>
              </w:rPr>
              <w:t>分值</w:t>
            </w:r>
          </w:p>
        </w:tc>
        <w:tc>
          <w:tcPr>
            <w:tcW w:w="670" w:type="dxa"/>
            <w:vAlign w:val="center"/>
          </w:tcPr>
          <w:p>
            <w:pPr>
              <w:pStyle w:val="25"/>
              <w:spacing w:before="20" w:line="215" w:lineRule="auto"/>
              <w:ind w:left="116" w:right="96" w:hanging="1"/>
              <w:jc w:val="both"/>
              <w:rPr>
                <w:sz w:val="20"/>
                <w:szCs w:val="20"/>
              </w:rPr>
            </w:pPr>
            <w:r>
              <w:rPr>
                <w:spacing w:val="5"/>
                <w:sz w:val="20"/>
                <w:szCs w:val="20"/>
              </w:rPr>
              <w:t>评价</w:t>
            </w:r>
            <w:r>
              <w:rPr>
                <w:sz w:val="20"/>
                <w:szCs w:val="20"/>
              </w:rPr>
              <w:t xml:space="preserve"> </w:t>
            </w:r>
            <w:r>
              <w:rPr>
                <w:spacing w:val="4"/>
                <w:sz w:val="20"/>
                <w:szCs w:val="20"/>
              </w:rPr>
              <w:t>得分</w:t>
            </w:r>
          </w:p>
        </w:tc>
        <w:tc>
          <w:tcPr>
            <w:tcW w:w="2450" w:type="dxa"/>
            <w:vAlign w:val="center"/>
          </w:tcPr>
          <w:p>
            <w:pPr>
              <w:pStyle w:val="25"/>
              <w:spacing w:before="126" w:line="229" w:lineRule="auto"/>
              <w:ind w:left="824"/>
              <w:jc w:val="both"/>
              <w:rPr>
                <w:sz w:val="20"/>
                <w:szCs w:val="20"/>
              </w:rPr>
            </w:pPr>
            <w:r>
              <w:rPr>
                <w:spacing w:val="5"/>
                <w:sz w:val="20"/>
                <w:szCs w:val="20"/>
              </w:rPr>
              <w:t>扣分原因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5" w:hRule="atLeast"/>
        </w:trPr>
        <w:tc>
          <w:tcPr>
            <w:tcW w:w="605" w:type="dxa"/>
            <w:vMerge w:val="restart"/>
            <w:tcBorders>
              <w:bottom w:val="nil"/>
            </w:tcBorders>
            <w:vAlign w:val="top"/>
          </w:tcPr>
          <w:p>
            <w:pPr>
              <w:spacing w:line="245" w:lineRule="auto"/>
              <w:rPr>
                <w:rFonts w:ascii="Arial"/>
                <w:sz w:val="24"/>
                <w:szCs w:val="32"/>
              </w:rPr>
            </w:pPr>
          </w:p>
          <w:p>
            <w:pPr>
              <w:spacing w:line="245" w:lineRule="auto"/>
              <w:rPr>
                <w:rFonts w:ascii="Arial"/>
                <w:sz w:val="24"/>
                <w:szCs w:val="32"/>
              </w:rPr>
            </w:pPr>
          </w:p>
          <w:p>
            <w:pPr>
              <w:spacing w:line="245" w:lineRule="auto"/>
              <w:rPr>
                <w:rFonts w:ascii="Arial"/>
                <w:sz w:val="24"/>
                <w:szCs w:val="32"/>
              </w:rPr>
            </w:pPr>
          </w:p>
          <w:p>
            <w:pPr>
              <w:spacing w:line="245" w:lineRule="auto"/>
              <w:rPr>
                <w:rFonts w:ascii="Arial"/>
                <w:sz w:val="24"/>
                <w:szCs w:val="32"/>
              </w:rPr>
            </w:pPr>
          </w:p>
          <w:p>
            <w:pPr>
              <w:spacing w:line="246" w:lineRule="auto"/>
              <w:rPr>
                <w:rFonts w:ascii="Arial"/>
                <w:sz w:val="24"/>
                <w:szCs w:val="32"/>
              </w:rPr>
            </w:pPr>
          </w:p>
          <w:p>
            <w:pPr>
              <w:spacing w:line="246" w:lineRule="auto"/>
              <w:rPr>
                <w:rFonts w:ascii="Arial"/>
                <w:sz w:val="24"/>
                <w:szCs w:val="32"/>
              </w:rPr>
            </w:pPr>
          </w:p>
          <w:p>
            <w:pPr>
              <w:spacing w:line="246" w:lineRule="auto"/>
              <w:rPr>
                <w:rFonts w:ascii="Arial"/>
                <w:sz w:val="24"/>
                <w:szCs w:val="32"/>
              </w:rPr>
            </w:pPr>
          </w:p>
          <w:p>
            <w:pPr>
              <w:spacing w:line="246" w:lineRule="auto"/>
              <w:rPr>
                <w:rFonts w:ascii="Arial"/>
                <w:sz w:val="24"/>
                <w:szCs w:val="32"/>
              </w:rPr>
            </w:pPr>
          </w:p>
          <w:p>
            <w:pPr>
              <w:pStyle w:val="25"/>
              <w:spacing w:before="48" w:line="230" w:lineRule="auto"/>
              <w:ind w:left="101" w:right="90" w:hanging="2"/>
              <w:rPr>
                <w:sz w:val="18"/>
                <w:szCs w:val="18"/>
              </w:rPr>
            </w:pPr>
            <w:r>
              <w:rPr>
                <w:spacing w:val="-1"/>
                <w:sz w:val="20"/>
                <w:szCs w:val="20"/>
              </w:rPr>
              <w:t>项目</w:t>
            </w:r>
            <w:r>
              <w:rPr>
                <w:sz w:val="20"/>
                <w:szCs w:val="20"/>
              </w:rPr>
              <w:t xml:space="preserve"> </w:t>
            </w:r>
            <w:r>
              <w:rPr>
                <w:spacing w:val="-2"/>
                <w:sz w:val="20"/>
                <w:szCs w:val="20"/>
              </w:rPr>
              <w:t>决策</w:t>
            </w:r>
          </w:p>
        </w:tc>
        <w:tc>
          <w:tcPr>
            <w:tcW w:w="892" w:type="dxa"/>
            <w:vMerge w:val="restart"/>
            <w:tcBorders>
              <w:bottom w:val="nil"/>
            </w:tcBorders>
            <w:vAlign w:val="top"/>
          </w:tcPr>
          <w:p>
            <w:pPr>
              <w:spacing w:line="276" w:lineRule="auto"/>
              <w:rPr>
                <w:rFonts w:ascii="Arial"/>
                <w:sz w:val="24"/>
                <w:szCs w:val="32"/>
              </w:rPr>
            </w:pPr>
          </w:p>
          <w:p>
            <w:pPr>
              <w:spacing w:line="276" w:lineRule="auto"/>
              <w:rPr>
                <w:rFonts w:ascii="Arial"/>
                <w:sz w:val="24"/>
                <w:szCs w:val="32"/>
              </w:rPr>
            </w:pPr>
          </w:p>
          <w:p>
            <w:pPr>
              <w:spacing w:line="277" w:lineRule="auto"/>
              <w:rPr>
                <w:rFonts w:ascii="Arial"/>
                <w:sz w:val="24"/>
                <w:szCs w:val="32"/>
              </w:rPr>
            </w:pPr>
          </w:p>
          <w:p>
            <w:pPr>
              <w:pStyle w:val="25"/>
              <w:spacing w:before="48" w:line="230" w:lineRule="auto"/>
              <w:ind w:left="26" w:right="23"/>
              <w:rPr>
                <w:sz w:val="18"/>
                <w:szCs w:val="18"/>
              </w:rPr>
            </w:pPr>
            <w:r>
              <w:rPr>
                <w:spacing w:val="17"/>
                <w:sz w:val="18"/>
                <w:szCs w:val="18"/>
              </w:rPr>
              <w:t>预算支出决</w:t>
            </w:r>
            <w:r>
              <w:rPr>
                <w:spacing w:val="1"/>
                <w:sz w:val="18"/>
                <w:szCs w:val="18"/>
              </w:rPr>
              <w:t xml:space="preserve"> </w:t>
            </w:r>
            <w:r>
              <w:rPr>
                <w:sz w:val="18"/>
                <w:szCs w:val="18"/>
              </w:rPr>
              <w:t>策</w:t>
            </w:r>
          </w:p>
        </w:tc>
        <w:tc>
          <w:tcPr>
            <w:tcW w:w="1876" w:type="dxa"/>
            <w:vAlign w:val="top"/>
          </w:tcPr>
          <w:p>
            <w:pPr>
              <w:spacing w:line="321" w:lineRule="auto"/>
              <w:rPr>
                <w:rFonts w:ascii="Arial"/>
                <w:sz w:val="24"/>
                <w:szCs w:val="32"/>
              </w:rPr>
            </w:pPr>
          </w:p>
          <w:p>
            <w:pPr>
              <w:spacing w:line="321" w:lineRule="auto"/>
              <w:rPr>
                <w:rFonts w:ascii="Arial"/>
                <w:sz w:val="24"/>
                <w:szCs w:val="32"/>
              </w:rPr>
            </w:pPr>
          </w:p>
          <w:p>
            <w:pPr>
              <w:pStyle w:val="25"/>
              <w:spacing w:before="49" w:line="223" w:lineRule="auto"/>
              <w:ind w:left="27"/>
              <w:rPr>
                <w:sz w:val="18"/>
                <w:szCs w:val="18"/>
              </w:rPr>
            </w:pPr>
            <w:r>
              <w:rPr>
                <w:spacing w:val="3"/>
                <w:sz w:val="18"/>
                <w:szCs w:val="18"/>
              </w:rPr>
              <w:t>预算支出决策依据充分性</w:t>
            </w:r>
          </w:p>
        </w:tc>
        <w:tc>
          <w:tcPr>
            <w:tcW w:w="3330" w:type="dxa"/>
            <w:vAlign w:val="top"/>
          </w:tcPr>
          <w:p>
            <w:pPr>
              <w:spacing w:line="362" w:lineRule="auto"/>
              <w:rPr>
                <w:rFonts w:hint="default" w:ascii="Times New Roman" w:hAnsi="Times New Roman" w:cs="Times New Roman"/>
                <w:sz w:val="24"/>
                <w:szCs w:val="32"/>
              </w:rPr>
            </w:pPr>
          </w:p>
          <w:p>
            <w:pPr>
              <w:pStyle w:val="25"/>
              <w:spacing w:before="49" w:line="228" w:lineRule="auto"/>
              <w:ind w:left="26" w:right="16" w:firstLine="1"/>
              <w:jc w:val="both"/>
              <w:rPr>
                <w:rFonts w:hint="default" w:ascii="Times New Roman" w:hAnsi="Times New Roman" w:cs="Times New Roman"/>
                <w:sz w:val="18"/>
                <w:szCs w:val="18"/>
              </w:rPr>
            </w:pPr>
            <w:r>
              <w:rPr>
                <w:rFonts w:hint="default" w:ascii="Times New Roman" w:hAnsi="Times New Roman" w:cs="Times New Roman"/>
                <w:spacing w:val="6"/>
                <w:sz w:val="18"/>
                <w:szCs w:val="18"/>
              </w:rPr>
              <w:t>预算支出决策是否符合法律法规、相关政策、发</w:t>
            </w:r>
            <w:r>
              <w:rPr>
                <w:rFonts w:hint="default" w:ascii="Times New Roman" w:hAnsi="Times New Roman" w:cs="Times New Roman"/>
                <w:spacing w:val="3"/>
                <w:sz w:val="18"/>
                <w:szCs w:val="18"/>
              </w:rPr>
              <w:t xml:space="preserve"> </w:t>
            </w:r>
            <w:r>
              <w:rPr>
                <w:rFonts w:hint="default" w:ascii="Times New Roman" w:hAnsi="Times New Roman" w:cs="Times New Roman"/>
                <w:spacing w:val="6"/>
                <w:sz w:val="18"/>
                <w:szCs w:val="18"/>
              </w:rPr>
              <w:t>展规划以及部门职责，前期是否开展了认真的调</w:t>
            </w:r>
            <w:r>
              <w:rPr>
                <w:rFonts w:hint="default" w:ascii="Times New Roman" w:hAnsi="Times New Roman" w:cs="Times New Roman"/>
                <w:spacing w:val="2"/>
                <w:sz w:val="18"/>
                <w:szCs w:val="18"/>
              </w:rPr>
              <w:t xml:space="preserve"> </w:t>
            </w:r>
            <w:r>
              <w:rPr>
                <w:rFonts w:hint="default" w:ascii="Times New Roman" w:hAnsi="Times New Roman" w:cs="Times New Roman"/>
                <w:spacing w:val="6"/>
                <w:sz w:val="18"/>
                <w:szCs w:val="18"/>
              </w:rPr>
              <w:t>研，并形成了项目规划设计方案建议书等，用以</w:t>
            </w:r>
            <w:r>
              <w:rPr>
                <w:rFonts w:hint="default" w:ascii="Times New Roman" w:hAnsi="Times New Roman" w:cs="Times New Roman"/>
                <w:spacing w:val="2"/>
                <w:sz w:val="18"/>
                <w:szCs w:val="18"/>
              </w:rPr>
              <w:t xml:space="preserve"> </w:t>
            </w:r>
            <w:r>
              <w:rPr>
                <w:rFonts w:hint="default" w:ascii="Times New Roman" w:hAnsi="Times New Roman" w:cs="Times New Roman"/>
                <w:spacing w:val="4"/>
                <w:sz w:val="18"/>
                <w:szCs w:val="18"/>
              </w:rPr>
              <w:t>反映和考核决策（立项）的依据。</w:t>
            </w:r>
          </w:p>
        </w:tc>
        <w:tc>
          <w:tcPr>
            <w:tcW w:w="3777" w:type="dxa"/>
            <w:vAlign w:val="top"/>
          </w:tcPr>
          <w:p>
            <w:pPr>
              <w:pStyle w:val="25"/>
              <w:spacing w:before="38" w:line="228" w:lineRule="auto"/>
              <w:ind w:left="28" w:right="19" w:firstLine="11"/>
              <w:jc w:val="both"/>
              <w:rPr>
                <w:rFonts w:hint="default" w:ascii="Times New Roman" w:hAnsi="Times New Roman" w:cs="Times New Roman"/>
                <w:sz w:val="18"/>
                <w:szCs w:val="18"/>
              </w:rPr>
            </w:pPr>
            <w:r>
              <w:rPr>
                <w:rFonts w:hint="default" w:ascii="Times New Roman" w:hAnsi="Times New Roman" w:cs="Times New Roman"/>
                <w:spacing w:val="8"/>
                <w:sz w:val="18"/>
                <w:szCs w:val="18"/>
              </w:rPr>
              <w:t>1.项目前期开展认真的调查研究，得1.5分；取得的</w:t>
            </w:r>
            <w:r>
              <w:rPr>
                <w:rFonts w:hint="default" w:ascii="Times New Roman" w:hAnsi="Times New Roman" w:cs="Times New Roman"/>
                <w:spacing w:val="6"/>
                <w:sz w:val="18"/>
                <w:szCs w:val="18"/>
              </w:rPr>
              <w:t xml:space="preserve"> 调查数据详实、真实，具有代表性，与项目内容高度</w:t>
            </w:r>
            <w:r>
              <w:rPr>
                <w:rFonts w:hint="default" w:ascii="Times New Roman" w:hAnsi="Times New Roman" w:cs="Times New Roman"/>
                <w:spacing w:val="4"/>
                <w:sz w:val="18"/>
                <w:szCs w:val="18"/>
              </w:rPr>
              <w:t xml:space="preserve"> </w:t>
            </w:r>
            <w:r>
              <w:rPr>
                <w:rFonts w:hint="default" w:ascii="Times New Roman" w:hAnsi="Times New Roman" w:cs="Times New Roman"/>
                <w:spacing w:val="2"/>
                <w:sz w:val="18"/>
                <w:szCs w:val="18"/>
              </w:rPr>
              <w:t>相关，得1分。</w:t>
            </w:r>
          </w:p>
          <w:p>
            <w:pPr>
              <w:pStyle w:val="25"/>
              <w:spacing w:before="4" w:line="229" w:lineRule="auto"/>
              <w:ind w:left="28" w:right="16" w:firstLine="1"/>
              <w:jc w:val="both"/>
              <w:rPr>
                <w:rFonts w:hint="default" w:ascii="Times New Roman" w:hAnsi="Times New Roman" w:cs="Times New Roman"/>
                <w:sz w:val="18"/>
                <w:szCs w:val="18"/>
              </w:rPr>
            </w:pPr>
            <w:r>
              <w:rPr>
                <w:rFonts w:hint="default" w:ascii="Times New Roman" w:hAnsi="Times New Roman" w:cs="Times New Roman"/>
                <w:spacing w:val="6"/>
                <w:sz w:val="18"/>
                <w:szCs w:val="18"/>
              </w:rPr>
              <w:t>2.项目规划设计体现成本效益最大化，方案能够</w:t>
            </w:r>
            <w:r>
              <w:rPr>
                <w:rFonts w:hint="default" w:ascii="Times New Roman" w:hAnsi="Times New Roman" w:cs="Times New Roman"/>
                <w:spacing w:val="5"/>
                <w:sz w:val="18"/>
                <w:szCs w:val="18"/>
              </w:rPr>
              <w:t>考虑</w:t>
            </w:r>
            <w:r>
              <w:rPr>
                <w:rFonts w:hint="default" w:ascii="Times New Roman" w:hAnsi="Times New Roman" w:cs="Times New Roman"/>
                <w:sz w:val="18"/>
                <w:szCs w:val="18"/>
              </w:rPr>
              <w:t xml:space="preserve"> </w:t>
            </w:r>
            <w:r>
              <w:rPr>
                <w:rFonts w:hint="default" w:ascii="Times New Roman" w:hAnsi="Times New Roman" w:cs="Times New Roman"/>
                <w:spacing w:val="6"/>
                <w:sz w:val="18"/>
                <w:szCs w:val="18"/>
              </w:rPr>
              <w:t>客观实际、财政承受能力、可持续发展，体现节约成</w:t>
            </w:r>
            <w:r>
              <w:rPr>
                <w:rFonts w:hint="default" w:ascii="Times New Roman" w:hAnsi="Times New Roman" w:cs="Times New Roman"/>
                <w:spacing w:val="7"/>
                <w:sz w:val="18"/>
                <w:szCs w:val="18"/>
              </w:rPr>
              <w:t xml:space="preserve"> </w:t>
            </w:r>
            <w:r>
              <w:rPr>
                <w:rFonts w:hint="default" w:ascii="Times New Roman" w:hAnsi="Times New Roman" w:cs="Times New Roman"/>
                <w:spacing w:val="8"/>
                <w:sz w:val="18"/>
                <w:szCs w:val="18"/>
              </w:rPr>
              <w:t>本的思想，得1.5分；</w:t>
            </w:r>
            <w:r>
              <w:rPr>
                <w:rFonts w:hint="default" w:ascii="Times New Roman" w:hAnsi="Times New Roman" w:cs="Times New Roman"/>
                <w:spacing w:val="-44"/>
                <w:sz w:val="18"/>
                <w:szCs w:val="18"/>
              </w:rPr>
              <w:t xml:space="preserve"> </w:t>
            </w:r>
            <w:r>
              <w:rPr>
                <w:rFonts w:hint="default" w:ascii="Times New Roman" w:hAnsi="Times New Roman" w:cs="Times New Roman"/>
                <w:spacing w:val="8"/>
                <w:sz w:val="18"/>
                <w:szCs w:val="18"/>
              </w:rPr>
              <w:t>能够制定符合投入、科</w:t>
            </w:r>
            <w:r>
              <w:rPr>
                <w:rFonts w:hint="default" w:ascii="Times New Roman" w:hAnsi="Times New Roman" w:cs="Times New Roman"/>
                <w:spacing w:val="7"/>
                <w:sz w:val="18"/>
                <w:szCs w:val="18"/>
              </w:rPr>
              <w:t>学清晰</w:t>
            </w:r>
            <w:r>
              <w:rPr>
                <w:rFonts w:hint="default" w:ascii="Times New Roman" w:hAnsi="Times New Roman" w:cs="Times New Roman"/>
                <w:sz w:val="18"/>
                <w:szCs w:val="18"/>
              </w:rPr>
              <w:t xml:space="preserve"> </w:t>
            </w:r>
            <w:r>
              <w:rPr>
                <w:rFonts w:hint="default" w:ascii="Times New Roman" w:hAnsi="Times New Roman" w:cs="Times New Roman"/>
                <w:spacing w:val="3"/>
                <w:sz w:val="18"/>
                <w:szCs w:val="18"/>
              </w:rPr>
              <w:t>的效益目标，能够充分发挥效益，得1分。</w:t>
            </w:r>
          </w:p>
          <w:p>
            <w:pPr>
              <w:pStyle w:val="25"/>
              <w:spacing w:before="5" w:line="205" w:lineRule="auto"/>
              <w:ind w:left="45"/>
              <w:rPr>
                <w:rFonts w:hint="default" w:ascii="Times New Roman" w:hAnsi="Times New Roman" w:cs="Times New Roman"/>
                <w:sz w:val="18"/>
                <w:szCs w:val="18"/>
              </w:rPr>
            </w:pPr>
            <w:r>
              <w:rPr>
                <w:rFonts w:hint="default" w:ascii="Times New Roman" w:hAnsi="Times New Roman" w:cs="Times New Roman"/>
                <w:sz w:val="18"/>
                <w:szCs w:val="18"/>
              </w:rPr>
              <w:t>以上合计得5分。</w:t>
            </w:r>
          </w:p>
        </w:tc>
        <w:tc>
          <w:tcPr>
            <w:tcW w:w="580" w:type="dxa"/>
            <w:vAlign w:val="top"/>
          </w:tcPr>
          <w:p>
            <w:pPr>
              <w:spacing w:line="333" w:lineRule="auto"/>
              <w:rPr>
                <w:rFonts w:hint="default" w:ascii="Times New Roman" w:hAnsi="Times New Roman" w:cs="Times New Roman"/>
                <w:sz w:val="24"/>
                <w:szCs w:val="32"/>
              </w:rPr>
            </w:pPr>
          </w:p>
          <w:p>
            <w:pPr>
              <w:spacing w:line="334" w:lineRule="auto"/>
              <w:rPr>
                <w:rFonts w:hint="default" w:ascii="Times New Roman" w:hAnsi="Times New Roman" w:cs="Times New Roman"/>
                <w:sz w:val="24"/>
                <w:szCs w:val="32"/>
              </w:rPr>
            </w:pPr>
          </w:p>
          <w:p>
            <w:pPr>
              <w:pStyle w:val="25"/>
              <w:spacing w:before="49" w:line="185" w:lineRule="auto"/>
              <w:ind w:left="248"/>
              <w:rPr>
                <w:rFonts w:hint="default" w:ascii="Times New Roman" w:hAnsi="Times New Roman" w:cs="Times New Roman"/>
                <w:sz w:val="18"/>
                <w:szCs w:val="18"/>
              </w:rPr>
            </w:pPr>
            <w:r>
              <w:rPr>
                <w:rFonts w:hint="default" w:ascii="Times New Roman" w:hAnsi="Times New Roman" w:cs="Times New Roman"/>
                <w:sz w:val="18"/>
                <w:szCs w:val="18"/>
              </w:rPr>
              <w:t>5</w:t>
            </w:r>
          </w:p>
        </w:tc>
        <w:tc>
          <w:tcPr>
            <w:tcW w:w="670" w:type="dxa"/>
            <w:vAlign w:val="top"/>
          </w:tcPr>
          <w:p>
            <w:pPr>
              <w:spacing w:line="333" w:lineRule="auto"/>
              <w:rPr>
                <w:rFonts w:hint="default" w:ascii="Times New Roman" w:hAnsi="Times New Roman" w:cs="Times New Roman"/>
                <w:sz w:val="24"/>
                <w:szCs w:val="32"/>
              </w:rPr>
            </w:pPr>
          </w:p>
          <w:p>
            <w:pPr>
              <w:spacing w:line="334" w:lineRule="auto"/>
              <w:rPr>
                <w:rFonts w:hint="default" w:ascii="Times New Roman" w:hAnsi="Times New Roman" w:cs="Times New Roman"/>
                <w:sz w:val="24"/>
                <w:szCs w:val="32"/>
              </w:rPr>
            </w:pPr>
          </w:p>
          <w:p>
            <w:pPr>
              <w:pStyle w:val="25"/>
              <w:spacing w:before="49" w:line="185" w:lineRule="auto"/>
              <w:ind w:left="248"/>
              <w:rPr>
                <w:rFonts w:hint="default" w:ascii="Times New Roman" w:hAnsi="Times New Roman" w:cs="Times New Roman"/>
                <w:sz w:val="18"/>
                <w:szCs w:val="18"/>
              </w:rPr>
            </w:pPr>
            <w:r>
              <w:rPr>
                <w:rFonts w:hint="default" w:ascii="Times New Roman" w:hAnsi="Times New Roman" w:cs="Times New Roman"/>
                <w:sz w:val="18"/>
                <w:szCs w:val="18"/>
              </w:rPr>
              <w:t>5</w:t>
            </w:r>
          </w:p>
        </w:tc>
        <w:tc>
          <w:tcPr>
            <w:tcW w:w="2450" w:type="dxa"/>
            <w:vAlign w:val="top"/>
          </w:tcPr>
          <w:p>
            <w:pPr>
              <w:rPr>
                <w:rFonts w:hint="default" w:ascii="Times New Roman" w:hAnsi="Times New Roman" w:cs="Times New Roman"/>
                <w:sz w:val="24"/>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05" w:type="dxa"/>
            <w:vMerge w:val="continue"/>
            <w:tcBorders>
              <w:top w:val="nil"/>
              <w:bottom w:val="nil"/>
            </w:tcBorders>
            <w:vAlign w:val="top"/>
          </w:tcPr>
          <w:p>
            <w:pPr>
              <w:rPr>
                <w:rFonts w:ascii="Arial"/>
                <w:sz w:val="24"/>
                <w:szCs w:val="32"/>
              </w:rPr>
            </w:pPr>
          </w:p>
        </w:tc>
        <w:tc>
          <w:tcPr>
            <w:tcW w:w="892" w:type="dxa"/>
            <w:vMerge w:val="continue"/>
            <w:tcBorders>
              <w:top w:val="nil"/>
            </w:tcBorders>
            <w:vAlign w:val="top"/>
          </w:tcPr>
          <w:p>
            <w:pPr>
              <w:rPr>
                <w:rFonts w:ascii="Arial"/>
                <w:sz w:val="24"/>
                <w:szCs w:val="32"/>
              </w:rPr>
            </w:pPr>
          </w:p>
        </w:tc>
        <w:tc>
          <w:tcPr>
            <w:tcW w:w="1876" w:type="dxa"/>
            <w:vAlign w:val="top"/>
          </w:tcPr>
          <w:p>
            <w:pPr>
              <w:pStyle w:val="25"/>
              <w:spacing w:before="217" w:line="223" w:lineRule="auto"/>
              <w:ind w:left="31"/>
              <w:rPr>
                <w:sz w:val="18"/>
                <w:szCs w:val="18"/>
              </w:rPr>
            </w:pPr>
            <w:r>
              <w:rPr>
                <w:spacing w:val="2"/>
                <w:sz w:val="18"/>
                <w:szCs w:val="18"/>
              </w:rPr>
              <w:t>决策程序规范性</w:t>
            </w:r>
          </w:p>
        </w:tc>
        <w:tc>
          <w:tcPr>
            <w:tcW w:w="3330" w:type="dxa"/>
            <w:vAlign w:val="top"/>
          </w:tcPr>
          <w:p>
            <w:pPr>
              <w:pStyle w:val="25"/>
              <w:spacing w:before="29" w:line="216" w:lineRule="auto"/>
              <w:ind w:left="29" w:right="16" w:hanging="1"/>
              <w:jc w:val="both"/>
              <w:rPr>
                <w:rFonts w:hint="default" w:ascii="Times New Roman" w:hAnsi="Times New Roman" w:cs="Times New Roman"/>
                <w:sz w:val="18"/>
                <w:szCs w:val="18"/>
              </w:rPr>
            </w:pPr>
            <w:r>
              <w:rPr>
                <w:rFonts w:hint="default" w:ascii="Times New Roman" w:hAnsi="Times New Roman" w:cs="Times New Roman"/>
                <w:spacing w:val="6"/>
                <w:sz w:val="18"/>
                <w:szCs w:val="18"/>
              </w:rPr>
              <w:t>预算支出申请、设立过程是否符合相关要求，是</w:t>
            </w:r>
            <w:r>
              <w:rPr>
                <w:rFonts w:hint="default" w:ascii="Times New Roman" w:hAnsi="Times New Roman" w:cs="Times New Roman"/>
                <w:spacing w:val="3"/>
                <w:sz w:val="18"/>
                <w:szCs w:val="18"/>
              </w:rPr>
              <w:t xml:space="preserve"> </w:t>
            </w:r>
            <w:r>
              <w:rPr>
                <w:rFonts w:hint="default" w:ascii="Times New Roman" w:hAnsi="Times New Roman" w:cs="Times New Roman"/>
                <w:spacing w:val="12"/>
                <w:sz w:val="18"/>
                <w:szCs w:val="18"/>
              </w:rPr>
              <w:t>否组织了评审论证</w:t>
            </w:r>
            <w:r>
              <w:rPr>
                <w:rFonts w:hint="default" w:ascii="Times New Roman" w:hAnsi="Times New Roman" w:cs="Times New Roman"/>
                <w:spacing w:val="-37"/>
                <w:sz w:val="18"/>
                <w:szCs w:val="18"/>
              </w:rPr>
              <w:t xml:space="preserve"> </w:t>
            </w:r>
            <w:r>
              <w:rPr>
                <w:rFonts w:hint="default" w:ascii="Times New Roman" w:hAnsi="Times New Roman" w:cs="Times New Roman"/>
                <w:spacing w:val="12"/>
                <w:sz w:val="18"/>
                <w:szCs w:val="18"/>
              </w:rPr>
              <w:t>，用以反映和考核决策（立</w:t>
            </w:r>
            <w:r>
              <w:rPr>
                <w:rFonts w:hint="default" w:ascii="Times New Roman" w:hAnsi="Times New Roman" w:cs="Times New Roman"/>
                <w:sz w:val="18"/>
                <w:szCs w:val="18"/>
              </w:rPr>
              <w:t xml:space="preserve"> </w:t>
            </w:r>
            <w:r>
              <w:rPr>
                <w:rFonts w:hint="default" w:ascii="Times New Roman" w:hAnsi="Times New Roman" w:cs="Times New Roman"/>
                <w:spacing w:val="3"/>
                <w:sz w:val="18"/>
                <w:szCs w:val="18"/>
              </w:rPr>
              <w:t>项）的规范情况。</w:t>
            </w:r>
          </w:p>
        </w:tc>
        <w:tc>
          <w:tcPr>
            <w:tcW w:w="3777" w:type="dxa"/>
            <w:vAlign w:val="top"/>
          </w:tcPr>
          <w:p>
            <w:pPr>
              <w:pStyle w:val="25"/>
              <w:spacing w:before="29" w:line="216" w:lineRule="auto"/>
              <w:ind w:left="28" w:right="15" w:firstLine="1"/>
              <w:rPr>
                <w:rFonts w:hint="default" w:ascii="Times New Roman" w:hAnsi="Times New Roman" w:cs="Times New Roman"/>
                <w:sz w:val="18"/>
                <w:szCs w:val="18"/>
              </w:rPr>
            </w:pPr>
            <w:r>
              <w:rPr>
                <w:rFonts w:hint="default" w:ascii="Times New Roman" w:hAnsi="Times New Roman" w:cs="Times New Roman"/>
                <w:spacing w:val="9"/>
                <w:sz w:val="18"/>
                <w:szCs w:val="18"/>
              </w:rPr>
              <w:t>组织专家、专业机构开展行之有效的评审论证，得2</w:t>
            </w:r>
            <w:r>
              <w:rPr>
                <w:rFonts w:hint="default" w:ascii="Times New Roman" w:hAnsi="Times New Roman" w:cs="Times New Roman"/>
                <w:spacing w:val="13"/>
                <w:sz w:val="18"/>
                <w:szCs w:val="18"/>
              </w:rPr>
              <w:t xml:space="preserve"> </w:t>
            </w:r>
            <w:r>
              <w:rPr>
                <w:rFonts w:hint="default" w:ascii="Times New Roman" w:hAnsi="Times New Roman" w:cs="Times New Roman"/>
                <w:spacing w:val="6"/>
                <w:sz w:val="18"/>
                <w:szCs w:val="18"/>
              </w:rPr>
              <w:t>分；经过部门以上级别的集体决策，程序合法合规，</w:t>
            </w:r>
            <w:r>
              <w:rPr>
                <w:rFonts w:hint="default" w:ascii="Times New Roman" w:hAnsi="Times New Roman" w:cs="Times New Roman"/>
                <w:spacing w:val="9"/>
                <w:sz w:val="18"/>
                <w:szCs w:val="18"/>
              </w:rPr>
              <w:t xml:space="preserve"> </w:t>
            </w:r>
            <w:r>
              <w:rPr>
                <w:rFonts w:hint="default" w:ascii="Times New Roman" w:hAnsi="Times New Roman" w:cs="Times New Roman"/>
                <w:spacing w:val="3"/>
                <w:sz w:val="18"/>
                <w:szCs w:val="18"/>
              </w:rPr>
              <w:t>得1分。以上合计得3分。</w:t>
            </w:r>
          </w:p>
        </w:tc>
        <w:tc>
          <w:tcPr>
            <w:tcW w:w="580" w:type="dxa"/>
            <w:vAlign w:val="top"/>
          </w:tcPr>
          <w:p>
            <w:pPr>
              <w:pStyle w:val="25"/>
              <w:spacing w:before="240" w:line="186" w:lineRule="auto"/>
              <w:ind w:left="248"/>
              <w:rPr>
                <w:rFonts w:hint="default" w:ascii="Times New Roman" w:hAnsi="Times New Roman" w:cs="Times New Roman"/>
                <w:sz w:val="18"/>
                <w:szCs w:val="18"/>
              </w:rPr>
            </w:pPr>
            <w:r>
              <w:rPr>
                <w:rFonts w:hint="default" w:ascii="Times New Roman" w:hAnsi="Times New Roman" w:cs="Times New Roman"/>
                <w:sz w:val="18"/>
                <w:szCs w:val="18"/>
              </w:rPr>
              <w:t>3</w:t>
            </w:r>
          </w:p>
        </w:tc>
        <w:tc>
          <w:tcPr>
            <w:tcW w:w="670" w:type="dxa"/>
            <w:vAlign w:val="top"/>
          </w:tcPr>
          <w:p>
            <w:pPr>
              <w:pStyle w:val="25"/>
              <w:spacing w:before="240" w:line="186" w:lineRule="auto"/>
              <w:ind w:left="248"/>
              <w:rPr>
                <w:rFonts w:hint="default" w:ascii="Times New Roman" w:hAnsi="Times New Roman" w:cs="Times New Roman"/>
                <w:sz w:val="18"/>
                <w:szCs w:val="18"/>
              </w:rPr>
            </w:pPr>
            <w:r>
              <w:rPr>
                <w:rFonts w:hint="default" w:ascii="Times New Roman" w:hAnsi="Times New Roman" w:cs="Times New Roman"/>
                <w:sz w:val="18"/>
                <w:szCs w:val="18"/>
              </w:rPr>
              <w:t>3</w:t>
            </w:r>
          </w:p>
        </w:tc>
        <w:tc>
          <w:tcPr>
            <w:tcW w:w="2450" w:type="dxa"/>
            <w:vAlign w:val="top"/>
          </w:tcPr>
          <w:p>
            <w:pPr>
              <w:rPr>
                <w:rFonts w:hint="default" w:ascii="Times New Roman" w:hAnsi="Times New Roman" w:cs="Times New Roman"/>
                <w:sz w:val="24"/>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05" w:type="dxa"/>
            <w:vMerge w:val="continue"/>
            <w:tcBorders>
              <w:top w:val="nil"/>
              <w:bottom w:val="nil"/>
            </w:tcBorders>
            <w:vAlign w:val="top"/>
          </w:tcPr>
          <w:p>
            <w:pPr>
              <w:rPr>
                <w:rFonts w:ascii="Arial"/>
                <w:sz w:val="24"/>
                <w:szCs w:val="32"/>
              </w:rPr>
            </w:pPr>
          </w:p>
        </w:tc>
        <w:tc>
          <w:tcPr>
            <w:tcW w:w="892" w:type="dxa"/>
            <w:vMerge w:val="restart"/>
            <w:tcBorders>
              <w:bottom w:val="nil"/>
            </w:tcBorders>
            <w:vAlign w:val="top"/>
          </w:tcPr>
          <w:p>
            <w:pPr>
              <w:spacing w:line="448" w:lineRule="auto"/>
              <w:rPr>
                <w:rFonts w:ascii="Arial"/>
                <w:sz w:val="24"/>
                <w:szCs w:val="32"/>
              </w:rPr>
            </w:pPr>
          </w:p>
          <w:p>
            <w:pPr>
              <w:pStyle w:val="25"/>
              <w:spacing w:before="49" w:line="224" w:lineRule="auto"/>
              <w:ind w:left="27"/>
              <w:rPr>
                <w:sz w:val="18"/>
                <w:szCs w:val="18"/>
              </w:rPr>
            </w:pPr>
            <w:r>
              <w:rPr>
                <w:spacing w:val="2"/>
                <w:sz w:val="18"/>
                <w:szCs w:val="18"/>
              </w:rPr>
              <w:t>绩效目标</w:t>
            </w:r>
          </w:p>
        </w:tc>
        <w:tc>
          <w:tcPr>
            <w:tcW w:w="1876" w:type="dxa"/>
            <w:vAlign w:val="top"/>
          </w:tcPr>
          <w:p>
            <w:pPr>
              <w:pStyle w:val="25"/>
              <w:spacing w:before="217" w:line="224" w:lineRule="auto"/>
              <w:ind w:left="28"/>
              <w:rPr>
                <w:sz w:val="18"/>
                <w:szCs w:val="18"/>
              </w:rPr>
            </w:pPr>
            <w:r>
              <w:rPr>
                <w:spacing w:val="3"/>
                <w:sz w:val="18"/>
                <w:szCs w:val="18"/>
              </w:rPr>
              <w:t>绩效目标合理性</w:t>
            </w:r>
          </w:p>
        </w:tc>
        <w:tc>
          <w:tcPr>
            <w:tcW w:w="3330" w:type="dxa"/>
            <w:vAlign w:val="top"/>
          </w:tcPr>
          <w:p>
            <w:pPr>
              <w:pStyle w:val="25"/>
              <w:spacing w:before="29" w:line="216" w:lineRule="auto"/>
              <w:ind w:left="27" w:right="18"/>
              <w:jc w:val="both"/>
              <w:rPr>
                <w:rFonts w:hint="default" w:ascii="Times New Roman" w:hAnsi="Times New Roman" w:cs="Times New Roman"/>
                <w:sz w:val="18"/>
                <w:szCs w:val="18"/>
              </w:rPr>
            </w:pPr>
            <w:r>
              <w:rPr>
                <w:rFonts w:hint="default" w:ascii="Times New Roman" w:hAnsi="Times New Roman" w:cs="Times New Roman"/>
                <w:spacing w:val="6"/>
                <w:sz w:val="18"/>
                <w:szCs w:val="18"/>
              </w:rPr>
              <w:t>预算支出所设定的绩效目标是否依据充分，是否</w:t>
            </w:r>
            <w:r>
              <w:rPr>
                <w:rFonts w:hint="default" w:ascii="Times New Roman" w:hAnsi="Times New Roman" w:cs="Times New Roman"/>
                <w:spacing w:val="1"/>
                <w:sz w:val="18"/>
                <w:szCs w:val="18"/>
              </w:rPr>
              <w:t xml:space="preserve"> </w:t>
            </w:r>
            <w:r>
              <w:rPr>
                <w:rFonts w:hint="default" w:ascii="Times New Roman" w:hAnsi="Times New Roman" w:cs="Times New Roman"/>
                <w:spacing w:val="6"/>
                <w:sz w:val="18"/>
                <w:szCs w:val="18"/>
              </w:rPr>
              <w:t>符合客观实际，用以反映和考核预算支出绩效目</w:t>
            </w:r>
            <w:r>
              <w:rPr>
                <w:rFonts w:hint="default" w:ascii="Times New Roman" w:hAnsi="Times New Roman" w:cs="Times New Roman"/>
                <w:spacing w:val="1"/>
                <w:sz w:val="18"/>
                <w:szCs w:val="18"/>
              </w:rPr>
              <w:t xml:space="preserve"> </w:t>
            </w:r>
            <w:r>
              <w:rPr>
                <w:rFonts w:hint="default" w:ascii="Times New Roman" w:hAnsi="Times New Roman" w:cs="Times New Roman"/>
                <w:spacing w:val="3"/>
                <w:sz w:val="18"/>
                <w:szCs w:val="18"/>
              </w:rPr>
              <w:t>标与预算支出实施的相符情况。</w:t>
            </w:r>
          </w:p>
        </w:tc>
        <w:tc>
          <w:tcPr>
            <w:tcW w:w="3777" w:type="dxa"/>
            <w:vAlign w:val="top"/>
          </w:tcPr>
          <w:p>
            <w:pPr>
              <w:pStyle w:val="25"/>
              <w:spacing w:before="120" w:line="227" w:lineRule="auto"/>
              <w:ind w:left="28" w:right="20" w:firstLine="1"/>
              <w:rPr>
                <w:rFonts w:hint="default" w:ascii="Times New Roman" w:hAnsi="Times New Roman" w:cs="Times New Roman"/>
                <w:sz w:val="18"/>
                <w:szCs w:val="18"/>
              </w:rPr>
            </w:pPr>
            <w:r>
              <w:rPr>
                <w:rFonts w:hint="default" w:ascii="Times New Roman" w:hAnsi="Times New Roman" w:cs="Times New Roman"/>
                <w:spacing w:val="6"/>
                <w:sz w:val="18"/>
                <w:szCs w:val="18"/>
              </w:rPr>
              <w:t>项目绩效目标内容全面得2分，合理得1分</w:t>
            </w:r>
            <w:r>
              <w:rPr>
                <w:rFonts w:hint="default" w:ascii="Times New Roman" w:hAnsi="Times New Roman" w:cs="Times New Roman"/>
                <w:spacing w:val="5"/>
                <w:sz w:val="18"/>
                <w:szCs w:val="18"/>
              </w:rPr>
              <w:t>。以上合计</w:t>
            </w:r>
            <w:r>
              <w:rPr>
                <w:rFonts w:hint="default" w:ascii="Times New Roman" w:hAnsi="Times New Roman" w:cs="Times New Roman"/>
                <w:sz w:val="18"/>
                <w:szCs w:val="18"/>
              </w:rPr>
              <w:t xml:space="preserve"> </w:t>
            </w:r>
            <w:r>
              <w:rPr>
                <w:rFonts w:hint="default" w:ascii="Times New Roman" w:hAnsi="Times New Roman" w:cs="Times New Roman"/>
                <w:spacing w:val="1"/>
                <w:sz w:val="18"/>
                <w:szCs w:val="18"/>
              </w:rPr>
              <w:t>得3分。</w:t>
            </w:r>
          </w:p>
        </w:tc>
        <w:tc>
          <w:tcPr>
            <w:tcW w:w="580" w:type="dxa"/>
            <w:vAlign w:val="top"/>
          </w:tcPr>
          <w:p>
            <w:pPr>
              <w:pStyle w:val="25"/>
              <w:spacing w:before="241" w:line="186" w:lineRule="auto"/>
              <w:ind w:left="248"/>
              <w:rPr>
                <w:rFonts w:hint="default" w:ascii="Times New Roman" w:hAnsi="Times New Roman" w:cs="Times New Roman"/>
                <w:sz w:val="18"/>
                <w:szCs w:val="18"/>
              </w:rPr>
            </w:pPr>
            <w:r>
              <w:rPr>
                <w:rFonts w:hint="default" w:ascii="Times New Roman" w:hAnsi="Times New Roman" w:cs="Times New Roman"/>
                <w:sz w:val="18"/>
                <w:szCs w:val="18"/>
              </w:rPr>
              <w:t>3</w:t>
            </w:r>
          </w:p>
        </w:tc>
        <w:tc>
          <w:tcPr>
            <w:tcW w:w="670" w:type="dxa"/>
            <w:vAlign w:val="top"/>
          </w:tcPr>
          <w:p>
            <w:pPr>
              <w:pStyle w:val="25"/>
              <w:spacing w:before="241" w:line="186" w:lineRule="auto"/>
              <w:ind w:left="170"/>
              <w:rPr>
                <w:rFonts w:hint="default" w:ascii="Times New Roman" w:hAnsi="Times New Roman" w:cs="Times New Roman"/>
                <w:sz w:val="18"/>
                <w:szCs w:val="18"/>
              </w:rPr>
            </w:pPr>
            <w:r>
              <w:rPr>
                <w:rFonts w:hint="default" w:ascii="Times New Roman" w:hAnsi="Times New Roman" w:cs="Times New Roman"/>
                <w:spacing w:val="-1"/>
                <w:sz w:val="18"/>
                <w:szCs w:val="18"/>
              </w:rPr>
              <w:t>2.5</w:t>
            </w:r>
          </w:p>
        </w:tc>
        <w:tc>
          <w:tcPr>
            <w:tcW w:w="2450" w:type="dxa"/>
            <w:vAlign w:val="top"/>
          </w:tcPr>
          <w:p>
            <w:pPr>
              <w:pStyle w:val="25"/>
              <w:spacing w:before="121" w:line="227" w:lineRule="auto"/>
              <w:ind w:left="32" w:right="54"/>
              <w:rPr>
                <w:rFonts w:hint="default" w:ascii="Times New Roman" w:hAnsi="Times New Roman" w:cs="Times New Roman"/>
                <w:sz w:val="18"/>
                <w:szCs w:val="18"/>
              </w:rPr>
            </w:pPr>
            <w:r>
              <w:rPr>
                <w:rFonts w:hint="default" w:ascii="Times New Roman" w:hAnsi="Times New Roman" w:cs="Times New Roman"/>
                <w:spacing w:val="7"/>
                <w:sz w:val="18"/>
                <w:szCs w:val="18"/>
              </w:rPr>
              <w:t>项目绩效目标设置规范性不足，</w:t>
            </w:r>
            <w:r>
              <w:rPr>
                <w:rFonts w:hint="default" w:ascii="Times New Roman" w:hAnsi="Times New Roman" w:cs="Times New Roman"/>
                <w:spacing w:val="1"/>
                <w:sz w:val="18"/>
                <w:szCs w:val="18"/>
              </w:rPr>
              <w:t>扣0.5分。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05" w:type="dxa"/>
            <w:vMerge w:val="continue"/>
            <w:tcBorders>
              <w:top w:val="nil"/>
              <w:bottom w:val="nil"/>
            </w:tcBorders>
            <w:vAlign w:val="top"/>
          </w:tcPr>
          <w:p>
            <w:pPr>
              <w:rPr>
                <w:rFonts w:ascii="Arial"/>
                <w:sz w:val="24"/>
                <w:szCs w:val="32"/>
              </w:rPr>
            </w:pPr>
          </w:p>
        </w:tc>
        <w:tc>
          <w:tcPr>
            <w:tcW w:w="892" w:type="dxa"/>
            <w:vMerge w:val="continue"/>
            <w:tcBorders>
              <w:top w:val="nil"/>
            </w:tcBorders>
            <w:vAlign w:val="top"/>
          </w:tcPr>
          <w:p>
            <w:pPr>
              <w:rPr>
                <w:rFonts w:ascii="Arial"/>
                <w:sz w:val="24"/>
                <w:szCs w:val="32"/>
              </w:rPr>
            </w:pPr>
          </w:p>
        </w:tc>
        <w:tc>
          <w:tcPr>
            <w:tcW w:w="1876" w:type="dxa"/>
            <w:vAlign w:val="top"/>
          </w:tcPr>
          <w:p>
            <w:pPr>
              <w:pStyle w:val="25"/>
              <w:spacing w:before="217" w:line="223" w:lineRule="auto"/>
              <w:ind w:left="28"/>
              <w:rPr>
                <w:sz w:val="18"/>
                <w:szCs w:val="18"/>
              </w:rPr>
            </w:pPr>
            <w:r>
              <w:rPr>
                <w:spacing w:val="3"/>
                <w:sz w:val="18"/>
                <w:szCs w:val="18"/>
              </w:rPr>
              <w:t>绩效指标明确性</w:t>
            </w:r>
          </w:p>
        </w:tc>
        <w:tc>
          <w:tcPr>
            <w:tcW w:w="3330" w:type="dxa"/>
            <w:vAlign w:val="top"/>
          </w:tcPr>
          <w:p>
            <w:pPr>
              <w:pStyle w:val="25"/>
              <w:spacing w:before="29" w:line="216" w:lineRule="auto"/>
              <w:ind w:left="28" w:right="18"/>
              <w:rPr>
                <w:rFonts w:hint="default" w:ascii="Times New Roman" w:hAnsi="Times New Roman" w:cs="Times New Roman"/>
                <w:sz w:val="18"/>
                <w:szCs w:val="18"/>
              </w:rPr>
            </w:pPr>
            <w:r>
              <w:rPr>
                <w:rFonts w:hint="default" w:ascii="Times New Roman" w:hAnsi="Times New Roman" w:cs="Times New Roman"/>
                <w:spacing w:val="6"/>
                <w:sz w:val="18"/>
                <w:szCs w:val="18"/>
              </w:rPr>
              <w:t>依据绩效目标设定的绩效指标是否清晰、细化、</w:t>
            </w:r>
            <w:r>
              <w:rPr>
                <w:rFonts w:hint="default" w:ascii="Times New Roman" w:hAnsi="Times New Roman" w:cs="Times New Roman"/>
                <w:spacing w:val="1"/>
                <w:sz w:val="18"/>
                <w:szCs w:val="18"/>
              </w:rPr>
              <w:t xml:space="preserve"> </w:t>
            </w:r>
            <w:r>
              <w:rPr>
                <w:rFonts w:hint="default" w:ascii="Times New Roman" w:hAnsi="Times New Roman" w:cs="Times New Roman"/>
                <w:spacing w:val="6"/>
                <w:sz w:val="18"/>
                <w:szCs w:val="18"/>
              </w:rPr>
              <w:t>可衡量等，用以反映和考核预算支出绩效目标的</w:t>
            </w:r>
            <w:r>
              <w:rPr>
                <w:rFonts w:hint="default" w:ascii="Times New Roman" w:hAnsi="Times New Roman" w:cs="Times New Roman"/>
                <w:spacing w:val="1"/>
                <w:sz w:val="18"/>
                <w:szCs w:val="18"/>
              </w:rPr>
              <w:t xml:space="preserve"> </w:t>
            </w:r>
            <w:r>
              <w:rPr>
                <w:rFonts w:hint="default" w:ascii="Times New Roman" w:hAnsi="Times New Roman" w:cs="Times New Roman"/>
                <w:spacing w:val="2"/>
                <w:sz w:val="18"/>
                <w:szCs w:val="18"/>
              </w:rPr>
              <w:t>明细化情况。</w:t>
            </w:r>
          </w:p>
        </w:tc>
        <w:tc>
          <w:tcPr>
            <w:tcW w:w="3777" w:type="dxa"/>
            <w:vAlign w:val="top"/>
          </w:tcPr>
          <w:p>
            <w:pPr>
              <w:pStyle w:val="25"/>
              <w:spacing w:before="120" w:line="227" w:lineRule="auto"/>
              <w:ind w:left="39" w:right="16" w:hanging="9"/>
              <w:rPr>
                <w:rFonts w:hint="default" w:ascii="Times New Roman" w:hAnsi="Times New Roman" w:cs="Times New Roman"/>
                <w:sz w:val="18"/>
                <w:szCs w:val="18"/>
              </w:rPr>
            </w:pPr>
            <w:r>
              <w:rPr>
                <w:rFonts w:hint="default" w:ascii="Times New Roman" w:hAnsi="Times New Roman" w:cs="Times New Roman"/>
                <w:spacing w:val="9"/>
                <w:sz w:val="18"/>
                <w:szCs w:val="18"/>
              </w:rPr>
              <w:t>指标内容设置科学规范得1.5分；指标值科学准确得</w:t>
            </w:r>
            <w:r>
              <w:rPr>
                <w:rFonts w:hint="default" w:ascii="Times New Roman" w:hAnsi="Times New Roman" w:cs="Times New Roman"/>
                <w:spacing w:val="3"/>
                <w:sz w:val="18"/>
                <w:szCs w:val="18"/>
              </w:rPr>
              <w:t xml:space="preserve"> </w:t>
            </w:r>
            <w:r>
              <w:rPr>
                <w:rFonts w:hint="default" w:ascii="Times New Roman" w:hAnsi="Times New Roman" w:cs="Times New Roman"/>
                <w:spacing w:val="2"/>
                <w:sz w:val="18"/>
                <w:szCs w:val="18"/>
              </w:rPr>
              <w:t>1.5分。以上合计得3分。</w:t>
            </w:r>
          </w:p>
        </w:tc>
        <w:tc>
          <w:tcPr>
            <w:tcW w:w="580" w:type="dxa"/>
            <w:vAlign w:val="top"/>
          </w:tcPr>
          <w:p>
            <w:pPr>
              <w:pStyle w:val="25"/>
              <w:spacing w:before="241" w:line="186" w:lineRule="auto"/>
              <w:ind w:left="248"/>
              <w:rPr>
                <w:rFonts w:hint="default" w:ascii="Times New Roman" w:hAnsi="Times New Roman" w:cs="Times New Roman"/>
                <w:sz w:val="18"/>
                <w:szCs w:val="18"/>
              </w:rPr>
            </w:pPr>
            <w:r>
              <w:rPr>
                <w:rFonts w:hint="default" w:ascii="Times New Roman" w:hAnsi="Times New Roman" w:cs="Times New Roman"/>
                <w:sz w:val="18"/>
                <w:szCs w:val="18"/>
              </w:rPr>
              <w:t>3</w:t>
            </w:r>
          </w:p>
        </w:tc>
        <w:tc>
          <w:tcPr>
            <w:tcW w:w="670" w:type="dxa"/>
            <w:vAlign w:val="top"/>
          </w:tcPr>
          <w:p>
            <w:pPr>
              <w:pStyle w:val="25"/>
              <w:spacing w:before="241" w:line="186" w:lineRule="auto"/>
              <w:ind w:left="170"/>
              <w:rPr>
                <w:rFonts w:hint="default" w:ascii="Times New Roman" w:hAnsi="Times New Roman" w:cs="Times New Roman"/>
                <w:sz w:val="18"/>
                <w:szCs w:val="18"/>
              </w:rPr>
            </w:pPr>
            <w:r>
              <w:rPr>
                <w:rFonts w:hint="default" w:ascii="Times New Roman" w:hAnsi="Times New Roman" w:cs="Times New Roman"/>
                <w:spacing w:val="-1"/>
                <w:sz w:val="18"/>
                <w:szCs w:val="18"/>
              </w:rPr>
              <w:t>2.5</w:t>
            </w:r>
          </w:p>
        </w:tc>
        <w:tc>
          <w:tcPr>
            <w:tcW w:w="2450" w:type="dxa"/>
            <w:vAlign w:val="top"/>
          </w:tcPr>
          <w:p>
            <w:pPr>
              <w:pStyle w:val="25"/>
              <w:spacing w:before="121" w:line="227" w:lineRule="auto"/>
              <w:ind w:left="32" w:right="54"/>
              <w:rPr>
                <w:rFonts w:hint="default" w:ascii="Times New Roman" w:hAnsi="Times New Roman" w:cs="Times New Roman"/>
                <w:sz w:val="18"/>
                <w:szCs w:val="18"/>
              </w:rPr>
            </w:pPr>
            <w:r>
              <w:rPr>
                <w:rFonts w:hint="default" w:ascii="Times New Roman" w:hAnsi="Times New Roman" w:cs="Times New Roman"/>
                <w:spacing w:val="7"/>
                <w:sz w:val="18"/>
                <w:szCs w:val="18"/>
              </w:rPr>
              <w:t>项目绩效指标设置规范性不足，</w:t>
            </w:r>
            <w:r>
              <w:rPr>
                <w:rFonts w:hint="default" w:ascii="Times New Roman" w:hAnsi="Times New Roman" w:cs="Times New Roman"/>
                <w:spacing w:val="1"/>
                <w:sz w:val="18"/>
                <w:szCs w:val="18"/>
              </w:rPr>
              <w:t>扣0.5分。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05" w:type="dxa"/>
            <w:vMerge w:val="continue"/>
            <w:tcBorders>
              <w:top w:val="nil"/>
              <w:bottom w:val="nil"/>
            </w:tcBorders>
            <w:vAlign w:val="top"/>
          </w:tcPr>
          <w:p>
            <w:pPr>
              <w:rPr>
                <w:rFonts w:ascii="Arial"/>
                <w:sz w:val="24"/>
                <w:szCs w:val="32"/>
              </w:rPr>
            </w:pPr>
          </w:p>
        </w:tc>
        <w:tc>
          <w:tcPr>
            <w:tcW w:w="892" w:type="dxa"/>
            <w:vMerge w:val="restart"/>
            <w:tcBorders>
              <w:bottom w:val="nil"/>
            </w:tcBorders>
            <w:vAlign w:val="top"/>
          </w:tcPr>
          <w:p>
            <w:pPr>
              <w:spacing w:line="449" w:lineRule="auto"/>
              <w:rPr>
                <w:rFonts w:ascii="Arial"/>
                <w:sz w:val="24"/>
                <w:szCs w:val="32"/>
              </w:rPr>
            </w:pPr>
          </w:p>
          <w:p>
            <w:pPr>
              <w:pStyle w:val="25"/>
              <w:spacing w:before="49" w:line="224" w:lineRule="auto"/>
              <w:rPr>
                <w:sz w:val="18"/>
                <w:szCs w:val="18"/>
              </w:rPr>
            </w:pPr>
            <w:r>
              <w:rPr>
                <w:spacing w:val="1"/>
                <w:sz w:val="18"/>
                <w:szCs w:val="18"/>
              </w:rPr>
              <w:t>资金投入</w:t>
            </w:r>
          </w:p>
        </w:tc>
        <w:tc>
          <w:tcPr>
            <w:tcW w:w="1876" w:type="dxa"/>
            <w:vAlign w:val="top"/>
          </w:tcPr>
          <w:p>
            <w:pPr>
              <w:pStyle w:val="25"/>
              <w:spacing w:before="121" w:line="230" w:lineRule="auto"/>
              <w:ind w:left="27"/>
              <w:rPr>
                <w:sz w:val="18"/>
                <w:szCs w:val="18"/>
              </w:rPr>
            </w:pPr>
            <w:r>
              <w:rPr>
                <w:spacing w:val="2"/>
                <w:sz w:val="18"/>
                <w:szCs w:val="18"/>
              </w:rPr>
              <w:t>预算编制</w:t>
            </w:r>
          </w:p>
          <w:p>
            <w:pPr>
              <w:pStyle w:val="25"/>
              <w:spacing w:line="222" w:lineRule="auto"/>
              <w:ind w:left="26"/>
              <w:rPr>
                <w:sz w:val="18"/>
                <w:szCs w:val="18"/>
              </w:rPr>
            </w:pPr>
            <w:r>
              <w:rPr>
                <w:spacing w:val="2"/>
                <w:sz w:val="18"/>
                <w:szCs w:val="18"/>
              </w:rPr>
              <w:t>科学性</w:t>
            </w:r>
          </w:p>
        </w:tc>
        <w:tc>
          <w:tcPr>
            <w:tcW w:w="3330" w:type="dxa"/>
            <w:vAlign w:val="top"/>
          </w:tcPr>
          <w:p>
            <w:pPr>
              <w:pStyle w:val="25"/>
              <w:spacing w:before="29" w:line="216" w:lineRule="auto"/>
              <w:ind w:left="26" w:right="18" w:firstLine="1"/>
              <w:jc w:val="both"/>
              <w:rPr>
                <w:rFonts w:hint="default" w:ascii="Times New Roman" w:hAnsi="Times New Roman" w:cs="Times New Roman"/>
                <w:sz w:val="18"/>
                <w:szCs w:val="18"/>
              </w:rPr>
            </w:pPr>
            <w:r>
              <w:rPr>
                <w:rFonts w:hint="default" w:ascii="Times New Roman" w:hAnsi="Times New Roman" w:cs="Times New Roman"/>
                <w:spacing w:val="6"/>
                <w:sz w:val="18"/>
                <w:szCs w:val="18"/>
              </w:rPr>
              <w:t>预算编制是否经过科学论证、有明确标准，资金</w:t>
            </w:r>
            <w:r>
              <w:rPr>
                <w:rFonts w:hint="default" w:ascii="Times New Roman" w:hAnsi="Times New Roman" w:cs="Times New Roman"/>
                <w:spacing w:val="1"/>
                <w:sz w:val="18"/>
                <w:szCs w:val="18"/>
              </w:rPr>
              <w:t xml:space="preserve"> </w:t>
            </w:r>
            <w:r>
              <w:rPr>
                <w:rFonts w:hint="default" w:ascii="Times New Roman" w:hAnsi="Times New Roman" w:cs="Times New Roman"/>
                <w:spacing w:val="6"/>
                <w:sz w:val="18"/>
                <w:szCs w:val="18"/>
              </w:rPr>
              <w:t>额度与年度目标是否相适应，用以反映和考核预</w:t>
            </w:r>
            <w:r>
              <w:rPr>
                <w:rFonts w:hint="default" w:ascii="Times New Roman" w:hAnsi="Times New Roman" w:cs="Times New Roman"/>
                <w:spacing w:val="2"/>
                <w:sz w:val="18"/>
                <w:szCs w:val="18"/>
              </w:rPr>
              <w:t xml:space="preserve"> </w:t>
            </w:r>
            <w:r>
              <w:rPr>
                <w:rFonts w:hint="default" w:ascii="Times New Roman" w:hAnsi="Times New Roman" w:cs="Times New Roman"/>
                <w:spacing w:val="4"/>
                <w:sz w:val="18"/>
                <w:szCs w:val="18"/>
              </w:rPr>
              <w:t>算支出预算编制的科学性、合理性情况。</w:t>
            </w:r>
          </w:p>
        </w:tc>
        <w:tc>
          <w:tcPr>
            <w:tcW w:w="3777" w:type="dxa"/>
            <w:vAlign w:val="top"/>
          </w:tcPr>
          <w:p>
            <w:pPr>
              <w:pStyle w:val="25"/>
              <w:spacing w:before="120" w:line="227" w:lineRule="auto"/>
              <w:ind w:left="28" w:right="18" w:firstLine="1"/>
              <w:rPr>
                <w:rFonts w:hint="default" w:ascii="Times New Roman" w:hAnsi="Times New Roman" w:cs="Times New Roman"/>
                <w:sz w:val="18"/>
                <w:szCs w:val="18"/>
              </w:rPr>
            </w:pPr>
            <w:r>
              <w:rPr>
                <w:rFonts w:hint="default" w:ascii="Times New Roman" w:hAnsi="Times New Roman" w:cs="Times New Roman"/>
                <w:spacing w:val="9"/>
                <w:sz w:val="18"/>
                <w:szCs w:val="18"/>
              </w:rPr>
              <w:t xml:space="preserve">项目预算所依据的标准合理合规，得2分；项目数据 </w:t>
            </w:r>
            <w:r>
              <w:rPr>
                <w:rFonts w:hint="default" w:ascii="Times New Roman" w:hAnsi="Times New Roman" w:cs="Times New Roman"/>
                <w:spacing w:val="3"/>
                <w:sz w:val="18"/>
                <w:szCs w:val="18"/>
              </w:rPr>
              <w:t>测算准确，得1分。以上合计得3分。</w:t>
            </w:r>
          </w:p>
        </w:tc>
        <w:tc>
          <w:tcPr>
            <w:tcW w:w="580" w:type="dxa"/>
            <w:vAlign w:val="top"/>
          </w:tcPr>
          <w:p>
            <w:pPr>
              <w:pStyle w:val="25"/>
              <w:spacing w:before="241" w:line="186" w:lineRule="auto"/>
              <w:ind w:left="248"/>
              <w:rPr>
                <w:rFonts w:hint="default" w:ascii="Times New Roman" w:hAnsi="Times New Roman" w:cs="Times New Roman"/>
                <w:sz w:val="18"/>
                <w:szCs w:val="18"/>
              </w:rPr>
            </w:pPr>
            <w:r>
              <w:rPr>
                <w:rFonts w:hint="default" w:ascii="Times New Roman" w:hAnsi="Times New Roman" w:cs="Times New Roman"/>
                <w:sz w:val="18"/>
                <w:szCs w:val="18"/>
              </w:rPr>
              <w:t>3</w:t>
            </w:r>
          </w:p>
        </w:tc>
        <w:tc>
          <w:tcPr>
            <w:tcW w:w="670" w:type="dxa"/>
            <w:vAlign w:val="top"/>
          </w:tcPr>
          <w:p>
            <w:pPr>
              <w:pStyle w:val="25"/>
              <w:spacing w:before="241" w:line="186" w:lineRule="auto"/>
              <w:ind w:left="248"/>
              <w:rPr>
                <w:rFonts w:hint="default" w:ascii="Times New Roman" w:hAnsi="Times New Roman" w:cs="Times New Roman"/>
                <w:sz w:val="18"/>
                <w:szCs w:val="18"/>
              </w:rPr>
            </w:pPr>
            <w:r>
              <w:rPr>
                <w:rFonts w:hint="default" w:ascii="Times New Roman" w:hAnsi="Times New Roman" w:cs="Times New Roman"/>
                <w:sz w:val="18"/>
                <w:szCs w:val="18"/>
              </w:rPr>
              <w:t>3</w:t>
            </w:r>
          </w:p>
        </w:tc>
        <w:tc>
          <w:tcPr>
            <w:tcW w:w="2450" w:type="dxa"/>
            <w:vAlign w:val="top"/>
          </w:tcPr>
          <w:p>
            <w:pPr>
              <w:rPr>
                <w:rFonts w:hint="default" w:ascii="Times New Roman" w:hAnsi="Times New Roman" w:cs="Times New Roman"/>
                <w:sz w:val="24"/>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05" w:type="dxa"/>
            <w:vMerge w:val="continue"/>
            <w:tcBorders>
              <w:top w:val="nil"/>
              <w:bottom w:val="single" w:color="auto" w:sz="4" w:space="0"/>
            </w:tcBorders>
            <w:vAlign w:val="top"/>
          </w:tcPr>
          <w:p>
            <w:pPr>
              <w:rPr>
                <w:rFonts w:ascii="Arial"/>
                <w:sz w:val="24"/>
                <w:szCs w:val="32"/>
              </w:rPr>
            </w:pPr>
          </w:p>
        </w:tc>
        <w:tc>
          <w:tcPr>
            <w:tcW w:w="892" w:type="dxa"/>
            <w:vMerge w:val="continue"/>
            <w:tcBorders>
              <w:top w:val="nil"/>
              <w:bottom w:val="single" w:color="auto" w:sz="4" w:space="0"/>
            </w:tcBorders>
            <w:vAlign w:val="top"/>
          </w:tcPr>
          <w:p>
            <w:pPr>
              <w:rPr>
                <w:rFonts w:ascii="Arial"/>
                <w:sz w:val="24"/>
                <w:szCs w:val="32"/>
              </w:rPr>
            </w:pPr>
          </w:p>
        </w:tc>
        <w:tc>
          <w:tcPr>
            <w:tcW w:w="1876" w:type="dxa"/>
            <w:vAlign w:val="top"/>
          </w:tcPr>
          <w:p>
            <w:pPr>
              <w:pStyle w:val="25"/>
              <w:spacing w:before="121" w:line="230" w:lineRule="auto"/>
              <w:ind w:left="32"/>
              <w:rPr>
                <w:sz w:val="18"/>
                <w:szCs w:val="18"/>
              </w:rPr>
            </w:pPr>
            <w:r>
              <w:rPr>
                <w:spacing w:val="1"/>
                <w:sz w:val="18"/>
                <w:szCs w:val="18"/>
              </w:rPr>
              <w:t>资金分配</w:t>
            </w:r>
          </w:p>
          <w:p>
            <w:pPr>
              <w:pStyle w:val="25"/>
              <w:spacing w:line="224" w:lineRule="auto"/>
              <w:ind w:left="26"/>
              <w:rPr>
                <w:sz w:val="18"/>
                <w:szCs w:val="18"/>
              </w:rPr>
            </w:pPr>
            <w:r>
              <w:rPr>
                <w:spacing w:val="2"/>
                <w:sz w:val="18"/>
                <w:szCs w:val="18"/>
              </w:rPr>
              <w:t>合理性</w:t>
            </w:r>
          </w:p>
        </w:tc>
        <w:tc>
          <w:tcPr>
            <w:tcW w:w="3330" w:type="dxa"/>
            <w:vAlign w:val="top"/>
          </w:tcPr>
          <w:p>
            <w:pPr>
              <w:pStyle w:val="25"/>
              <w:spacing w:before="29" w:line="216" w:lineRule="auto"/>
              <w:ind w:left="27" w:right="16"/>
              <w:jc w:val="both"/>
              <w:rPr>
                <w:rFonts w:hint="default" w:ascii="Times New Roman" w:hAnsi="Times New Roman" w:cs="Times New Roman"/>
                <w:sz w:val="18"/>
                <w:szCs w:val="18"/>
              </w:rPr>
            </w:pPr>
            <w:r>
              <w:rPr>
                <w:rFonts w:hint="default" w:ascii="Times New Roman" w:hAnsi="Times New Roman" w:cs="Times New Roman"/>
                <w:spacing w:val="6"/>
                <w:sz w:val="18"/>
                <w:szCs w:val="18"/>
              </w:rPr>
              <w:t>预算资金分配是否有测算依据，与补助单位或地</w:t>
            </w:r>
            <w:r>
              <w:rPr>
                <w:rFonts w:hint="default" w:ascii="Times New Roman" w:hAnsi="Times New Roman" w:cs="Times New Roman"/>
                <w:spacing w:val="3"/>
                <w:sz w:val="18"/>
                <w:szCs w:val="18"/>
              </w:rPr>
              <w:t xml:space="preserve"> </w:t>
            </w:r>
            <w:r>
              <w:rPr>
                <w:rFonts w:hint="default" w:ascii="Times New Roman" w:hAnsi="Times New Roman" w:cs="Times New Roman"/>
                <w:spacing w:val="6"/>
                <w:sz w:val="18"/>
                <w:szCs w:val="18"/>
              </w:rPr>
              <w:t>方实际是否相适应，用以反映和考核预算支出预</w:t>
            </w:r>
            <w:r>
              <w:rPr>
                <w:rFonts w:hint="default" w:ascii="Times New Roman" w:hAnsi="Times New Roman" w:cs="Times New Roman"/>
                <w:sz w:val="18"/>
                <w:szCs w:val="18"/>
              </w:rPr>
              <w:t xml:space="preserve"> </w:t>
            </w:r>
            <w:r>
              <w:rPr>
                <w:rFonts w:hint="default" w:ascii="Times New Roman" w:hAnsi="Times New Roman" w:cs="Times New Roman"/>
                <w:spacing w:val="4"/>
                <w:sz w:val="18"/>
                <w:szCs w:val="18"/>
              </w:rPr>
              <w:t>算资金分配的科学性、合理性情况。</w:t>
            </w:r>
          </w:p>
        </w:tc>
        <w:tc>
          <w:tcPr>
            <w:tcW w:w="3777" w:type="dxa"/>
            <w:vAlign w:val="top"/>
          </w:tcPr>
          <w:p>
            <w:pPr>
              <w:pStyle w:val="25"/>
              <w:spacing w:before="29" w:line="216" w:lineRule="auto"/>
              <w:ind w:left="32" w:right="20" w:hanging="2"/>
              <w:rPr>
                <w:rFonts w:hint="default" w:ascii="Times New Roman" w:hAnsi="Times New Roman" w:cs="Times New Roman"/>
                <w:sz w:val="18"/>
                <w:szCs w:val="18"/>
              </w:rPr>
            </w:pPr>
            <w:r>
              <w:rPr>
                <w:rFonts w:hint="default" w:ascii="Times New Roman" w:hAnsi="Times New Roman" w:cs="Times New Roman"/>
                <w:spacing w:val="6"/>
                <w:sz w:val="18"/>
                <w:szCs w:val="18"/>
              </w:rPr>
              <w:t>项目预算资金分配遵循严格规范的程序，确保公开、</w:t>
            </w:r>
            <w:r>
              <w:rPr>
                <w:rFonts w:hint="default" w:ascii="Times New Roman" w:hAnsi="Times New Roman" w:cs="Times New Roman"/>
                <w:spacing w:val="1"/>
                <w:sz w:val="18"/>
                <w:szCs w:val="18"/>
              </w:rPr>
              <w:t xml:space="preserve"> </w:t>
            </w:r>
            <w:r>
              <w:rPr>
                <w:rFonts w:hint="default" w:ascii="Times New Roman" w:hAnsi="Times New Roman" w:cs="Times New Roman"/>
                <w:spacing w:val="9"/>
                <w:sz w:val="18"/>
                <w:szCs w:val="18"/>
              </w:rPr>
              <w:t>公正，得1.5分；分配的标准统一、公平、</w:t>
            </w:r>
            <w:r>
              <w:rPr>
                <w:rFonts w:hint="default" w:ascii="Times New Roman" w:hAnsi="Times New Roman" w:cs="Times New Roman"/>
                <w:spacing w:val="8"/>
                <w:sz w:val="18"/>
                <w:szCs w:val="18"/>
              </w:rPr>
              <w:t>合理，得</w:t>
            </w:r>
            <w:r>
              <w:rPr>
                <w:rFonts w:hint="default" w:ascii="Times New Roman" w:hAnsi="Times New Roman" w:cs="Times New Roman"/>
                <w:sz w:val="18"/>
                <w:szCs w:val="18"/>
              </w:rPr>
              <w:t xml:space="preserve"> </w:t>
            </w:r>
            <w:r>
              <w:rPr>
                <w:rFonts w:hint="default" w:ascii="Times New Roman" w:hAnsi="Times New Roman" w:cs="Times New Roman"/>
                <w:spacing w:val="2"/>
                <w:sz w:val="18"/>
                <w:szCs w:val="18"/>
              </w:rPr>
              <w:t>1.5分。以上合计得3分。</w:t>
            </w:r>
          </w:p>
        </w:tc>
        <w:tc>
          <w:tcPr>
            <w:tcW w:w="580" w:type="dxa"/>
            <w:vAlign w:val="top"/>
          </w:tcPr>
          <w:p>
            <w:pPr>
              <w:pStyle w:val="25"/>
              <w:spacing w:before="241" w:line="186" w:lineRule="auto"/>
              <w:ind w:left="248"/>
              <w:rPr>
                <w:rFonts w:hint="default" w:ascii="Times New Roman" w:hAnsi="Times New Roman" w:cs="Times New Roman"/>
                <w:sz w:val="18"/>
                <w:szCs w:val="18"/>
              </w:rPr>
            </w:pPr>
            <w:r>
              <w:rPr>
                <w:rFonts w:hint="default" w:ascii="Times New Roman" w:hAnsi="Times New Roman" w:cs="Times New Roman"/>
                <w:sz w:val="18"/>
                <w:szCs w:val="18"/>
              </w:rPr>
              <w:t>3</w:t>
            </w:r>
          </w:p>
        </w:tc>
        <w:tc>
          <w:tcPr>
            <w:tcW w:w="670" w:type="dxa"/>
            <w:vAlign w:val="top"/>
          </w:tcPr>
          <w:p>
            <w:pPr>
              <w:pStyle w:val="25"/>
              <w:spacing w:before="241" w:line="186" w:lineRule="auto"/>
              <w:ind w:left="248"/>
              <w:rPr>
                <w:rFonts w:hint="default" w:ascii="Times New Roman" w:hAnsi="Times New Roman" w:cs="Times New Roman"/>
                <w:sz w:val="18"/>
                <w:szCs w:val="18"/>
              </w:rPr>
            </w:pPr>
            <w:r>
              <w:rPr>
                <w:rFonts w:hint="default" w:ascii="Times New Roman" w:hAnsi="Times New Roman" w:cs="Times New Roman"/>
                <w:sz w:val="18"/>
                <w:szCs w:val="18"/>
              </w:rPr>
              <w:t>3</w:t>
            </w:r>
          </w:p>
        </w:tc>
        <w:tc>
          <w:tcPr>
            <w:tcW w:w="2450" w:type="dxa"/>
            <w:vAlign w:val="top"/>
          </w:tcPr>
          <w:p>
            <w:pPr>
              <w:rPr>
                <w:rFonts w:hint="default" w:ascii="Times New Roman" w:hAnsi="Times New Roman" w:cs="Times New Roman"/>
                <w:sz w:val="24"/>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05" w:type="dxa"/>
            <w:vMerge w:val="restart"/>
            <w:tcBorders>
              <w:top w:val="single" w:color="auto" w:sz="4" w:space="0"/>
              <w:left w:val="single" w:color="auto" w:sz="4" w:space="0"/>
            </w:tcBorders>
            <w:vAlign w:val="top"/>
          </w:tcPr>
          <w:p>
            <w:pPr>
              <w:rPr>
                <w:rFonts w:ascii="Arial"/>
                <w:sz w:val="24"/>
                <w:szCs w:val="32"/>
              </w:rPr>
            </w:pPr>
          </w:p>
          <w:p>
            <w:pPr>
              <w:rPr>
                <w:rFonts w:ascii="Arial"/>
                <w:sz w:val="24"/>
                <w:szCs w:val="32"/>
              </w:rPr>
            </w:pPr>
          </w:p>
          <w:p>
            <w:pPr>
              <w:rPr>
                <w:rFonts w:ascii="Arial"/>
                <w:sz w:val="24"/>
                <w:szCs w:val="32"/>
              </w:rPr>
            </w:pPr>
          </w:p>
          <w:p>
            <w:pPr>
              <w:rPr>
                <w:rFonts w:ascii="Arial"/>
                <w:sz w:val="24"/>
                <w:szCs w:val="32"/>
              </w:rPr>
            </w:pPr>
          </w:p>
          <w:p>
            <w:pPr>
              <w:rPr>
                <w:rFonts w:ascii="Arial"/>
                <w:sz w:val="24"/>
                <w:szCs w:val="32"/>
              </w:rPr>
            </w:pPr>
          </w:p>
          <w:p>
            <w:pPr>
              <w:rPr>
                <w:rFonts w:ascii="Arial"/>
                <w:sz w:val="24"/>
                <w:szCs w:val="32"/>
              </w:rPr>
            </w:pPr>
          </w:p>
          <w:p>
            <w:pPr>
              <w:rPr>
                <w:rFonts w:ascii="Arial"/>
                <w:sz w:val="24"/>
                <w:szCs w:val="32"/>
              </w:rPr>
            </w:pPr>
          </w:p>
          <w:p>
            <w:pPr>
              <w:rPr>
                <w:rFonts w:ascii="Arial"/>
                <w:sz w:val="24"/>
                <w:szCs w:val="32"/>
              </w:rPr>
            </w:pPr>
          </w:p>
          <w:p>
            <w:pPr>
              <w:rPr>
                <w:rFonts w:ascii="Arial"/>
                <w:sz w:val="24"/>
                <w:szCs w:val="32"/>
              </w:rPr>
            </w:pPr>
          </w:p>
          <w:p>
            <w:pPr>
              <w:pStyle w:val="25"/>
              <w:spacing w:before="49" w:line="230" w:lineRule="auto"/>
              <w:ind w:left="97" w:right="90" w:firstLine="1"/>
              <w:rPr>
                <w:spacing w:val="-1"/>
                <w:sz w:val="18"/>
                <w:szCs w:val="18"/>
              </w:rPr>
            </w:pPr>
          </w:p>
          <w:p>
            <w:pPr>
              <w:pStyle w:val="25"/>
              <w:spacing w:before="49" w:line="230" w:lineRule="auto"/>
              <w:ind w:left="97" w:right="90" w:firstLine="1"/>
              <w:rPr>
                <w:sz w:val="18"/>
                <w:szCs w:val="18"/>
              </w:rPr>
            </w:pPr>
            <w:r>
              <w:rPr>
                <w:spacing w:val="-1"/>
                <w:sz w:val="20"/>
                <w:szCs w:val="20"/>
              </w:rPr>
              <w:t>项目</w:t>
            </w:r>
            <w:r>
              <w:rPr>
                <w:sz w:val="20"/>
                <w:szCs w:val="20"/>
              </w:rPr>
              <w:t xml:space="preserve"> 过程</w:t>
            </w:r>
          </w:p>
        </w:tc>
        <w:tc>
          <w:tcPr>
            <w:tcW w:w="892" w:type="dxa"/>
            <w:vMerge w:val="restart"/>
            <w:tcBorders>
              <w:top w:val="single" w:color="auto" w:sz="4" w:space="0"/>
              <w:bottom w:val="single" w:color="auto" w:sz="4" w:space="0"/>
              <w:right w:val="single" w:color="auto" w:sz="4" w:space="0"/>
            </w:tcBorders>
            <w:vAlign w:val="top"/>
          </w:tcPr>
          <w:p>
            <w:pPr>
              <w:spacing w:line="245" w:lineRule="auto"/>
              <w:rPr>
                <w:rFonts w:ascii="Arial"/>
                <w:sz w:val="24"/>
                <w:szCs w:val="32"/>
              </w:rPr>
            </w:pPr>
          </w:p>
          <w:p>
            <w:pPr>
              <w:spacing w:line="245" w:lineRule="auto"/>
              <w:rPr>
                <w:rFonts w:ascii="Arial"/>
                <w:sz w:val="24"/>
                <w:szCs w:val="32"/>
              </w:rPr>
            </w:pPr>
          </w:p>
          <w:p>
            <w:pPr>
              <w:spacing w:line="245" w:lineRule="auto"/>
              <w:rPr>
                <w:rFonts w:ascii="Arial"/>
                <w:sz w:val="24"/>
                <w:szCs w:val="32"/>
              </w:rPr>
            </w:pPr>
          </w:p>
          <w:p>
            <w:pPr>
              <w:pStyle w:val="25"/>
              <w:spacing w:before="49" w:line="223" w:lineRule="auto"/>
              <w:rPr>
                <w:sz w:val="18"/>
                <w:szCs w:val="18"/>
              </w:rPr>
            </w:pPr>
            <w:r>
              <w:rPr>
                <w:spacing w:val="1"/>
                <w:sz w:val="18"/>
                <w:szCs w:val="18"/>
              </w:rPr>
              <w:t>资金管理</w:t>
            </w:r>
          </w:p>
        </w:tc>
        <w:tc>
          <w:tcPr>
            <w:tcW w:w="1876" w:type="dxa"/>
            <w:tcBorders>
              <w:left w:val="single" w:color="auto" w:sz="4" w:space="0"/>
            </w:tcBorders>
            <w:vAlign w:val="top"/>
          </w:tcPr>
          <w:p>
            <w:pPr>
              <w:pStyle w:val="25"/>
              <w:spacing w:before="218" w:line="223" w:lineRule="auto"/>
              <w:ind w:left="32"/>
              <w:rPr>
                <w:sz w:val="18"/>
                <w:szCs w:val="18"/>
              </w:rPr>
            </w:pPr>
            <w:r>
              <w:rPr>
                <w:spacing w:val="1"/>
                <w:sz w:val="18"/>
                <w:szCs w:val="18"/>
              </w:rPr>
              <w:t>资金到位率</w:t>
            </w:r>
          </w:p>
        </w:tc>
        <w:tc>
          <w:tcPr>
            <w:tcW w:w="3330" w:type="dxa"/>
            <w:vAlign w:val="top"/>
          </w:tcPr>
          <w:p>
            <w:pPr>
              <w:pStyle w:val="25"/>
              <w:spacing w:before="22" w:line="219" w:lineRule="auto"/>
              <w:ind w:left="28" w:right="19" w:firstLine="1"/>
              <w:jc w:val="both"/>
              <w:rPr>
                <w:rFonts w:hint="default" w:ascii="Times New Roman" w:hAnsi="Times New Roman" w:cs="Times New Roman"/>
                <w:sz w:val="18"/>
                <w:szCs w:val="18"/>
              </w:rPr>
            </w:pPr>
            <w:r>
              <w:rPr>
                <w:rFonts w:hint="default" w:ascii="Times New Roman" w:hAnsi="Times New Roman" w:cs="Times New Roman"/>
                <w:spacing w:val="5"/>
                <w:sz w:val="18"/>
                <w:szCs w:val="18"/>
              </w:rPr>
              <w:t>实际到位资金与预算资金的比较，用以反映和考</w:t>
            </w:r>
            <w:r>
              <w:rPr>
                <w:rFonts w:hint="default" w:ascii="Times New Roman" w:hAnsi="Times New Roman" w:cs="Times New Roman"/>
                <w:spacing w:val="18"/>
                <w:sz w:val="18"/>
                <w:szCs w:val="18"/>
              </w:rPr>
              <w:t xml:space="preserve"> </w:t>
            </w:r>
            <w:r>
              <w:rPr>
                <w:rFonts w:hint="default" w:ascii="Times New Roman" w:hAnsi="Times New Roman" w:cs="Times New Roman"/>
                <w:spacing w:val="6"/>
                <w:sz w:val="18"/>
                <w:szCs w:val="18"/>
              </w:rPr>
              <w:t>核资金落实情况对预算支出实施的总体保障</w:t>
            </w:r>
            <w:r>
              <w:rPr>
                <w:rFonts w:hint="default" w:ascii="Times New Roman" w:hAnsi="Times New Roman" w:cs="Times New Roman"/>
                <w:spacing w:val="5"/>
                <w:sz w:val="18"/>
                <w:szCs w:val="18"/>
              </w:rPr>
              <w:t>程度</w:t>
            </w:r>
            <w:r>
              <w:rPr>
                <w:rFonts w:hint="default" w:ascii="Times New Roman" w:hAnsi="Times New Roman" w:cs="Times New Roman"/>
                <w:sz w:val="18"/>
                <w:szCs w:val="18"/>
              </w:rPr>
              <w:t xml:space="preserve"> </w:t>
            </w:r>
            <w:r>
              <w:rPr>
                <w:rFonts w:hint="default" w:ascii="Times New Roman" w:hAnsi="Times New Roman" w:cs="Times New Roman"/>
                <w:spacing w:val="14"/>
                <w:sz w:val="18"/>
                <w:szCs w:val="18"/>
              </w:rPr>
              <w:t>。</w:t>
            </w:r>
            <w:r>
              <w:rPr>
                <w:rFonts w:hint="default" w:ascii="Times New Roman" w:hAnsi="Times New Roman" w:cs="Times New Roman"/>
                <w:spacing w:val="-39"/>
                <w:sz w:val="18"/>
                <w:szCs w:val="18"/>
              </w:rPr>
              <w:t xml:space="preserve"> </w:t>
            </w:r>
            <w:r>
              <w:rPr>
                <w:rFonts w:hint="default" w:ascii="Times New Roman" w:hAnsi="Times New Roman" w:cs="Times New Roman"/>
                <w:spacing w:val="14"/>
                <w:sz w:val="18"/>
                <w:szCs w:val="18"/>
              </w:rPr>
              <w:t>资金到位率=（实</w:t>
            </w:r>
            <w:r>
              <w:rPr>
                <w:rFonts w:hint="default" w:ascii="Times New Roman" w:hAnsi="Times New Roman" w:cs="Times New Roman"/>
                <w:spacing w:val="-39"/>
                <w:sz w:val="18"/>
                <w:szCs w:val="18"/>
              </w:rPr>
              <w:t xml:space="preserve"> </w:t>
            </w:r>
            <w:r>
              <w:rPr>
                <w:rFonts w:hint="default" w:ascii="Times New Roman" w:hAnsi="Times New Roman" w:cs="Times New Roman"/>
                <w:spacing w:val="14"/>
                <w:sz w:val="18"/>
                <w:szCs w:val="18"/>
              </w:rPr>
              <w:t>际到位</w:t>
            </w:r>
            <w:r>
              <w:rPr>
                <w:rFonts w:hint="default" w:ascii="Times New Roman" w:hAnsi="Times New Roman" w:cs="Times New Roman"/>
                <w:spacing w:val="-42"/>
                <w:sz w:val="18"/>
                <w:szCs w:val="18"/>
              </w:rPr>
              <w:t xml:space="preserve"> </w:t>
            </w:r>
            <w:r>
              <w:rPr>
                <w:rFonts w:hint="default" w:ascii="Times New Roman" w:hAnsi="Times New Roman" w:cs="Times New Roman"/>
                <w:spacing w:val="14"/>
                <w:sz w:val="18"/>
                <w:szCs w:val="18"/>
              </w:rPr>
              <w:t>资金/预算</w:t>
            </w:r>
            <w:r>
              <w:rPr>
                <w:rFonts w:hint="default" w:ascii="Times New Roman" w:hAnsi="Times New Roman" w:cs="Times New Roman"/>
                <w:spacing w:val="-43"/>
                <w:sz w:val="18"/>
                <w:szCs w:val="18"/>
              </w:rPr>
              <w:t xml:space="preserve"> </w:t>
            </w:r>
            <w:r>
              <w:rPr>
                <w:rFonts w:hint="default" w:ascii="Times New Roman" w:hAnsi="Times New Roman" w:cs="Times New Roman"/>
                <w:spacing w:val="14"/>
                <w:sz w:val="18"/>
                <w:szCs w:val="18"/>
              </w:rPr>
              <w:t>资金）</w:t>
            </w:r>
          </w:p>
        </w:tc>
        <w:tc>
          <w:tcPr>
            <w:tcW w:w="3777" w:type="dxa"/>
            <w:vAlign w:val="top"/>
          </w:tcPr>
          <w:p>
            <w:pPr>
              <w:pStyle w:val="25"/>
              <w:spacing w:before="31" w:line="215" w:lineRule="auto"/>
              <w:ind w:left="28" w:right="20"/>
              <w:rPr>
                <w:rFonts w:hint="default" w:ascii="Times New Roman" w:hAnsi="Times New Roman" w:cs="Times New Roman"/>
                <w:sz w:val="18"/>
                <w:szCs w:val="18"/>
              </w:rPr>
            </w:pPr>
            <w:r>
              <w:rPr>
                <w:rFonts w:hint="default" w:ascii="Times New Roman" w:hAnsi="Times New Roman" w:cs="Times New Roman"/>
                <w:spacing w:val="11"/>
                <w:sz w:val="18"/>
                <w:szCs w:val="18"/>
              </w:rPr>
              <w:t>年度内财政拨付的预算资金90%及以上到位得3分；</w:t>
            </w:r>
            <w:r>
              <w:rPr>
                <w:rFonts w:hint="default" w:ascii="Times New Roman" w:hAnsi="Times New Roman" w:cs="Times New Roman"/>
                <w:spacing w:val="14"/>
                <w:sz w:val="18"/>
                <w:szCs w:val="18"/>
              </w:rPr>
              <w:t xml:space="preserve"> </w:t>
            </w:r>
            <w:r>
              <w:rPr>
                <w:rFonts w:hint="default" w:ascii="Times New Roman" w:hAnsi="Times New Roman" w:cs="Times New Roman"/>
                <w:spacing w:val="6"/>
                <w:sz w:val="18"/>
                <w:szCs w:val="18"/>
              </w:rPr>
              <w:t>80%及以上得2分；70%及以上得1分；70%（不含）</w:t>
            </w:r>
            <w:r>
              <w:rPr>
                <w:rFonts w:hint="default" w:ascii="Times New Roman" w:hAnsi="Times New Roman" w:cs="Times New Roman"/>
                <w:spacing w:val="-27"/>
                <w:sz w:val="18"/>
                <w:szCs w:val="18"/>
              </w:rPr>
              <w:t xml:space="preserve"> </w:t>
            </w:r>
            <w:r>
              <w:rPr>
                <w:rFonts w:hint="default" w:ascii="Times New Roman" w:hAnsi="Times New Roman" w:cs="Times New Roman"/>
                <w:spacing w:val="6"/>
                <w:sz w:val="18"/>
                <w:szCs w:val="18"/>
              </w:rPr>
              <w:t>以</w:t>
            </w:r>
            <w:r>
              <w:rPr>
                <w:rFonts w:hint="default" w:ascii="Times New Roman" w:hAnsi="Times New Roman" w:cs="Times New Roman"/>
                <w:sz w:val="18"/>
                <w:szCs w:val="18"/>
              </w:rPr>
              <w:t xml:space="preserve"> </w:t>
            </w:r>
            <w:r>
              <w:rPr>
                <w:rFonts w:hint="default" w:ascii="Times New Roman" w:hAnsi="Times New Roman" w:cs="Times New Roman"/>
                <w:spacing w:val="2"/>
                <w:sz w:val="18"/>
                <w:szCs w:val="18"/>
              </w:rPr>
              <w:t>下不得分。</w:t>
            </w:r>
          </w:p>
        </w:tc>
        <w:tc>
          <w:tcPr>
            <w:tcW w:w="580" w:type="dxa"/>
            <w:vAlign w:val="top"/>
          </w:tcPr>
          <w:p>
            <w:pPr>
              <w:pStyle w:val="25"/>
              <w:spacing w:before="241" w:line="186" w:lineRule="auto"/>
              <w:ind w:left="248"/>
              <w:rPr>
                <w:rFonts w:hint="default" w:ascii="Times New Roman" w:hAnsi="Times New Roman" w:cs="Times New Roman"/>
                <w:sz w:val="18"/>
                <w:szCs w:val="18"/>
              </w:rPr>
            </w:pPr>
            <w:r>
              <w:rPr>
                <w:rFonts w:hint="default" w:ascii="Times New Roman" w:hAnsi="Times New Roman" w:cs="Times New Roman"/>
                <w:sz w:val="18"/>
                <w:szCs w:val="18"/>
              </w:rPr>
              <w:t>3</w:t>
            </w:r>
          </w:p>
        </w:tc>
        <w:tc>
          <w:tcPr>
            <w:tcW w:w="670" w:type="dxa"/>
            <w:vAlign w:val="top"/>
          </w:tcPr>
          <w:p>
            <w:pPr>
              <w:pStyle w:val="25"/>
              <w:spacing w:before="241" w:line="186" w:lineRule="auto"/>
              <w:ind w:left="248"/>
              <w:rPr>
                <w:rFonts w:hint="default" w:ascii="Times New Roman" w:hAnsi="Times New Roman" w:cs="Times New Roman"/>
                <w:sz w:val="18"/>
                <w:szCs w:val="18"/>
              </w:rPr>
            </w:pPr>
            <w:r>
              <w:rPr>
                <w:rFonts w:hint="default" w:ascii="Times New Roman" w:hAnsi="Times New Roman" w:cs="Times New Roman"/>
                <w:sz w:val="18"/>
                <w:szCs w:val="18"/>
              </w:rPr>
              <w:t>3</w:t>
            </w:r>
          </w:p>
        </w:tc>
        <w:tc>
          <w:tcPr>
            <w:tcW w:w="2450" w:type="dxa"/>
            <w:vAlign w:val="top"/>
          </w:tcPr>
          <w:p>
            <w:pPr>
              <w:rPr>
                <w:rFonts w:hint="default" w:ascii="Times New Roman" w:hAnsi="Times New Roman" w:cs="Times New Roman"/>
                <w:sz w:val="24"/>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05" w:type="dxa"/>
            <w:vMerge w:val="continue"/>
            <w:tcBorders>
              <w:left w:val="single" w:color="auto" w:sz="4" w:space="0"/>
            </w:tcBorders>
            <w:vAlign w:val="top"/>
          </w:tcPr>
          <w:p>
            <w:pPr>
              <w:rPr>
                <w:rFonts w:ascii="Arial"/>
                <w:sz w:val="24"/>
                <w:szCs w:val="32"/>
              </w:rPr>
            </w:pPr>
          </w:p>
        </w:tc>
        <w:tc>
          <w:tcPr>
            <w:tcW w:w="892" w:type="dxa"/>
            <w:vMerge w:val="continue"/>
            <w:tcBorders>
              <w:top w:val="single" w:color="auto" w:sz="4" w:space="0"/>
              <w:bottom w:val="single" w:color="auto" w:sz="4" w:space="0"/>
              <w:right w:val="single" w:color="auto" w:sz="4" w:space="0"/>
            </w:tcBorders>
            <w:vAlign w:val="top"/>
          </w:tcPr>
          <w:p>
            <w:pPr>
              <w:rPr>
                <w:rFonts w:ascii="Arial"/>
                <w:sz w:val="24"/>
                <w:szCs w:val="32"/>
              </w:rPr>
            </w:pPr>
          </w:p>
        </w:tc>
        <w:tc>
          <w:tcPr>
            <w:tcW w:w="1876" w:type="dxa"/>
            <w:tcBorders>
              <w:left w:val="single" w:color="auto" w:sz="4" w:space="0"/>
            </w:tcBorders>
            <w:vAlign w:val="top"/>
          </w:tcPr>
          <w:p>
            <w:pPr>
              <w:pStyle w:val="25"/>
              <w:spacing w:before="218" w:line="223" w:lineRule="auto"/>
              <w:ind w:left="27"/>
              <w:rPr>
                <w:sz w:val="18"/>
                <w:szCs w:val="18"/>
              </w:rPr>
            </w:pPr>
            <w:r>
              <w:rPr>
                <w:spacing w:val="2"/>
                <w:sz w:val="18"/>
                <w:szCs w:val="18"/>
              </w:rPr>
              <w:t>预算执行率</w:t>
            </w:r>
          </w:p>
        </w:tc>
        <w:tc>
          <w:tcPr>
            <w:tcW w:w="3330" w:type="dxa"/>
            <w:vAlign w:val="top"/>
          </w:tcPr>
          <w:p>
            <w:pPr>
              <w:pStyle w:val="25"/>
              <w:spacing w:before="121" w:line="227" w:lineRule="auto"/>
              <w:ind w:left="28" w:right="18"/>
              <w:rPr>
                <w:rFonts w:hint="default" w:ascii="Times New Roman" w:hAnsi="Times New Roman" w:cs="Times New Roman"/>
                <w:sz w:val="18"/>
                <w:szCs w:val="18"/>
              </w:rPr>
            </w:pPr>
            <w:r>
              <w:rPr>
                <w:rFonts w:hint="default" w:ascii="Times New Roman" w:hAnsi="Times New Roman" w:cs="Times New Roman"/>
                <w:spacing w:val="6"/>
                <w:sz w:val="18"/>
                <w:szCs w:val="18"/>
              </w:rPr>
              <w:t>预算资金是否按照计划执行，用以反映或考核预</w:t>
            </w:r>
            <w:r>
              <w:rPr>
                <w:rFonts w:hint="default" w:ascii="Times New Roman" w:hAnsi="Times New Roman" w:cs="Times New Roman"/>
                <w:spacing w:val="1"/>
                <w:sz w:val="18"/>
                <w:szCs w:val="18"/>
              </w:rPr>
              <w:t xml:space="preserve"> </w:t>
            </w:r>
            <w:r>
              <w:rPr>
                <w:rFonts w:hint="default" w:ascii="Times New Roman" w:hAnsi="Times New Roman" w:cs="Times New Roman"/>
                <w:spacing w:val="3"/>
                <w:sz w:val="18"/>
                <w:szCs w:val="18"/>
              </w:rPr>
              <w:t>算支出预算执行情况。</w:t>
            </w:r>
          </w:p>
        </w:tc>
        <w:tc>
          <w:tcPr>
            <w:tcW w:w="3777" w:type="dxa"/>
            <w:vAlign w:val="top"/>
          </w:tcPr>
          <w:p>
            <w:pPr>
              <w:pStyle w:val="25"/>
              <w:spacing w:before="31" w:line="215" w:lineRule="auto"/>
              <w:ind w:left="28" w:right="15"/>
              <w:jc w:val="both"/>
              <w:rPr>
                <w:rFonts w:hint="default" w:ascii="Times New Roman" w:hAnsi="Times New Roman" w:cs="Times New Roman"/>
                <w:sz w:val="18"/>
                <w:szCs w:val="18"/>
              </w:rPr>
            </w:pPr>
            <w:r>
              <w:rPr>
                <w:rFonts w:hint="default" w:ascii="Times New Roman" w:hAnsi="Times New Roman" w:cs="Times New Roman"/>
                <w:spacing w:val="8"/>
                <w:sz w:val="18"/>
                <w:szCs w:val="18"/>
              </w:rPr>
              <w:t>财政拨付的预算资金90%及以上使用得4分；80%及以</w:t>
            </w:r>
            <w:r>
              <w:rPr>
                <w:rFonts w:hint="default" w:ascii="Times New Roman" w:hAnsi="Times New Roman" w:cs="Times New Roman"/>
                <w:spacing w:val="11"/>
                <w:sz w:val="18"/>
                <w:szCs w:val="18"/>
              </w:rPr>
              <w:t xml:space="preserve"> </w:t>
            </w:r>
            <w:r>
              <w:rPr>
                <w:rFonts w:hint="default" w:ascii="Times New Roman" w:hAnsi="Times New Roman" w:cs="Times New Roman"/>
                <w:spacing w:val="7"/>
                <w:sz w:val="18"/>
                <w:szCs w:val="18"/>
              </w:rPr>
              <w:t>上得3分；</w:t>
            </w:r>
            <w:r>
              <w:rPr>
                <w:rFonts w:hint="default" w:ascii="Times New Roman" w:hAnsi="Times New Roman" w:cs="Times New Roman"/>
                <w:spacing w:val="-38"/>
                <w:sz w:val="18"/>
                <w:szCs w:val="18"/>
              </w:rPr>
              <w:t xml:space="preserve"> </w:t>
            </w:r>
            <w:r>
              <w:rPr>
                <w:rFonts w:hint="default" w:ascii="Times New Roman" w:hAnsi="Times New Roman" w:cs="Times New Roman"/>
                <w:spacing w:val="7"/>
                <w:sz w:val="18"/>
                <w:szCs w:val="18"/>
              </w:rPr>
              <w:t>70%及以上得2分；</w:t>
            </w:r>
            <w:r>
              <w:rPr>
                <w:rFonts w:hint="default" w:ascii="Times New Roman" w:hAnsi="Times New Roman" w:cs="Times New Roman"/>
                <w:spacing w:val="-39"/>
                <w:sz w:val="18"/>
                <w:szCs w:val="18"/>
              </w:rPr>
              <w:t xml:space="preserve"> </w:t>
            </w:r>
            <w:r>
              <w:rPr>
                <w:rFonts w:hint="default" w:ascii="Times New Roman" w:hAnsi="Times New Roman" w:cs="Times New Roman"/>
                <w:spacing w:val="7"/>
                <w:sz w:val="18"/>
                <w:szCs w:val="18"/>
              </w:rPr>
              <w:t>60%及以</w:t>
            </w:r>
            <w:r>
              <w:rPr>
                <w:rFonts w:hint="default" w:ascii="Times New Roman" w:hAnsi="Times New Roman" w:cs="Times New Roman"/>
                <w:spacing w:val="6"/>
                <w:sz w:val="18"/>
                <w:szCs w:val="18"/>
              </w:rPr>
              <w:t>上得1分；</w:t>
            </w:r>
            <w:r>
              <w:rPr>
                <w:rFonts w:hint="default" w:ascii="Times New Roman" w:hAnsi="Times New Roman" w:cs="Times New Roman"/>
                <w:spacing w:val="-40"/>
                <w:sz w:val="18"/>
                <w:szCs w:val="18"/>
              </w:rPr>
              <w:t xml:space="preserve"> </w:t>
            </w:r>
            <w:r>
              <w:rPr>
                <w:rFonts w:hint="default" w:ascii="Times New Roman" w:hAnsi="Times New Roman" w:cs="Times New Roman"/>
                <w:spacing w:val="6"/>
                <w:sz w:val="18"/>
                <w:szCs w:val="18"/>
              </w:rPr>
              <w:t>60%</w:t>
            </w:r>
            <w:r>
              <w:rPr>
                <w:rFonts w:hint="default" w:ascii="Times New Roman" w:hAnsi="Times New Roman" w:cs="Times New Roman"/>
                <w:sz w:val="18"/>
                <w:szCs w:val="18"/>
              </w:rPr>
              <w:t xml:space="preserve"> </w:t>
            </w:r>
            <w:r>
              <w:rPr>
                <w:rFonts w:hint="default" w:ascii="Times New Roman" w:hAnsi="Times New Roman" w:cs="Times New Roman"/>
                <w:spacing w:val="3"/>
                <w:sz w:val="18"/>
                <w:szCs w:val="18"/>
              </w:rPr>
              <w:t>（不含）以下不得分。</w:t>
            </w:r>
          </w:p>
        </w:tc>
        <w:tc>
          <w:tcPr>
            <w:tcW w:w="580" w:type="dxa"/>
            <w:vAlign w:val="top"/>
          </w:tcPr>
          <w:p>
            <w:pPr>
              <w:pStyle w:val="25"/>
              <w:spacing w:before="241" w:line="186" w:lineRule="auto"/>
              <w:ind w:left="244"/>
              <w:rPr>
                <w:rFonts w:hint="default" w:ascii="Times New Roman" w:hAnsi="Times New Roman" w:cs="Times New Roman"/>
                <w:sz w:val="18"/>
                <w:szCs w:val="18"/>
              </w:rPr>
            </w:pPr>
            <w:r>
              <w:rPr>
                <w:rFonts w:hint="default" w:ascii="Times New Roman" w:hAnsi="Times New Roman" w:cs="Times New Roman"/>
                <w:sz w:val="18"/>
                <w:szCs w:val="18"/>
              </w:rPr>
              <w:t>4</w:t>
            </w:r>
          </w:p>
        </w:tc>
        <w:tc>
          <w:tcPr>
            <w:tcW w:w="670" w:type="dxa"/>
            <w:vAlign w:val="top"/>
          </w:tcPr>
          <w:p>
            <w:pPr>
              <w:pStyle w:val="25"/>
              <w:spacing w:before="241" w:line="187" w:lineRule="auto"/>
              <w:ind w:left="257"/>
              <w:rPr>
                <w:rFonts w:hint="default" w:ascii="Times New Roman" w:hAnsi="Times New Roman" w:cs="Times New Roman"/>
                <w:sz w:val="18"/>
                <w:szCs w:val="18"/>
              </w:rPr>
            </w:pPr>
            <w:r>
              <w:rPr>
                <w:rFonts w:hint="default" w:ascii="Times New Roman" w:hAnsi="Times New Roman" w:cs="Times New Roman"/>
                <w:sz w:val="18"/>
                <w:szCs w:val="18"/>
              </w:rPr>
              <w:t>1</w:t>
            </w:r>
          </w:p>
        </w:tc>
        <w:tc>
          <w:tcPr>
            <w:tcW w:w="2450" w:type="dxa"/>
            <w:vAlign w:val="top"/>
          </w:tcPr>
          <w:p>
            <w:pPr>
              <w:pStyle w:val="25"/>
              <w:spacing w:before="122" w:line="227" w:lineRule="auto"/>
              <w:ind w:left="31" w:right="22" w:hanging="2"/>
              <w:rPr>
                <w:rFonts w:hint="default" w:ascii="Times New Roman" w:hAnsi="Times New Roman" w:cs="Times New Roman"/>
                <w:sz w:val="18"/>
                <w:szCs w:val="18"/>
              </w:rPr>
            </w:pPr>
            <w:r>
              <w:rPr>
                <w:rFonts w:hint="default" w:ascii="Times New Roman" w:hAnsi="Times New Roman" w:cs="Times New Roman"/>
                <w:spacing w:val="8"/>
                <w:sz w:val="18"/>
                <w:szCs w:val="18"/>
              </w:rPr>
              <w:t>截至2022年底，项目资金执行率</w:t>
            </w:r>
            <w:r>
              <w:rPr>
                <w:rFonts w:hint="default" w:ascii="Times New Roman" w:hAnsi="Times New Roman" w:cs="Times New Roman"/>
                <w:spacing w:val="2"/>
                <w:sz w:val="18"/>
                <w:szCs w:val="18"/>
              </w:rPr>
              <w:t>为60%。扣3分。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605" w:type="dxa"/>
            <w:vMerge w:val="continue"/>
            <w:tcBorders>
              <w:left w:val="single" w:color="auto" w:sz="4" w:space="0"/>
            </w:tcBorders>
            <w:vAlign w:val="top"/>
          </w:tcPr>
          <w:p>
            <w:pPr>
              <w:rPr>
                <w:rFonts w:ascii="Arial"/>
                <w:sz w:val="24"/>
                <w:szCs w:val="32"/>
              </w:rPr>
            </w:pPr>
          </w:p>
        </w:tc>
        <w:tc>
          <w:tcPr>
            <w:tcW w:w="892" w:type="dxa"/>
            <w:vMerge w:val="continue"/>
            <w:tcBorders>
              <w:top w:val="single" w:color="auto" w:sz="4" w:space="0"/>
              <w:bottom w:val="single" w:color="auto" w:sz="4" w:space="0"/>
              <w:right w:val="single" w:color="auto" w:sz="4" w:space="0"/>
            </w:tcBorders>
            <w:vAlign w:val="top"/>
          </w:tcPr>
          <w:p>
            <w:pPr>
              <w:rPr>
                <w:rFonts w:ascii="Arial"/>
                <w:sz w:val="24"/>
                <w:szCs w:val="32"/>
              </w:rPr>
            </w:pPr>
          </w:p>
        </w:tc>
        <w:tc>
          <w:tcPr>
            <w:tcW w:w="1876" w:type="dxa"/>
            <w:tcBorders>
              <w:left w:val="single" w:color="auto" w:sz="4" w:space="0"/>
            </w:tcBorders>
            <w:vAlign w:val="top"/>
          </w:tcPr>
          <w:p>
            <w:pPr>
              <w:pStyle w:val="25"/>
              <w:spacing w:before="218" w:line="223" w:lineRule="auto"/>
              <w:ind w:left="32"/>
              <w:rPr>
                <w:sz w:val="18"/>
                <w:szCs w:val="18"/>
              </w:rPr>
            </w:pPr>
            <w:r>
              <w:rPr>
                <w:spacing w:val="2"/>
                <w:sz w:val="18"/>
                <w:szCs w:val="18"/>
              </w:rPr>
              <w:t>资金使用合规性</w:t>
            </w:r>
          </w:p>
        </w:tc>
        <w:tc>
          <w:tcPr>
            <w:tcW w:w="3330" w:type="dxa"/>
            <w:vAlign w:val="top"/>
          </w:tcPr>
          <w:p>
            <w:pPr>
              <w:pStyle w:val="25"/>
              <w:spacing w:before="121" w:line="227" w:lineRule="auto"/>
              <w:ind w:left="30" w:right="20" w:hanging="2"/>
              <w:rPr>
                <w:rFonts w:hint="default" w:ascii="Times New Roman" w:hAnsi="Times New Roman" w:cs="Times New Roman"/>
                <w:sz w:val="18"/>
                <w:szCs w:val="18"/>
              </w:rPr>
            </w:pPr>
            <w:r>
              <w:rPr>
                <w:rFonts w:hint="default" w:ascii="Times New Roman" w:hAnsi="Times New Roman" w:cs="Times New Roman"/>
                <w:spacing w:val="13"/>
                <w:sz w:val="18"/>
                <w:szCs w:val="18"/>
              </w:rPr>
              <w:t>预算资金使用是否符合相关的财务管理制度规</w:t>
            </w:r>
            <w:r>
              <w:rPr>
                <w:rFonts w:hint="default" w:ascii="Times New Roman" w:hAnsi="Times New Roman" w:cs="Times New Roman"/>
                <w:spacing w:val="15"/>
                <w:sz w:val="18"/>
                <w:szCs w:val="18"/>
              </w:rPr>
              <w:t xml:space="preserve"> </w:t>
            </w:r>
            <w:r>
              <w:rPr>
                <w:rFonts w:hint="default" w:ascii="Times New Roman" w:hAnsi="Times New Roman" w:cs="Times New Roman"/>
                <w:spacing w:val="4"/>
                <w:sz w:val="18"/>
                <w:szCs w:val="18"/>
              </w:rPr>
              <w:t>定，用以反映和考核预算资金的规范运行情况。</w:t>
            </w:r>
          </w:p>
        </w:tc>
        <w:tc>
          <w:tcPr>
            <w:tcW w:w="3777" w:type="dxa"/>
            <w:vAlign w:val="top"/>
          </w:tcPr>
          <w:p>
            <w:pPr>
              <w:pStyle w:val="25"/>
              <w:spacing w:before="31" w:line="215" w:lineRule="auto"/>
              <w:ind w:left="28" w:right="16" w:firstLine="5"/>
              <w:rPr>
                <w:rFonts w:hint="default" w:ascii="Times New Roman" w:hAnsi="Times New Roman" w:cs="Times New Roman"/>
                <w:sz w:val="18"/>
                <w:szCs w:val="18"/>
              </w:rPr>
            </w:pPr>
            <w:r>
              <w:rPr>
                <w:rFonts w:hint="default" w:ascii="Times New Roman" w:hAnsi="Times New Roman" w:cs="Times New Roman"/>
                <w:spacing w:val="8"/>
                <w:sz w:val="18"/>
                <w:szCs w:val="18"/>
              </w:rPr>
              <w:t>资金拨付有完整的审批程序和手续，得2分；</w:t>
            </w:r>
            <w:r>
              <w:rPr>
                <w:rFonts w:hint="default" w:ascii="Times New Roman" w:hAnsi="Times New Roman" w:cs="Times New Roman"/>
                <w:spacing w:val="-44"/>
                <w:sz w:val="18"/>
                <w:szCs w:val="18"/>
              </w:rPr>
              <w:t xml:space="preserve"> </w:t>
            </w:r>
            <w:r>
              <w:rPr>
                <w:rFonts w:hint="default" w:ascii="Times New Roman" w:hAnsi="Times New Roman" w:cs="Times New Roman"/>
                <w:spacing w:val="8"/>
                <w:sz w:val="18"/>
                <w:szCs w:val="18"/>
              </w:rPr>
              <w:t>资金专</w:t>
            </w:r>
            <w:r>
              <w:rPr>
                <w:rFonts w:hint="default" w:ascii="Times New Roman" w:hAnsi="Times New Roman" w:cs="Times New Roman"/>
                <w:sz w:val="18"/>
                <w:szCs w:val="18"/>
              </w:rPr>
              <w:t xml:space="preserve"> </w:t>
            </w:r>
            <w:r>
              <w:rPr>
                <w:rFonts w:hint="default" w:ascii="Times New Roman" w:hAnsi="Times New Roman" w:cs="Times New Roman"/>
                <w:spacing w:val="9"/>
                <w:sz w:val="18"/>
                <w:szCs w:val="18"/>
              </w:rPr>
              <w:t>款专用，无挤占、挪用、虚列支出等情况，得1分。</w:t>
            </w:r>
            <w:r>
              <w:rPr>
                <w:rFonts w:hint="default" w:ascii="Times New Roman" w:hAnsi="Times New Roman" w:cs="Times New Roman"/>
                <w:spacing w:val="14"/>
                <w:sz w:val="18"/>
                <w:szCs w:val="18"/>
              </w:rPr>
              <w:t xml:space="preserve"> </w:t>
            </w:r>
            <w:r>
              <w:rPr>
                <w:rFonts w:hint="default" w:ascii="Times New Roman" w:hAnsi="Times New Roman" w:cs="Times New Roman"/>
                <w:spacing w:val="2"/>
                <w:sz w:val="18"/>
                <w:szCs w:val="18"/>
              </w:rPr>
              <w:t>以上合计得3分。</w:t>
            </w:r>
          </w:p>
        </w:tc>
        <w:tc>
          <w:tcPr>
            <w:tcW w:w="580" w:type="dxa"/>
            <w:vAlign w:val="top"/>
          </w:tcPr>
          <w:p>
            <w:pPr>
              <w:pStyle w:val="25"/>
              <w:spacing w:before="242" w:line="186" w:lineRule="auto"/>
              <w:ind w:left="248"/>
              <w:rPr>
                <w:rFonts w:hint="default" w:ascii="Times New Roman" w:hAnsi="Times New Roman" w:cs="Times New Roman"/>
                <w:sz w:val="18"/>
                <w:szCs w:val="18"/>
              </w:rPr>
            </w:pPr>
            <w:r>
              <w:rPr>
                <w:rFonts w:hint="default" w:ascii="Times New Roman" w:hAnsi="Times New Roman" w:cs="Times New Roman"/>
                <w:sz w:val="18"/>
                <w:szCs w:val="18"/>
              </w:rPr>
              <w:t>3</w:t>
            </w:r>
          </w:p>
        </w:tc>
        <w:tc>
          <w:tcPr>
            <w:tcW w:w="670" w:type="dxa"/>
            <w:vAlign w:val="top"/>
          </w:tcPr>
          <w:p>
            <w:pPr>
              <w:pStyle w:val="25"/>
              <w:spacing w:before="242" w:line="186" w:lineRule="auto"/>
              <w:ind w:left="248"/>
              <w:rPr>
                <w:rFonts w:hint="default" w:ascii="Times New Roman" w:hAnsi="Times New Roman" w:cs="Times New Roman"/>
                <w:sz w:val="18"/>
                <w:szCs w:val="18"/>
              </w:rPr>
            </w:pPr>
            <w:r>
              <w:rPr>
                <w:rFonts w:hint="default" w:ascii="Times New Roman" w:hAnsi="Times New Roman" w:cs="Times New Roman"/>
                <w:sz w:val="18"/>
                <w:szCs w:val="18"/>
              </w:rPr>
              <w:t>3</w:t>
            </w:r>
          </w:p>
        </w:tc>
        <w:tc>
          <w:tcPr>
            <w:tcW w:w="2450" w:type="dxa"/>
            <w:vAlign w:val="top"/>
          </w:tcPr>
          <w:p>
            <w:pPr>
              <w:rPr>
                <w:rFonts w:hint="default" w:ascii="Times New Roman" w:hAnsi="Times New Roman" w:cs="Times New Roman"/>
                <w:sz w:val="24"/>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05" w:type="dxa"/>
            <w:vMerge w:val="continue"/>
            <w:tcBorders>
              <w:left w:val="single" w:color="auto" w:sz="4" w:space="0"/>
            </w:tcBorders>
            <w:vAlign w:val="top"/>
          </w:tcPr>
          <w:p>
            <w:pPr>
              <w:rPr>
                <w:rFonts w:ascii="Arial"/>
                <w:sz w:val="24"/>
                <w:szCs w:val="32"/>
              </w:rPr>
            </w:pPr>
          </w:p>
        </w:tc>
        <w:tc>
          <w:tcPr>
            <w:tcW w:w="892" w:type="dxa"/>
            <w:vMerge w:val="restart"/>
            <w:tcBorders>
              <w:top w:val="single" w:color="auto" w:sz="4" w:space="0"/>
              <w:bottom w:val="single" w:color="auto" w:sz="4" w:space="0"/>
            </w:tcBorders>
            <w:vAlign w:val="top"/>
          </w:tcPr>
          <w:p>
            <w:pPr>
              <w:spacing w:line="307" w:lineRule="auto"/>
              <w:rPr>
                <w:rFonts w:ascii="Arial"/>
                <w:sz w:val="24"/>
                <w:szCs w:val="32"/>
              </w:rPr>
            </w:pPr>
          </w:p>
          <w:p>
            <w:pPr>
              <w:spacing w:line="307" w:lineRule="auto"/>
              <w:rPr>
                <w:rFonts w:ascii="Arial"/>
                <w:sz w:val="24"/>
                <w:szCs w:val="32"/>
              </w:rPr>
            </w:pPr>
          </w:p>
          <w:p>
            <w:pPr>
              <w:spacing w:line="308" w:lineRule="auto"/>
              <w:rPr>
                <w:rFonts w:ascii="Arial"/>
                <w:sz w:val="24"/>
                <w:szCs w:val="32"/>
              </w:rPr>
            </w:pPr>
          </w:p>
          <w:p>
            <w:pPr>
              <w:pStyle w:val="25"/>
              <w:spacing w:before="49" w:line="189" w:lineRule="auto"/>
              <w:rPr>
                <w:sz w:val="18"/>
                <w:szCs w:val="18"/>
              </w:rPr>
            </w:pPr>
            <w:r>
              <w:rPr>
                <w:spacing w:val="2"/>
                <w:sz w:val="18"/>
                <w:szCs w:val="18"/>
              </w:rPr>
              <w:t>组织实施</w:t>
            </w:r>
          </w:p>
        </w:tc>
        <w:tc>
          <w:tcPr>
            <w:tcW w:w="1876" w:type="dxa"/>
            <w:vAlign w:val="top"/>
          </w:tcPr>
          <w:p>
            <w:pPr>
              <w:pStyle w:val="25"/>
              <w:spacing w:before="218" w:line="224" w:lineRule="auto"/>
              <w:ind w:left="26"/>
              <w:rPr>
                <w:sz w:val="18"/>
                <w:szCs w:val="18"/>
              </w:rPr>
            </w:pPr>
            <w:r>
              <w:rPr>
                <w:spacing w:val="3"/>
                <w:sz w:val="18"/>
                <w:szCs w:val="18"/>
              </w:rPr>
              <w:t>制度健全性</w:t>
            </w:r>
          </w:p>
        </w:tc>
        <w:tc>
          <w:tcPr>
            <w:tcW w:w="3330" w:type="dxa"/>
            <w:vAlign w:val="top"/>
          </w:tcPr>
          <w:p>
            <w:pPr>
              <w:pStyle w:val="25"/>
              <w:spacing w:before="31" w:line="215" w:lineRule="auto"/>
              <w:ind w:left="26" w:right="20" w:firstLine="1"/>
              <w:jc w:val="both"/>
              <w:rPr>
                <w:rFonts w:hint="default" w:ascii="Times New Roman" w:hAnsi="Times New Roman" w:cs="Times New Roman"/>
                <w:sz w:val="18"/>
                <w:szCs w:val="18"/>
              </w:rPr>
            </w:pPr>
            <w:r>
              <w:rPr>
                <w:rFonts w:hint="default" w:ascii="Times New Roman" w:hAnsi="Times New Roman" w:cs="Times New Roman"/>
                <w:spacing w:val="6"/>
                <w:sz w:val="18"/>
                <w:szCs w:val="18"/>
              </w:rPr>
              <w:t>预算支出实施单位的财务和业务管理制度是否健</w:t>
            </w:r>
            <w:r>
              <w:rPr>
                <w:rFonts w:hint="default" w:ascii="Times New Roman" w:hAnsi="Times New Roman" w:cs="Times New Roman"/>
                <w:sz w:val="18"/>
                <w:szCs w:val="18"/>
              </w:rPr>
              <w:t xml:space="preserve"> </w:t>
            </w:r>
            <w:r>
              <w:rPr>
                <w:rFonts w:hint="default" w:ascii="Times New Roman" w:hAnsi="Times New Roman" w:cs="Times New Roman"/>
                <w:spacing w:val="6"/>
                <w:sz w:val="18"/>
                <w:szCs w:val="18"/>
              </w:rPr>
              <w:t>全，用以反映和考核财务和业务管理制度对预算</w:t>
            </w:r>
            <w:r>
              <w:rPr>
                <w:rFonts w:hint="default" w:ascii="Times New Roman" w:hAnsi="Times New Roman" w:cs="Times New Roman"/>
                <w:sz w:val="18"/>
                <w:szCs w:val="18"/>
              </w:rPr>
              <w:t xml:space="preserve"> </w:t>
            </w:r>
            <w:r>
              <w:rPr>
                <w:rFonts w:hint="default" w:ascii="Times New Roman" w:hAnsi="Times New Roman" w:cs="Times New Roman"/>
                <w:spacing w:val="3"/>
                <w:sz w:val="18"/>
                <w:szCs w:val="18"/>
              </w:rPr>
              <w:t>支出顺利实施的保障情况。</w:t>
            </w:r>
          </w:p>
        </w:tc>
        <w:tc>
          <w:tcPr>
            <w:tcW w:w="3777" w:type="dxa"/>
            <w:vAlign w:val="top"/>
          </w:tcPr>
          <w:p>
            <w:pPr>
              <w:pStyle w:val="25"/>
              <w:spacing w:before="121" w:line="227" w:lineRule="auto"/>
              <w:ind w:left="38" w:right="20" w:hanging="8"/>
              <w:rPr>
                <w:rFonts w:hint="default" w:ascii="Times New Roman" w:hAnsi="Times New Roman" w:cs="Times New Roman"/>
                <w:sz w:val="18"/>
                <w:szCs w:val="18"/>
              </w:rPr>
            </w:pPr>
            <w:r>
              <w:rPr>
                <w:rFonts w:hint="default" w:ascii="Times New Roman" w:hAnsi="Times New Roman" w:cs="Times New Roman"/>
                <w:spacing w:val="14"/>
                <w:sz w:val="18"/>
                <w:szCs w:val="18"/>
              </w:rPr>
              <w:t>项目业务管理制度或方案制定规范得1分；</w:t>
            </w:r>
            <w:r>
              <w:rPr>
                <w:rFonts w:hint="default" w:ascii="Times New Roman" w:hAnsi="Times New Roman" w:cs="Times New Roman"/>
                <w:spacing w:val="-19"/>
                <w:sz w:val="18"/>
                <w:szCs w:val="18"/>
              </w:rPr>
              <w:t xml:space="preserve"> </w:t>
            </w:r>
            <w:r>
              <w:rPr>
                <w:rFonts w:hint="default" w:ascii="Times New Roman" w:hAnsi="Times New Roman" w:cs="Times New Roman"/>
                <w:spacing w:val="14"/>
                <w:sz w:val="18"/>
                <w:szCs w:val="18"/>
              </w:rPr>
              <w:t>全面得</w:t>
            </w:r>
            <w:r>
              <w:rPr>
                <w:rFonts w:hint="default" w:ascii="Times New Roman" w:hAnsi="Times New Roman" w:cs="Times New Roman"/>
                <w:sz w:val="18"/>
                <w:szCs w:val="18"/>
              </w:rPr>
              <w:t xml:space="preserve"> </w:t>
            </w:r>
            <w:r>
              <w:rPr>
                <w:rFonts w:hint="default" w:ascii="Times New Roman" w:hAnsi="Times New Roman" w:cs="Times New Roman"/>
                <w:spacing w:val="2"/>
                <w:sz w:val="18"/>
                <w:szCs w:val="18"/>
              </w:rPr>
              <w:t>1分；有效得1分。以上合计得3分。</w:t>
            </w:r>
          </w:p>
        </w:tc>
        <w:tc>
          <w:tcPr>
            <w:tcW w:w="580" w:type="dxa"/>
            <w:vAlign w:val="top"/>
          </w:tcPr>
          <w:p>
            <w:pPr>
              <w:pStyle w:val="25"/>
              <w:spacing w:before="242" w:line="186" w:lineRule="auto"/>
              <w:ind w:left="248"/>
              <w:rPr>
                <w:rFonts w:hint="default" w:ascii="Times New Roman" w:hAnsi="Times New Roman" w:cs="Times New Roman"/>
                <w:sz w:val="18"/>
                <w:szCs w:val="18"/>
              </w:rPr>
            </w:pPr>
            <w:r>
              <w:rPr>
                <w:rFonts w:hint="default" w:ascii="Times New Roman" w:hAnsi="Times New Roman" w:cs="Times New Roman"/>
                <w:sz w:val="18"/>
                <w:szCs w:val="18"/>
              </w:rPr>
              <w:t>3</w:t>
            </w:r>
          </w:p>
        </w:tc>
        <w:tc>
          <w:tcPr>
            <w:tcW w:w="670" w:type="dxa"/>
            <w:vAlign w:val="top"/>
          </w:tcPr>
          <w:p>
            <w:pPr>
              <w:pStyle w:val="25"/>
              <w:spacing w:before="242" w:line="186" w:lineRule="auto"/>
              <w:ind w:left="248"/>
              <w:rPr>
                <w:rFonts w:hint="default" w:ascii="Times New Roman" w:hAnsi="Times New Roman" w:cs="Times New Roman"/>
                <w:sz w:val="18"/>
                <w:szCs w:val="18"/>
              </w:rPr>
            </w:pPr>
            <w:r>
              <w:rPr>
                <w:rFonts w:hint="default" w:ascii="Times New Roman" w:hAnsi="Times New Roman" w:cs="Times New Roman"/>
                <w:sz w:val="18"/>
                <w:szCs w:val="18"/>
              </w:rPr>
              <w:t>3</w:t>
            </w:r>
          </w:p>
        </w:tc>
        <w:tc>
          <w:tcPr>
            <w:tcW w:w="2450" w:type="dxa"/>
            <w:vAlign w:val="top"/>
          </w:tcPr>
          <w:p>
            <w:pPr>
              <w:rPr>
                <w:rFonts w:hint="default" w:ascii="Times New Roman" w:hAnsi="Times New Roman" w:cs="Times New Roman"/>
                <w:sz w:val="24"/>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05" w:type="dxa"/>
            <w:vMerge w:val="continue"/>
            <w:tcBorders>
              <w:left w:val="single" w:color="auto" w:sz="4" w:space="0"/>
            </w:tcBorders>
            <w:vAlign w:val="top"/>
          </w:tcPr>
          <w:p>
            <w:pPr>
              <w:rPr>
                <w:rFonts w:ascii="Arial"/>
                <w:sz w:val="24"/>
                <w:szCs w:val="32"/>
              </w:rPr>
            </w:pPr>
          </w:p>
        </w:tc>
        <w:tc>
          <w:tcPr>
            <w:tcW w:w="892" w:type="dxa"/>
            <w:vMerge w:val="continue"/>
            <w:tcBorders>
              <w:top w:val="single" w:color="auto" w:sz="4" w:space="0"/>
              <w:bottom w:val="single" w:color="auto" w:sz="4" w:space="0"/>
            </w:tcBorders>
            <w:vAlign w:val="top"/>
          </w:tcPr>
          <w:p>
            <w:pPr>
              <w:rPr>
                <w:rFonts w:ascii="Arial"/>
                <w:sz w:val="24"/>
                <w:szCs w:val="32"/>
              </w:rPr>
            </w:pPr>
          </w:p>
        </w:tc>
        <w:tc>
          <w:tcPr>
            <w:tcW w:w="1876" w:type="dxa"/>
            <w:vAlign w:val="top"/>
          </w:tcPr>
          <w:p>
            <w:pPr>
              <w:pStyle w:val="25"/>
              <w:spacing w:before="218" w:line="223" w:lineRule="auto"/>
              <w:ind w:left="26"/>
              <w:rPr>
                <w:sz w:val="18"/>
                <w:szCs w:val="18"/>
              </w:rPr>
            </w:pPr>
            <w:r>
              <w:rPr>
                <w:spacing w:val="3"/>
                <w:sz w:val="18"/>
                <w:szCs w:val="18"/>
              </w:rPr>
              <w:t>执行有效性</w:t>
            </w:r>
          </w:p>
        </w:tc>
        <w:tc>
          <w:tcPr>
            <w:tcW w:w="3330" w:type="dxa"/>
            <w:vAlign w:val="top"/>
          </w:tcPr>
          <w:p>
            <w:pPr>
              <w:pStyle w:val="25"/>
              <w:spacing w:before="122" w:line="227" w:lineRule="auto"/>
              <w:ind w:left="27" w:right="18"/>
              <w:rPr>
                <w:rFonts w:hint="default" w:ascii="Times New Roman" w:hAnsi="Times New Roman" w:cs="Times New Roman"/>
                <w:sz w:val="18"/>
                <w:szCs w:val="18"/>
              </w:rPr>
            </w:pPr>
            <w:r>
              <w:rPr>
                <w:rFonts w:hint="default" w:ascii="Times New Roman" w:hAnsi="Times New Roman" w:cs="Times New Roman"/>
                <w:spacing w:val="6"/>
                <w:sz w:val="18"/>
                <w:szCs w:val="18"/>
              </w:rPr>
              <w:t>预算支出实施是否符合相关业务管理规定，用以</w:t>
            </w:r>
            <w:r>
              <w:rPr>
                <w:rFonts w:hint="default" w:ascii="Times New Roman" w:hAnsi="Times New Roman" w:cs="Times New Roman"/>
                <w:spacing w:val="1"/>
                <w:sz w:val="18"/>
                <w:szCs w:val="18"/>
              </w:rPr>
              <w:t xml:space="preserve"> </w:t>
            </w:r>
            <w:r>
              <w:rPr>
                <w:rFonts w:hint="default" w:ascii="Times New Roman" w:hAnsi="Times New Roman" w:cs="Times New Roman"/>
                <w:spacing w:val="4"/>
                <w:sz w:val="18"/>
                <w:szCs w:val="18"/>
              </w:rPr>
              <w:t>反映和考核业务管理制度的有效执行情况。</w:t>
            </w:r>
          </w:p>
        </w:tc>
        <w:tc>
          <w:tcPr>
            <w:tcW w:w="3777" w:type="dxa"/>
            <w:vAlign w:val="top"/>
          </w:tcPr>
          <w:p>
            <w:pPr>
              <w:pStyle w:val="25"/>
              <w:spacing w:before="31" w:line="227" w:lineRule="auto"/>
              <w:ind w:left="38" w:right="19" w:hanging="8"/>
              <w:rPr>
                <w:rFonts w:hint="default" w:ascii="Times New Roman" w:hAnsi="Times New Roman" w:cs="Times New Roman"/>
                <w:sz w:val="18"/>
                <w:szCs w:val="18"/>
              </w:rPr>
            </w:pPr>
            <w:r>
              <w:rPr>
                <w:rFonts w:hint="default" w:ascii="Times New Roman" w:hAnsi="Times New Roman" w:cs="Times New Roman"/>
                <w:spacing w:val="29"/>
                <w:sz w:val="18"/>
                <w:szCs w:val="18"/>
              </w:rPr>
              <w:t>项目实施遵守相关法律法规和业务管理规定得</w:t>
            </w:r>
            <w:r>
              <w:rPr>
                <w:rFonts w:hint="default" w:ascii="Times New Roman" w:hAnsi="Times New Roman" w:cs="Times New Roman"/>
                <w:spacing w:val="10"/>
                <w:sz w:val="18"/>
                <w:szCs w:val="18"/>
              </w:rPr>
              <w:t xml:space="preserve"> </w:t>
            </w:r>
            <w:r>
              <w:rPr>
                <w:rFonts w:hint="default" w:ascii="Times New Roman" w:hAnsi="Times New Roman" w:cs="Times New Roman"/>
                <w:spacing w:val="5"/>
                <w:sz w:val="18"/>
                <w:szCs w:val="18"/>
              </w:rPr>
              <w:t>1.5分；相关资料全面准确得1.5分</w:t>
            </w:r>
            <w:r>
              <w:rPr>
                <w:rFonts w:hint="default" w:ascii="Times New Roman" w:hAnsi="Times New Roman" w:cs="Times New Roman"/>
                <w:spacing w:val="-31"/>
                <w:sz w:val="18"/>
                <w:szCs w:val="18"/>
              </w:rPr>
              <w:t xml:space="preserve"> </w:t>
            </w:r>
            <w:r>
              <w:rPr>
                <w:rFonts w:hint="default" w:ascii="Times New Roman" w:hAnsi="Times New Roman" w:cs="Times New Roman"/>
                <w:spacing w:val="5"/>
                <w:sz w:val="18"/>
                <w:szCs w:val="18"/>
              </w:rPr>
              <w:t>。</w:t>
            </w:r>
            <w:r>
              <w:rPr>
                <w:rFonts w:hint="default" w:ascii="Times New Roman" w:hAnsi="Times New Roman" w:cs="Times New Roman"/>
                <w:spacing w:val="-43"/>
                <w:sz w:val="18"/>
                <w:szCs w:val="18"/>
              </w:rPr>
              <w:t xml:space="preserve"> </w:t>
            </w:r>
            <w:r>
              <w:rPr>
                <w:rFonts w:hint="default" w:ascii="Times New Roman" w:hAnsi="Times New Roman" w:cs="Times New Roman"/>
                <w:spacing w:val="5"/>
                <w:sz w:val="18"/>
                <w:szCs w:val="18"/>
              </w:rPr>
              <w:t>以上合计得3分</w:t>
            </w:r>
          </w:p>
          <w:p>
            <w:pPr>
              <w:pStyle w:val="25"/>
              <w:spacing w:before="104" w:line="55" w:lineRule="exact"/>
              <w:ind w:left="43"/>
              <w:rPr>
                <w:rFonts w:hint="default" w:ascii="Times New Roman" w:hAnsi="Times New Roman" w:cs="Times New Roman"/>
                <w:sz w:val="18"/>
                <w:szCs w:val="18"/>
              </w:rPr>
            </w:pPr>
            <w:r>
              <w:rPr>
                <w:rFonts w:hint="default" w:ascii="Times New Roman" w:hAnsi="Times New Roman" w:cs="Times New Roman"/>
                <w:sz w:val="18"/>
                <w:szCs w:val="18"/>
              </w:rPr>
              <w:t>。</w:t>
            </w:r>
          </w:p>
        </w:tc>
        <w:tc>
          <w:tcPr>
            <w:tcW w:w="580" w:type="dxa"/>
            <w:vAlign w:val="top"/>
          </w:tcPr>
          <w:p>
            <w:pPr>
              <w:pStyle w:val="25"/>
              <w:spacing w:before="242" w:line="186" w:lineRule="auto"/>
              <w:ind w:left="248"/>
              <w:rPr>
                <w:rFonts w:hint="default" w:ascii="Times New Roman" w:hAnsi="Times New Roman" w:cs="Times New Roman"/>
                <w:sz w:val="18"/>
                <w:szCs w:val="18"/>
              </w:rPr>
            </w:pPr>
            <w:r>
              <w:rPr>
                <w:rFonts w:hint="default" w:ascii="Times New Roman" w:hAnsi="Times New Roman" w:cs="Times New Roman"/>
                <w:sz w:val="18"/>
                <w:szCs w:val="18"/>
              </w:rPr>
              <w:t>3</w:t>
            </w:r>
          </w:p>
        </w:tc>
        <w:tc>
          <w:tcPr>
            <w:tcW w:w="670" w:type="dxa"/>
            <w:vAlign w:val="top"/>
          </w:tcPr>
          <w:p>
            <w:pPr>
              <w:pStyle w:val="25"/>
              <w:spacing w:before="242" w:line="186" w:lineRule="auto"/>
              <w:ind w:left="248"/>
              <w:rPr>
                <w:rFonts w:hint="default" w:ascii="Times New Roman" w:hAnsi="Times New Roman" w:cs="Times New Roman"/>
                <w:sz w:val="18"/>
                <w:szCs w:val="18"/>
              </w:rPr>
            </w:pPr>
            <w:r>
              <w:rPr>
                <w:rFonts w:hint="default" w:ascii="Times New Roman" w:hAnsi="Times New Roman" w:cs="Times New Roman"/>
                <w:sz w:val="18"/>
                <w:szCs w:val="18"/>
              </w:rPr>
              <w:t>3</w:t>
            </w:r>
          </w:p>
        </w:tc>
        <w:tc>
          <w:tcPr>
            <w:tcW w:w="2450" w:type="dxa"/>
            <w:vAlign w:val="top"/>
          </w:tcPr>
          <w:p>
            <w:pPr>
              <w:rPr>
                <w:rFonts w:hint="default" w:ascii="Times New Roman" w:hAnsi="Times New Roman" w:cs="Times New Roman"/>
                <w:sz w:val="24"/>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605" w:type="dxa"/>
            <w:vMerge w:val="continue"/>
            <w:tcBorders>
              <w:left w:val="single" w:color="auto" w:sz="4" w:space="0"/>
              <w:bottom w:val="single" w:color="auto" w:sz="4" w:space="0"/>
            </w:tcBorders>
            <w:vAlign w:val="top"/>
          </w:tcPr>
          <w:p>
            <w:pPr>
              <w:rPr>
                <w:rFonts w:ascii="Arial"/>
                <w:sz w:val="21"/>
              </w:rPr>
            </w:pPr>
          </w:p>
        </w:tc>
        <w:tc>
          <w:tcPr>
            <w:tcW w:w="892" w:type="dxa"/>
            <w:tcBorders>
              <w:top w:val="single" w:color="auto" w:sz="4" w:space="0"/>
              <w:bottom w:val="single" w:color="auto" w:sz="4" w:space="0"/>
            </w:tcBorders>
            <w:vAlign w:val="top"/>
          </w:tcPr>
          <w:p>
            <w:pPr>
              <w:rPr>
                <w:rFonts w:ascii="Arial"/>
                <w:sz w:val="24"/>
                <w:szCs w:val="32"/>
              </w:rPr>
            </w:pPr>
          </w:p>
        </w:tc>
        <w:tc>
          <w:tcPr>
            <w:tcW w:w="1876" w:type="dxa"/>
            <w:vAlign w:val="top"/>
          </w:tcPr>
          <w:p>
            <w:pPr>
              <w:spacing w:line="351" w:lineRule="auto"/>
              <w:rPr>
                <w:rFonts w:ascii="Arial"/>
                <w:sz w:val="24"/>
                <w:szCs w:val="32"/>
              </w:rPr>
            </w:pPr>
          </w:p>
          <w:p>
            <w:pPr>
              <w:pStyle w:val="25"/>
              <w:spacing w:before="49" w:line="224" w:lineRule="auto"/>
              <w:ind w:left="26"/>
              <w:rPr>
                <w:sz w:val="18"/>
                <w:szCs w:val="18"/>
              </w:rPr>
            </w:pPr>
            <w:r>
              <w:rPr>
                <w:spacing w:val="3"/>
                <w:sz w:val="18"/>
                <w:szCs w:val="18"/>
              </w:rPr>
              <w:t>监督有效性</w:t>
            </w:r>
          </w:p>
        </w:tc>
        <w:tc>
          <w:tcPr>
            <w:tcW w:w="3330" w:type="dxa"/>
            <w:vAlign w:val="top"/>
          </w:tcPr>
          <w:p>
            <w:pPr>
              <w:spacing w:line="351" w:lineRule="auto"/>
              <w:rPr>
                <w:rFonts w:hint="default" w:ascii="Times New Roman" w:hAnsi="Times New Roman" w:cs="Times New Roman"/>
                <w:sz w:val="24"/>
                <w:szCs w:val="32"/>
              </w:rPr>
            </w:pPr>
          </w:p>
          <w:p>
            <w:pPr>
              <w:pStyle w:val="25"/>
              <w:spacing w:before="49" w:line="222" w:lineRule="auto"/>
              <w:ind w:left="27"/>
              <w:rPr>
                <w:rFonts w:hint="default" w:ascii="Times New Roman" w:hAnsi="Times New Roman" w:cs="Times New Roman"/>
                <w:sz w:val="18"/>
                <w:szCs w:val="18"/>
              </w:rPr>
            </w:pPr>
            <w:r>
              <w:rPr>
                <w:rFonts w:hint="default" w:ascii="Times New Roman" w:hAnsi="Times New Roman" w:cs="Times New Roman"/>
                <w:spacing w:val="3"/>
                <w:sz w:val="18"/>
                <w:szCs w:val="18"/>
              </w:rPr>
              <w:t>保障项目质量要求采取的监督评价措施。</w:t>
            </w:r>
          </w:p>
        </w:tc>
        <w:tc>
          <w:tcPr>
            <w:tcW w:w="3777" w:type="dxa"/>
            <w:vAlign w:val="top"/>
          </w:tcPr>
          <w:p>
            <w:pPr>
              <w:pStyle w:val="25"/>
              <w:spacing w:before="29" w:line="224" w:lineRule="auto"/>
              <w:ind w:left="27" w:right="18" w:firstLine="2"/>
              <w:jc w:val="both"/>
              <w:rPr>
                <w:rFonts w:hint="default" w:ascii="Times New Roman" w:hAnsi="Times New Roman" w:cs="Times New Roman"/>
                <w:sz w:val="18"/>
                <w:szCs w:val="18"/>
              </w:rPr>
            </w:pPr>
            <w:r>
              <w:rPr>
                <w:rFonts w:hint="default" w:ascii="Times New Roman" w:hAnsi="Times New Roman" w:cs="Times New Roman"/>
                <w:spacing w:val="6"/>
                <w:sz w:val="18"/>
                <w:szCs w:val="18"/>
              </w:rPr>
              <w:t>为保障项目质量，项目实施过程中，采取有效的监督</w:t>
            </w:r>
            <w:r>
              <w:rPr>
                <w:rFonts w:hint="default" w:ascii="Times New Roman" w:hAnsi="Times New Roman" w:cs="Times New Roman"/>
                <w:spacing w:val="2"/>
                <w:sz w:val="18"/>
                <w:szCs w:val="18"/>
              </w:rPr>
              <w:t xml:space="preserve"> </w:t>
            </w:r>
            <w:r>
              <w:rPr>
                <w:rFonts w:hint="default" w:ascii="Times New Roman" w:hAnsi="Times New Roman" w:cs="Times New Roman"/>
                <w:spacing w:val="9"/>
                <w:sz w:val="18"/>
                <w:szCs w:val="18"/>
              </w:rPr>
              <w:t>、检查、验收等控制措施或手段，得2分；项目实施</w:t>
            </w:r>
            <w:r>
              <w:rPr>
                <w:rFonts w:hint="default" w:ascii="Times New Roman" w:hAnsi="Times New Roman" w:cs="Times New Roman"/>
                <w:spacing w:val="12"/>
                <w:sz w:val="18"/>
                <w:szCs w:val="18"/>
              </w:rPr>
              <w:t xml:space="preserve"> </w:t>
            </w:r>
            <w:r>
              <w:rPr>
                <w:rFonts w:hint="default" w:ascii="Times New Roman" w:hAnsi="Times New Roman" w:cs="Times New Roman"/>
                <w:spacing w:val="6"/>
                <w:sz w:val="18"/>
                <w:szCs w:val="18"/>
              </w:rPr>
              <w:t>完毕后，组织专家或专业机构进行考核验收和绩效自</w:t>
            </w:r>
            <w:r>
              <w:rPr>
                <w:rFonts w:hint="default" w:ascii="Times New Roman" w:hAnsi="Times New Roman" w:cs="Times New Roman"/>
                <w:spacing w:val="5"/>
                <w:sz w:val="18"/>
                <w:szCs w:val="18"/>
              </w:rPr>
              <w:t xml:space="preserve"> </w:t>
            </w:r>
            <w:r>
              <w:rPr>
                <w:rFonts w:hint="default" w:ascii="Times New Roman" w:hAnsi="Times New Roman" w:cs="Times New Roman"/>
                <w:spacing w:val="6"/>
                <w:sz w:val="18"/>
                <w:szCs w:val="18"/>
              </w:rPr>
              <w:t>评，能够全面、真实、准确的反映项目实际效果，得</w:t>
            </w:r>
            <w:r>
              <w:rPr>
                <w:rFonts w:hint="default" w:ascii="Times New Roman" w:hAnsi="Times New Roman" w:cs="Times New Roman"/>
                <w:spacing w:val="5"/>
                <w:sz w:val="18"/>
                <w:szCs w:val="18"/>
              </w:rPr>
              <w:t xml:space="preserve"> </w:t>
            </w:r>
            <w:r>
              <w:rPr>
                <w:rFonts w:hint="default" w:ascii="Times New Roman" w:hAnsi="Times New Roman" w:cs="Times New Roman"/>
                <w:spacing w:val="3"/>
                <w:sz w:val="18"/>
                <w:szCs w:val="18"/>
              </w:rPr>
              <w:t>2分。以上合计得4分。</w:t>
            </w:r>
          </w:p>
        </w:tc>
        <w:tc>
          <w:tcPr>
            <w:tcW w:w="580" w:type="dxa"/>
            <w:vAlign w:val="top"/>
          </w:tcPr>
          <w:p>
            <w:pPr>
              <w:spacing w:line="375" w:lineRule="auto"/>
              <w:rPr>
                <w:rFonts w:hint="default" w:ascii="Times New Roman" w:hAnsi="Times New Roman" w:cs="Times New Roman"/>
                <w:sz w:val="24"/>
                <w:szCs w:val="32"/>
              </w:rPr>
            </w:pPr>
          </w:p>
          <w:p>
            <w:pPr>
              <w:pStyle w:val="25"/>
              <w:spacing w:before="49" w:line="186" w:lineRule="auto"/>
              <w:ind w:left="244"/>
              <w:rPr>
                <w:rFonts w:hint="default" w:ascii="Times New Roman" w:hAnsi="Times New Roman" w:cs="Times New Roman"/>
                <w:sz w:val="18"/>
                <w:szCs w:val="18"/>
              </w:rPr>
            </w:pPr>
            <w:r>
              <w:rPr>
                <w:rFonts w:hint="default" w:ascii="Times New Roman" w:hAnsi="Times New Roman" w:cs="Times New Roman"/>
                <w:sz w:val="18"/>
                <w:szCs w:val="18"/>
              </w:rPr>
              <w:t>4</w:t>
            </w:r>
          </w:p>
        </w:tc>
        <w:tc>
          <w:tcPr>
            <w:tcW w:w="670" w:type="dxa"/>
            <w:vAlign w:val="top"/>
          </w:tcPr>
          <w:p>
            <w:pPr>
              <w:spacing w:line="375" w:lineRule="auto"/>
              <w:rPr>
                <w:rFonts w:hint="default" w:ascii="Times New Roman" w:hAnsi="Times New Roman" w:cs="Times New Roman"/>
                <w:sz w:val="24"/>
                <w:szCs w:val="32"/>
              </w:rPr>
            </w:pPr>
          </w:p>
          <w:p>
            <w:pPr>
              <w:pStyle w:val="25"/>
              <w:spacing w:before="49" w:line="186" w:lineRule="auto"/>
              <w:ind w:left="247"/>
              <w:rPr>
                <w:rFonts w:hint="default" w:ascii="Times New Roman" w:hAnsi="Times New Roman" w:cs="Times New Roman"/>
                <w:sz w:val="18"/>
                <w:szCs w:val="18"/>
              </w:rPr>
            </w:pPr>
            <w:r>
              <w:rPr>
                <w:rFonts w:hint="default" w:ascii="Times New Roman" w:hAnsi="Times New Roman" w:cs="Times New Roman"/>
                <w:sz w:val="18"/>
                <w:szCs w:val="18"/>
              </w:rPr>
              <w:t>2</w:t>
            </w:r>
          </w:p>
        </w:tc>
        <w:tc>
          <w:tcPr>
            <w:tcW w:w="2450" w:type="dxa"/>
            <w:vAlign w:val="top"/>
          </w:tcPr>
          <w:p>
            <w:pPr>
              <w:pStyle w:val="25"/>
              <w:spacing w:before="215" w:line="230" w:lineRule="auto"/>
              <w:ind w:left="29" w:right="19" w:firstLine="2"/>
              <w:rPr>
                <w:rFonts w:hint="default" w:ascii="Times New Roman" w:hAnsi="Times New Roman" w:cs="Times New Roman"/>
                <w:sz w:val="18"/>
                <w:szCs w:val="18"/>
              </w:rPr>
            </w:pPr>
            <w:r>
              <w:rPr>
                <w:rFonts w:hint="default" w:ascii="Times New Roman" w:hAnsi="Times New Roman" w:cs="Times New Roman"/>
                <w:spacing w:val="10"/>
                <w:sz w:val="18"/>
                <w:szCs w:val="18"/>
              </w:rPr>
              <w:t>未组织专家结项验收，缺乏中期</w:t>
            </w:r>
            <w:r>
              <w:rPr>
                <w:rFonts w:hint="default" w:ascii="Times New Roman" w:hAnsi="Times New Roman" w:cs="Times New Roman"/>
                <w:sz w:val="18"/>
                <w:szCs w:val="18"/>
              </w:rPr>
              <w:t xml:space="preserve"> </w:t>
            </w:r>
            <w:r>
              <w:rPr>
                <w:rFonts w:hint="default" w:ascii="Times New Roman" w:hAnsi="Times New Roman" w:cs="Times New Roman"/>
                <w:spacing w:val="10"/>
                <w:sz w:val="18"/>
                <w:szCs w:val="18"/>
              </w:rPr>
              <w:t>运行监控，绩效自评质量不高，</w:t>
            </w:r>
            <w:r>
              <w:rPr>
                <w:rFonts w:hint="default" w:ascii="Times New Roman" w:hAnsi="Times New Roman" w:cs="Times New Roman"/>
                <w:spacing w:val="2"/>
                <w:sz w:val="18"/>
                <w:szCs w:val="18"/>
              </w:rPr>
              <w:t xml:space="preserve"> </w:t>
            </w:r>
            <w:r>
              <w:rPr>
                <w:rFonts w:hint="default" w:ascii="Times New Roman" w:hAnsi="Times New Roman" w:cs="Times New Roman"/>
                <w:spacing w:val="1"/>
                <w:sz w:val="18"/>
                <w:szCs w:val="18"/>
              </w:rPr>
              <w:t>扣2分。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05" w:type="dxa"/>
            <w:vMerge w:val="restart"/>
            <w:tcBorders>
              <w:top w:val="single" w:color="auto" w:sz="4" w:space="0"/>
              <w:left w:val="single" w:color="auto" w:sz="4" w:space="0"/>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25"/>
              <w:spacing w:before="48" w:line="227" w:lineRule="auto"/>
              <w:ind w:left="96" w:right="90" w:firstLine="2"/>
            </w:pPr>
            <w:r>
              <w:rPr>
                <w:spacing w:val="-1"/>
                <w:sz w:val="20"/>
                <w:szCs w:val="20"/>
              </w:rPr>
              <w:t>项目</w:t>
            </w:r>
            <w:r>
              <w:rPr>
                <w:sz w:val="20"/>
                <w:szCs w:val="20"/>
              </w:rPr>
              <w:t xml:space="preserve"> </w:t>
            </w:r>
            <w:r>
              <w:rPr>
                <w:spacing w:val="1"/>
                <w:sz w:val="20"/>
                <w:szCs w:val="20"/>
              </w:rPr>
              <w:t>产出</w:t>
            </w:r>
          </w:p>
        </w:tc>
        <w:tc>
          <w:tcPr>
            <w:tcW w:w="892" w:type="dxa"/>
            <w:vMerge w:val="restart"/>
            <w:tcBorders>
              <w:top w:val="single" w:color="auto" w:sz="4" w:space="0"/>
              <w:bottom w:val="nil"/>
              <w:right w:val="single" w:color="auto" w:sz="4" w:space="0"/>
            </w:tcBorders>
            <w:vAlign w:val="top"/>
          </w:tcPr>
          <w:p>
            <w:pPr>
              <w:spacing w:line="319" w:lineRule="auto"/>
              <w:rPr>
                <w:rFonts w:ascii="Arial"/>
                <w:sz w:val="24"/>
                <w:szCs w:val="32"/>
              </w:rPr>
            </w:pPr>
          </w:p>
          <w:p>
            <w:pPr>
              <w:spacing w:line="320" w:lineRule="auto"/>
              <w:rPr>
                <w:rFonts w:ascii="Arial"/>
                <w:sz w:val="24"/>
                <w:szCs w:val="32"/>
              </w:rPr>
            </w:pPr>
          </w:p>
          <w:p>
            <w:pPr>
              <w:pStyle w:val="25"/>
              <w:spacing w:before="49" w:line="223" w:lineRule="auto"/>
              <w:rPr>
                <w:sz w:val="18"/>
                <w:szCs w:val="18"/>
              </w:rPr>
            </w:pPr>
            <w:r>
              <w:rPr>
                <w:spacing w:val="2"/>
                <w:sz w:val="18"/>
                <w:szCs w:val="18"/>
              </w:rPr>
              <w:t>数量指标</w:t>
            </w:r>
          </w:p>
        </w:tc>
        <w:tc>
          <w:tcPr>
            <w:tcW w:w="1876" w:type="dxa"/>
            <w:tcBorders>
              <w:left w:val="single" w:color="auto" w:sz="4" w:space="0"/>
            </w:tcBorders>
            <w:vAlign w:val="top"/>
          </w:tcPr>
          <w:p>
            <w:pPr>
              <w:pStyle w:val="25"/>
              <w:spacing w:before="120" w:line="227" w:lineRule="auto"/>
              <w:ind w:left="28" w:right="21" w:hanging="3"/>
              <w:rPr>
                <w:sz w:val="18"/>
                <w:szCs w:val="18"/>
              </w:rPr>
            </w:pPr>
            <w:r>
              <w:rPr>
                <w:spacing w:val="15"/>
                <w:sz w:val="18"/>
                <w:szCs w:val="18"/>
              </w:rPr>
              <w:t>购置和安装使用的安防设</w:t>
            </w:r>
            <w:r>
              <w:rPr>
                <w:spacing w:val="8"/>
                <w:sz w:val="18"/>
                <w:szCs w:val="18"/>
              </w:rPr>
              <w:t xml:space="preserve"> </w:t>
            </w:r>
            <w:r>
              <w:rPr>
                <w:spacing w:val="3"/>
                <w:sz w:val="18"/>
                <w:szCs w:val="18"/>
              </w:rPr>
              <w:t>备（摄像头）个数</w:t>
            </w:r>
          </w:p>
        </w:tc>
        <w:tc>
          <w:tcPr>
            <w:tcW w:w="3330" w:type="dxa"/>
            <w:vAlign w:val="top"/>
          </w:tcPr>
          <w:p>
            <w:pPr>
              <w:pStyle w:val="25"/>
              <w:spacing w:before="216" w:line="222" w:lineRule="auto"/>
              <w:ind w:left="26"/>
              <w:rPr>
                <w:rFonts w:hint="default" w:ascii="Times New Roman" w:hAnsi="Times New Roman" w:cs="Times New Roman"/>
                <w:sz w:val="18"/>
                <w:szCs w:val="18"/>
              </w:rPr>
            </w:pPr>
            <w:r>
              <w:rPr>
                <w:rFonts w:hint="default" w:ascii="Times New Roman" w:hAnsi="Times New Roman" w:cs="Times New Roman"/>
                <w:spacing w:val="4"/>
                <w:sz w:val="18"/>
                <w:szCs w:val="18"/>
              </w:rPr>
              <w:t>评价和考核项目支出的产出数量指标。</w:t>
            </w:r>
          </w:p>
        </w:tc>
        <w:tc>
          <w:tcPr>
            <w:tcW w:w="3777" w:type="dxa"/>
            <w:vAlign w:val="top"/>
          </w:tcPr>
          <w:p>
            <w:pPr>
              <w:pStyle w:val="25"/>
              <w:spacing w:before="29" w:line="216" w:lineRule="auto"/>
              <w:ind w:left="28" w:right="15" w:firstLine="1"/>
              <w:jc w:val="both"/>
              <w:rPr>
                <w:rFonts w:hint="default" w:ascii="Times New Roman" w:hAnsi="Times New Roman" w:cs="Times New Roman"/>
                <w:sz w:val="18"/>
                <w:szCs w:val="18"/>
              </w:rPr>
            </w:pPr>
            <w:r>
              <w:rPr>
                <w:rFonts w:hint="default" w:ascii="Times New Roman" w:hAnsi="Times New Roman" w:cs="Times New Roman"/>
                <w:spacing w:val="8"/>
                <w:sz w:val="18"/>
                <w:szCs w:val="18"/>
              </w:rPr>
              <w:t>完成233个安防设备（摄像头）购置得2分；完成233</w:t>
            </w:r>
            <w:r>
              <w:rPr>
                <w:rFonts w:hint="default" w:ascii="Times New Roman" w:hAnsi="Times New Roman" w:cs="Times New Roman"/>
                <w:spacing w:val="13"/>
                <w:sz w:val="18"/>
                <w:szCs w:val="18"/>
              </w:rPr>
              <w:t xml:space="preserve"> </w:t>
            </w:r>
            <w:r>
              <w:rPr>
                <w:rFonts w:hint="default" w:ascii="Times New Roman" w:hAnsi="Times New Roman" w:cs="Times New Roman"/>
                <w:spacing w:val="6"/>
                <w:sz w:val="18"/>
                <w:szCs w:val="18"/>
              </w:rPr>
              <w:t>个安防设备（摄像头）安装使用得2分。以上合计得4</w:t>
            </w:r>
            <w:r>
              <w:rPr>
                <w:rFonts w:hint="default" w:ascii="Times New Roman" w:hAnsi="Times New Roman" w:cs="Times New Roman"/>
                <w:spacing w:val="3"/>
                <w:sz w:val="18"/>
                <w:szCs w:val="18"/>
              </w:rPr>
              <w:t xml:space="preserve"> </w:t>
            </w:r>
            <w:r>
              <w:rPr>
                <w:rFonts w:hint="default" w:ascii="Times New Roman" w:hAnsi="Times New Roman" w:cs="Times New Roman"/>
                <w:spacing w:val="-2"/>
                <w:sz w:val="18"/>
                <w:szCs w:val="18"/>
              </w:rPr>
              <w:t>分。</w:t>
            </w:r>
          </w:p>
        </w:tc>
        <w:tc>
          <w:tcPr>
            <w:tcW w:w="580" w:type="dxa"/>
            <w:vAlign w:val="top"/>
          </w:tcPr>
          <w:p>
            <w:pPr>
              <w:pStyle w:val="25"/>
              <w:spacing w:before="240" w:line="186" w:lineRule="auto"/>
              <w:ind w:left="244"/>
              <w:rPr>
                <w:rFonts w:hint="default" w:ascii="Times New Roman" w:hAnsi="Times New Roman" w:cs="Times New Roman"/>
                <w:sz w:val="18"/>
                <w:szCs w:val="18"/>
              </w:rPr>
            </w:pPr>
            <w:r>
              <w:rPr>
                <w:rFonts w:hint="default" w:ascii="Times New Roman" w:hAnsi="Times New Roman" w:cs="Times New Roman"/>
                <w:sz w:val="18"/>
                <w:szCs w:val="18"/>
              </w:rPr>
              <w:t>4</w:t>
            </w:r>
          </w:p>
        </w:tc>
        <w:tc>
          <w:tcPr>
            <w:tcW w:w="670" w:type="dxa"/>
            <w:vAlign w:val="top"/>
          </w:tcPr>
          <w:p>
            <w:pPr>
              <w:pStyle w:val="25"/>
              <w:spacing w:before="240" w:line="186" w:lineRule="auto"/>
              <w:ind w:left="245"/>
              <w:rPr>
                <w:rFonts w:hint="default" w:ascii="Times New Roman" w:hAnsi="Times New Roman" w:cs="Times New Roman"/>
                <w:sz w:val="18"/>
                <w:szCs w:val="18"/>
              </w:rPr>
            </w:pPr>
            <w:r>
              <w:rPr>
                <w:rFonts w:hint="default" w:ascii="Times New Roman" w:hAnsi="Times New Roman" w:cs="Times New Roman"/>
                <w:sz w:val="18"/>
                <w:szCs w:val="18"/>
              </w:rPr>
              <w:t>4</w:t>
            </w:r>
          </w:p>
        </w:tc>
        <w:tc>
          <w:tcPr>
            <w:tcW w:w="2450" w:type="dxa"/>
            <w:vAlign w:val="top"/>
          </w:tcPr>
          <w:p>
            <w:pPr>
              <w:rPr>
                <w:rFonts w:hint="default" w:ascii="Times New Roman" w:hAnsi="Times New Roman" w:cs="Times New Roman"/>
                <w:sz w:val="24"/>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605" w:type="dxa"/>
            <w:vMerge w:val="continue"/>
            <w:tcBorders>
              <w:top w:val="nil"/>
              <w:left w:val="single" w:color="auto" w:sz="4" w:space="0"/>
              <w:bottom w:val="nil"/>
            </w:tcBorders>
            <w:vAlign w:val="top"/>
          </w:tcPr>
          <w:p>
            <w:pPr>
              <w:rPr>
                <w:rFonts w:ascii="Arial"/>
                <w:sz w:val="21"/>
              </w:rPr>
            </w:pPr>
          </w:p>
        </w:tc>
        <w:tc>
          <w:tcPr>
            <w:tcW w:w="892" w:type="dxa"/>
            <w:vMerge w:val="continue"/>
            <w:tcBorders>
              <w:top w:val="nil"/>
              <w:bottom w:val="nil"/>
              <w:right w:val="single" w:color="auto" w:sz="4" w:space="0"/>
            </w:tcBorders>
            <w:vAlign w:val="top"/>
          </w:tcPr>
          <w:p>
            <w:pPr>
              <w:rPr>
                <w:rFonts w:ascii="Arial"/>
                <w:sz w:val="24"/>
                <w:szCs w:val="32"/>
              </w:rPr>
            </w:pPr>
          </w:p>
        </w:tc>
        <w:tc>
          <w:tcPr>
            <w:tcW w:w="1876" w:type="dxa"/>
            <w:tcBorders>
              <w:left w:val="single" w:color="auto" w:sz="4" w:space="0"/>
            </w:tcBorders>
            <w:vAlign w:val="top"/>
          </w:tcPr>
          <w:p>
            <w:pPr>
              <w:pStyle w:val="25"/>
              <w:spacing w:before="24" w:line="209" w:lineRule="auto"/>
              <w:ind w:left="28" w:right="21"/>
              <w:rPr>
                <w:sz w:val="18"/>
                <w:szCs w:val="18"/>
              </w:rPr>
            </w:pPr>
            <w:r>
              <w:rPr>
                <w:spacing w:val="15"/>
                <w:sz w:val="18"/>
                <w:szCs w:val="18"/>
              </w:rPr>
              <w:t>具备数据存储功能的安防</w:t>
            </w:r>
            <w:r>
              <w:rPr>
                <w:spacing w:val="4"/>
                <w:sz w:val="18"/>
                <w:szCs w:val="18"/>
              </w:rPr>
              <w:t xml:space="preserve"> </w:t>
            </w:r>
            <w:r>
              <w:rPr>
                <w:spacing w:val="3"/>
                <w:sz w:val="18"/>
                <w:szCs w:val="18"/>
              </w:rPr>
              <w:t>设备（摄像头）个数</w:t>
            </w:r>
          </w:p>
        </w:tc>
        <w:tc>
          <w:tcPr>
            <w:tcW w:w="3330" w:type="dxa"/>
            <w:vAlign w:val="top"/>
          </w:tcPr>
          <w:p>
            <w:pPr>
              <w:pStyle w:val="25"/>
              <w:spacing w:before="120" w:line="222" w:lineRule="auto"/>
              <w:ind w:left="26"/>
              <w:rPr>
                <w:rFonts w:hint="default" w:ascii="Times New Roman" w:hAnsi="Times New Roman" w:cs="Times New Roman"/>
                <w:sz w:val="18"/>
                <w:szCs w:val="18"/>
              </w:rPr>
            </w:pPr>
            <w:r>
              <w:rPr>
                <w:rFonts w:hint="default" w:ascii="Times New Roman" w:hAnsi="Times New Roman" w:cs="Times New Roman"/>
                <w:spacing w:val="4"/>
                <w:sz w:val="18"/>
                <w:szCs w:val="18"/>
              </w:rPr>
              <w:t>评价和考核项目支出的产出数量指标。</w:t>
            </w:r>
          </w:p>
        </w:tc>
        <w:tc>
          <w:tcPr>
            <w:tcW w:w="3777" w:type="dxa"/>
            <w:vAlign w:val="top"/>
          </w:tcPr>
          <w:p>
            <w:pPr>
              <w:pStyle w:val="25"/>
              <w:spacing w:before="24" w:line="209" w:lineRule="auto"/>
              <w:ind w:left="30" w:right="20"/>
              <w:rPr>
                <w:rFonts w:hint="default" w:ascii="Times New Roman" w:hAnsi="Times New Roman" w:cs="Times New Roman"/>
                <w:sz w:val="18"/>
                <w:szCs w:val="18"/>
              </w:rPr>
            </w:pPr>
            <w:r>
              <w:rPr>
                <w:rFonts w:hint="default" w:ascii="Times New Roman" w:hAnsi="Times New Roman" w:cs="Times New Roman"/>
                <w:spacing w:val="5"/>
                <w:sz w:val="18"/>
                <w:szCs w:val="18"/>
              </w:rPr>
              <w:t>具备数据存储功能的摄像头个数达到944个得4分。不</w:t>
            </w:r>
            <w:r>
              <w:rPr>
                <w:rFonts w:hint="default" w:ascii="Times New Roman" w:hAnsi="Times New Roman" w:cs="Times New Roman"/>
                <w:spacing w:val="14"/>
                <w:sz w:val="18"/>
                <w:szCs w:val="18"/>
              </w:rPr>
              <w:t xml:space="preserve"> </w:t>
            </w:r>
            <w:r>
              <w:rPr>
                <w:rFonts w:hint="default" w:ascii="Times New Roman" w:hAnsi="Times New Roman" w:cs="Times New Roman"/>
                <w:spacing w:val="3"/>
                <w:sz w:val="18"/>
                <w:szCs w:val="18"/>
              </w:rPr>
              <w:t>足944个得，每少1个扣0.5分，扣完为止。</w:t>
            </w:r>
          </w:p>
        </w:tc>
        <w:tc>
          <w:tcPr>
            <w:tcW w:w="580" w:type="dxa"/>
            <w:vAlign w:val="top"/>
          </w:tcPr>
          <w:p>
            <w:pPr>
              <w:pStyle w:val="25"/>
              <w:spacing w:before="144" w:line="186" w:lineRule="auto"/>
              <w:ind w:left="244"/>
              <w:rPr>
                <w:rFonts w:hint="default" w:ascii="Times New Roman" w:hAnsi="Times New Roman" w:cs="Times New Roman"/>
                <w:sz w:val="18"/>
                <w:szCs w:val="18"/>
              </w:rPr>
            </w:pPr>
            <w:r>
              <w:rPr>
                <w:rFonts w:hint="default" w:ascii="Times New Roman" w:hAnsi="Times New Roman" w:cs="Times New Roman"/>
                <w:sz w:val="18"/>
                <w:szCs w:val="18"/>
              </w:rPr>
              <w:t>4</w:t>
            </w:r>
          </w:p>
        </w:tc>
        <w:tc>
          <w:tcPr>
            <w:tcW w:w="670" w:type="dxa"/>
            <w:vAlign w:val="top"/>
          </w:tcPr>
          <w:p>
            <w:pPr>
              <w:pStyle w:val="25"/>
              <w:spacing w:before="144" w:line="186" w:lineRule="auto"/>
              <w:ind w:left="245"/>
              <w:rPr>
                <w:rFonts w:hint="default" w:ascii="Times New Roman" w:hAnsi="Times New Roman" w:cs="Times New Roman"/>
                <w:sz w:val="18"/>
                <w:szCs w:val="18"/>
              </w:rPr>
            </w:pPr>
            <w:r>
              <w:rPr>
                <w:rFonts w:hint="default" w:ascii="Times New Roman" w:hAnsi="Times New Roman" w:cs="Times New Roman"/>
                <w:sz w:val="18"/>
                <w:szCs w:val="18"/>
              </w:rPr>
              <w:t>4</w:t>
            </w:r>
          </w:p>
        </w:tc>
        <w:tc>
          <w:tcPr>
            <w:tcW w:w="2450" w:type="dxa"/>
            <w:vAlign w:val="top"/>
          </w:tcPr>
          <w:p>
            <w:pPr>
              <w:rPr>
                <w:rFonts w:hint="default" w:ascii="Times New Roman" w:hAnsi="Times New Roman" w:cs="Times New Roman"/>
                <w:sz w:val="24"/>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05" w:type="dxa"/>
            <w:vMerge w:val="continue"/>
            <w:tcBorders>
              <w:top w:val="nil"/>
              <w:left w:val="single" w:color="auto" w:sz="4" w:space="0"/>
              <w:bottom w:val="nil"/>
            </w:tcBorders>
            <w:vAlign w:val="top"/>
          </w:tcPr>
          <w:p>
            <w:pPr>
              <w:rPr>
                <w:rFonts w:ascii="Arial"/>
                <w:sz w:val="21"/>
              </w:rPr>
            </w:pPr>
          </w:p>
        </w:tc>
        <w:tc>
          <w:tcPr>
            <w:tcW w:w="892" w:type="dxa"/>
            <w:vMerge w:val="continue"/>
            <w:tcBorders>
              <w:top w:val="nil"/>
              <w:right w:val="single" w:color="auto" w:sz="4" w:space="0"/>
            </w:tcBorders>
            <w:vAlign w:val="top"/>
          </w:tcPr>
          <w:p>
            <w:pPr>
              <w:rPr>
                <w:rFonts w:ascii="Arial"/>
                <w:sz w:val="24"/>
                <w:szCs w:val="32"/>
              </w:rPr>
            </w:pPr>
          </w:p>
        </w:tc>
        <w:tc>
          <w:tcPr>
            <w:tcW w:w="1876" w:type="dxa"/>
            <w:tcBorders>
              <w:left w:val="single" w:color="auto" w:sz="4" w:space="0"/>
            </w:tcBorders>
            <w:vAlign w:val="top"/>
          </w:tcPr>
          <w:p>
            <w:pPr>
              <w:pStyle w:val="25"/>
              <w:spacing w:before="120" w:line="227" w:lineRule="auto"/>
              <w:ind w:left="38" w:right="34" w:hanging="12"/>
              <w:rPr>
                <w:sz w:val="18"/>
                <w:szCs w:val="18"/>
              </w:rPr>
            </w:pPr>
            <w:r>
              <w:rPr>
                <w:spacing w:val="14"/>
                <w:sz w:val="18"/>
                <w:szCs w:val="18"/>
              </w:rPr>
              <w:t>每个安防设备（摄像头）</w:t>
            </w:r>
            <w:r>
              <w:rPr>
                <w:spacing w:val="5"/>
                <w:sz w:val="18"/>
                <w:szCs w:val="18"/>
              </w:rPr>
              <w:t xml:space="preserve"> </w:t>
            </w:r>
            <w:r>
              <w:rPr>
                <w:spacing w:val="1"/>
                <w:sz w:val="18"/>
                <w:szCs w:val="18"/>
              </w:rPr>
              <w:t>的数据存储时限</w:t>
            </w:r>
          </w:p>
        </w:tc>
        <w:tc>
          <w:tcPr>
            <w:tcW w:w="3330" w:type="dxa"/>
            <w:vAlign w:val="top"/>
          </w:tcPr>
          <w:p>
            <w:pPr>
              <w:pStyle w:val="25"/>
              <w:spacing w:before="212" w:line="222" w:lineRule="auto"/>
              <w:ind w:left="26"/>
              <w:rPr>
                <w:rFonts w:hint="default" w:ascii="Times New Roman" w:hAnsi="Times New Roman" w:cs="Times New Roman"/>
                <w:sz w:val="18"/>
                <w:szCs w:val="18"/>
              </w:rPr>
            </w:pPr>
            <w:r>
              <w:rPr>
                <w:rFonts w:hint="default" w:ascii="Times New Roman" w:hAnsi="Times New Roman" w:cs="Times New Roman"/>
                <w:spacing w:val="4"/>
                <w:sz w:val="18"/>
                <w:szCs w:val="18"/>
              </w:rPr>
              <w:t>评价和考核项目支出的产出数量指标。</w:t>
            </w:r>
          </w:p>
        </w:tc>
        <w:tc>
          <w:tcPr>
            <w:tcW w:w="3777" w:type="dxa"/>
            <w:vAlign w:val="top"/>
          </w:tcPr>
          <w:p>
            <w:pPr>
              <w:pStyle w:val="25"/>
              <w:spacing w:before="24" w:line="218" w:lineRule="auto"/>
              <w:ind w:left="30" w:right="18" w:hanging="2"/>
              <w:jc w:val="both"/>
              <w:rPr>
                <w:rFonts w:hint="default" w:ascii="Times New Roman" w:hAnsi="Times New Roman" w:cs="Times New Roman"/>
                <w:sz w:val="18"/>
                <w:szCs w:val="18"/>
              </w:rPr>
            </w:pPr>
            <w:r>
              <w:rPr>
                <w:rFonts w:hint="default" w:ascii="Times New Roman" w:hAnsi="Times New Roman" w:cs="Times New Roman"/>
                <w:spacing w:val="6"/>
                <w:sz w:val="18"/>
                <w:szCs w:val="18"/>
              </w:rPr>
              <w:t>每个安防设备（摄像头）的数据存储时限为90天以上</w:t>
            </w:r>
            <w:r>
              <w:rPr>
                <w:rFonts w:hint="default" w:ascii="Times New Roman" w:hAnsi="Times New Roman" w:cs="Times New Roman"/>
                <w:sz w:val="18"/>
                <w:szCs w:val="18"/>
              </w:rPr>
              <w:t xml:space="preserve"> </w:t>
            </w:r>
            <w:r>
              <w:rPr>
                <w:rFonts w:hint="default" w:ascii="Times New Roman" w:hAnsi="Times New Roman" w:cs="Times New Roman"/>
                <w:spacing w:val="4"/>
                <w:sz w:val="18"/>
                <w:szCs w:val="18"/>
              </w:rPr>
              <w:t>的得4分。每少1个安防设备（摄像头）</w:t>
            </w:r>
            <w:r>
              <w:rPr>
                <w:rFonts w:hint="default" w:ascii="Times New Roman" w:hAnsi="Times New Roman" w:cs="Times New Roman"/>
                <w:spacing w:val="-29"/>
                <w:sz w:val="18"/>
                <w:szCs w:val="18"/>
              </w:rPr>
              <w:t xml:space="preserve"> </w:t>
            </w:r>
            <w:r>
              <w:rPr>
                <w:rFonts w:hint="default" w:ascii="Times New Roman" w:hAnsi="Times New Roman" w:cs="Times New Roman"/>
                <w:spacing w:val="4"/>
                <w:sz w:val="18"/>
                <w:szCs w:val="18"/>
              </w:rPr>
              <w:t>的存储时效不</w:t>
            </w:r>
            <w:r>
              <w:rPr>
                <w:rFonts w:hint="default" w:ascii="Times New Roman" w:hAnsi="Times New Roman" w:cs="Times New Roman"/>
                <w:sz w:val="18"/>
                <w:szCs w:val="18"/>
              </w:rPr>
              <w:t xml:space="preserve"> </w:t>
            </w:r>
            <w:r>
              <w:rPr>
                <w:rFonts w:hint="default" w:ascii="Times New Roman" w:hAnsi="Times New Roman" w:cs="Times New Roman"/>
                <w:spacing w:val="3"/>
                <w:sz w:val="18"/>
                <w:szCs w:val="18"/>
              </w:rPr>
              <w:t>足90天的扣0.5分，扣完为止。</w:t>
            </w:r>
          </w:p>
        </w:tc>
        <w:tc>
          <w:tcPr>
            <w:tcW w:w="580" w:type="dxa"/>
            <w:vAlign w:val="top"/>
          </w:tcPr>
          <w:p>
            <w:pPr>
              <w:pStyle w:val="25"/>
              <w:spacing w:before="236" w:line="186" w:lineRule="auto"/>
              <w:ind w:left="244"/>
              <w:rPr>
                <w:rFonts w:hint="default" w:ascii="Times New Roman" w:hAnsi="Times New Roman" w:cs="Times New Roman"/>
                <w:sz w:val="18"/>
                <w:szCs w:val="18"/>
              </w:rPr>
            </w:pPr>
            <w:r>
              <w:rPr>
                <w:rFonts w:hint="default" w:ascii="Times New Roman" w:hAnsi="Times New Roman" w:cs="Times New Roman"/>
                <w:sz w:val="18"/>
                <w:szCs w:val="18"/>
              </w:rPr>
              <w:t>4</w:t>
            </w:r>
          </w:p>
        </w:tc>
        <w:tc>
          <w:tcPr>
            <w:tcW w:w="670" w:type="dxa"/>
            <w:vAlign w:val="top"/>
          </w:tcPr>
          <w:p>
            <w:pPr>
              <w:pStyle w:val="25"/>
              <w:spacing w:before="236" w:line="186" w:lineRule="auto"/>
              <w:ind w:left="245"/>
              <w:rPr>
                <w:rFonts w:hint="default" w:ascii="Times New Roman" w:hAnsi="Times New Roman" w:cs="Times New Roman"/>
                <w:sz w:val="18"/>
                <w:szCs w:val="18"/>
              </w:rPr>
            </w:pPr>
            <w:r>
              <w:rPr>
                <w:rFonts w:hint="default" w:ascii="Times New Roman" w:hAnsi="Times New Roman" w:cs="Times New Roman"/>
                <w:sz w:val="18"/>
                <w:szCs w:val="18"/>
              </w:rPr>
              <w:t>4</w:t>
            </w:r>
          </w:p>
        </w:tc>
        <w:tc>
          <w:tcPr>
            <w:tcW w:w="2450" w:type="dxa"/>
            <w:vAlign w:val="top"/>
          </w:tcPr>
          <w:p>
            <w:pPr>
              <w:rPr>
                <w:rFonts w:hint="default" w:ascii="Times New Roman" w:hAnsi="Times New Roman" w:cs="Times New Roman"/>
                <w:sz w:val="24"/>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05" w:type="dxa"/>
            <w:vMerge w:val="continue"/>
            <w:tcBorders>
              <w:top w:val="nil"/>
              <w:left w:val="single" w:color="auto" w:sz="4" w:space="0"/>
              <w:bottom w:val="nil"/>
            </w:tcBorders>
            <w:vAlign w:val="top"/>
          </w:tcPr>
          <w:p>
            <w:pPr>
              <w:rPr>
                <w:rFonts w:ascii="Arial"/>
                <w:sz w:val="21"/>
              </w:rPr>
            </w:pPr>
          </w:p>
        </w:tc>
        <w:tc>
          <w:tcPr>
            <w:tcW w:w="892" w:type="dxa"/>
            <w:vMerge w:val="restart"/>
            <w:tcBorders>
              <w:bottom w:val="nil"/>
              <w:right w:val="single" w:color="auto" w:sz="4" w:space="0"/>
            </w:tcBorders>
            <w:vAlign w:val="top"/>
          </w:tcPr>
          <w:p>
            <w:pPr>
              <w:spacing w:line="353" w:lineRule="auto"/>
              <w:rPr>
                <w:rFonts w:ascii="Arial"/>
                <w:sz w:val="24"/>
                <w:szCs w:val="32"/>
              </w:rPr>
            </w:pPr>
          </w:p>
          <w:p>
            <w:pPr>
              <w:pStyle w:val="25"/>
              <w:spacing w:before="49" w:line="224" w:lineRule="auto"/>
              <w:rPr>
                <w:sz w:val="18"/>
                <w:szCs w:val="18"/>
              </w:rPr>
            </w:pPr>
            <w:r>
              <w:rPr>
                <w:spacing w:val="2"/>
                <w:sz w:val="18"/>
                <w:szCs w:val="18"/>
              </w:rPr>
              <w:t>质量指标</w:t>
            </w:r>
          </w:p>
        </w:tc>
        <w:tc>
          <w:tcPr>
            <w:tcW w:w="1876" w:type="dxa"/>
            <w:tcBorders>
              <w:left w:val="single" w:color="auto" w:sz="4" w:space="0"/>
            </w:tcBorders>
            <w:vAlign w:val="top"/>
          </w:tcPr>
          <w:p>
            <w:pPr>
              <w:pStyle w:val="25"/>
              <w:spacing w:before="121" w:line="227" w:lineRule="auto"/>
              <w:ind w:left="28" w:right="18" w:hanging="3"/>
              <w:rPr>
                <w:sz w:val="18"/>
                <w:szCs w:val="18"/>
              </w:rPr>
            </w:pPr>
            <w:r>
              <w:rPr>
                <w:spacing w:val="-2"/>
                <w:sz w:val="18"/>
                <w:szCs w:val="18"/>
              </w:rPr>
              <w:t>购</w:t>
            </w:r>
            <w:r>
              <w:rPr>
                <w:spacing w:val="-29"/>
                <w:sz w:val="18"/>
                <w:szCs w:val="18"/>
              </w:rPr>
              <w:t xml:space="preserve"> </w:t>
            </w:r>
            <w:r>
              <w:rPr>
                <w:spacing w:val="-2"/>
                <w:sz w:val="18"/>
                <w:szCs w:val="18"/>
              </w:rPr>
              <w:t>置</w:t>
            </w:r>
            <w:r>
              <w:rPr>
                <w:spacing w:val="-24"/>
                <w:sz w:val="18"/>
                <w:szCs w:val="18"/>
              </w:rPr>
              <w:t xml:space="preserve"> </w:t>
            </w:r>
            <w:r>
              <w:rPr>
                <w:spacing w:val="-2"/>
                <w:sz w:val="18"/>
                <w:szCs w:val="18"/>
              </w:rPr>
              <w:t>的</w:t>
            </w:r>
            <w:r>
              <w:rPr>
                <w:spacing w:val="-33"/>
                <w:sz w:val="18"/>
                <w:szCs w:val="18"/>
              </w:rPr>
              <w:t xml:space="preserve"> </w:t>
            </w:r>
            <w:r>
              <w:rPr>
                <w:spacing w:val="-2"/>
                <w:sz w:val="18"/>
                <w:szCs w:val="18"/>
              </w:rPr>
              <w:t>安</w:t>
            </w:r>
            <w:r>
              <w:rPr>
                <w:spacing w:val="-26"/>
                <w:sz w:val="18"/>
                <w:szCs w:val="18"/>
              </w:rPr>
              <w:t xml:space="preserve"> </w:t>
            </w:r>
            <w:r>
              <w:rPr>
                <w:spacing w:val="-2"/>
                <w:sz w:val="18"/>
                <w:szCs w:val="18"/>
              </w:rPr>
              <w:t>防</w:t>
            </w:r>
            <w:r>
              <w:rPr>
                <w:spacing w:val="-34"/>
                <w:sz w:val="18"/>
                <w:szCs w:val="18"/>
              </w:rPr>
              <w:t xml:space="preserve"> </w:t>
            </w:r>
            <w:r>
              <w:rPr>
                <w:spacing w:val="-2"/>
                <w:sz w:val="18"/>
                <w:szCs w:val="18"/>
              </w:rPr>
              <w:t>设</w:t>
            </w:r>
            <w:r>
              <w:rPr>
                <w:spacing w:val="-34"/>
                <w:sz w:val="18"/>
                <w:szCs w:val="18"/>
              </w:rPr>
              <w:t xml:space="preserve"> </w:t>
            </w:r>
            <w:r>
              <w:rPr>
                <w:spacing w:val="-2"/>
                <w:sz w:val="18"/>
                <w:szCs w:val="18"/>
              </w:rPr>
              <w:t>备</w:t>
            </w:r>
            <w:r>
              <w:rPr>
                <w:spacing w:val="-38"/>
                <w:sz w:val="18"/>
                <w:szCs w:val="18"/>
              </w:rPr>
              <w:t xml:space="preserve"> </w:t>
            </w:r>
            <w:r>
              <w:rPr>
                <w:spacing w:val="-2"/>
                <w:sz w:val="18"/>
                <w:szCs w:val="18"/>
              </w:rPr>
              <w:t>（摄</w:t>
            </w:r>
            <w:r>
              <w:rPr>
                <w:spacing w:val="-36"/>
                <w:sz w:val="18"/>
                <w:szCs w:val="18"/>
              </w:rPr>
              <w:t xml:space="preserve"> </w:t>
            </w:r>
            <w:r>
              <w:rPr>
                <w:spacing w:val="-2"/>
                <w:sz w:val="18"/>
                <w:szCs w:val="18"/>
              </w:rPr>
              <w:t>像</w:t>
            </w:r>
            <w:r>
              <w:rPr>
                <w:sz w:val="18"/>
                <w:szCs w:val="18"/>
              </w:rPr>
              <w:t xml:space="preserve"> </w:t>
            </w:r>
            <w:r>
              <w:rPr>
                <w:spacing w:val="3"/>
                <w:sz w:val="18"/>
                <w:szCs w:val="18"/>
              </w:rPr>
              <w:t>头）规格标准</w:t>
            </w:r>
          </w:p>
        </w:tc>
        <w:tc>
          <w:tcPr>
            <w:tcW w:w="3330" w:type="dxa"/>
            <w:vAlign w:val="top"/>
          </w:tcPr>
          <w:p>
            <w:pPr>
              <w:pStyle w:val="25"/>
              <w:spacing w:before="212" w:line="222" w:lineRule="auto"/>
              <w:ind w:left="26"/>
              <w:rPr>
                <w:rFonts w:hint="default" w:ascii="Times New Roman" w:hAnsi="Times New Roman" w:cs="Times New Roman"/>
                <w:sz w:val="18"/>
                <w:szCs w:val="18"/>
              </w:rPr>
            </w:pPr>
            <w:r>
              <w:rPr>
                <w:rFonts w:hint="default" w:ascii="Times New Roman" w:hAnsi="Times New Roman" w:cs="Times New Roman"/>
                <w:spacing w:val="4"/>
                <w:sz w:val="18"/>
                <w:szCs w:val="18"/>
              </w:rPr>
              <w:t>评价和考核项目支出的产出质量指标。</w:t>
            </w:r>
          </w:p>
        </w:tc>
        <w:tc>
          <w:tcPr>
            <w:tcW w:w="3777" w:type="dxa"/>
            <w:vAlign w:val="top"/>
          </w:tcPr>
          <w:p>
            <w:pPr>
              <w:pStyle w:val="25"/>
              <w:spacing w:before="24" w:line="218" w:lineRule="auto"/>
              <w:ind w:left="28" w:right="18" w:firstLine="2"/>
              <w:jc w:val="both"/>
              <w:rPr>
                <w:rFonts w:hint="default" w:ascii="Times New Roman" w:hAnsi="Times New Roman" w:cs="Times New Roman"/>
                <w:sz w:val="18"/>
                <w:szCs w:val="18"/>
              </w:rPr>
            </w:pPr>
            <w:r>
              <w:rPr>
                <w:rFonts w:hint="default" w:ascii="Times New Roman" w:hAnsi="Times New Roman" w:cs="Times New Roman"/>
                <w:spacing w:val="6"/>
                <w:sz w:val="18"/>
                <w:szCs w:val="18"/>
              </w:rPr>
              <w:t>安防设备（摄像头）采购按照采购标准合规、合理得</w:t>
            </w:r>
            <w:r>
              <w:rPr>
                <w:rFonts w:hint="default" w:ascii="Times New Roman" w:hAnsi="Times New Roman" w:cs="Times New Roman"/>
                <w:spacing w:val="3"/>
                <w:sz w:val="18"/>
                <w:szCs w:val="18"/>
              </w:rPr>
              <w:t xml:space="preserve"> </w:t>
            </w:r>
            <w:r>
              <w:rPr>
                <w:rFonts w:hint="default" w:ascii="Times New Roman" w:hAnsi="Times New Roman" w:cs="Times New Roman"/>
                <w:spacing w:val="6"/>
                <w:sz w:val="18"/>
                <w:szCs w:val="18"/>
              </w:rPr>
              <w:t>分2分；能够按照项目预算标准采购得2分。以</w:t>
            </w:r>
            <w:r>
              <w:rPr>
                <w:rFonts w:hint="default" w:ascii="Times New Roman" w:hAnsi="Times New Roman" w:cs="Times New Roman"/>
                <w:spacing w:val="5"/>
                <w:sz w:val="18"/>
                <w:szCs w:val="18"/>
              </w:rPr>
              <w:t>上合计</w:t>
            </w:r>
            <w:r>
              <w:rPr>
                <w:rFonts w:hint="default" w:ascii="Times New Roman" w:hAnsi="Times New Roman" w:cs="Times New Roman"/>
                <w:sz w:val="18"/>
                <w:szCs w:val="18"/>
              </w:rPr>
              <w:t xml:space="preserve"> </w:t>
            </w:r>
            <w:r>
              <w:rPr>
                <w:rFonts w:hint="default" w:ascii="Times New Roman" w:hAnsi="Times New Roman" w:cs="Times New Roman"/>
                <w:spacing w:val="1"/>
                <w:sz w:val="18"/>
                <w:szCs w:val="18"/>
              </w:rPr>
              <w:t>得4分。</w:t>
            </w:r>
          </w:p>
        </w:tc>
        <w:tc>
          <w:tcPr>
            <w:tcW w:w="580" w:type="dxa"/>
            <w:vAlign w:val="top"/>
          </w:tcPr>
          <w:p>
            <w:pPr>
              <w:pStyle w:val="25"/>
              <w:spacing w:before="236" w:line="186" w:lineRule="auto"/>
              <w:ind w:left="244"/>
              <w:rPr>
                <w:rFonts w:hint="default" w:ascii="Times New Roman" w:hAnsi="Times New Roman" w:cs="Times New Roman"/>
                <w:sz w:val="18"/>
                <w:szCs w:val="18"/>
              </w:rPr>
            </w:pPr>
            <w:r>
              <w:rPr>
                <w:rFonts w:hint="default" w:ascii="Times New Roman" w:hAnsi="Times New Roman" w:cs="Times New Roman"/>
                <w:sz w:val="18"/>
                <w:szCs w:val="18"/>
              </w:rPr>
              <w:t>4</w:t>
            </w:r>
          </w:p>
        </w:tc>
        <w:tc>
          <w:tcPr>
            <w:tcW w:w="670" w:type="dxa"/>
            <w:vAlign w:val="top"/>
          </w:tcPr>
          <w:p>
            <w:pPr>
              <w:pStyle w:val="25"/>
              <w:spacing w:before="236" w:line="186" w:lineRule="auto"/>
              <w:ind w:left="245"/>
              <w:rPr>
                <w:rFonts w:hint="default" w:ascii="Times New Roman" w:hAnsi="Times New Roman" w:cs="Times New Roman"/>
                <w:sz w:val="18"/>
                <w:szCs w:val="18"/>
              </w:rPr>
            </w:pPr>
            <w:r>
              <w:rPr>
                <w:rFonts w:hint="default" w:ascii="Times New Roman" w:hAnsi="Times New Roman" w:cs="Times New Roman"/>
                <w:sz w:val="18"/>
                <w:szCs w:val="18"/>
              </w:rPr>
              <w:t>4</w:t>
            </w:r>
          </w:p>
        </w:tc>
        <w:tc>
          <w:tcPr>
            <w:tcW w:w="2450" w:type="dxa"/>
            <w:vAlign w:val="top"/>
          </w:tcPr>
          <w:p>
            <w:pPr>
              <w:rPr>
                <w:rFonts w:hint="default" w:ascii="Times New Roman" w:hAnsi="Times New Roman" w:cs="Times New Roman"/>
                <w:sz w:val="24"/>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605" w:type="dxa"/>
            <w:vMerge w:val="continue"/>
            <w:tcBorders>
              <w:top w:val="nil"/>
              <w:left w:val="single" w:color="auto" w:sz="4" w:space="0"/>
              <w:bottom w:val="nil"/>
            </w:tcBorders>
            <w:vAlign w:val="top"/>
          </w:tcPr>
          <w:p>
            <w:pPr>
              <w:rPr>
                <w:rFonts w:ascii="Arial"/>
                <w:sz w:val="21"/>
              </w:rPr>
            </w:pPr>
          </w:p>
        </w:tc>
        <w:tc>
          <w:tcPr>
            <w:tcW w:w="892" w:type="dxa"/>
            <w:vMerge w:val="continue"/>
            <w:tcBorders>
              <w:top w:val="nil"/>
              <w:bottom w:val="single" w:color="auto" w:sz="4" w:space="0"/>
              <w:right w:val="single" w:color="auto" w:sz="4" w:space="0"/>
            </w:tcBorders>
            <w:vAlign w:val="top"/>
          </w:tcPr>
          <w:p>
            <w:pPr>
              <w:rPr>
                <w:rFonts w:ascii="Arial"/>
                <w:sz w:val="24"/>
                <w:szCs w:val="32"/>
              </w:rPr>
            </w:pPr>
          </w:p>
        </w:tc>
        <w:tc>
          <w:tcPr>
            <w:tcW w:w="1876" w:type="dxa"/>
            <w:tcBorders>
              <w:left w:val="single" w:color="auto" w:sz="4" w:space="0"/>
              <w:bottom w:val="single" w:color="auto" w:sz="4" w:space="0"/>
            </w:tcBorders>
            <w:vAlign w:val="top"/>
          </w:tcPr>
          <w:p>
            <w:pPr>
              <w:pStyle w:val="25"/>
              <w:spacing w:before="26" w:line="208" w:lineRule="auto"/>
              <w:ind w:left="26" w:right="22" w:firstLine="3"/>
              <w:rPr>
                <w:sz w:val="18"/>
                <w:szCs w:val="18"/>
              </w:rPr>
            </w:pPr>
            <w:r>
              <w:rPr>
                <w:spacing w:val="11"/>
                <w:sz w:val="18"/>
                <w:szCs w:val="18"/>
              </w:rPr>
              <w:t>安防设备（摄像头）</w:t>
            </w:r>
            <w:r>
              <w:rPr>
                <w:spacing w:val="-28"/>
                <w:sz w:val="18"/>
                <w:szCs w:val="18"/>
              </w:rPr>
              <w:t xml:space="preserve"> </w:t>
            </w:r>
            <w:r>
              <w:rPr>
                <w:spacing w:val="11"/>
                <w:sz w:val="18"/>
                <w:szCs w:val="18"/>
              </w:rPr>
              <w:t>的安</w:t>
            </w:r>
            <w:r>
              <w:rPr>
                <w:sz w:val="18"/>
                <w:szCs w:val="18"/>
              </w:rPr>
              <w:t xml:space="preserve"> </w:t>
            </w:r>
            <w:r>
              <w:rPr>
                <w:spacing w:val="2"/>
                <w:sz w:val="18"/>
                <w:szCs w:val="18"/>
              </w:rPr>
              <w:t>装和使用</w:t>
            </w:r>
          </w:p>
        </w:tc>
        <w:tc>
          <w:tcPr>
            <w:tcW w:w="3330" w:type="dxa"/>
            <w:vAlign w:val="top"/>
          </w:tcPr>
          <w:p>
            <w:pPr>
              <w:pStyle w:val="25"/>
              <w:spacing w:before="116" w:line="222" w:lineRule="auto"/>
              <w:ind w:left="26"/>
              <w:rPr>
                <w:rFonts w:hint="default" w:ascii="Times New Roman" w:hAnsi="Times New Roman" w:cs="Times New Roman"/>
                <w:sz w:val="18"/>
                <w:szCs w:val="18"/>
              </w:rPr>
            </w:pPr>
            <w:r>
              <w:rPr>
                <w:rFonts w:hint="default" w:ascii="Times New Roman" w:hAnsi="Times New Roman" w:cs="Times New Roman"/>
                <w:spacing w:val="4"/>
                <w:sz w:val="18"/>
                <w:szCs w:val="18"/>
              </w:rPr>
              <w:t>评价和考核项目支出的产出质量指标。</w:t>
            </w:r>
          </w:p>
        </w:tc>
        <w:tc>
          <w:tcPr>
            <w:tcW w:w="3777" w:type="dxa"/>
            <w:vAlign w:val="top"/>
          </w:tcPr>
          <w:p>
            <w:pPr>
              <w:pStyle w:val="25"/>
              <w:spacing w:before="26" w:line="208" w:lineRule="auto"/>
              <w:ind w:left="29" w:right="18" w:hanging="2"/>
              <w:rPr>
                <w:rFonts w:hint="default" w:ascii="Times New Roman" w:hAnsi="Times New Roman" w:cs="Times New Roman"/>
                <w:sz w:val="18"/>
                <w:szCs w:val="18"/>
              </w:rPr>
            </w:pPr>
            <w:r>
              <w:rPr>
                <w:rFonts w:hint="default" w:ascii="Times New Roman" w:hAnsi="Times New Roman" w:cs="Times New Roman"/>
                <w:spacing w:val="5"/>
                <w:sz w:val="18"/>
                <w:szCs w:val="18"/>
              </w:rPr>
              <w:t>验收合格率大于等于100%得4分；合格率85%及以上得</w:t>
            </w:r>
            <w:r>
              <w:rPr>
                <w:rFonts w:hint="default" w:ascii="Times New Roman" w:hAnsi="Times New Roman" w:cs="Times New Roman"/>
                <w:spacing w:val="10"/>
                <w:sz w:val="18"/>
                <w:szCs w:val="18"/>
              </w:rPr>
              <w:t xml:space="preserve"> </w:t>
            </w:r>
            <w:r>
              <w:rPr>
                <w:rFonts w:hint="default" w:ascii="Times New Roman" w:hAnsi="Times New Roman" w:cs="Times New Roman"/>
                <w:spacing w:val="3"/>
                <w:sz w:val="18"/>
                <w:szCs w:val="18"/>
              </w:rPr>
              <w:t>分3分；低于85%得2分；低于75%不得分。</w:t>
            </w:r>
          </w:p>
        </w:tc>
        <w:tc>
          <w:tcPr>
            <w:tcW w:w="580" w:type="dxa"/>
            <w:vAlign w:val="top"/>
          </w:tcPr>
          <w:p>
            <w:pPr>
              <w:pStyle w:val="25"/>
              <w:spacing w:before="140" w:line="186" w:lineRule="auto"/>
              <w:ind w:left="244"/>
              <w:rPr>
                <w:rFonts w:hint="default" w:ascii="Times New Roman" w:hAnsi="Times New Roman" w:cs="Times New Roman"/>
                <w:sz w:val="18"/>
                <w:szCs w:val="18"/>
              </w:rPr>
            </w:pPr>
            <w:r>
              <w:rPr>
                <w:rFonts w:hint="default" w:ascii="Times New Roman" w:hAnsi="Times New Roman" w:cs="Times New Roman"/>
                <w:sz w:val="18"/>
                <w:szCs w:val="18"/>
              </w:rPr>
              <w:t>4</w:t>
            </w:r>
          </w:p>
        </w:tc>
        <w:tc>
          <w:tcPr>
            <w:tcW w:w="670" w:type="dxa"/>
            <w:vAlign w:val="top"/>
          </w:tcPr>
          <w:p>
            <w:pPr>
              <w:pStyle w:val="25"/>
              <w:spacing w:before="140" w:line="186" w:lineRule="auto"/>
              <w:ind w:left="245"/>
              <w:rPr>
                <w:rFonts w:hint="default" w:ascii="Times New Roman" w:hAnsi="Times New Roman" w:cs="Times New Roman"/>
                <w:sz w:val="18"/>
                <w:szCs w:val="18"/>
              </w:rPr>
            </w:pPr>
            <w:r>
              <w:rPr>
                <w:rFonts w:hint="default" w:ascii="Times New Roman" w:hAnsi="Times New Roman" w:cs="Times New Roman"/>
                <w:sz w:val="18"/>
                <w:szCs w:val="18"/>
              </w:rPr>
              <w:t>4</w:t>
            </w:r>
          </w:p>
        </w:tc>
        <w:tc>
          <w:tcPr>
            <w:tcW w:w="2450" w:type="dxa"/>
            <w:vAlign w:val="top"/>
          </w:tcPr>
          <w:p>
            <w:pPr>
              <w:rPr>
                <w:rFonts w:hint="default" w:ascii="Times New Roman" w:hAnsi="Times New Roman" w:cs="Times New Roman"/>
                <w:sz w:val="24"/>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605" w:type="dxa"/>
            <w:vMerge w:val="continue"/>
            <w:tcBorders>
              <w:top w:val="nil"/>
              <w:left w:val="single" w:color="auto" w:sz="4" w:space="0"/>
              <w:bottom w:val="single" w:color="auto" w:sz="4" w:space="0"/>
              <w:right w:val="single" w:color="auto" w:sz="4" w:space="0"/>
            </w:tcBorders>
            <w:vAlign w:val="top"/>
          </w:tcPr>
          <w:p>
            <w:pPr>
              <w:rPr>
                <w:rFonts w:ascii="Arial"/>
                <w:sz w:val="21"/>
              </w:rPr>
            </w:pPr>
          </w:p>
        </w:tc>
        <w:tc>
          <w:tcPr>
            <w:tcW w:w="892" w:type="dxa"/>
            <w:vMerge w:val="restart"/>
            <w:tcBorders>
              <w:top w:val="single" w:color="auto" w:sz="4" w:space="0"/>
              <w:left w:val="single" w:color="auto" w:sz="4" w:space="0"/>
              <w:bottom w:val="single" w:color="auto" w:sz="4" w:space="0"/>
              <w:right w:val="single" w:color="auto" w:sz="4" w:space="0"/>
            </w:tcBorders>
            <w:vAlign w:val="top"/>
          </w:tcPr>
          <w:p>
            <w:pPr>
              <w:spacing w:line="276" w:lineRule="auto"/>
              <w:rPr>
                <w:rFonts w:ascii="Arial"/>
                <w:sz w:val="24"/>
                <w:szCs w:val="32"/>
              </w:rPr>
            </w:pPr>
          </w:p>
          <w:p>
            <w:pPr>
              <w:spacing w:line="276" w:lineRule="auto"/>
              <w:rPr>
                <w:rFonts w:ascii="Arial"/>
                <w:sz w:val="24"/>
                <w:szCs w:val="32"/>
              </w:rPr>
            </w:pPr>
          </w:p>
          <w:p>
            <w:pPr>
              <w:spacing w:line="276" w:lineRule="auto"/>
              <w:rPr>
                <w:rFonts w:ascii="Arial"/>
                <w:sz w:val="24"/>
                <w:szCs w:val="32"/>
              </w:rPr>
            </w:pPr>
          </w:p>
          <w:p>
            <w:pPr>
              <w:spacing w:line="276" w:lineRule="auto"/>
              <w:rPr>
                <w:rFonts w:ascii="Arial"/>
                <w:sz w:val="24"/>
                <w:szCs w:val="32"/>
              </w:rPr>
            </w:pPr>
          </w:p>
          <w:p>
            <w:pPr>
              <w:spacing w:line="276" w:lineRule="auto"/>
              <w:rPr>
                <w:rFonts w:ascii="Arial"/>
                <w:sz w:val="24"/>
                <w:szCs w:val="32"/>
              </w:rPr>
            </w:pPr>
          </w:p>
          <w:p>
            <w:pPr>
              <w:spacing w:line="276" w:lineRule="auto"/>
              <w:rPr>
                <w:rFonts w:ascii="Arial"/>
                <w:sz w:val="24"/>
                <w:szCs w:val="32"/>
              </w:rPr>
            </w:pPr>
          </w:p>
          <w:p>
            <w:pPr>
              <w:pStyle w:val="25"/>
              <w:spacing w:before="49" w:line="224" w:lineRule="auto"/>
              <w:rPr>
                <w:sz w:val="18"/>
                <w:szCs w:val="18"/>
              </w:rPr>
            </w:pPr>
            <w:r>
              <w:rPr>
                <w:spacing w:val="1"/>
                <w:sz w:val="18"/>
                <w:szCs w:val="18"/>
              </w:rPr>
              <w:t>时效指标</w:t>
            </w:r>
          </w:p>
        </w:tc>
        <w:tc>
          <w:tcPr>
            <w:tcW w:w="1876" w:type="dxa"/>
            <w:tcBorders>
              <w:top w:val="single" w:color="auto" w:sz="4" w:space="0"/>
              <w:left w:val="single" w:color="auto" w:sz="4" w:space="0"/>
              <w:right w:val="single" w:color="auto" w:sz="4" w:space="0"/>
            </w:tcBorders>
            <w:vAlign w:val="top"/>
          </w:tcPr>
          <w:p>
            <w:pPr>
              <w:pStyle w:val="25"/>
              <w:spacing w:before="117" w:line="223" w:lineRule="auto"/>
              <w:ind w:left="32"/>
              <w:rPr>
                <w:sz w:val="18"/>
                <w:szCs w:val="18"/>
              </w:rPr>
            </w:pPr>
            <w:r>
              <w:rPr>
                <w:spacing w:val="2"/>
                <w:sz w:val="18"/>
                <w:szCs w:val="18"/>
              </w:rPr>
              <w:t>资金拨付时效</w:t>
            </w:r>
          </w:p>
        </w:tc>
        <w:tc>
          <w:tcPr>
            <w:tcW w:w="3330" w:type="dxa"/>
            <w:tcBorders>
              <w:left w:val="single" w:color="auto" w:sz="4" w:space="0"/>
            </w:tcBorders>
            <w:vAlign w:val="top"/>
          </w:tcPr>
          <w:p>
            <w:pPr>
              <w:pStyle w:val="25"/>
              <w:spacing w:before="117" w:line="222" w:lineRule="auto"/>
              <w:ind w:left="26"/>
              <w:rPr>
                <w:rFonts w:hint="default" w:ascii="Times New Roman" w:hAnsi="Times New Roman" w:cs="Times New Roman"/>
                <w:sz w:val="18"/>
                <w:szCs w:val="18"/>
              </w:rPr>
            </w:pPr>
            <w:r>
              <w:rPr>
                <w:rFonts w:hint="default" w:ascii="Times New Roman" w:hAnsi="Times New Roman" w:cs="Times New Roman"/>
                <w:spacing w:val="4"/>
                <w:sz w:val="18"/>
                <w:szCs w:val="18"/>
              </w:rPr>
              <w:t>评价和考核项目支出的产出时效指标。</w:t>
            </w:r>
          </w:p>
        </w:tc>
        <w:tc>
          <w:tcPr>
            <w:tcW w:w="3777" w:type="dxa"/>
            <w:vAlign w:val="top"/>
          </w:tcPr>
          <w:p>
            <w:pPr>
              <w:pStyle w:val="25"/>
              <w:spacing w:before="26" w:line="208" w:lineRule="auto"/>
              <w:ind w:left="30" w:right="18" w:firstLine="4"/>
              <w:rPr>
                <w:rFonts w:hint="default" w:ascii="Times New Roman" w:hAnsi="Times New Roman" w:cs="Times New Roman"/>
                <w:sz w:val="18"/>
                <w:szCs w:val="18"/>
              </w:rPr>
            </w:pPr>
            <w:r>
              <w:rPr>
                <w:rFonts w:hint="default" w:ascii="Times New Roman" w:hAnsi="Times New Roman" w:cs="Times New Roman"/>
                <w:spacing w:val="9"/>
                <w:sz w:val="18"/>
                <w:szCs w:val="18"/>
              </w:rPr>
              <w:t>资金按时拨付或提前拨付得4分，延迟拨付的，每延</w:t>
            </w:r>
            <w:r>
              <w:rPr>
                <w:rFonts w:hint="default" w:ascii="Times New Roman" w:hAnsi="Times New Roman" w:cs="Times New Roman"/>
                <w:spacing w:val="5"/>
                <w:sz w:val="18"/>
                <w:szCs w:val="18"/>
              </w:rPr>
              <w:t xml:space="preserve"> </w:t>
            </w:r>
            <w:r>
              <w:rPr>
                <w:rFonts w:hint="default" w:ascii="Times New Roman" w:hAnsi="Times New Roman" w:cs="Times New Roman"/>
                <w:spacing w:val="3"/>
                <w:sz w:val="18"/>
                <w:szCs w:val="18"/>
              </w:rPr>
              <w:t>期1个月扣1分，扣完为止。</w:t>
            </w:r>
          </w:p>
        </w:tc>
        <w:tc>
          <w:tcPr>
            <w:tcW w:w="580" w:type="dxa"/>
            <w:vAlign w:val="top"/>
          </w:tcPr>
          <w:p>
            <w:pPr>
              <w:pStyle w:val="25"/>
              <w:spacing w:before="141" w:line="186" w:lineRule="auto"/>
              <w:ind w:left="244"/>
              <w:rPr>
                <w:rFonts w:hint="default" w:ascii="Times New Roman" w:hAnsi="Times New Roman" w:cs="Times New Roman"/>
                <w:sz w:val="18"/>
                <w:szCs w:val="18"/>
              </w:rPr>
            </w:pPr>
            <w:r>
              <w:rPr>
                <w:rFonts w:hint="default" w:ascii="Times New Roman" w:hAnsi="Times New Roman" w:cs="Times New Roman"/>
                <w:sz w:val="18"/>
                <w:szCs w:val="18"/>
              </w:rPr>
              <w:t>4</w:t>
            </w:r>
          </w:p>
        </w:tc>
        <w:tc>
          <w:tcPr>
            <w:tcW w:w="670" w:type="dxa"/>
            <w:vAlign w:val="top"/>
          </w:tcPr>
          <w:p>
            <w:pPr>
              <w:pStyle w:val="25"/>
              <w:spacing w:before="141" w:line="186" w:lineRule="auto"/>
              <w:ind w:left="245"/>
              <w:rPr>
                <w:rFonts w:hint="default" w:ascii="Times New Roman" w:hAnsi="Times New Roman" w:cs="Times New Roman"/>
                <w:sz w:val="18"/>
                <w:szCs w:val="18"/>
              </w:rPr>
            </w:pPr>
            <w:r>
              <w:rPr>
                <w:rFonts w:hint="default" w:ascii="Times New Roman" w:hAnsi="Times New Roman" w:cs="Times New Roman"/>
                <w:sz w:val="18"/>
                <w:szCs w:val="18"/>
              </w:rPr>
              <w:t>4</w:t>
            </w:r>
          </w:p>
        </w:tc>
        <w:tc>
          <w:tcPr>
            <w:tcW w:w="2450" w:type="dxa"/>
            <w:vAlign w:val="top"/>
          </w:tcPr>
          <w:p>
            <w:pPr>
              <w:rPr>
                <w:rFonts w:hint="default" w:ascii="Times New Roman" w:hAnsi="Times New Roman" w:cs="Times New Roman"/>
                <w:sz w:val="24"/>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605"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892"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4"/>
                <w:szCs w:val="32"/>
              </w:rPr>
            </w:pPr>
          </w:p>
        </w:tc>
        <w:tc>
          <w:tcPr>
            <w:tcW w:w="1876" w:type="dxa"/>
            <w:tcBorders>
              <w:left w:val="single" w:color="auto" w:sz="4" w:space="0"/>
              <w:right w:val="single" w:color="auto" w:sz="4" w:space="0"/>
            </w:tcBorders>
            <w:vAlign w:val="top"/>
          </w:tcPr>
          <w:p>
            <w:pPr>
              <w:pStyle w:val="25"/>
              <w:spacing w:before="122" w:line="223" w:lineRule="auto"/>
              <w:ind w:left="28"/>
              <w:rPr>
                <w:sz w:val="18"/>
                <w:szCs w:val="18"/>
              </w:rPr>
            </w:pPr>
            <w:r>
              <w:rPr>
                <w:spacing w:val="3"/>
                <w:sz w:val="18"/>
                <w:szCs w:val="18"/>
              </w:rPr>
              <w:t>项目完工时效</w:t>
            </w:r>
          </w:p>
        </w:tc>
        <w:tc>
          <w:tcPr>
            <w:tcW w:w="3330" w:type="dxa"/>
            <w:tcBorders>
              <w:left w:val="single" w:color="auto" w:sz="4" w:space="0"/>
            </w:tcBorders>
            <w:vAlign w:val="top"/>
          </w:tcPr>
          <w:p>
            <w:pPr>
              <w:pStyle w:val="25"/>
              <w:spacing w:before="121" w:line="222" w:lineRule="auto"/>
              <w:ind w:left="26"/>
              <w:rPr>
                <w:rFonts w:hint="default" w:ascii="Times New Roman" w:hAnsi="Times New Roman" w:cs="Times New Roman"/>
                <w:sz w:val="18"/>
                <w:szCs w:val="18"/>
              </w:rPr>
            </w:pPr>
            <w:r>
              <w:rPr>
                <w:rFonts w:hint="default" w:ascii="Times New Roman" w:hAnsi="Times New Roman" w:cs="Times New Roman"/>
                <w:spacing w:val="4"/>
                <w:sz w:val="18"/>
                <w:szCs w:val="18"/>
              </w:rPr>
              <w:t>评价和考核项目支出的产出时效指标。</w:t>
            </w:r>
          </w:p>
        </w:tc>
        <w:tc>
          <w:tcPr>
            <w:tcW w:w="3777" w:type="dxa"/>
            <w:vAlign w:val="top"/>
          </w:tcPr>
          <w:p>
            <w:pPr>
              <w:pStyle w:val="25"/>
              <w:spacing w:before="26" w:line="208" w:lineRule="auto"/>
              <w:ind w:left="31" w:right="20" w:firstLine="4"/>
              <w:rPr>
                <w:rFonts w:hint="default" w:ascii="Times New Roman" w:hAnsi="Times New Roman" w:cs="Times New Roman"/>
                <w:sz w:val="18"/>
                <w:szCs w:val="18"/>
              </w:rPr>
            </w:pPr>
            <w:r>
              <w:rPr>
                <w:rFonts w:hint="default" w:ascii="Times New Roman" w:hAnsi="Times New Roman" w:cs="Times New Roman"/>
                <w:spacing w:val="6"/>
                <w:sz w:val="18"/>
                <w:szCs w:val="18"/>
              </w:rPr>
              <w:t>时间在2022年12月31日前得分4分；</w:t>
            </w:r>
            <w:r>
              <w:rPr>
                <w:rFonts w:hint="default" w:ascii="Times New Roman" w:hAnsi="Times New Roman" w:cs="Times New Roman"/>
                <w:spacing w:val="-42"/>
                <w:sz w:val="18"/>
                <w:szCs w:val="18"/>
              </w:rPr>
              <w:t xml:space="preserve"> </w:t>
            </w:r>
            <w:r>
              <w:rPr>
                <w:rFonts w:hint="default" w:ascii="Times New Roman" w:hAnsi="Times New Roman" w:cs="Times New Roman"/>
                <w:spacing w:val="6"/>
                <w:sz w:val="18"/>
                <w:szCs w:val="18"/>
              </w:rPr>
              <w:t>晚于2022年</w:t>
            </w:r>
            <w:r>
              <w:rPr>
                <w:rFonts w:hint="default" w:ascii="Times New Roman" w:hAnsi="Times New Roman" w:cs="Times New Roman"/>
                <w:spacing w:val="5"/>
                <w:sz w:val="18"/>
                <w:szCs w:val="18"/>
              </w:rPr>
              <w:t>12月</w:t>
            </w:r>
            <w:r>
              <w:rPr>
                <w:rFonts w:hint="default" w:ascii="Times New Roman" w:hAnsi="Times New Roman" w:cs="Times New Roman"/>
                <w:sz w:val="18"/>
                <w:szCs w:val="18"/>
              </w:rPr>
              <w:t xml:space="preserve"> </w:t>
            </w:r>
            <w:r>
              <w:rPr>
                <w:rFonts w:hint="default" w:ascii="Times New Roman" w:hAnsi="Times New Roman" w:cs="Times New Roman"/>
                <w:spacing w:val="3"/>
                <w:sz w:val="18"/>
                <w:szCs w:val="18"/>
              </w:rPr>
              <w:t>31日的，每超过3个月扣1分，扣完为止。</w:t>
            </w:r>
          </w:p>
        </w:tc>
        <w:tc>
          <w:tcPr>
            <w:tcW w:w="580" w:type="dxa"/>
            <w:vAlign w:val="top"/>
          </w:tcPr>
          <w:p>
            <w:pPr>
              <w:pStyle w:val="25"/>
              <w:spacing w:before="145" w:line="186" w:lineRule="auto"/>
              <w:ind w:left="244"/>
              <w:rPr>
                <w:rFonts w:hint="default" w:ascii="Times New Roman" w:hAnsi="Times New Roman" w:cs="Times New Roman"/>
                <w:sz w:val="18"/>
                <w:szCs w:val="18"/>
              </w:rPr>
            </w:pPr>
            <w:r>
              <w:rPr>
                <w:rFonts w:hint="default" w:ascii="Times New Roman" w:hAnsi="Times New Roman" w:cs="Times New Roman"/>
                <w:sz w:val="18"/>
                <w:szCs w:val="18"/>
              </w:rPr>
              <w:t>4</w:t>
            </w:r>
          </w:p>
        </w:tc>
        <w:tc>
          <w:tcPr>
            <w:tcW w:w="670" w:type="dxa"/>
            <w:vAlign w:val="top"/>
          </w:tcPr>
          <w:p>
            <w:pPr>
              <w:pStyle w:val="25"/>
              <w:spacing w:before="145" w:line="187" w:lineRule="auto"/>
              <w:ind w:left="257"/>
              <w:rPr>
                <w:rFonts w:hint="default" w:ascii="Times New Roman" w:hAnsi="Times New Roman" w:cs="Times New Roman"/>
                <w:sz w:val="18"/>
                <w:szCs w:val="18"/>
              </w:rPr>
            </w:pPr>
            <w:r>
              <w:rPr>
                <w:rFonts w:hint="default" w:ascii="Times New Roman" w:hAnsi="Times New Roman" w:cs="Times New Roman"/>
                <w:sz w:val="18"/>
                <w:szCs w:val="18"/>
              </w:rPr>
              <w:t>1</w:t>
            </w:r>
          </w:p>
        </w:tc>
        <w:tc>
          <w:tcPr>
            <w:tcW w:w="2450" w:type="dxa"/>
            <w:vAlign w:val="top"/>
          </w:tcPr>
          <w:p>
            <w:pPr>
              <w:pStyle w:val="25"/>
              <w:spacing w:before="122" w:line="223" w:lineRule="auto"/>
              <w:ind w:left="30"/>
              <w:rPr>
                <w:rFonts w:hint="default" w:ascii="Times New Roman" w:hAnsi="Times New Roman" w:cs="Times New Roman"/>
                <w:sz w:val="18"/>
                <w:szCs w:val="18"/>
              </w:rPr>
            </w:pPr>
            <w:r>
              <w:rPr>
                <w:rFonts w:hint="default" w:ascii="Times New Roman" w:hAnsi="Times New Roman" w:cs="Times New Roman"/>
                <w:spacing w:val="3"/>
                <w:sz w:val="18"/>
                <w:szCs w:val="18"/>
              </w:rPr>
              <w:t>延期9个月，扣3分。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605"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892"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4"/>
                <w:szCs w:val="32"/>
              </w:rPr>
            </w:pPr>
          </w:p>
        </w:tc>
        <w:tc>
          <w:tcPr>
            <w:tcW w:w="1876" w:type="dxa"/>
            <w:tcBorders>
              <w:left w:val="single" w:color="auto" w:sz="4" w:space="0"/>
              <w:bottom w:val="single" w:color="auto" w:sz="4" w:space="0"/>
              <w:right w:val="single" w:color="auto" w:sz="4" w:space="0"/>
            </w:tcBorders>
            <w:vAlign w:val="top"/>
          </w:tcPr>
          <w:p>
            <w:pPr>
              <w:spacing w:line="424" w:lineRule="auto"/>
              <w:rPr>
                <w:rFonts w:ascii="Arial"/>
                <w:sz w:val="24"/>
                <w:szCs w:val="32"/>
              </w:rPr>
            </w:pPr>
          </w:p>
          <w:p>
            <w:pPr>
              <w:pStyle w:val="25"/>
              <w:spacing w:before="49" w:line="228" w:lineRule="auto"/>
              <w:ind w:left="32" w:right="21" w:hanging="4"/>
              <w:rPr>
                <w:sz w:val="18"/>
                <w:szCs w:val="18"/>
              </w:rPr>
            </w:pPr>
            <w:r>
              <w:rPr>
                <w:spacing w:val="15"/>
                <w:sz w:val="18"/>
                <w:szCs w:val="18"/>
              </w:rPr>
              <w:t>项目维保团队的工作响应</w:t>
            </w:r>
            <w:r>
              <w:rPr>
                <w:spacing w:val="4"/>
                <w:sz w:val="18"/>
                <w:szCs w:val="18"/>
              </w:rPr>
              <w:t xml:space="preserve"> </w:t>
            </w:r>
            <w:r>
              <w:rPr>
                <w:spacing w:val="-3"/>
                <w:sz w:val="18"/>
                <w:szCs w:val="18"/>
              </w:rPr>
              <w:t>时效</w:t>
            </w:r>
          </w:p>
        </w:tc>
        <w:tc>
          <w:tcPr>
            <w:tcW w:w="3330" w:type="dxa"/>
            <w:tcBorders>
              <w:left w:val="single" w:color="auto" w:sz="4" w:space="0"/>
            </w:tcBorders>
            <w:vAlign w:val="top"/>
          </w:tcPr>
          <w:p>
            <w:pPr>
              <w:spacing w:line="260" w:lineRule="auto"/>
              <w:rPr>
                <w:rFonts w:hint="default" w:ascii="Times New Roman" w:hAnsi="Times New Roman" w:cs="Times New Roman"/>
                <w:sz w:val="24"/>
                <w:szCs w:val="32"/>
              </w:rPr>
            </w:pPr>
          </w:p>
          <w:p>
            <w:pPr>
              <w:spacing w:line="261" w:lineRule="auto"/>
              <w:rPr>
                <w:rFonts w:hint="default" w:ascii="Times New Roman" w:hAnsi="Times New Roman" w:cs="Times New Roman"/>
                <w:sz w:val="24"/>
                <w:szCs w:val="32"/>
              </w:rPr>
            </w:pPr>
          </w:p>
          <w:p>
            <w:pPr>
              <w:pStyle w:val="25"/>
              <w:spacing w:before="49" w:line="222" w:lineRule="auto"/>
              <w:ind w:left="26"/>
              <w:rPr>
                <w:rFonts w:hint="default" w:ascii="Times New Roman" w:hAnsi="Times New Roman" w:cs="Times New Roman"/>
                <w:sz w:val="18"/>
                <w:szCs w:val="18"/>
              </w:rPr>
            </w:pPr>
            <w:r>
              <w:rPr>
                <w:rFonts w:hint="default" w:ascii="Times New Roman" w:hAnsi="Times New Roman" w:cs="Times New Roman"/>
                <w:spacing w:val="4"/>
                <w:sz w:val="18"/>
                <w:szCs w:val="18"/>
              </w:rPr>
              <w:t>评价和考核项目支出的产出时效指标。</w:t>
            </w:r>
          </w:p>
        </w:tc>
        <w:tc>
          <w:tcPr>
            <w:tcW w:w="3777" w:type="dxa"/>
            <w:vAlign w:val="top"/>
          </w:tcPr>
          <w:p>
            <w:pPr>
              <w:spacing w:line="335" w:lineRule="auto"/>
              <w:rPr>
                <w:rFonts w:hint="default" w:ascii="Times New Roman" w:hAnsi="Times New Roman" w:cs="Times New Roman"/>
                <w:sz w:val="24"/>
                <w:szCs w:val="32"/>
              </w:rPr>
            </w:pPr>
          </w:p>
          <w:p>
            <w:pPr>
              <w:pStyle w:val="25"/>
              <w:spacing w:before="49" w:line="228" w:lineRule="auto"/>
              <w:ind w:left="28" w:right="16" w:firstLine="2"/>
              <w:jc w:val="both"/>
              <w:rPr>
                <w:rFonts w:hint="default" w:ascii="Times New Roman" w:hAnsi="Times New Roman" w:cs="Times New Roman"/>
                <w:sz w:val="18"/>
                <w:szCs w:val="18"/>
              </w:rPr>
            </w:pPr>
            <w:r>
              <w:rPr>
                <w:rFonts w:hint="default" w:ascii="Times New Roman" w:hAnsi="Times New Roman" w:cs="Times New Roman"/>
                <w:spacing w:val="6"/>
                <w:sz w:val="18"/>
                <w:szCs w:val="18"/>
              </w:rPr>
              <w:t>项目维保团队应及时、快速响应楼区公安分局的合理</w:t>
            </w:r>
            <w:r>
              <w:rPr>
                <w:rFonts w:hint="default" w:ascii="Times New Roman" w:hAnsi="Times New Roman" w:cs="Times New Roman"/>
                <w:spacing w:val="1"/>
                <w:sz w:val="18"/>
                <w:szCs w:val="18"/>
              </w:rPr>
              <w:t xml:space="preserve"> </w:t>
            </w:r>
            <w:r>
              <w:rPr>
                <w:rFonts w:hint="default" w:ascii="Times New Roman" w:hAnsi="Times New Roman" w:cs="Times New Roman"/>
                <w:spacing w:val="9"/>
                <w:sz w:val="18"/>
                <w:szCs w:val="18"/>
              </w:rPr>
              <w:t>运维需求。及时、快速的，得4分；不及时、不快速</w:t>
            </w:r>
            <w:r>
              <w:rPr>
                <w:rFonts w:hint="default" w:ascii="Times New Roman" w:hAnsi="Times New Roman" w:cs="Times New Roman"/>
                <w:spacing w:val="14"/>
                <w:sz w:val="18"/>
                <w:szCs w:val="18"/>
              </w:rPr>
              <w:t xml:space="preserve"> </w:t>
            </w:r>
            <w:r>
              <w:rPr>
                <w:rFonts w:hint="default" w:ascii="Times New Roman" w:hAnsi="Times New Roman" w:cs="Times New Roman"/>
                <w:spacing w:val="4"/>
                <w:sz w:val="18"/>
                <w:szCs w:val="18"/>
              </w:rPr>
              <w:t>便捷，影响工作效果的，酌情扣分。</w:t>
            </w:r>
          </w:p>
        </w:tc>
        <w:tc>
          <w:tcPr>
            <w:tcW w:w="580" w:type="dxa"/>
            <w:vAlign w:val="top"/>
          </w:tcPr>
          <w:p>
            <w:pPr>
              <w:spacing w:line="272" w:lineRule="auto"/>
              <w:rPr>
                <w:rFonts w:hint="default" w:ascii="Times New Roman" w:hAnsi="Times New Roman" w:cs="Times New Roman"/>
                <w:sz w:val="24"/>
                <w:szCs w:val="32"/>
              </w:rPr>
            </w:pPr>
          </w:p>
          <w:p>
            <w:pPr>
              <w:spacing w:line="273" w:lineRule="auto"/>
              <w:rPr>
                <w:rFonts w:hint="default" w:ascii="Times New Roman" w:hAnsi="Times New Roman" w:cs="Times New Roman"/>
                <w:sz w:val="24"/>
                <w:szCs w:val="32"/>
              </w:rPr>
            </w:pPr>
          </w:p>
          <w:p>
            <w:pPr>
              <w:pStyle w:val="25"/>
              <w:spacing w:before="49" w:line="186" w:lineRule="auto"/>
              <w:ind w:left="244"/>
              <w:rPr>
                <w:rFonts w:hint="default" w:ascii="Times New Roman" w:hAnsi="Times New Roman" w:cs="Times New Roman"/>
                <w:sz w:val="18"/>
                <w:szCs w:val="18"/>
              </w:rPr>
            </w:pPr>
            <w:r>
              <w:rPr>
                <w:rFonts w:hint="default" w:ascii="Times New Roman" w:hAnsi="Times New Roman" w:cs="Times New Roman"/>
                <w:sz w:val="18"/>
                <w:szCs w:val="18"/>
              </w:rPr>
              <w:t>4</w:t>
            </w:r>
          </w:p>
        </w:tc>
        <w:tc>
          <w:tcPr>
            <w:tcW w:w="670" w:type="dxa"/>
            <w:vAlign w:val="top"/>
          </w:tcPr>
          <w:p>
            <w:pPr>
              <w:spacing w:line="272" w:lineRule="auto"/>
              <w:rPr>
                <w:rFonts w:hint="default" w:ascii="Times New Roman" w:hAnsi="Times New Roman" w:cs="Times New Roman"/>
                <w:sz w:val="24"/>
                <w:szCs w:val="32"/>
              </w:rPr>
            </w:pPr>
          </w:p>
          <w:p>
            <w:pPr>
              <w:spacing w:line="273" w:lineRule="auto"/>
              <w:rPr>
                <w:rFonts w:hint="default" w:ascii="Times New Roman" w:hAnsi="Times New Roman" w:cs="Times New Roman"/>
                <w:sz w:val="24"/>
                <w:szCs w:val="32"/>
              </w:rPr>
            </w:pPr>
          </w:p>
          <w:p>
            <w:pPr>
              <w:pStyle w:val="25"/>
              <w:spacing w:before="49" w:line="186" w:lineRule="auto"/>
              <w:ind w:left="248"/>
              <w:rPr>
                <w:rFonts w:hint="default" w:ascii="Times New Roman" w:hAnsi="Times New Roman" w:cs="Times New Roman"/>
                <w:sz w:val="18"/>
                <w:szCs w:val="18"/>
              </w:rPr>
            </w:pPr>
            <w:r>
              <w:rPr>
                <w:rFonts w:hint="default" w:ascii="Times New Roman" w:hAnsi="Times New Roman" w:cs="Times New Roman"/>
                <w:sz w:val="18"/>
                <w:szCs w:val="18"/>
              </w:rPr>
              <w:t>3</w:t>
            </w:r>
          </w:p>
        </w:tc>
        <w:tc>
          <w:tcPr>
            <w:tcW w:w="2450" w:type="dxa"/>
            <w:vAlign w:val="top"/>
          </w:tcPr>
          <w:p>
            <w:pPr>
              <w:pStyle w:val="25"/>
              <w:spacing w:before="104" w:line="229" w:lineRule="auto"/>
              <w:ind w:left="29" w:right="18" w:firstLine="1"/>
              <w:jc w:val="both"/>
              <w:rPr>
                <w:rFonts w:hint="default" w:ascii="Times New Roman" w:hAnsi="Times New Roman" w:cs="Times New Roman"/>
                <w:sz w:val="18"/>
                <w:szCs w:val="18"/>
              </w:rPr>
            </w:pPr>
            <w:r>
              <w:rPr>
                <w:rFonts w:hint="default" w:ascii="Times New Roman" w:hAnsi="Times New Roman" w:cs="Times New Roman"/>
                <w:spacing w:val="10"/>
                <w:sz w:val="18"/>
                <w:szCs w:val="18"/>
              </w:rPr>
              <w:t>经实地调研勘察，项目维保团队</w:t>
            </w:r>
            <w:r>
              <w:rPr>
                <w:rFonts w:hint="default" w:ascii="Times New Roman" w:hAnsi="Times New Roman" w:cs="Times New Roman"/>
                <w:spacing w:val="1"/>
                <w:sz w:val="18"/>
                <w:szCs w:val="18"/>
              </w:rPr>
              <w:t xml:space="preserve"> </w:t>
            </w:r>
            <w:r>
              <w:rPr>
                <w:rFonts w:hint="default" w:ascii="Times New Roman" w:hAnsi="Times New Roman" w:cs="Times New Roman"/>
                <w:spacing w:val="10"/>
                <w:sz w:val="18"/>
                <w:szCs w:val="18"/>
              </w:rPr>
              <w:t>响应时效不足，一是据楼区公安</w:t>
            </w:r>
            <w:r>
              <w:rPr>
                <w:rFonts w:hint="default" w:ascii="Times New Roman" w:hAnsi="Times New Roman" w:cs="Times New Roman"/>
                <w:sz w:val="18"/>
                <w:szCs w:val="18"/>
              </w:rPr>
              <w:t xml:space="preserve"> </w:t>
            </w:r>
            <w:r>
              <w:rPr>
                <w:rFonts w:hint="default" w:ascii="Times New Roman" w:hAnsi="Times New Roman" w:cs="Times New Roman"/>
                <w:spacing w:val="10"/>
                <w:sz w:val="18"/>
                <w:szCs w:val="18"/>
              </w:rPr>
              <w:t>分局反映，运维工作人员平时响</w:t>
            </w:r>
            <w:r>
              <w:rPr>
                <w:rFonts w:hint="default" w:ascii="Times New Roman" w:hAnsi="Times New Roman" w:cs="Times New Roman"/>
                <w:spacing w:val="1"/>
                <w:sz w:val="18"/>
                <w:szCs w:val="18"/>
              </w:rPr>
              <w:t xml:space="preserve"> </w:t>
            </w:r>
            <w:r>
              <w:rPr>
                <w:rFonts w:hint="default" w:ascii="Times New Roman" w:hAnsi="Times New Roman" w:cs="Times New Roman"/>
                <w:spacing w:val="10"/>
                <w:sz w:val="18"/>
                <w:szCs w:val="18"/>
              </w:rPr>
              <w:t>应时效较低、请假较多；二是评</w:t>
            </w:r>
            <w:r>
              <w:rPr>
                <w:rFonts w:hint="default" w:ascii="Times New Roman" w:hAnsi="Times New Roman" w:cs="Times New Roman"/>
                <w:sz w:val="18"/>
                <w:szCs w:val="18"/>
              </w:rPr>
              <w:t xml:space="preserve"> </w:t>
            </w:r>
            <w:r>
              <w:rPr>
                <w:rFonts w:hint="default" w:ascii="Times New Roman" w:hAnsi="Times New Roman" w:cs="Times New Roman"/>
                <w:spacing w:val="10"/>
                <w:sz w:val="18"/>
                <w:szCs w:val="18"/>
              </w:rPr>
              <w:t>价组临检时，关键技术人员缺勤</w:t>
            </w:r>
            <w:r>
              <w:rPr>
                <w:rFonts w:hint="default" w:ascii="Times New Roman" w:hAnsi="Times New Roman" w:cs="Times New Roman"/>
                <w:spacing w:val="3"/>
                <w:sz w:val="18"/>
                <w:szCs w:val="18"/>
              </w:rPr>
              <w:t xml:space="preserve"> 。综上，扣1分。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5" w:hRule="atLeast"/>
        </w:trPr>
        <w:tc>
          <w:tcPr>
            <w:tcW w:w="605"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892"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4"/>
                <w:szCs w:val="32"/>
              </w:rPr>
            </w:pPr>
          </w:p>
        </w:tc>
        <w:tc>
          <w:tcPr>
            <w:tcW w:w="1876" w:type="dxa"/>
            <w:tcBorders>
              <w:top w:val="single" w:color="auto" w:sz="4" w:space="0"/>
              <w:left w:val="single" w:color="auto" w:sz="4" w:space="0"/>
            </w:tcBorders>
            <w:vAlign w:val="top"/>
          </w:tcPr>
          <w:p>
            <w:pPr>
              <w:spacing w:line="275" w:lineRule="auto"/>
              <w:rPr>
                <w:rFonts w:ascii="Arial"/>
                <w:sz w:val="24"/>
                <w:szCs w:val="32"/>
              </w:rPr>
            </w:pPr>
          </w:p>
          <w:p>
            <w:pPr>
              <w:spacing w:line="275" w:lineRule="auto"/>
              <w:rPr>
                <w:rFonts w:ascii="Arial"/>
                <w:sz w:val="24"/>
                <w:szCs w:val="32"/>
              </w:rPr>
            </w:pPr>
          </w:p>
          <w:p>
            <w:pPr>
              <w:pStyle w:val="25"/>
              <w:spacing w:before="49" w:line="227" w:lineRule="auto"/>
              <w:ind w:left="28" w:right="21" w:hanging="1"/>
              <w:rPr>
                <w:sz w:val="18"/>
                <w:szCs w:val="18"/>
              </w:rPr>
            </w:pPr>
            <w:r>
              <w:rPr>
                <w:spacing w:val="15"/>
                <w:sz w:val="18"/>
                <w:szCs w:val="18"/>
              </w:rPr>
              <w:t>车牌或人脸监测实时画面</w:t>
            </w:r>
            <w:r>
              <w:rPr>
                <w:spacing w:val="5"/>
                <w:sz w:val="18"/>
                <w:szCs w:val="18"/>
              </w:rPr>
              <w:t xml:space="preserve"> </w:t>
            </w:r>
            <w:r>
              <w:rPr>
                <w:spacing w:val="2"/>
                <w:sz w:val="18"/>
                <w:szCs w:val="18"/>
              </w:rPr>
              <w:t>获取时效</w:t>
            </w:r>
          </w:p>
        </w:tc>
        <w:tc>
          <w:tcPr>
            <w:tcW w:w="3330" w:type="dxa"/>
            <w:vAlign w:val="top"/>
          </w:tcPr>
          <w:p>
            <w:pPr>
              <w:spacing w:line="320" w:lineRule="auto"/>
              <w:rPr>
                <w:rFonts w:hint="default" w:ascii="Times New Roman" w:hAnsi="Times New Roman" w:cs="Times New Roman"/>
                <w:sz w:val="24"/>
                <w:szCs w:val="32"/>
              </w:rPr>
            </w:pPr>
          </w:p>
          <w:p>
            <w:pPr>
              <w:spacing w:line="321" w:lineRule="auto"/>
              <w:rPr>
                <w:rFonts w:hint="default" w:ascii="Times New Roman" w:hAnsi="Times New Roman" w:cs="Times New Roman"/>
                <w:sz w:val="24"/>
                <w:szCs w:val="32"/>
              </w:rPr>
            </w:pPr>
          </w:p>
          <w:p>
            <w:pPr>
              <w:pStyle w:val="25"/>
              <w:spacing w:before="49" w:line="222" w:lineRule="auto"/>
              <w:ind w:left="26"/>
              <w:rPr>
                <w:rFonts w:hint="default" w:ascii="Times New Roman" w:hAnsi="Times New Roman" w:cs="Times New Roman"/>
                <w:sz w:val="18"/>
                <w:szCs w:val="18"/>
              </w:rPr>
            </w:pPr>
            <w:r>
              <w:rPr>
                <w:rFonts w:hint="default" w:ascii="Times New Roman" w:hAnsi="Times New Roman" w:cs="Times New Roman"/>
                <w:spacing w:val="4"/>
                <w:sz w:val="18"/>
                <w:szCs w:val="18"/>
              </w:rPr>
              <w:t>评价和考核项目支出的产出时效指标。</w:t>
            </w:r>
          </w:p>
        </w:tc>
        <w:tc>
          <w:tcPr>
            <w:tcW w:w="3777" w:type="dxa"/>
            <w:vAlign w:val="top"/>
          </w:tcPr>
          <w:p>
            <w:pPr>
              <w:spacing w:line="455" w:lineRule="auto"/>
              <w:rPr>
                <w:rFonts w:hint="default" w:ascii="Times New Roman" w:hAnsi="Times New Roman" w:cs="Times New Roman"/>
                <w:sz w:val="24"/>
                <w:szCs w:val="32"/>
              </w:rPr>
            </w:pPr>
          </w:p>
          <w:p>
            <w:pPr>
              <w:pStyle w:val="25"/>
              <w:spacing w:before="48" w:line="230" w:lineRule="auto"/>
              <w:ind w:left="27" w:right="16" w:firstLine="2"/>
              <w:jc w:val="both"/>
              <w:rPr>
                <w:rFonts w:hint="default" w:ascii="Times New Roman" w:hAnsi="Times New Roman" w:cs="Times New Roman"/>
                <w:sz w:val="18"/>
                <w:szCs w:val="18"/>
              </w:rPr>
            </w:pPr>
            <w:r>
              <w:rPr>
                <w:rFonts w:hint="default" w:ascii="Times New Roman" w:hAnsi="Times New Roman" w:cs="Times New Roman"/>
                <w:spacing w:val="6"/>
                <w:sz w:val="18"/>
                <w:szCs w:val="18"/>
              </w:rPr>
              <w:t>车牌或人脸监测实时画面获取时效应及时、快速、便</w:t>
            </w:r>
            <w:r>
              <w:rPr>
                <w:rFonts w:hint="default" w:ascii="Times New Roman" w:hAnsi="Times New Roman" w:cs="Times New Roman"/>
                <w:spacing w:val="3"/>
                <w:sz w:val="18"/>
                <w:szCs w:val="18"/>
              </w:rPr>
              <w:t xml:space="preserve"> </w:t>
            </w:r>
            <w:r>
              <w:rPr>
                <w:rFonts w:hint="default" w:ascii="Times New Roman" w:hAnsi="Times New Roman" w:cs="Times New Roman"/>
                <w:spacing w:val="8"/>
                <w:sz w:val="18"/>
                <w:szCs w:val="18"/>
              </w:rPr>
              <w:t>捷</w:t>
            </w:r>
            <w:r>
              <w:rPr>
                <w:rFonts w:hint="default" w:ascii="Times New Roman" w:hAnsi="Times New Roman" w:cs="Times New Roman"/>
                <w:spacing w:val="-37"/>
                <w:sz w:val="18"/>
                <w:szCs w:val="18"/>
              </w:rPr>
              <w:t xml:space="preserve"> </w:t>
            </w:r>
            <w:r>
              <w:rPr>
                <w:rFonts w:hint="default" w:ascii="Times New Roman" w:hAnsi="Times New Roman" w:cs="Times New Roman"/>
                <w:spacing w:val="8"/>
                <w:sz w:val="18"/>
                <w:szCs w:val="18"/>
              </w:rPr>
              <w:t>。及时、快速、便捷的，得4分；不及时、不快速</w:t>
            </w:r>
            <w:r>
              <w:rPr>
                <w:rFonts w:hint="default" w:ascii="Times New Roman" w:hAnsi="Times New Roman" w:cs="Times New Roman"/>
                <w:sz w:val="18"/>
                <w:szCs w:val="18"/>
              </w:rPr>
              <w:t xml:space="preserve"> </w:t>
            </w:r>
            <w:r>
              <w:rPr>
                <w:rFonts w:hint="default" w:ascii="Times New Roman" w:hAnsi="Times New Roman" w:cs="Times New Roman"/>
                <w:spacing w:val="4"/>
                <w:sz w:val="18"/>
                <w:szCs w:val="18"/>
              </w:rPr>
              <w:t>便捷，影响工作效果的，酌情扣分。</w:t>
            </w:r>
          </w:p>
        </w:tc>
        <w:tc>
          <w:tcPr>
            <w:tcW w:w="580" w:type="dxa"/>
            <w:vAlign w:val="top"/>
          </w:tcPr>
          <w:p>
            <w:pPr>
              <w:spacing w:line="332" w:lineRule="auto"/>
              <w:rPr>
                <w:rFonts w:hint="default" w:ascii="Times New Roman" w:hAnsi="Times New Roman" w:cs="Times New Roman"/>
                <w:sz w:val="24"/>
                <w:szCs w:val="32"/>
              </w:rPr>
            </w:pPr>
          </w:p>
          <w:p>
            <w:pPr>
              <w:spacing w:line="333" w:lineRule="auto"/>
              <w:rPr>
                <w:rFonts w:hint="default" w:ascii="Times New Roman" w:hAnsi="Times New Roman" w:cs="Times New Roman"/>
                <w:sz w:val="24"/>
                <w:szCs w:val="32"/>
              </w:rPr>
            </w:pPr>
          </w:p>
          <w:p>
            <w:pPr>
              <w:pStyle w:val="25"/>
              <w:spacing w:before="49" w:line="186" w:lineRule="auto"/>
              <w:ind w:left="244"/>
              <w:rPr>
                <w:rFonts w:hint="default" w:ascii="Times New Roman" w:hAnsi="Times New Roman" w:cs="Times New Roman"/>
                <w:sz w:val="18"/>
                <w:szCs w:val="18"/>
              </w:rPr>
            </w:pPr>
            <w:r>
              <w:rPr>
                <w:rFonts w:hint="default" w:ascii="Times New Roman" w:hAnsi="Times New Roman" w:cs="Times New Roman"/>
                <w:sz w:val="18"/>
                <w:szCs w:val="18"/>
              </w:rPr>
              <w:t>4</w:t>
            </w:r>
          </w:p>
        </w:tc>
        <w:tc>
          <w:tcPr>
            <w:tcW w:w="670" w:type="dxa"/>
            <w:vAlign w:val="top"/>
          </w:tcPr>
          <w:p>
            <w:pPr>
              <w:spacing w:line="332" w:lineRule="auto"/>
              <w:rPr>
                <w:rFonts w:hint="default" w:ascii="Times New Roman" w:hAnsi="Times New Roman" w:cs="Times New Roman"/>
                <w:sz w:val="24"/>
                <w:szCs w:val="32"/>
              </w:rPr>
            </w:pPr>
          </w:p>
          <w:p>
            <w:pPr>
              <w:spacing w:line="333" w:lineRule="auto"/>
              <w:rPr>
                <w:rFonts w:hint="default" w:ascii="Times New Roman" w:hAnsi="Times New Roman" w:cs="Times New Roman"/>
                <w:sz w:val="24"/>
                <w:szCs w:val="32"/>
              </w:rPr>
            </w:pPr>
          </w:p>
          <w:p>
            <w:pPr>
              <w:pStyle w:val="25"/>
              <w:spacing w:before="49" w:line="186" w:lineRule="auto"/>
              <w:ind w:left="247"/>
              <w:rPr>
                <w:rFonts w:hint="default" w:ascii="Times New Roman" w:hAnsi="Times New Roman" w:cs="Times New Roman"/>
                <w:sz w:val="18"/>
                <w:szCs w:val="18"/>
              </w:rPr>
            </w:pPr>
            <w:r>
              <w:rPr>
                <w:rFonts w:hint="default" w:ascii="Times New Roman" w:hAnsi="Times New Roman" w:cs="Times New Roman"/>
                <w:sz w:val="18"/>
                <w:szCs w:val="18"/>
              </w:rPr>
              <w:t>2</w:t>
            </w:r>
          </w:p>
        </w:tc>
        <w:tc>
          <w:tcPr>
            <w:tcW w:w="2450" w:type="dxa"/>
            <w:vAlign w:val="top"/>
          </w:tcPr>
          <w:p>
            <w:pPr>
              <w:pStyle w:val="25"/>
              <w:spacing w:before="39" w:line="227" w:lineRule="auto"/>
              <w:ind w:left="29" w:right="18" w:firstLine="1"/>
              <w:jc w:val="both"/>
              <w:rPr>
                <w:rFonts w:hint="default" w:ascii="Times New Roman" w:hAnsi="Times New Roman" w:cs="Times New Roman"/>
                <w:sz w:val="18"/>
                <w:szCs w:val="18"/>
              </w:rPr>
            </w:pPr>
            <w:r>
              <w:rPr>
                <w:rFonts w:hint="default" w:ascii="Times New Roman" w:hAnsi="Times New Roman" w:cs="Times New Roman"/>
                <w:spacing w:val="10"/>
                <w:sz w:val="18"/>
                <w:szCs w:val="18"/>
              </w:rPr>
              <w:t>经实地调研勘察，车牌或人脸监</w:t>
            </w:r>
            <w:r>
              <w:rPr>
                <w:rFonts w:hint="default" w:ascii="Times New Roman" w:hAnsi="Times New Roman" w:cs="Times New Roman"/>
                <w:spacing w:val="1"/>
                <w:sz w:val="18"/>
                <w:szCs w:val="18"/>
              </w:rPr>
              <w:t xml:space="preserve"> </w:t>
            </w:r>
            <w:r>
              <w:rPr>
                <w:rFonts w:hint="default" w:ascii="Times New Roman" w:hAnsi="Times New Roman" w:cs="Times New Roman"/>
                <w:spacing w:val="10"/>
                <w:sz w:val="18"/>
                <w:szCs w:val="18"/>
              </w:rPr>
              <w:t>测实时画面获取时效不高，一是</w:t>
            </w:r>
            <w:r>
              <w:rPr>
                <w:rFonts w:hint="default" w:ascii="Times New Roman" w:hAnsi="Times New Roman" w:cs="Times New Roman"/>
                <w:spacing w:val="2"/>
                <w:sz w:val="18"/>
                <w:szCs w:val="18"/>
              </w:rPr>
              <w:t xml:space="preserve"> </w:t>
            </w:r>
            <w:r>
              <w:rPr>
                <w:rFonts w:hint="default" w:ascii="Times New Roman" w:hAnsi="Times New Roman" w:cs="Times New Roman"/>
                <w:spacing w:val="4"/>
                <w:sz w:val="18"/>
                <w:szCs w:val="18"/>
              </w:rPr>
              <w:t>评价组临检时，运维团队约耗费2</w:t>
            </w:r>
            <w:r>
              <w:rPr>
                <w:rFonts w:hint="default" w:ascii="Times New Roman" w:hAnsi="Times New Roman" w:cs="Times New Roman"/>
                <w:spacing w:val="9"/>
                <w:sz w:val="18"/>
                <w:szCs w:val="18"/>
              </w:rPr>
              <w:t xml:space="preserve"> </w:t>
            </w:r>
            <w:r>
              <w:rPr>
                <w:rFonts w:hint="default" w:ascii="Times New Roman" w:hAnsi="Times New Roman" w:cs="Times New Roman"/>
                <w:spacing w:val="8"/>
                <w:sz w:val="18"/>
                <w:szCs w:val="18"/>
              </w:rPr>
              <w:t>小时才能有效获取实时画面；</w:t>
            </w:r>
            <w:r>
              <w:rPr>
                <w:rFonts w:hint="default" w:ascii="Times New Roman" w:hAnsi="Times New Roman" w:cs="Times New Roman"/>
                <w:spacing w:val="-43"/>
                <w:sz w:val="18"/>
                <w:szCs w:val="18"/>
              </w:rPr>
              <w:t xml:space="preserve"> </w:t>
            </w:r>
            <w:r>
              <w:rPr>
                <w:rFonts w:hint="default" w:ascii="Times New Roman" w:hAnsi="Times New Roman" w:cs="Times New Roman"/>
                <w:spacing w:val="8"/>
                <w:sz w:val="18"/>
                <w:szCs w:val="18"/>
              </w:rPr>
              <w:t>二</w:t>
            </w:r>
            <w:r>
              <w:rPr>
                <w:rFonts w:hint="default" w:ascii="Times New Roman" w:hAnsi="Times New Roman" w:cs="Times New Roman"/>
                <w:sz w:val="18"/>
                <w:szCs w:val="18"/>
              </w:rPr>
              <w:t xml:space="preserve"> </w:t>
            </w:r>
            <w:r>
              <w:rPr>
                <w:rFonts w:hint="default" w:ascii="Times New Roman" w:hAnsi="Times New Roman" w:cs="Times New Roman"/>
                <w:spacing w:val="10"/>
                <w:sz w:val="18"/>
                <w:szCs w:val="18"/>
              </w:rPr>
              <w:t>是安排楼区公安分局内部人员操</w:t>
            </w:r>
            <w:r>
              <w:rPr>
                <w:rFonts w:hint="default" w:ascii="Times New Roman" w:hAnsi="Times New Roman" w:cs="Times New Roman"/>
                <w:sz w:val="18"/>
                <w:szCs w:val="18"/>
              </w:rPr>
              <w:t xml:space="preserve"> </w:t>
            </w:r>
            <w:r>
              <w:rPr>
                <w:rFonts w:hint="default" w:ascii="Times New Roman" w:hAnsi="Times New Roman" w:cs="Times New Roman"/>
                <w:spacing w:val="7"/>
                <w:sz w:val="18"/>
                <w:szCs w:val="18"/>
              </w:rPr>
              <w:t>作获取道路监控实时画面，</w:t>
            </w:r>
            <w:r>
              <w:rPr>
                <w:rFonts w:hint="default" w:ascii="Times New Roman" w:hAnsi="Times New Roman" w:cs="Times New Roman"/>
                <w:spacing w:val="-31"/>
                <w:sz w:val="18"/>
                <w:szCs w:val="18"/>
              </w:rPr>
              <w:t xml:space="preserve"> </w:t>
            </w:r>
            <w:r>
              <w:rPr>
                <w:rFonts w:hint="default" w:ascii="Times New Roman" w:hAnsi="Times New Roman" w:cs="Times New Roman"/>
                <w:spacing w:val="7"/>
                <w:sz w:val="18"/>
                <w:szCs w:val="18"/>
              </w:rPr>
              <w:t>由于</w:t>
            </w:r>
            <w:r>
              <w:rPr>
                <w:rFonts w:hint="default" w:ascii="Times New Roman" w:hAnsi="Times New Roman" w:cs="Times New Roman"/>
                <w:sz w:val="18"/>
                <w:szCs w:val="18"/>
              </w:rPr>
              <w:t xml:space="preserve"> </w:t>
            </w:r>
            <w:r>
              <w:rPr>
                <w:rFonts w:hint="default" w:ascii="Times New Roman" w:hAnsi="Times New Roman" w:cs="Times New Roman"/>
                <w:spacing w:val="4"/>
                <w:sz w:val="18"/>
                <w:szCs w:val="18"/>
              </w:rPr>
              <w:t>操作不力，获取失败。综上，扣2</w:t>
            </w:r>
            <w:r>
              <w:rPr>
                <w:rFonts w:hint="default" w:ascii="Times New Roman" w:hAnsi="Times New Roman" w:cs="Times New Roman"/>
                <w:spacing w:val="9"/>
                <w:sz w:val="18"/>
                <w:szCs w:val="18"/>
              </w:rPr>
              <w:t xml:space="preserve"> </w:t>
            </w:r>
            <w:r>
              <w:rPr>
                <w:rFonts w:hint="default" w:ascii="Times New Roman" w:hAnsi="Times New Roman" w:cs="Times New Roman"/>
                <w:spacing w:val="-2"/>
                <w:sz w:val="18"/>
                <w:szCs w:val="18"/>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605" w:type="dxa"/>
            <w:vMerge w:val="continue"/>
            <w:tcBorders>
              <w:top w:val="single" w:color="auto" w:sz="4" w:space="0"/>
              <w:left w:val="single" w:color="auto" w:sz="4" w:space="0"/>
            </w:tcBorders>
            <w:vAlign w:val="top"/>
          </w:tcPr>
          <w:p>
            <w:pPr>
              <w:rPr>
                <w:rFonts w:ascii="Arial"/>
                <w:sz w:val="21"/>
              </w:rPr>
            </w:pPr>
          </w:p>
        </w:tc>
        <w:tc>
          <w:tcPr>
            <w:tcW w:w="892" w:type="dxa"/>
            <w:tcBorders>
              <w:top w:val="single" w:color="auto" w:sz="4" w:space="0"/>
            </w:tcBorders>
            <w:vAlign w:val="top"/>
          </w:tcPr>
          <w:p>
            <w:pPr>
              <w:pStyle w:val="25"/>
              <w:spacing w:before="123" w:line="223" w:lineRule="auto"/>
              <w:rPr>
                <w:sz w:val="18"/>
                <w:szCs w:val="18"/>
              </w:rPr>
            </w:pPr>
            <w:r>
              <w:rPr>
                <w:spacing w:val="2"/>
                <w:sz w:val="18"/>
                <w:szCs w:val="18"/>
              </w:rPr>
              <w:t>成本指标</w:t>
            </w:r>
          </w:p>
        </w:tc>
        <w:tc>
          <w:tcPr>
            <w:tcW w:w="1876" w:type="dxa"/>
            <w:vAlign w:val="top"/>
          </w:tcPr>
          <w:p>
            <w:pPr>
              <w:pStyle w:val="25"/>
              <w:spacing w:before="124" w:line="223" w:lineRule="auto"/>
              <w:ind w:left="26"/>
              <w:rPr>
                <w:sz w:val="18"/>
                <w:szCs w:val="18"/>
              </w:rPr>
            </w:pPr>
            <w:r>
              <w:rPr>
                <w:spacing w:val="2"/>
                <w:sz w:val="18"/>
                <w:szCs w:val="18"/>
              </w:rPr>
              <w:t>合同金额</w:t>
            </w:r>
          </w:p>
        </w:tc>
        <w:tc>
          <w:tcPr>
            <w:tcW w:w="3330" w:type="dxa"/>
            <w:vAlign w:val="top"/>
          </w:tcPr>
          <w:p>
            <w:pPr>
              <w:pStyle w:val="25"/>
              <w:spacing w:before="123" w:line="222" w:lineRule="auto"/>
              <w:ind w:left="26"/>
              <w:rPr>
                <w:rFonts w:hint="default" w:ascii="Times New Roman" w:hAnsi="Times New Roman" w:cs="Times New Roman"/>
                <w:sz w:val="18"/>
                <w:szCs w:val="18"/>
              </w:rPr>
            </w:pPr>
            <w:r>
              <w:rPr>
                <w:rFonts w:hint="default" w:ascii="Times New Roman" w:hAnsi="Times New Roman" w:cs="Times New Roman"/>
                <w:spacing w:val="4"/>
                <w:sz w:val="18"/>
                <w:szCs w:val="18"/>
              </w:rPr>
              <w:t>评价和考核对项目支出成本的控制情况。</w:t>
            </w:r>
          </w:p>
        </w:tc>
        <w:tc>
          <w:tcPr>
            <w:tcW w:w="3777" w:type="dxa"/>
            <w:vAlign w:val="top"/>
          </w:tcPr>
          <w:p>
            <w:pPr>
              <w:pStyle w:val="25"/>
              <w:spacing w:before="27" w:line="210" w:lineRule="auto"/>
              <w:ind w:left="30" w:right="18" w:hanging="1"/>
              <w:rPr>
                <w:rFonts w:hint="default" w:ascii="Times New Roman" w:hAnsi="Times New Roman" w:cs="Times New Roman"/>
                <w:sz w:val="18"/>
                <w:szCs w:val="18"/>
              </w:rPr>
            </w:pPr>
            <w:r>
              <w:rPr>
                <w:rFonts w:hint="default" w:ascii="Times New Roman" w:hAnsi="Times New Roman" w:cs="Times New Roman"/>
                <w:spacing w:val="11"/>
                <w:sz w:val="18"/>
                <w:szCs w:val="18"/>
              </w:rPr>
              <w:t>成本指标中合同金额小于等于505万得分4分</w:t>
            </w:r>
            <w:r>
              <w:rPr>
                <w:rFonts w:hint="default" w:ascii="Times New Roman" w:hAnsi="Times New Roman" w:cs="Times New Roman"/>
                <w:spacing w:val="10"/>
                <w:sz w:val="18"/>
                <w:szCs w:val="18"/>
              </w:rPr>
              <w:t>；</w:t>
            </w:r>
            <w:r>
              <w:rPr>
                <w:rFonts w:hint="default" w:ascii="Times New Roman" w:hAnsi="Times New Roman" w:cs="Times New Roman"/>
                <w:spacing w:val="-44"/>
                <w:sz w:val="18"/>
                <w:szCs w:val="18"/>
              </w:rPr>
              <w:t xml:space="preserve"> </w:t>
            </w:r>
            <w:r>
              <w:rPr>
                <w:rFonts w:hint="default" w:ascii="Times New Roman" w:hAnsi="Times New Roman" w:cs="Times New Roman"/>
                <w:spacing w:val="10"/>
                <w:sz w:val="18"/>
                <w:szCs w:val="18"/>
              </w:rPr>
              <w:t>大于</w:t>
            </w:r>
            <w:r>
              <w:rPr>
                <w:rFonts w:hint="default" w:ascii="Times New Roman" w:hAnsi="Times New Roman" w:cs="Times New Roman"/>
                <w:sz w:val="18"/>
                <w:szCs w:val="18"/>
              </w:rPr>
              <w:t xml:space="preserve"> </w:t>
            </w:r>
            <w:r>
              <w:rPr>
                <w:rFonts w:hint="default" w:ascii="Times New Roman" w:hAnsi="Times New Roman" w:cs="Times New Roman"/>
                <w:spacing w:val="3"/>
                <w:sz w:val="18"/>
                <w:szCs w:val="18"/>
              </w:rPr>
              <w:t>505万的，每超过10%扣1分，扣完为止。</w:t>
            </w:r>
          </w:p>
        </w:tc>
        <w:tc>
          <w:tcPr>
            <w:tcW w:w="580" w:type="dxa"/>
            <w:vAlign w:val="top"/>
          </w:tcPr>
          <w:p>
            <w:pPr>
              <w:pStyle w:val="25"/>
              <w:spacing w:before="147" w:line="186" w:lineRule="auto"/>
              <w:ind w:left="244"/>
              <w:rPr>
                <w:rFonts w:hint="default" w:ascii="Times New Roman" w:hAnsi="Times New Roman" w:cs="Times New Roman"/>
                <w:sz w:val="18"/>
                <w:szCs w:val="18"/>
              </w:rPr>
            </w:pPr>
            <w:r>
              <w:rPr>
                <w:rFonts w:hint="default" w:ascii="Times New Roman" w:hAnsi="Times New Roman" w:cs="Times New Roman"/>
                <w:sz w:val="18"/>
                <w:szCs w:val="18"/>
              </w:rPr>
              <w:t>4</w:t>
            </w:r>
          </w:p>
        </w:tc>
        <w:tc>
          <w:tcPr>
            <w:tcW w:w="670" w:type="dxa"/>
            <w:vAlign w:val="top"/>
          </w:tcPr>
          <w:p>
            <w:pPr>
              <w:pStyle w:val="25"/>
              <w:spacing w:before="147" w:line="186" w:lineRule="auto"/>
              <w:ind w:left="245"/>
              <w:rPr>
                <w:rFonts w:hint="default" w:ascii="Times New Roman" w:hAnsi="Times New Roman" w:cs="Times New Roman"/>
                <w:sz w:val="18"/>
                <w:szCs w:val="18"/>
              </w:rPr>
            </w:pPr>
            <w:r>
              <w:rPr>
                <w:rFonts w:hint="default" w:ascii="Times New Roman" w:hAnsi="Times New Roman" w:cs="Times New Roman"/>
                <w:sz w:val="18"/>
                <w:szCs w:val="18"/>
              </w:rPr>
              <w:t>4</w:t>
            </w:r>
          </w:p>
        </w:tc>
        <w:tc>
          <w:tcPr>
            <w:tcW w:w="2450" w:type="dxa"/>
            <w:vAlign w:val="top"/>
          </w:tcPr>
          <w:p>
            <w:pPr>
              <w:rPr>
                <w:rFonts w:hint="default" w:ascii="Times New Roman" w:hAnsi="Times New Roman" w:cs="Times New Roman"/>
                <w:sz w:val="24"/>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605" w:type="dxa"/>
            <w:vMerge w:val="restart"/>
            <w:tcBorders>
              <w:bottom w:val="nil"/>
            </w:tcBorders>
            <w:vAlign w:val="top"/>
          </w:tcPr>
          <w:p>
            <w:pPr>
              <w:spacing w:line="310" w:lineRule="auto"/>
              <w:rPr>
                <w:rFonts w:ascii="Arial"/>
                <w:sz w:val="24"/>
                <w:szCs w:val="32"/>
              </w:rPr>
            </w:pPr>
          </w:p>
          <w:p>
            <w:pPr>
              <w:spacing w:line="310" w:lineRule="auto"/>
              <w:rPr>
                <w:rFonts w:ascii="Arial"/>
                <w:sz w:val="24"/>
                <w:szCs w:val="32"/>
              </w:rPr>
            </w:pPr>
          </w:p>
          <w:p>
            <w:pPr>
              <w:spacing w:line="310" w:lineRule="auto"/>
              <w:rPr>
                <w:rFonts w:ascii="Arial"/>
                <w:sz w:val="24"/>
                <w:szCs w:val="32"/>
              </w:rPr>
            </w:pPr>
          </w:p>
          <w:p>
            <w:pPr>
              <w:pStyle w:val="25"/>
              <w:spacing w:before="49" w:line="230" w:lineRule="auto"/>
              <w:ind w:left="100" w:right="90" w:hanging="1"/>
              <w:rPr>
                <w:sz w:val="18"/>
                <w:szCs w:val="18"/>
              </w:rPr>
            </w:pPr>
            <w:r>
              <w:rPr>
                <w:spacing w:val="-1"/>
                <w:sz w:val="18"/>
                <w:szCs w:val="18"/>
              </w:rPr>
              <w:t>项目</w:t>
            </w:r>
            <w:r>
              <w:rPr>
                <w:sz w:val="18"/>
                <w:szCs w:val="18"/>
              </w:rPr>
              <w:t xml:space="preserve"> </w:t>
            </w:r>
            <w:r>
              <w:rPr>
                <w:spacing w:val="-1"/>
                <w:sz w:val="18"/>
                <w:szCs w:val="18"/>
              </w:rPr>
              <w:t>效益</w:t>
            </w:r>
          </w:p>
        </w:tc>
        <w:tc>
          <w:tcPr>
            <w:tcW w:w="892" w:type="dxa"/>
            <w:vMerge w:val="restart"/>
            <w:tcBorders>
              <w:bottom w:val="nil"/>
            </w:tcBorders>
            <w:vAlign w:val="top"/>
          </w:tcPr>
          <w:p>
            <w:pPr>
              <w:spacing w:line="257" w:lineRule="auto"/>
              <w:rPr>
                <w:rFonts w:ascii="Arial"/>
                <w:sz w:val="24"/>
                <w:szCs w:val="32"/>
              </w:rPr>
            </w:pPr>
          </w:p>
          <w:p>
            <w:pPr>
              <w:pStyle w:val="25"/>
              <w:spacing w:before="49" w:line="224" w:lineRule="auto"/>
              <w:rPr>
                <w:sz w:val="18"/>
                <w:szCs w:val="18"/>
              </w:rPr>
            </w:pPr>
            <w:r>
              <w:rPr>
                <w:spacing w:val="2"/>
                <w:sz w:val="18"/>
                <w:szCs w:val="18"/>
              </w:rPr>
              <w:t>经济效益</w:t>
            </w:r>
          </w:p>
        </w:tc>
        <w:tc>
          <w:tcPr>
            <w:tcW w:w="1876" w:type="dxa"/>
            <w:vAlign w:val="top"/>
          </w:tcPr>
          <w:p>
            <w:pPr>
              <w:pStyle w:val="25"/>
              <w:spacing w:before="24" w:line="209" w:lineRule="auto"/>
              <w:ind w:left="28" w:right="22" w:hanging="2"/>
              <w:rPr>
                <w:sz w:val="18"/>
                <w:szCs w:val="18"/>
              </w:rPr>
            </w:pPr>
            <w:r>
              <w:rPr>
                <w:spacing w:val="15"/>
                <w:sz w:val="18"/>
                <w:szCs w:val="18"/>
              </w:rPr>
              <w:t>节省购置安防设备（摄像</w:t>
            </w:r>
            <w:r>
              <w:rPr>
                <w:spacing w:val="6"/>
                <w:sz w:val="18"/>
                <w:szCs w:val="18"/>
              </w:rPr>
              <w:t xml:space="preserve"> </w:t>
            </w:r>
            <w:r>
              <w:rPr>
                <w:spacing w:val="2"/>
                <w:sz w:val="18"/>
                <w:szCs w:val="18"/>
              </w:rPr>
              <w:t>头）数目</w:t>
            </w:r>
          </w:p>
        </w:tc>
        <w:tc>
          <w:tcPr>
            <w:tcW w:w="3330" w:type="dxa"/>
            <w:vAlign w:val="top"/>
          </w:tcPr>
          <w:p>
            <w:pPr>
              <w:pStyle w:val="25"/>
              <w:spacing w:before="115" w:line="222" w:lineRule="auto"/>
              <w:ind w:left="26"/>
              <w:rPr>
                <w:rFonts w:hint="default" w:ascii="Times New Roman" w:hAnsi="Times New Roman" w:cs="Times New Roman"/>
                <w:sz w:val="18"/>
                <w:szCs w:val="18"/>
              </w:rPr>
            </w:pPr>
            <w:r>
              <w:rPr>
                <w:rFonts w:hint="default" w:ascii="Times New Roman" w:hAnsi="Times New Roman" w:cs="Times New Roman"/>
                <w:spacing w:val="4"/>
                <w:sz w:val="18"/>
                <w:szCs w:val="18"/>
              </w:rPr>
              <w:t>评价和考核项目支出产生的经济影响。</w:t>
            </w:r>
          </w:p>
        </w:tc>
        <w:tc>
          <w:tcPr>
            <w:tcW w:w="3777" w:type="dxa"/>
            <w:vAlign w:val="top"/>
          </w:tcPr>
          <w:p>
            <w:pPr>
              <w:pStyle w:val="25"/>
              <w:spacing w:before="116" w:line="223" w:lineRule="auto"/>
              <w:ind w:left="30"/>
              <w:rPr>
                <w:rFonts w:hint="default" w:ascii="Times New Roman" w:hAnsi="Times New Roman" w:cs="Times New Roman"/>
                <w:sz w:val="18"/>
                <w:szCs w:val="18"/>
              </w:rPr>
            </w:pPr>
            <w:r>
              <w:rPr>
                <w:rFonts w:hint="default" w:ascii="Times New Roman" w:hAnsi="Times New Roman" w:cs="Times New Roman"/>
                <w:spacing w:val="3"/>
                <w:sz w:val="18"/>
                <w:szCs w:val="18"/>
              </w:rPr>
              <w:t>大于等于711个得4分；每少5个扣0.5分，扣完为止。</w:t>
            </w:r>
          </w:p>
        </w:tc>
        <w:tc>
          <w:tcPr>
            <w:tcW w:w="580" w:type="dxa"/>
            <w:vAlign w:val="top"/>
          </w:tcPr>
          <w:p>
            <w:pPr>
              <w:pStyle w:val="25"/>
              <w:spacing w:before="140" w:line="186" w:lineRule="auto"/>
              <w:ind w:left="247"/>
              <w:rPr>
                <w:rFonts w:hint="default" w:ascii="Times New Roman" w:hAnsi="Times New Roman" w:cs="Times New Roman"/>
                <w:sz w:val="18"/>
                <w:szCs w:val="18"/>
              </w:rPr>
            </w:pPr>
            <w:r>
              <w:rPr>
                <w:rFonts w:hint="default" w:ascii="Times New Roman" w:hAnsi="Times New Roman" w:cs="Times New Roman"/>
                <w:sz w:val="18"/>
                <w:szCs w:val="18"/>
              </w:rPr>
              <w:t>2</w:t>
            </w:r>
          </w:p>
        </w:tc>
        <w:tc>
          <w:tcPr>
            <w:tcW w:w="670" w:type="dxa"/>
            <w:vAlign w:val="top"/>
          </w:tcPr>
          <w:p>
            <w:pPr>
              <w:pStyle w:val="25"/>
              <w:spacing w:before="140" w:line="186" w:lineRule="auto"/>
              <w:ind w:left="247"/>
              <w:rPr>
                <w:rFonts w:hint="default" w:ascii="Times New Roman" w:hAnsi="Times New Roman" w:cs="Times New Roman"/>
                <w:sz w:val="18"/>
                <w:szCs w:val="18"/>
              </w:rPr>
            </w:pPr>
            <w:r>
              <w:rPr>
                <w:rFonts w:hint="default" w:ascii="Times New Roman" w:hAnsi="Times New Roman" w:cs="Times New Roman"/>
                <w:sz w:val="18"/>
                <w:szCs w:val="18"/>
              </w:rPr>
              <w:t>2</w:t>
            </w:r>
          </w:p>
        </w:tc>
        <w:tc>
          <w:tcPr>
            <w:tcW w:w="2450" w:type="dxa"/>
            <w:vAlign w:val="top"/>
          </w:tcPr>
          <w:p>
            <w:pPr>
              <w:rPr>
                <w:rFonts w:hint="default" w:ascii="Times New Roman" w:hAnsi="Times New Roman" w:cs="Times New Roman"/>
                <w:sz w:val="24"/>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605" w:type="dxa"/>
            <w:vMerge w:val="continue"/>
            <w:tcBorders>
              <w:top w:val="nil"/>
              <w:bottom w:val="nil"/>
            </w:tcBorders>
            <w:vAlign w:val="top"/>
          </w:tcPr>
          <w:p>
            <w:pPr>
              <w:rPr>
                <w:rFonts w:ascii="Arial"/>
                <w:sz w:val="24"/>
                <w:szCs w:val="32"/>
              </w:rPr>
            </w:pPr>
          </w:p>
        </w:tc>
        <w:tc>
          <w:tcPr>
            <w:tcW w:w="892" w:type="dxa"/>
            <w:vMerge w:val="continue"/>
            <w:tcBorders>
              <w:top w:val="nil"/>
            </w:tcBorders>
            <w:vAlign w:val="top"/>
          </w:tcPr>
          <w:p>
            <w:pPr>
              <w:rPr>
                <w:rFonts w:ascii="Arial"/>
                <w:sz w:val="24"/>
                <w:szCs w:val="32"/>
              </w:rPr>
            </w:pPr>
          </w:p>
        </w:tc>
        <w:tc>
          <w:tcPr>
            <w:tcW w:w="1876" w:type="dxa"/>
            <w:vAlign w:val="top"/>
          </w:tcPr>
          <w:p>
            <w:pPr>
              <w:pStyle w:val="25"/>
              <w:spacing w:before="120" w:line="223" w:lineRule="auto"/>
              <w:ind w:left="26"/>
              <w:rPr>
                <w:sz w:val="18"/>
                <w:szCs w:val="18"/>
              </w:rPr>
            </w:pPr>
            <w:r>
              <w:rPr>
                <w:spacing w:val="2"/>
                <w:sz w:val="18"/>
                <w:szCs w:val="18"/>
              </w:rPr>
              <w:t>节省警力</w:t>
            </w:r>
          </w:p>
        </w:tc>
        <w:tc>
          <w:tcPr>
            <w:tcW w:w="3330" w:type="dxa"/>
            <w:vAlign w:val="top"/>
          </w:tcPr>
          <w:p>
            <w:pPr>
              <w:pStyle w:val="25"/>
              <w:spacing w:before="120" w:line="222" w:lineRule="auto"/>
              <w:ind w:left="26"/>
              <w:rPr>
                <w:rFonts w:hint="default" w:ascii="Times New Roman" w:hAnsi="Times New Roman" w:cs="Times New Roman"/>
                <w:sz w:val="18"/>
                <w:szCs w:val="18"/>
              </w:rPr>
            </w:pPr>
            <w:r>
              <w:rPr>
                <w:rFonts w:hint="default" w:ascii="Times New Roman" w:hAnsi="Times New Roman" w:cs="Times New Roman"/>
                <w:spacing w:val="4"/>
                <w:sz w:val="18"/>
                <w:szCs w:val="18"/>
              </w:rPr>
              <w:t>评价和考核项目支出产生的经济影响。</w:t>
            </w:r>
          </w:p>
        </w:tc>
        <w:tc>
          <w:tcPr>
            <w:tcW w:w="3777" w:type="dxa"/>
            <w:vAlign w:val="top"/>
          </w:tcPr>
          <w:p>
            <w:pPr>
              <w:pStyle w:val="25"/>
              <w:spacing w:before="24" w:line="208" w:lineRule="auto"/>
              <w:ind w:left="31" w:right="20" w:hanging="3"/>
              <w:rPr>
                <w:rFonts w:hint="default" w:ascii="Times New Roman" w:hAnsi="Times New Roman" w:cs="Times New Roman"/>
                <w:sz w:val="18"/>
                <w:szCs w:val="18"/>
              </w:rPr>
            </w:pPr>
            <w:r>
              <w:rPr>
                <w:rFonts w:hint="default" w:ascii="Times New Roman" w:hAnsi="Times New Roman" w:cs="Times New Roman"/>
                <w:spacing w:val="13"/>
                <w:sz w:val="18"/>
                <w:szCs w:val="18"/>
              </w:rPr>
              <w:t>节省警力明显</w:t>
            </w:r>
            <w:r>
              <w:rPr>
                <w:rFonts w:hint="default" w:ascii="Times New Roman" w:hAnsi="Times New Roman" w:cs="Times New Roman"/>
                <w:spacing w:val="-33"/>
                <w:sz w:val="18"/>
                <w:szCs w:val="18"/>
              </w:rPr>
              <w:t xml:space="preserve"> </w:t>
            </w:r>
            <w:r>
              <w:rPr>
                <w:rFonts w:hint="default" w:ascii="Times New Roman" w:hAnsi="Times New Roman" w:cs="Times New Roman"/>
                <w:spacing w:val="13"/>
                <w:sz w:val="18"/>
                <w:szCs w:val="18"/>
              </w:rPr>
              <w:t>、效果显著的得4分；</w:t>
            </w:r>
            <w:r>
              <w:rPr>
                <w:rFonts w:hint="default" w:ascii="Times New Roman" w:hAnsi="Times New Roman" w:cs="Times New Roman"/>
                <w:spacing w:val="-36"/>
                <w:sz w:val="18"/>
                <w:szCs w:val="18"/>
              </w:rPr>
              <w:t xml:space="preserve"> </w:t>
            </w:r>
            <w:r>
              <w:rPr>
                <w:rFonts w:hint="default" w:ascii="Times New Roman" w:hAnsi="Times New Roman" w:cs="Times New Roman"/>
                <w:spacing w:val="13"/>
                <w:sz w:val="18"/>
                <w:szCs w:val="18"/>
              </w:rPr>
              <w:t>节省警力不明</w:t>
            </w:r>
            <w:r>
              <w:rPr>
                <w:rFonts w:hint="default" w:ascii="Times New Roman" w:hAnsi="Times New Roman" w:cs="Times New Roman"/>
                <w:sz w:val="18"/>
                <w:szCs w:val="18"/>
              </w:rPr>
              <w:t xml:space="preserve"> </w:t>
            </w:r>
            <w:r>
              <w:rPr>
                <w:rFonts w:hint="default" w:ascii="Times New Roman" w:hAnsi="Times New Roman" w:cs="Times New Roman"/>
                <w:spacing w:val="3"/>
                <w:sz w:val="18"/>
                <w:szCs w:val="18"/>
              </w:rPr>
              <w:t>显，效果一般的酌情给分。</w:t>
            </w:r>
          </w:p>
        </w:tc>
        <w:tc>
          <w:tcPr>
            <w:tcW w:w="580" w:type="dxa"/>
            <w:vAlign w:val="top"/>
          </w:tcPr>
          <w:p>
            <w:pPr>
              <w:pStyle w:val="25"/>
              <w:spacing w:before="144" w:line="186" w:lineRule="auto"/>
              <w:ind w:left="247"/>
              <w:rPr>
                <w:rFonts w:hint="default" w:ascii="Times New Roman" w:hAnsi="Times New Roman" w:cs="Times New Roman"/>
                <w:sz w:val="18"/>
                <w:szCs w:val="18"/>
              </w:rPr>
            </w:pPr>
            <w:r>
              <w:rPr>
                <w:rFonts w:hint="default" w:ascii="Times New Roman" w:hAnsi="Times New Roman" w:cs="Times New Roman"/>
                <w:sz w:val="18"/>
                <w:szCs w:val="18"/>
              </w:rPr>
              <w:t>2</w:t>
            </w:r>
          </w:p>
        </w:tc>
        <w:tc>
          <w:tcPr>
            <w:tcW w:w="670" w:type="dxa"/>
            <w:vAlign w:val="top"/>
          </w:tcPr>
          <w:p>
            <w:pPr>
              <w:pStyle w:val="25"/>
              <w:spacing w:before="144" w:line="186" w:lineRule="auto"/>
              <w:ind w:left="247"/>
              <w:rPr>
                <w:rFonts w:hint="default" w:ascii="Times New Roman" w:hAnsi="Times New Roman" w:cs="Times New Roman"/>
                <w:sz w:val="18"/>
                <w:szCs w:val="18"/>
              </w:rPr>
            </w:pPr>
            <w:r>
              <w:rPr>
                <w:rFonts w:hint="default" w:ascii="Times New Roman" w:hAnsi="Times New Roman" w:cs="Times New Roman"/>
                <w:sz w:val="18"/>
                <w:szCs w:val="18"/>
              </w:rPr>
              <w:t>2</w:t>
            </w:r>
          </w:p>
        </w:tc>
        <w:tc>
          <w:tcPr>
            <w:tcW w:w="2450" w:type="dxa"/>
            <w:vAlign w:val="top"/>
          </w:tcPr>
          <w:p>
            <w:pPr>
              <w:rPr>
                <w:rFonts w:hint="default" w:ascii="Times New Roman" w:hAnsi="Times New Roman" w:cs="Times New Roman"/>
                <w:sz w:val="24"/>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605" w:type="dxa"/>
            <w:vMerge w:val="continue"/>
            <w:tcBorders>
              <w:top w:val="nil"/>
              <w:bottom w:val="nil"/>
            </w:tcBorders>
            <w:vAlign w:val="top"/>
          </w:tcPr>
          <w:p>
            <w:pPr>
              <w:rPr>
                <w:rFonts w:ascii="Arial"/>
                <w:sz w:val="24"/>
                <w:szCs w:val="32"/>
              </w:rPr>
            </w:pPr>
          </w:p>
        </w:tc>
        <w:tc>
          <w:tcPr>
            <w:tcW w:w="892" w:type="dxa"/>
            <w:vAlign w:val="top"/>
          </w:tcPr>
          <w:p>
            <w:pPr>
              <w:pStyle w:val="25"/>
              <w:spacing w:before="121" w:line="223" w:lineRule="auto"/>
              <w:rPr>
                <w:sz w:val="18"/>
                <w:szCs w:val="18"/>
              </w:rPr>
            </w:pPr>
            <w:r>
              <w:rPr>
                <w:spacing w:val="2"/>
                <w:sz w:val="18"/>
                <w:szCs w:val="18"/>
              </w:rPr>
              <w:t>社会效益</w:t>
            </w:r>
          </w:p>
        </w:tc>
        <w:tc>
          <w:tcPr>
            <w:tcW w:w="1876" w:type="dxa"/>
            <w:vAlign w:val="top"/>
          </w:tcPr>
          <w:p>
            <w:pPr>
              <w:pStyle w:val="25"/>
              <w:spacing w:before="26" w:line="208" w:lineRule="auto"/>
              <w:ind w:left="26" w:right="19"/>
              <w:rPr>
                <w:sz w:val="18"/>
                <w:szCs w:val="18"/>
              </w:rPr>
            </w:pPr>
            <w:r>
              <w:rPr>
                <w:spacing w:val="-1"/>
                <w:sz w:val="18"/>
                <w:szCs w:val="18"/>
              </w:rPr>
              <w:t>保</w:t>
            </w:r>
            <w:r>
              <w:rPr>
                <w:spacing w:val="-24"/>
                <w:sz w:val="18"/>
                <w:szCs w:val="18"/>
              </w:rPr>
              <w:t xml:space="preserve"> </w:t>
            </w:r>
            <w:r>
              <w:rPr>
                <w:spacing w:val="-1"/>
                <w:sz w:val="18"/>
                <w:szCs w:val="18"/>
              </w:rPr>
              <w:t>障</w:t>
            </w:r>
            <w:r>
              <w:rPr>
                <w:spacing w:val="-36"/>
                <w:sz w:val="18"/>
                <w:szCs w:val="18"/>
              </w:rPr>
              <w:t xml:space="preserve"> </w:t>
            </w:r>
            <w:r>
              <w:rPr>
                <w:spacing w:val="-1"/>
                <w:sz w:val="18"/>
                <w:szCs w:val="18"/>
              </w:rPr>
              <w:t>重</w:t>
            </w:r>
            <w:r>
              <w:rPr>
                <w:spacing w:val="-28"/>
                <w:sz w:val="18"/>
                <w:szCs w:val="18"/>
              </w:rPr>
              <w:t xml:space="preserve"> </w:t>
            </w:r>
            <w:r>
              <w:rPr>
                <w:spacing w:val="-1"/>
                <w:sz w:val="18"/>
                <w:szCs w:val="18"/>
              </w:rPr>
              <w:t>点</w:t>
            </w:r>
            <w:r>
              <w:rPr>
                <w:spacing w:val="-36"/>
                <w:sz w:val="18"/>
                <w:szCs w:val="18"/>
              </w:rPr>
              <w:t xml:space="preserve"> </w:t>
            </w:r>
            <w:r>
              <w:rPr>
                <w:spacing w:val="-1"/>
                <w:sz w:val="18"/>
                <w:szCs w:val="18"/>
              </w:rPr>
              <w:t>地</w:t>
            </w:r>
            <w:r>
              <w:rPr>
                <w:spacing w:val="-35"/>
                <w:sz w:val="18"/>
                <w:szCs w:val="18"/>
              </w:rPr>
              <w:t xml:space="preserve"> </w:t>
            </w:r>
            <w:r>
              <w:rPr>
                <w:spacing w:val="-1"/>
                <w:sz w:val="18"/>
                <w:szCs w:val="18"/>
              </w:rPr>
              <w:t>域</w:t>
            </w:r>
            <w:r>
              <w:rPr>
                <w:spacing w:val="-39"/>
                <w:sz w:val="18"/>
                <w:szCs w:val="18"/>
              </w:rPr>
              <w:t xml:space="preserve"> </w:t>
            </w:r>
            <w:r>
              <w:rPr>
                <w:spacing w:val="-1"/>
                <w:sz w:val="18"/>
                <w:szCs w:val="18"/>
              </w:rPr>
              <w:t>（如</w:t>
            </w:r>
            <w:r>
              <w:rPr>
                <w:spacing w:val="-33"/>
                <w:sz w:val="18"/>
                <w:szCs w:val="18"/>
              </w:rPr>
              <w:t xml:space="preserve"> </w:t>
            </w:r>
            <w:r>
              <w:rPr>
                <w:spacing w:val="-1"/>
                <w:sz w:val="18"/>
                <w:szCs w:val="18"/>
              </w:rPr>
              <w:t>学</w:t>
            </w:r>
            <w:r>
              <w:rPr>
                <w:spacing w:val="-36"/>
                <w:sz w:val="18"/>
                <w:szCs w:val="18"/>
              </w:rPr>
              <w:t xml:space="preserve"> </w:t>
            </w:r>
            <w:r>
              <w:rPr>
                <w:spacing w:val="-1"/>
                <w:sz w:val="18"/>
                <w:szCs w:val="18"/>
              </w:rPr>
              <w:t>校</w:t>
            </w:r>
            <w:r>
              <w:rPr>
                <w:sz w:val="18"/>
                <w:szCs w:val="18"/>
              </w:rPr>
              <w:t xml:space="preserve"> </w:t>
            </w:r>
            <w:r>
              <w:rPr>
                <w:spacing w:val="4"/>
                <w:sz w:val="18"/>
                <w:szCs w:val="18"/>
              </w:rPr>
              <w:t>等）的社会治安和稳定</w:t>
            </w:r>
          </w:p>
        </w:tc>
        <w:tc>
          <w:tcPr>
            <w:tcW w:w="3330" w:type="dxa"/>
            <w:vAlign w:val="top"/>
          </w:tcPr>
          <w:p>
            <w:pPr>
              <w:pStyle w:val="25"/>
              <w:spacing w:before="121" w:line="222" w:lineRule="auto"/>
              <w:ind w:left="26"/>
              <w:rPr>
                <w:rFonts w:hint="default" w:ascii="Times New Roman" w:hAnsi="Times New Roman" w:cs="Times New Roman"/>
                <w:sz w:val="18"/>
                <w:szCs w:val="18"/>
              </w:rPr>
            </w:pPr>
            <w:r>
              <w:rPr>
                <w:rFonts w:hint="default" w:ascii="Times New Roman" w:hAnsi="Times New Roman" w:cs="Times New Roman"/>
                <w:spacing w:val="4"/>
                <w:sz w:val="18"/>
                <w:szCs w:val="18"/>
              </w:rPr>
              <w:t>评价和考核项目支出产生的社会影响。</w:t>
            </w:r>
          </w:p>
        </w:tc>
        <w:tc>
          <w:tcPr>
            <w:tcW w:w="3777" w:type="dxa"/>
            <w:vAlign w:val="top"/>
          </w:tcPr>
          <w:p>
            <w:pPr>
              <w:pStyle w:val="25"/>
              <w:spacing w:before="26" w:line="208" w:lineRule="auto"/>
              <w:ind w:left="29" w:right="18" w:hanging="1"/>
              <w:rPr>
                <w:rFonts w:hint="default" w:ascii="Times New Roman" w:hAnsi="Times New Roman" w:cs="Times New Roman"/>
                <w:sz w:val="18"/>
                <w:szCs w:val="18"/>
              </w:rPr>
            </w:pPr>
            <w:r>
              <w:rPr>
                <w:rFonts w:hint="default" w:ascii="Times New Roman" w:hAnsi="Times New Roman" w:cs="Times New Roman"/>
                <w:spacing w:val="8"/>
                <w:sz w:val="18"/>
                <w:szCs w:val="18"/>
              </w:rPr>
              <w:t>重点区域及学校未发生影响治安大事件得2分；</w:t>
            </w:r>
            <w:r>
              <w:rPr>
                <w:rFonts w:hint="default" w:ascii="Times New Roman" w:hAnsi="Times New Roman" w:cs="Times New Roman"/>
                <w:spacing w:val="-40"/>
                <w:sz w:val="18"/>
                <w:szCs w:val="18"/>
              </w:rPr>
              <w:t xml:space="preserve"> </w:t>
            </w:r>
            <w:r>
              <w:rPr>
                <w:rFonts w:hint="default" w:ascii="Times New Roman" w:hAnsi="Times New Roman" w:cs="Times New Roman"/>
                <w:spacing w:val="8"/>
                <w:sz w:val="18"/>
                <w:szCs w:val="18"/>
              </w:rPr>
              <w:t>区域</w:t>
            </w:r>
            <w:r>
              <w:rPr>
                <w:rFonts w:hint="default" w:ascii="Times New Roman" w:hAnsi="Times New Roman" w:cs="Times New Roman"/>
                <w:sz w:val="18"/>
                <w:szCs w:val="18"/>
              </w:rPr>
              <w:t xml:space="preserve"> </w:t>
            </w:r>
            <w:r>
              <w:rPr>
                <w:rFonts w:hint="default" w:ascii="Times New Roman" w:hAnsi="Times New Roman" w:cs="Times New Roman"/>
                <w:spacing w:val="3"/>
                <w:sz w:val="18"/>
                <w:szCs w:val="18"/>
              </w:rPr>
              <w:t>持续稳定和谐得2分。</w:t>
            </w:r>
          </w:p>
        </w:tc>
        <w:tc>
          <w:tcPr>
            <w:tcW w:w="580" w:type="dxa"/>
            <w:vAlign w:val="top"/>
          </w:tcPr>
          <w:p>
            <w:pPr>
              <w:pStyle w:val="25"/>
              <w:spacing w:before="146" w:line="186" w:lineRule="auto"/>
              <w:ind w:left="244"/>
              <w:rPr>
                <w:rFonts w:hint="default" w:ascii="Times New Roman" w:hAnsi="Times New Roman" w:cs="Times New Roman"/>
                <w:sz w:val="18"/>
                <w:szCs w:val="18"/>
              </w:rPr>
            </w:pPr>
            <w:r>
              <w:rPr>
                <w:rFonts w:hint="default" w:ascii="Times New Roman" w:hAnsi="Times New Roman" w:cs="Times New Roman"/>
                <w:sz w:val="18"/>
                <w:szCs w:val="18"/>
              </w:rPr>
              <w:t>4</w:t>
            </w:r>
          </w:p>
        </w:tc>
        <w:tc>
          <w:tcPr>
            <w:tcW w:w="670" w:type="dxa"/>
            <w:vAlign w:val="top"/>
          </w:tcPr>
          <w:p>
            <w:pPr>
              <w:pStyle w:val="25"/>
              <w:spacing w:before="146" w:line="186" w:lineRule="auto"/>
              <w:ind w:left="245"/>
              <w:rPr>
                <w:rFonts w:hint="default" w:ascii="Times New Roman" w:hAnsi="Times New Roman" w:cs="Times New Roman"/>
                <w:sz w:val="18"/>
                <w:szCs w:val="18"/>
              </w:rPr>
            </w:pPr>
            <w:r>
              <w:rPr>
                <w:rFonts w:hint="default" w:ascii="Times New Roman" w:hAnsi="Times New Roman" w:cs="Times New Roman"/>
                <w:sz w:val="18"/>
                <w:szCs w:val="18"/>
              </w:rPr>
              <w:t>4</w:t>
            </w:r>
          </w:p>
        </w:tc>
        <w:tc>
          <w:tcPr>
            <w:tcW w:w="2450" w:type="dxa"/>
            <w:vAlign w:val="top"/>
          </w:tcPr>
          <w:p>
            <w:pPr>
              <w:rPr>
                <w:rFonts w:hint="default" w:ascii="Times New Roman" w:hAnsi="Times New Roman" w:cs="Times New Roman"/>
                <w:sz w:val="24"/>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605" w:type="dxa"/>
            <w:vMerge w:val="continue"/>
            <w:tcBorders>
              <w:top w:val="nil"/>
              <w:bottom w:val="nil"/>
            </w:tcBorders>
            <w:vAlign w:val="top"/>
          </w:tcPr>
          <w:p>
            <w:pPr>
              <w:rPr>
                <w:rFonts w:ascii="Arial"/>
                <w:sz w:val="24"/>
                <w:szCs w:val="32"/>
              </w:rPr>
            </w:pPr>
          </w:p>
        </w:tc>
        <w:tc>
          <w:tcPr>
            <w:tcW w:w="892" w:type="dxa"/>
            <w:vMerge w:val="restart"/>
            <w:tcBorders>
              <w:bottom w:val="nil"/>
            </w:tcBorders>
            <w:vAlign w:val="top"/>
          </w:tcPr>
          <w:p>
            <w:pPr>
              <w:spacing w:line="259" w:lineRule="auto"/>
              <w:rPr>
                <w:rFonts w:ascii="Arial"/>
                <w:sz w:val="24"/>
                <w:szCs w:val="32"/>
              </w:rPr>
            </w:pPr>
          </w:p>
          <w:p>
            <w:pPr>
              <w:pStyle w:val="25"/>
              <w:spacing w:before="49" w:line="223" w:lineRule="auto"/>
              <w:ind w:left="64"/>
              <w:rPr>
                <w:sz w:val="18"/>
                <w:szCs w:val="18"/>
              </w:rPr>
            </w:pPr>
            <w:r>
              <w:rPr>
                <w:spacing w:val="2"/>
                <w:sz w:val="18"/>
                <w:szCs w:val="18"/>
              </w:rPr>
              <w:t>可持续影响</w:t>
            </w:r>
          </w:p>
        </w:tc>
        <w:tc>
          <w:tcPr>
            <w:tcW w:w="1876" w:type="dxa"/>
            <w:vAlign w:val="top"/>
          </w:tcPr>
          <w:p>
            <w:pPr>
              <w:pStyle w:val="25"/>
              <w:spacing w:before="26" w:line="208" w:lineRule="auto"/>
              <w:ind w:left="25" w:right="21" w:firstLine="3"/>
              <w:rPr>
                <w:sz w:val="18"/>
                <w:szCs w:val="18"/>
              </w:rPr>
            </w:pPr>
            <w:r>
              <w:rPr>
                <w:spacing w:val="15"/>
                <w:sz w:val="18"/>
                <w:szCs w:val="18"/>
              </w:rPr>
              <w:t>设备使用者的操作熟练程</w:t>
            </w:r>
            <w:r>
              <w:rPr>
                <w:spacing w:val="4"/>
                <w:sz w:val="18"/>
                <w:szCs w:val="18"/>
              </w:rPr>
              <w:t xml:space="preserve"> </w:t>
            </w:r>
            <w:r>
              <w:rPr>
                <w:sz w:val="18"/>
                <w:szCs w:val="18"/>
              </w:rPr>
              <w:t>度</w:t>
            </w:r>
          </w:p>
        </w:tc>
        <w:tc>
          <w:tcPr>
            <w:tcW w:w="3330" w:type="dxa"/>
            <w:vAlign w:val="top"/>
          </w:tcPr>
          <w:p>
            <w:pPr>
              <w:pStyle w:val="25"/>
              <w:spacing w:before="117" w:line="222" w:lineRule="auto"/>
              <w:ind w:left="26"/>
              <w:rPr>
                <w:rFonts w:hint="default" w:ascii="Times New Roman" w:hAnsi="Times New Roman" w:cs="Times New Roman"/>
                <w:sz w:val="18"/>
                <w:szCs w:val="18"/>
              </w:rPr>
            </w:pPr>
            <w:r>
              <w:rPr>
                <w:rFonts w:hint="default" w:ascii="Times New Roman" w:hAnsi="Times New Roman" w:cs="Times New Roman"/>
                <w:spacing w:val="3"/>
                <w:sz w:val="18"/>
                <w:szCs w:val="18"/>
              </w:rPr>
              <w:t>评价和考核项目支出的可持续影响。</w:t>
            </w:r>
          </w:p>
        </w:tc>
        <w:tc>
          <w:tcPr>
            <w:tcW w:w="3777" w:type="dxa"/>
            <w:vAlign w:val="top"/>
          </w:tcPr>
          <w:p>
            <w:pPr>
              <w:pStyle w:val="25"/>
              <w:spacing w:before="26" w:line="208" w:lineRule="auto"/>
              <w:ind w:left="28" w:right="16" w:firstLine="2"/>
              <w:rPr>
                <w:rFonts w:hint="default" w:ascii="Times New Roman" w:hAnsi="Times New Roman" w:cs="Times New Roman"/>
                <w:sz w:val="18"/>
                <w:szCs w:val="18"/>
              </w:rPr>
            </w:pPr>
            <w:r>
              <w:rPr>
                <w:rFonts w:hint="default" w:ascii="Times New Roman" w:hAnsi="Times New Roman" w:cs="Times New Roman"/>
                <w:spacing w:val="9"/>
                <w:sz w:val="18"/>
                <w:szCs w:val="18"/>
              </w:rPr>
              <w:t>设备使用者操作熟练的，得4分；操作不熟练以至于</w:t>
            </w:r>
            <w:r>
              <w:rPr>
                <w:rFonts w:hint="default" w:ascii="Times New Roman" w:hAnsi="Times New Roman" w:cs="Times New Roman"/>
                <w:spacing w:val="12"/>
                <w:sz w:val="18"/>
                <w:szCs w:val="18"/>
              </w:rPr>
              <w:t xml:space="preserve"> </w:t>
            </w:r>
            <w:r>
              <w:rPr>
                <w:rFonts w:hint="default" w:ascii="Times New Roman" w:hAnsi="Times New Roman" w:cs="Times New Roman"/>
                <w:spacing w:val="3"/>
                <w:sz w:val="18"/>
                <w:szCs w:val="18"/>
              </w:rPr>
              <w:t>影响工作的，酌情扣分。</w:t>
            </w:r>
          </w:p>
        </w:tc>
        <w:tc>
          <w:tcPr>
            <w:tcW w:w="580" w:type="dxa"/>
            <w:vAlign w:val="top"/>
          </w:tcPr>
          <w:p>
            <w:pPr>
              <w:pStyle w:val="25"/>
              <w:spacing w:before="141" w:line="186" w:lineRule="auto"/>
              <w:ind w:left="244"/>
              <w:rPr>
                <w:rFonts w:hint="default" w:ascii="Times New Roman" w:hAnsi="Times New Roman" w:cs="Times New Roman"/>
                <w:sz w:val="18"/>
                <w:szCs w:val="18"/>
              </w:rPr>
            </w:pPr>
            <w:r>
              <w:rPr>
                <w:rFonts w:hint="default" w:ascii="Times New Roman" w:hAnsi="Times New Roman" w:cs="Times New Roman"/>
                <w:sz w:val="18"/>
                <w:szCs w:val="18"/>
              </w:rPr>
              <w:t>4</w:t>
            </w:r>
          </w:p>
        </w:tc>
        <w:tc>
          <w:tcPr>
            <w:tcW w:w="670" w:type="dxa"/>
            <w:vAlign w:val="top"/>
          </w:tcPr>
          <w:p>
            <w:pPr>
              <w:pStyle w:val="25"/>
              <w:spacing w:before="141" w:line="186" w:lineRule="auto"/>
              <w:ind w:left="248"/>
              <w:rPr>
                <w:rFonts w:hint="default" w:ascii="Times New Roman" w:hAnsi="Times New Roman" w:cs="Times New Roman"/>
                <w:sz w:val="18"/>
                <w:szCs w:val="18"/>
              </w:rPr>
            </w:pPr>
            <w:r>
              <w:rPr>
                <w:rFonts w:hint="default" w:ascii="Times New Roman" w:hAnsi="Times New Roman" w:cs="Times New Roman"/>
                <w:sz w:val="18"/>
                <w:szCs w:val="18"/>
              </w:rPr>
              <w:t>3</w:t>
            </w:r>
          </w:p>
        </w:tc>
        <w:tc>
          <w:tcPr>
            <w:tcW w:w="2450" w:type="dxa"/>
            <w:vAlign w:val="top"/>
          </w:tcPr>
          <w:p>
            <w:pPr>
              <w:pStyle w:val="25"/>
              <w:spacing w:before="21" w:line="211" w:lineRule="auto"/>
              <w:ind w:left="32" w:right="18" w:hanging="3"/>
              <w:rPr>
                <w:rFonts w:hint="default" w:ascii="Times New Roman" w:hAnsi="Times New Roman" w:cs="Times New Roman"/>
                <w:sz w:val="18"/>
                <w:szCs w:val="18"/>
              </w:rPr>
            </w:pPr>
            <w:r>
              <w:rPr>
                <w:rFonts w:hint="default" w:ascii="Times New Roman" w:hAnsi="Times New Roman" w:cs="Times New Roman"/>
                <w:spacing w:val="10"/>
                <w:sz w:val="18"/>
                <w:szCs w:val="18"/>
              </w:rPr>
              <w:t>评价组临检，不管是运维团队还</w:t>
            </w:r>
            <w:r>
              <w:rPr>
                <w:rFonts w:hint="default" w:ascii="Times New Roman" w:hAnsi="Times New Roman" w:cs="Times New Roman"/>
                <w:spacing w:val="4"/>
                <w:sz w:val="18"/>
                <w:szCs w:val="18"/>
              </w:rPr>
              <w:t xml:space="preserve"> </w:t>
            </w:r>
            <w:r>
              <w:rPr>
                <w:rFonts w:hint="default" w:ascii="Times New Roman" w:hAnsi="Times New Roman" w:cs="Times New Roman"/>
                <w:spacing w:val="9"/>
                <w:sz w:val="18"/>
                <w:szCs w:val="18"/>
              </w:rPr>
              <w:t>是楼区公安分局内部操作人员，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605" w:type="dxa"/>
            <w:vMerge w:val="continue"/>
            <w:tcBorders>
              <w:top w:val="nil"/>
              <w:bottom w:val="nil"/>
            </w:tcBorders>
            <w:vAlign w:val="top"/>
          </w:tcPr>
          <w:p>
            <w:pPr>
              <w:rPr>
                <w:rFonts w:ascii="Arial"/>
                <w:sz w:val="24"/>
                <w:szCs w:val="32"/>
              </w:rPr>
            </w:pPr>
          </w:p>
        </w:tc>
        <w:tc>
          <w:tcPr>
            <w:tcW w:w="892" w:type="dxa"/>
            <w:vMerge w:val="continue"/>
            <w:tcBorders>
              <w:top w:val="nil"/>
            </w:tcBorders>
            <w:vAlign w:val="top"/>
          </w:tcPr>
          <w:p>
            <w:pPr>
              <w:rPr>
                <w:rFonts w:ascii="Arial"/>
                <w:sz w:val="24"/>
                <w:szCs w:val="32"/>
              </w:rPr>
            </w:pPr>
          </w:p>
        </w:tc>
        <w:tc>
          <w:tcPr>
            <w:tcW w:w="1876" w:type="dxa"/>
            <w:vAlign w:val="top"/>
          </w:tcPr>
          <w:p>
            <w:pPr>
              <w:pStyle w:val="25"/>
              <w:spacing w:before="26" w:line="208" w:lineRule="auto"/>
              <w:ind w:left="37" w:right="21" w:hanging="11"/>
              <w:rPr>
                <w:sz w:val="18"/>
                <w:szCs w:val="18"/>
              </w:rPr>
            </w:pPr>
            <w:r>
              <w:rPr>
                <w:spacing w:val="15"/>
                <w:sz w:val="18"/>
                <w:szCs w:val="18"/>
              </w:rPr>
              <w:t>提高楼区公安执法和服务</w:t>
            </w:r>
            <w:r>
              <w:rPr>
                <w:spacing w:val="6"/>
                <w:sz w:val="18"/>
                <w:szCs w:val="18"/>
              </w:rPr>
              <w:t xml:space="preserve"> </w:t>
            </w:r>
            <w:r>
              <w:rPr>
                <w:spacing w:val="1"/>
                <w:sz w:val="18"/>
                <w:szCs w:val="18"/>
              </w:rPr>
              <w:t>的能力和效率</w:t>
            </w:r>
          </w:p>
        </w:tc>
        <w:tc>
          <w:tcPr>
            <w:tcW w:w="3330" w:type="dxa"/>
            <w:vAlign w:val="top"/>
          </w:tcPr>
          <w:p>
            <w:pPr>
              <w:pStyle w:val="25"/>
              <w:spacing w:before="117" w:line="222" w:lineRule="auto"/>
              <w:ind w:left="26"/>
              <w:rPr>
                <w:rFonts w:hint="default" w:ascii="Times New Roman" w:hAnsi="Times New Roman" w:cs="Times New Roman"/>
                <w:sz w:val="18"/>
                <w:szCs w:val="18"/>
              </w:rPr>
            </w:pPr>
            <w:r>
              <w:rPr>
                <w:rFonts w:hint="default" w:ascii="Times New Roman" w:hAnsi="Times New Roman" w:cs="Times New Roman"/>
                <w:spacing w:val="3"/>
                <w:sz w:val="18"/>
                <w:szCs w:val="18"/>
              </w:rPr>
              <w:t>评价和考核项目支出的可持续影响。</w:t>
            </w:r>
          </w:p>
        </w:tc>
        <w:tc>
          <w:tcPr>
            <w:tcW w:w="3777" w:type="dxa"/>
            <w:vAlign w:val="top"/>
          </w:tcPr>
          <w:p>
            <w:pPr>
              <w:pStyle w:val="25"/>
              <w:spacing w:before="26" w:line="208" w:lineRule="auto"/>
              <w:ind w:left="27" w:right="16" w:firstLine="1"/>
              <w:rPr>
                <w:rFonts w:hint="default" w:ascii="Times New Roman" w:hAnsi="Times New Roman" w:cs="Times New Roman"/>
                <w:sz w:val="18"/>
                <w:szCs w:val="18"/>
              </w:rPr>
            </w:pPr>
            <w:r>
              <w:rPr>
                <w:rFonts w:hint="default" w:ascii="Times New Roman" w:hAnsi="Times New Roman" w:cs="Times New Roman"/>
                <w:spacing w:val="9"/>
                <w:sz w:val="18"/>
                <w:szCs w:val="18"/>
              </w:rPr>
              <w:t>提升明显、效果显著的得4分；提升不明显，效果一</w:t>
            </w:r>
            <w:r>
              <w:rPr>
                <w:rFonts w:hint="default" w:ascii="Times New Roman" w:hAnsi="Times New Roman" w:cs="Times New Roman"/>
                <w:spacing w:val="14"/>
                <w:sz w:val="18"/>
                <w:szCs w:val="18"/>
              </w:rPr>
              <w:t xml:space="preserve"> </w:t>
            </w:r>
            <w:r>
              <w:rPr>
                <w:rFonts w:hint="default" w:ascii="Times New Roman" w:hAnsi="Times New Roman" w:cs="Times New Roman"/>
                <w:spacing w:val="3"/>
                <w:sz w:val="18"/>
                <w:szCs w:val="18"/>
              </w:rPr>
              <w:t>般的酌情给分。</w:t>
            </w:r>
          </w:p>
        </w:tc>
        <w:tc>
          <w:tcPr>
            <w:tcW w:w="580" w:type="dxa"/>
            <w:vAlign w:val="top"/>
          </w:tcPr>
          <w:p>
            <w:pPr>
              <w:pStyle w:val="25"/>
              <w:spacing w:before="141" w:line="186" w:lineRule="auto"/>
              <w:ind w:left="244"/>
              <w:rPr>
                <w:rFonts w:hint="default" w:ascii="Times New Roman" w:hAnsi="Times New Roman" w:cs="Times New Roman"/>
                <w:sz w:val="18"/>
                <w:szCs w:val="18"/>
              </w:rPr>
            </w:pPr>
            <w:r>
              <w:rPr>
                <w:rFonts w:hint="default" w:ascii="Times New Roman" w:hAnsi="Times New Roman" w:cs="Times New Roman"/>
                <w:sz w:val="18"/>
                <w:szCs w:val="18"/>
              </w:rPr>
              <w:t>4</w:t>
            </w:r>
          </w:p>
        </w:tc>
        <w:tc>
          <w:tcPr>
            <w:tcW w:w="670" w:type="dxa"/>
            <w:vAlign w:val="top"/>
          </w:tcPr>
          <w:p>
            <w:pPr>
              <w:pStyle w:val="25"/>
              <w:spacing w:before="141" w:line="186" w:lineRule="auto"/>
              <w:ind w:left="245"/>
              <w:rPr>
                <w:rFonts w:hint="default" w:ascii="Times New Roman" w:hAnsi="Times New Roman" w:cs="Times New Roman"/>
                <w:sz w:val="18"/>
                <w:szCs w:val="18"/>
              </w:rPr>
            </w:pPr>
            <w:r>
              <w:rPr>
                <w:rFonts w:hint="default" w:ascii="Times New Roman" w:hAnsi="Times New Roman" w:cs="Times New Roman"/>
                <w:sz w:val="18"/>
                <w:szCs w:val="18"/>
              </w:rPr>
              <w:t>4</w:t>
            </w:r>
          </w:p>
        </w:tc>
        <w:tc>
          <w:tcPr>
            <w:tcW w:w="2450" w:type="dxa"/>
            <w:vAlign w:val="top"/>
          </w:tcPr>
          <w:p>
            <w:pPr>
              <w:rPr>
                <w:rFonts w:hint="default" w:ascii="Times New Roman" w:hAnsi="Times New Roman" w:cs="Times New Roman"/>
                <w:sz w:val="24"/>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605" w:type="dxa"/>
            <w:vMerge w:val="continue"/>
            <w:tcBorders>
              <w:top w:val="nil"/>
            </w:tcBorders>
            <w:vAlign w:val="top"/>
          </w:tcPr>
          <w:p>
            <w:pPr>
              <w:rPr>
                <w:rFonts w:ascii="Arial"/>
                <w:sz w:val="24"/>
                <w:szCs w:val="32"/>
              </w:rPr>
            </w:pPr>
          </w:p>
        </w:tc>
        <w:tc>
          <w:tcPr>
            <w:tcW w:w="892" w:type="dxa"/>
            <w:vAlign w:val="top"/>
          </w:tcPr>
          <w:p>
            <w:pPr>
              <w:pStyle w:val="25"/>
              <w:spacing w:before="137" w:line="223" w:lineRule="auto"/>
              <w:rPr>
                <w:sz w:val="18"/>
                <w:szCs w:val="18"/>
              </w:rPr>
            </w:pPr>
            <w:r>
              <w:rPr>
                <w:spacing w:val="2"/>
                <w:sz w:val="18"/>
                <w:szCs w:val="18"/>
              </w:rPr>
              <w:t>满意度</w:t>
            </w:r>
          </w:p>
        </w:tc>
        <w:tc>
          <w:tcPr>
            <w:tcW w:w="1876" w:type="dxa"/>
            <w:vAlign w:val="top"/>
          </w:tcPr>
          <w:p>
            <w:pPr>
              <w:pStyle w:val="25"/>
              <w:spacing w:before="129" w:line="229" w:lineRule="auto"/>
              <w:ind w:left="26"/>
              <w:rPr>
                <w:sz w:val="20"/>
                <w:szCs w:val="20"/>
              </w:rPr>
            </w:pPr>
            <w:r>
              <w:rPr>
                <w:spacing w:val="7"/>
                <w:sz w:val="20"/>
                <w:szCs w:val="20"/>
              </w:rPr>
              <w:t>楼区公安分局满意度</w:t>
            </w:r>
          </w:p>
        </w:tc>
        <w:tc>
          <w:tcPr>
            <w:tcW w:w="3330" w:type="dxa"/>
            <w:vAlign w:val="top"/>
          </w:tcPr>
          <w:p>
            <w:pPr>
              <w:pStyle w:val="25"/>
              <w:spacing w:before="137" w:line="222" w:lineRule="auto"/>
              <w:ind w:left="26"/>
              <w:rPr>
                <w:rFonts w:hint="default" w:ascii="Times New Roman" w:hAnsi="Times New Roman" w:cs="Times New Roman"/>
                <w:sz w:val="18"/>
                <w:szCs w:val="18"/>
              </w:rPr>
            </w:pPr>
            <w:r>
              <w:rPr>
                <w:rFonts w:hint="default" w:ascii="Times New Roman" w:hAnsi="Times New Roman" w:cs="Times New Roman"/>
                <w:spacing w:val="4"/>
                <w:sz w:val="18"/>
                <w:szCs w:val="18"/>
              </w:rPr>
              <w:t>评价和考核获益者对项目支出的满意程度。</w:t>
            </w:r>
          </w:p>
        </w:tc>
        <w:tc>
          <w:tcPr>
            <w:tcW w:w="3777" w:type="dxa"/>
            <w:vAlign w:val="top"/>
          </w:tcPr>
          <w:p>
            <w:pPr>
              <w:pStyle w:val="25"/>
              <w:spacing w:before="24" w:line="212" w:lineRule="auto"/>
              <w:ind w:left="29" w:right="18" w:firstLine="4"/>
              <w:rPr>
                <w:rFonts w:hint="default" w:ascii="Times New Roman" w:hAnsi="Times New Roman" w:cs="Times New Roman"/>
                <w:sz w:val="20"/>
                <w:szCs w:val="20"/>
              </w:rPr>
            </w:pPr>
            <w:r>
              <w:rPr>
                <w:rFonts w:hint="default" w:ascii="Times New Roman" w:hAnsi="Times New Roman" w:cs="Times New Roman"/>
                <w:spacing w:val="-2"/>
                <w:sz w:val="20"/>
                <w:szCs w:val="20"/>
              </w:rPr>
              <w:t>公</w:t>
            </w:r>
            <w:r>
              <w:rPr>
                <w:rFonts w:hint="default" w:ascii="Times New Roman" w:hAnsi="Times New Roman" w:cs="Times New Roman"/>
                <w:spacing w:val="-27"/>
                <w:sz w:val="20"/>
                <w:szCs w:val="20"/>
              </w:rPr>
              <w:t xml:space="preserve"> </w:t>
            </w:r>
            <w:r>
              <w:rPr>
                <w:rFonts w:hint="default" w:ascii="Times New Roman" w:hAnsi="Times New Roman" w:cs="Times New Roman"/>
                <w:spacing w:val="-2"/>
                <w:sz w:val="20"/>
                <w:szCs w:val="20"/>
              </w:rPr>
              <w:t>安</w:t>
            </w:r>
            <w:r>
              <w:rPr>
                <w:rFonts w:hint="default" w:ascii="Times New Roman" w:hAnsi="Times New Roman" w:cs="Times New Roman"/>
                <w:spacing w:val="-38"/>
                <w:sz w:val="20"/>
                <w:szCs w:val="20"/>
              </w:rPr>
              <w:t xml:space="preserve"> </w:t>
            </w:r>
            <w:r>
              <w:rPr>
                <w:rFonts w:hint="default" w:ascii="Times New Roman" w:hAnsi="Times New Roman" w:cs="Times New Roman"/>
                <w:spacing w:val="-2"/>
                <w:sz w:val="20"/>
                <w:szCs w:val="20"/>
              </w:rPr>
              <w:t>分</w:t>
            </w:r>
            <w:r>
              <w:rPr>
                <w:rFonts w:hint="default" w:ascii="Times New Roman" w:hAnsi="Times New Roman" w:cs="Times New Roman"/>
                <w:spacing w:val="-38"/>
                <w:sz w:val="20"/>
                <w:szCs w:val="20"/>
              </w:rPr>
              <w:t xml:space="preserve"> </w:t>
            </w:r>
            <w:r>
              <w:rPr>
                <w:rFonts w:hint="default" w:ascii="Times New Roman" w:hAnsi="Times New Roman" w:cs="Times New Roman"/>
                <w:spacing w:val="-2"/>
                <w:sz w:val="20"/>
                <w:szCs w:val="20"/>
              </w:rPr>
              <w:t>局</w:t>
            </w:r>
            <w:r>
              <w:rPr>
                <w:rFonts w:hint="default" w:ascii="Times New Roman" w:hAnsi="Times New Roman" w:cs="Times New Roman"/>
                <w:spacing w:val="-40"/>
                <w:sz w:val="20"/>
                <w:szCs w:val="20"/>
              </w:rPr>
              <w:t xml:space="preserve"> </w:t>
            </w:r>
            <w:r>
              <w:rPr>
                <w:rFonts w:hint="default" w:ascii="Times New Roman" w:hAnsi="Times New Roman" w:cs="Times New Roman"/>
                <w:spacing w:val="-2"/>
                <w:sz w:val="20"/>
                <w:szCs w:val="20"/>
              </w:rPr>
              <w:t>满</w:t>
            </w:r>
            <w:r>
              <w:rPr>
                <w:rFonts w:hint="default" w:ascii="Times New Roman" w:hAnsi="Times New Roman" w:cs="Times New Roman"/>
                <w:spacing w:val="-35"/>
                <w:sz w:val="20"/>
                <w:szCs w:val="20"/>
              </w:rPr>
              <w:t xml:space="preserve"> </w:t>
            </w:r>
            <w:r>
              <w:rPr>
                <w:rFonts w:hint="default" w:ascii="Times New Roman" w:hAnsi="Times New Roman" w:cs="Times New Roman"/>
                <w:spacing w:val="-2"/>
                <w:sz w:val="20"/>
                <w:szCs w:val="20"/>
              </w:rPr>
              <w:t>意</w:t>
            </w:r>
            <w:r>
              <w:rPr>
                <w:rFonts w:hint="default" w:ascii="Times New Roman" w:hAnsi="Times New Roman" w:cs="Times New Roman"/>
                <w:spacing w:val="-41"/>
                <w:sz w:val="20"/>
                <w:szCs w:val="20"/>
              </w:rPr>
              <w:t xml:space="preserve"> </w:t>
            </w:r>
            <w:r>
              <w:rPr>
                <w:rFonts w:hint="default" w:ascii="Times New Roman" w:hAnsi="Times New Roman" w:cs="Times New Roman"/>
                <w:spacing w:val="-2"/>
                <w:sz w:val="20"/>
                <w:szCs w:val="20"/>
              </w:rPr>
              <w:t>度</w:t>
            </w:r>
            <w:r>
              <w:rPr>
                <w:rFonts w:hint="default" w:ascii="Times New Roman" w:hAnsi="Times New Roman" w:cs="Times New Roman"/>
                <w:spacing w:val="-37"/>
                <w:sz w:val="20"/>
                <w:szCs w:val="20"/>
              </w:rPr>
              <w:t xml:space="preserve"> </w:t>
            </w:r>
            <w:r>
              <w:rPr>
                <w:rFonts w:hint="default" w:ascii="Times New Roman" w:hAnsi="Times New Roman" w:cs="Times New Roman"/>
                <w:spacing w:val="-2"/>
                <w:sz w:val="20"/>
                <w:szCs w:val="20"/>
              </w:rPr>
              <w:t>大</w:t>
            </w:r>
            <w:r>
              <w:rPr>
                <w:rFonts w:hint="default" w:ascii="Times New Roman" w:hAnsi="Times New Roman" w:cs="Times New Roman"/>
                <w:spacing w:val="-38"/>
                <w:sz w:val="20"/>
                <w:szCs w:val="20"/>
              </w:rPr>
              <w:t xml:space="preserve"> </w:t>
            </w:r>
            <w:r>
              <w:rPr>
                <w:rFonts w:hint="default" w:ascii="Times New Roman" w:hAnsi="Times New Roman" w:cs="Times New Roman"/>
                <w:spacing w:val="-2"/>
                <w:sz w:val="20"/>
                <w:szCs w:val="20"/>
              </w:rPr>
              <w:t>于</w:t>
            </w:r>
            <w:r>
              <w:rPr>
                <w:rFonts w:hint="default" w:ascii="Times New Roman" w:hAnsi="Times New Roman" w:cs="Times New Roman"/>
                <w:spacing w:val="-37"/>
                <w:sz w:val="20"/>
                <w:szCs w:val="20"/>
              </w:rPr>
              <w:t xml:space="preserve"> </w:t>
            </w:r>
            <w:r>
              <w:rPr>
                <w:rFonts w:hint="default" w:ascii="Times New Roman" w:hAnsi="Times New Roman" w:cs="Times New Roman"/>
                <w:spacing w:val="-2"/>
                <w:sz w:val="20"/>
                <w:szCs w:val="20"/>
              </w:rPr>
              <w:t>等</w:t>
            </w:r>
            <w:r>
              <w:rPr>
                <w:rFonts w:hint="default" w:ascii="Times New Roman" w:hAnsi="Times New Roman" w:cs="Times New Roman"/>
                <w:spacing w:val="-37"/>
                <w:sz w:val="20"/>
                <w:szCs w:val="20"/>
              </w:rPr>
              <w:t xml:space="preserve"> </w:t>
            </w:r>
            <w:r>
              <w:rPr>
                <w:rFonts w:hint="default" w:ascii="Times New Roman" w:hAnsi="Times New Roman" w:cs="Times New Roman"/>
                <w:spacing w:val="-2"/>
                <w:sz w:val="20"/>
                <w:szCs w:val="20"/>
              </w:rPr>
              <w:t>于</w:t>
            </w:r>
            <w:r>
              <w:rPr>
                <w:rFonts w:hint="default" w:ascii="Times New Roman" w:hAnsi="Times New Roman" w:cs="Times New Roman"/>
                <w:spacing w:val="-36"/>
                <w:sz w:val="20"/>
                <w:szCs w:val="20"/>
              </w:rPr>
              <w:t xml:space="preserve"> </w:t>
            </w:r>
            <w:r>
              <w:rPr>
                <w:rFonts w:hint="default" w:ascii="Times New Roman" w:hAnsi="Times New Roman" w:cs="Times New Roman"/>
                <w:spacing w:val="-2"/>
                <w:sz w:val="20"/>
                <w:szCs w:val="20"/>
              </w:rPr>
              <w:t>85%</w:t>
            </w:r>
            <w:r>
              <w:rPr>
                <w:rFonts w:hint="default" w:ascii="Times New Roman" w:hAnsi="Times New Roman" w:cs="Times New Roman"/>
                <w:spacing w:val="-42"/>
                <w:sz w:val="20"/>
                <w:szCs w:val="20"/>
              </w:rPr>
              <w:t xml:space="preserve"> </w:t>
            </w:r>
            <w:r>
              <w:rPr>
                <w:rFonts w:hint="default" w:ascii="Times New Roman" w:hAnsi="Times New Roman" w:cs="Times New Roman"/>
                <w:spacing w:val="-2"/>
                <w:sz w:val="20"/>
                <w:szCs w:val="20"/>
              </w:rPr>
              <w:t>得</w:t>
            </w:r>
            <w:r>
              <w:rPr>
                <w:rFonts w:hint="default" w:ascii="Times New Roman" w:hAnsi="Times New Roman" w:cs="Times New Roman"/>
                <w:spacing w:val="-35"/>
                <w:sz w:val="20"/>
                <w:szCs w:val="20"/>
              </w:rPr>
              <w:t xml:space="preserve"> </w:t>
            </w:r>
            <w:r>
              <w:rPr>
                <w:rFonts w:hint="default" w:ascii="Times New Roman" w:hAnsi="Times New Roman" w:cs="Times New Roman"/>
                <w:spacing w:val="-2"/>
                <w:sz w:val="20"/>
                <w:szCs w:val="20"/>
              </w:rPr>
              <w:t>4</w:t>
            </w:r>
            <w:r>
              <w:rPr>
                <w:rFonts w:hint="default" w:ascii="Times New Roman" w:hAnsi="Times New Roman" w:cs="Times New Roman"/>
                <w:spacing w:val="-40"/>
                <w:sz w:val="20"/>
                <w:szCs w:val="20"/>
              </w:rPr>
              <w:t xml:space="preserve"> </w:t>
            </w:r>
            <w:r>
              <w:rPr>
                <w:rFonts w:hint="default" w:ascii="Times New Roman" w:hAnsi="Times New Roman" w:cs="Times New Roman"/>
                <w:spacing w:val="-2"/>
                <w:sz w:val="20"/>
                <w:szCs w:val="20"/>
              </w:rPr>
              <w:t>分</w:t>
            </w:r>
            <w:r>
              <w:rPr>
                <w:rFonts w:hint="default" w:ascii="Times New Roman" w:hAnsi="Times New Roman" w:cs="Times New Roman"/>
                <w:spacing w:val="-25"/>
                <w:sz w:val="20"/>
                <w:szCs w:val="20"/>
              </w:rPr>
              <w:t xml:space="preserve"> </w:t>
            </w:r>
            <w:r>
              <w:rPr>
                <w:rFonts w:hint="default" w:ascii="Times New Roman" w:hAnsi="Times New Roman" w:cs="Times New Roman"/>
                <w:spacing w:val="-2"/>
                <w:sz w:val="20"/>
                <w:szCs w:val="20"/>
              </w:rPr>
              <w:t>；</w:t>
            </w:r>
            <w:r>
              <w:rPr>
                <w:rFonts w:hint="default" w:ascii="Times New Roman" w:hAnsi="Times New Roman" w:cs="Times New Roman"/>
                <w:spacing w:val="-30"/>
                <w:sz w:val="20"/>
                <w:szCs w:val="20"/>
              </w:rPr>
              <w:t xml:space="preserve"> </w:t>
            </w:r>
            <w:r>
              <w:rPr>
                <w:rFonts w:hint="default" w:ascii="Times New Roman" w:hAnsi="Times New Roman" w:cs="Times New Roman"/>
                <w:spacing w:val="-2"/>
                <w:sz w:val="20"/>
                <w:szCs w:val="20"/>
              </w:rPr>
              <w:t>小</w:t>
            </w:r>
            <w:r>
              <w:rPr>
                <w:rFonts w:hint="default" w:ascii="Times New Roman" w:hAnsi="Times New Roman" w:cs="Times New Roman"/>
                <w:spacing w:val="-36"/>
                <w:sz w:val="20"/>
                <w:szCs w:val="20"/>
              </w:rPr>
              <w:t xml:space="preserve"> </w:t>
            </w:r>
            <w:r>
              <w:rPr>
                <w:rFonts w:hint="default" w:ascii="Times New Roman" w:hAnsi="Times New Roman" w:cs="Times New Roman"/>
                <w:spacing w:val="-2"/>
                <w:sz w:val="20"/>
                <w:szCs w:val="20"/>
              </w:rPr>
              <w:t>于</w:t>
            </w:r>
            <w:r>
              <w:rPr>
                <w:rFonts w:hint="default" w:ascii="Times New Roman" w:hAnsi="Times New Roman" w:cs="Times New Roman"/>
                <w:sz w:val="20"/>
                <w:szCs w:val="20"/>
              </w:rPr>
              <w:t xml:space="preserve"> </w:t>
            </w:r>
            <w:r>
              <w:rPr>
                <w:rFonts w:hint="default" w:ascii="Times New Roman" w:hAnsi="Times New Roman" w:cs="Times New Roman"/>
                <w:spacing w:val="6"/>
                <w:sz w:val="20"/>
                <w:szCs w:val="20"/>
              </w:rPr>
              <w:t>85%的，每降低5个百分点扣1分，扣完为止。</w:t>
            </w:r>
          </w:p>
        </w:tc>
        <w:tc>
          <w:tcPr>
            <w:tcW w:w="580" w:type="dxa"/>
            <w:vAlign w:val="top"/>
          </w:tcPr>
          <w:p>
            <w:pPr>
              <w:pStyle w:val="25"/>
              <w:spacing w:before="156" w:line="189" w:lineRule="auto"/>
              <w:ind w:left="240"/>
              <w:rPr>
                <w:rFonts w:hint="default" w:ascii="Times New Roman" w:hAnsi="Times New Roman" w:cs="Times New Roman"/>
                <w:sz w:val="20"/>
                <w:szCs w:val="20"/>
              </w:rPr>
            </w:pPr>
            <w:r>
              <w:rPr>
                <w:rFonts w:hint="default" w:ascii="Times New Roman" w:hAnsi="Times New Roman" w:cs="Times New Roman"/>
                <w:sz w:val="20"/>
                <w:szCs w:val="20"/>
              </w:rPr>
              <w:t>4</w:t>
            </w:r>
          </w:p>
        </w:tc>
        <w:tc>
          <w:tcPr>
            <w:tcW w:w="670" w:type="dxa"/>
            <w:vAlign w:val="top"/>
          </w:tcPr>
          <w:p>
            <w:pPr>
              <w:pStyle w:val="25"/>
              <w:spacing w:before="156" w:line="189" w:lineRule="auto"/>
              <w:ind w:left="240"/>
              <w:rPr>
                <w:rFonts w:hint="default" w:ascii="Times New Roman" w:hAnsi="Times New Roman" w:cs="Times New Roman"/>
                <w:sz w:val="20"/>
                <w:szCs w:val="20"/>
              </w:rPr>
            </w:pPr>
            <w:r>
              <w:rPr>
                <w:rFonts w:hint="default" w:ascii="Times New Roman" w:hAnsi="Times New Roman" w:cs="Times New Roman"/>
                <w:sz w:val="20"/>
                <w:szCs w:val="20"/>
              </w:rPr>
              <w:t>4</w:t>
            </w:r>
          </w:p>
        </w:tc>
        <w:tc>
          <w:tcPr>
            <w:tcW w:w="2450" w:type="dxa"/>
            <w:vAlign w:val="top"/>
          </w:tcPr>
          <w:p>
            <w:pPr>
              <w:rPr>
                <w:rFonts w:hint="default" w:ascii="Times New Roman" w:hAnsi="Times New Roman" w:cs="Times New Roman"/>
                <w:sz w:val="24"/>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0480" w:type="dxa"/>
            <w:gridSpan w:val="5"/>
            <w:vAlign w:val="center"/>
          </w:tcPr>
          <w:p>
            <w:pPr>
              <w:pStyle w:val="25"/>
              <w:spacing w:before="28" w:line="193" w:lineRule="auto"/>
              <w:ind w:left="29" w:firstLine="3180" w:firstLineChars="1500"/>
              <w:jc w:val="both"/>
              <w:rPr>
                <w:rFonts w:hint="default" w:ascii="Times New Roman" w:hAnsi="Times New Roman" w:cs="Times New Roman"/>
                <w:sz w:val="20"/>
                <w:szCs w:val="20"/>
              </w:rPr>
            </w:pPr>
            <w:r>
              <w:rPr>
                <w:rFonts w:hint="default" w:ascii="Times New Roman" w:hAnsi="Times New Roman" w:cs="Times New Roman"/>
                <w:spacing w:val="6"/>
                <w:sz w:val="20"/>
                <w:szCs w:val="20"/>
              </w:rPr>
              <w:t>评价总分</w:t>
            </w:r>
          </w:p>
        </w:tc>
        <w:tc>
          <w:tcPr>
            <w:tcW w:w="580" w:type="dxa"/>
            <w:vAlign w:val="center"/>
          </w:tcPr>
          <w:p>
            <w:pPr>
              <w:pStyle w:val="25"/>
              <w:spacing w:before="54" w:line="163" w:lineRule="auto"/>
              <w:ind w:left="171"/>
              <w:jc w:val="both"/>
              <w:rPr>
                <w:rFonts w:hint="default" w:ascii="Times New Roman" w:hAnsi="Times New Roman" w:cs="Times New Roman"/>
                <w:sz w:val="20"/>
                <w:szCs w:val="20"/>
              </w:rPr>
            </w:pPr>
            <w:r>
              <w:rPr>
                <w:rFonts w:hint="default" w:ascii="Times New Roman" w:hAnsi="Times New Roman" w:cs="Times New Roman"/>
                <w:spacing w:val="-3"/>
                <w:sz w:val="20"/>
                <w:szCs w:val="20"/>
              </w:rPr>
              <w:t>100</w:t>
            </w:r>
          </w:p>
        </w:tc>
        <w:tc>
          <w:tcPr>
            <w:tcW w:w="670" w:type="dxa"/>
            <w:vAlign w:val="center"/>
          </w:tcPr>
          <w:p>
            <w:pPr>
              <w:pStyle w:val="25"/>
              <w:spacing w:before="55" w:line="162" w:lineRule="auto"/>
              <w:ind w:left="203"/>
              <w:jc w:val="both"/>
              <w:rPr>
                <w:rFonts w:hint="default" w:ascii="Times New Roman" w:hAnsi="Times New Roman" w:cs="Times New Roman"/>
                <w:sz w:val="20"/>
                <w:szCs w:val="20"/>
              </w:rPr>
            </w:pPr>
            <w:r>
              <w:rPr>
                <w:rFonts w:hint="default" w:ascii="Times New Roman" w:hAnsi="Times New Roman" w:cs="Times New Roman"/>
                <w:sz w:val="20"/>
                <w:szCs w:val="20"/>
              </w:rPr>
              <w:t>87</w:t>
            </w:r>
          </w:p>
        </w:tc>
        <w:tc>
          <w:tcPr>
            <w:tcW w:w="2450" w:type="dxa"/>
            <w:vAlign w:val="center"/>
          </w:tcPr>
          <w:p>
            <w:pPr>
              <w:spacing w:line="195" w:lineRule="exact"/>
              <w:jc w:val="both"/>
              <w:rPr>
                <w:rFonts w:hint="default" w:ascii="Times New Roman" w:hAnsi="Times New Roman" w:cs="Times New Roman"/>
                <w:sz w:val="20"/>
                <w:szCs w:val="32"/>
              </w:rPr>
            </w:pPr>
          </w:p>
        </w:tc>
      </w:tr>
    </w:tbl>
    <w:p>
      <w:pPr>
        <w:rPr>
          <w:rFonts w:ascii="Arial"/>
          <w:sz w:val="21"/>
        </w:rPr>
      </w:pPr>
    </w:p>
    <w:p>
      <w:pPr>
        <w:numPr>
          <w:ilvl w:val="0"/>
          <w:numId w:val="0"/>
        </w:numPr>
        <w:rPr>
          <w:rFonts w:hint="default" w:ascii="Times New Roman" w:hAnsi="Times New Roman" w:cs="Times New Roman"/>
          <w:kern w:val="2"/>
          <w:sz w:val="32"/>
          <w:szCs w:val="32"/>
          <w:lang w:val="en-US" w:eastAsia="zh-CN" w:bidi="zh-CN"/>
        </w:rPr>
      </w:pPr>
    </w:p>
    <w:sectPr>
      <w:pgSz w:w="16837" w:h="11905"/>
      <w:pgMar w:top="1011" w:right="1606" w:bottom="0" w:left="1593"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545E0A5-5644-4ABE-91E3-11BAA50D86F0}"/>
  </w:font>
  <w:font w:name="黑体">
    <w:panose1 w:val="02010609060101010101"/>
    <w:charset w:val="86"/>
    <w:family w:val="auto"/>
    <w:pitch w:val="default"/>
    <w:sig w:usb0="800002BF" w:usb1="38CF7CFA" w:usb2="00000016" w:usb3="00000000" w:csb0="00040001" w:csb1="00000000"/>
    <w:embedRegular r:id="rId2" w:fontKey="{F591AE1A-2B3F-443E-99F6-3C28A88895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384809F3-5E77-41DE-AFB6-0F1C2A6477F4}"/>
  </w:font>
  <w:font w:name="楷体_GB2312">
    <w:panose1 w:val="02010609030101010101"/>
    <w:charset w:val="86"/>
    <w:family w:val="auto"/>
    <w:pitch w:val="default"/>
    <w:sig w:usb0="00000001" w:usb1="080E0000" w:usb2="00000000" w:usb3="00000000" w:csb0="00040000" w:csb1="00000000"/>
    <w:embedRegular r:id="rId4" w:fontKey="{52FCAE2E-C3C5-4C69-A5E3-99A067B6E6AB}"/>
  </w:font>
  <w:font w:name="等线">
    <w:panose1 w:val="02010600030101010101"/>
    <w:charset w:val="86"/>
    <w:family w:val="auto"/>
    <w:pitch w:val="default"/>
    <w:sig w:usb0="A00002BF" w:usb1="38CF7CFA" w:usb2="00000016" w:usb3="00000000" w:csb0="0004000F" w:csb1="00000000"/>
  </w:font>
  <w:font w:name="Times New Roman Regular">
    <w:altName w:val="Times New Roman"/>
    <w:panose1 w:val="02020603050405020304"/>
    <w:charset w:val="00"/>
    <w:family w:val="auto"/>
    <w:pitch w:val="default"/>
    <w:sig w:usb0="00000000" w:usb1="00000000" w:usb2="00000009" w:usb3="00000000" w:csb0="400001FF" w:csb1="FFFF0000"/>
    <w:embedRegular r:id="rId5" w:fontKey="{D7D4B0DC-6EBB-4AF6-B52B-9A95E525545F}"/>
  </w:font>
  <w:font w:name="方正小标宋简体">
    <w:panose1 w:val="03000509000000000000"/>
    <w:charset w:val="86"/>
    <w:family w:val="auto"/>
    <w:pitch w:val="default"/>
    <w:sig w:usb0="00000001" w:usb1="080E0000" w:usb2="00000000" w:usb3="00000000" w:csb0="00040000" w:csb1="00000000"/>
    <w:embedRegular r:id="rId6" w:fontKey="{E5D3752E-D71B-4A46-B1AC-54FA8F472B0C}"/>
  </w:font>
  <w:font w:name="方正小标宋_GBK">
    <w:panose1 w:val="02000000000000000000"/>
    <w:charset w:val="86"/>
    <w:family w:val="script"/>
    <w:pitch w:val="default"/>
    <w:sig w:usb0="A00002BF" w:usb1="38CF7CFA" w:usb2="00082016" w:usb3="00000000" w:csb0="00040001" w:csb1="00000000"/>
    <w:embedRegular r:id="rId7" w:fontKey="{66A0A261-D8DC-4FA0-9867-0F7085BBEBD1}"/>
  </w:font>
  <w:font w:name="仿宋">
    <w:panose1 w:val="02010609060101010101"/>
    <w:charset w:val="86"/>
    <w:family w:val="auto"/>
    <w:pitch w:val="default"/>
    <w:sig w:usb0="800002BF" w:usb1="38CF7CFA" w:usb2="00000016" w:usb3="00000000" w:csb0="00040001" w:csb1="00000000"/>
    <w:embedRegular r:id="rId8" w:fontKey="{0C2BBB8B-EB3A-4D96-B71E-A11B0073BC68}"/>
  </w:font>
  <w:font w:name="楷体">
    <w:panose1 w:val="02010609060101010101"/>
    <w:charset w:val="86"/>
    <w:family w:val="auto"/>
    <w:pitch w:val="default"/>
    <w:sig w:usb0="800002BF" w:usb1="38CF7CFA" w:usb2="00000016" w:usb3="00000000" w:csb0="00040001" w:csb1="00000000"/>
    <w:embedRegular r:id="rId9" w:fontKey="{81521EB7-562C-48B2-8C8B-FD2F53001B9B}"/>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0EE4DE"/>
    <w:multiLevelType w:val="singleLevel"/>
    <w:tmpl w:val="8F0EE4DE"/>
    <w:lvl w:ilvl="0" w:tentative="0">
      <w:start w:val="7"/>
      <w:numFmt w:val="chineseCounting"/>
      <w:suff w:val="nothing"/>
      <w:lvlText w:val="%1、"/>
      <w:lvlJc w:val="left"/>
      <w:rPr>
        <w:rFonts w:hint="eastAsia"/>
      </w:rPr>
    </w:lvl>
  </w:abstractNum>
  <w:abstractNum w:abstractNumId="1">
    <w:nsid w:val="14426C20"/>
    <w:multiLevelType w:val="singleLevel"/>
    <w:tmpl w:val="14426C20"/>
    <w:lvl w:ilvl="0" w:tentative="0">
      <w:start w:val="1"/>
      <w:numFmt w:val="decimal"/>
      <w:lvlText w:val="%1."/>
      <w:lvlJc w:val="left"/>
      <w:pPr>
        <w:tabs>
          <w:tab w:val="left" w:pos="312"/>
        </w:tabs>
      </w:pPr>
    </w:lvl>
  </w:abstractNum>
  <w:abstractNum w:abstractNumId="2">
    <w:nsid w:val="7F02319F"/>
    <w:multiLevelType w:val="singleLevel"/>
    <w:tmpl w:val="7F02319F"/>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3MTg3MzlmNTVkMWE0YjRhODRmZGJjYzY0YjM2ZjUifQ=="/>
  </w:docVars>
  <w:rsids>
    <w:rsidRoot w:val="313B04AD"/>
    <w:rsid w:val="026B3007"/>
    <w:rsid w:val="026E6F9B"/>
    <w:rsid w:val="02D92EC0"/>
    <w:rsid w:val="035166A0"/>
    <w:rsid w:val="036C77E0"/>
    <w:rsid w:val="04D8694E"/>
    <w:rsid w:val="063B2C83"/>
    <w:rsid w:val="0EFFFF8F"/>
    <w:rsid w:val="0F844247"/>
    <w:rsid w:val="11CB1B3C"/>
    <w:rsid w:val="11CB5870"/>
    <w:rsid w:val="12151156"/>
    <w:rsid w:val="165247B2"/>
    <w:rsid w:val="19B80F45"/>
    <w:rsid w:val="1A447442"/>
    <w:rsid w:val="1A8E639F"/>
    <w:rsid w:val="1B61003E"/>
    <w:rsid w:val="1B983611"/>
    <w:rsid w:val="1D3437CE"/>
    <w:rsid w:val="23056708"/>
    <w:rsid w:val="24503DE4"/>
    <w:rsid w:val="25F83616"/>
    <w:rsid w:val="2A81520E"/>
    <w:rsid w:val="2AD92F99"/>
    <w:rsid w:val="2E026666"/>
    <w:rsid w:val="2E4D49E9"/>
    <w:rsid w:val="2ED4747E"/>
    <w:rsid w:val="2EFF991C"/>
    <w:rsid w:val="30647164"/>
    <w:rsid w:val="30C30AA6"/>
    <w:rsid w:val="313B04AD"/>
    <w:rsid w:val="33260700"/>
    <w:rsid w:val="33527902"/>
    <w:rsid w:val="363060A3"/>
    <w:rsid w:val="373D426B"/>
    <w:rsid w:val="37F87D99"/>
    <w:rsid w:val="39A665D3"/>
    <w:rsid w:val="3A3A2CE3"/>
    <w:rsid w:val="3B495994"/>
    <w:rsid w:val="3D49539C"/>
    <w:rsid w:val="3E545A38"/>
    <w:rsid w:val="3E9FD654"/>
    <w:rsid w:val="3FF658FE"/>
    <w:rsid w:val="4423218E"/>
    <w:rsid w:val="46EC1118"/>
    <w:rsid w:val="4A085D1B"/>
    <w:rsid w:val="4AB663B6"/>
    <w:rsid w:val="4ACF0893"/>
    <w:rsid w:val="4B0E7FA0"/>
    <w:rsid w:val="4CD60513"/>
    <w:rsid w:val="4DE44A8B"/>
    <w:rsid w:val="4EC217CD"/>
    <w:rsid w:val="4FDC466C"/>
    <w:rsid w:val="508D1967"/>
    <w:rsid w:val="53311748"/>
    <w:rsid w:val="567D344A"/>
    <w:rsid w:val="581806B0"/>
    <w:rsid w:val="59AF2B98"/>
    <w:rsid w:val="5AE44879"/>
    <w:rsid w:val="5B950EA3"/>
    <w:rsid w:val="5BED59B0"/>
    <w:rsid w:val="5CF64305"/>
    <w:rsid w:val="5F4C3ECE"/>
    <w:rsid w:val="5F676F19"/>
    <w:rsid w:val="61121104"/>
    <w:rsid w:val="633FF97F"/>
    <w:rsid w:val="64540EBA"/>
    <w:rsid w:val="65AD1404"/>
    <w:rsid w:val="660B3602"/>
    <w:rsid w:val="666A2CF6"/>
    <w:rsid w:val="670D3411"/>
    <w:rsid w:val="67317098"/>
    <w:rsid w:val="689B0F57"/>
    <w:rsid w:val="68A30CAE"/>
    <w:rsid w:val="69C05424"/>
    <w:rsid w:val="6BEE717B"/>
    <w:rsid w:val="6D0F39D8"/>
    <w:rsid w:val="6E583BEA"/>
    <w:rsid w:val="6F394D3C"/>
    <w:rsid w:val="6F43520D"/>
    <w:rsid w:val="6F45EA8B"/>
    <w:rsid w:val="6F6FC96D"/>
    <w:rsid w:val="6FDE96F6"/>
    <w:rsid w:val="713056CE"/>
    <w:rsid w:val="71512ACE"/>
    <w:rsid w:val="73FFEC47"/>
    <w:rsid w:val="750E27C7"/>
    <w:rsid w:val="75271ADB"/>
    <w:rsid w:val="76DA5057"/>
    <w:rsid w:val="76F7048B"/>
    <w:rsid w:val="781976DF"/>
    <w:rsid w:val="782377C2"/>
    <w:rsid w:val="79F352CC"/>
    <w:rsid w:val="7B103348"/>
    <w:rsid w:val="7B2E30D1"/>
    <w:rsid w:val="7B330BD4"/>
    <w:rsid w:val="7B9F3C14"/>
    <w:rsid w:val="7DD3B6C8"/>
    <w:rsid w:val="7DED0B27"/>
    <w:rsid w:val="7E585A4C"/>
    <w:rsid w:val="7EAC57EC"/>
    <w:rsid w:val="7EE30820"/>
    <w:rsid w:val="7EFFD028"/>
    <w:rsid w:val="7F2F9ED8"/>
    <w:rsid w:val="7F4D413A"/>
    <w:rsid w:val="7F5923E4"/>
    <w:rsid w:val="7FE14E54"/>
    <w:rsid w:val="7FEF16B3"/>
    <w:rsid w:val="82BD5A55"/>
    <w:rsid w:val="8E8F8004"/>
    <w:rsid w:val="9E7D0876"/>
    <w:rsid w:val="A3CDD7DF"/>
    <w:rsid w:val="A6EFCA41"/>
    <w:rsid w:val="AD974A7E"/>
    <w:rsid w:val="AF18EEB8"/>
    <w:rsid w:val="AFFB95C4"/>
    <w:rsid w:val="B7FF50C8"/>
    <w:rsid w:val="BEDF428B"/>
    <w:rsid w:val="D3FF1692"/>
    <w:rsid w:val="D5EFA52A"/>
    <w:rsid w:val="D7AF30D8"/>
    <w:rsid w:val="D7CB29B3"/>
    <w:rsid w:val="D7E43912"/>
    <w:rsid w:val="DDDFA40B"/>
    <w:rsid w:val="E387BB50"/>
    <w:rsid w:val="E7FF4E60"/>
    <w:rsid w:val="EFFFE244"/>
    <w:rsid w:val="F5FE92D9"/>
    <w:rsid w:val="FB7F220E"/>
    <w:rsid w:val="FCEB7E1E"/>
    <w:rsid w:val="FDFD0D9D"/>
    <w:rsid w:val="FDFF0EFB"/>
    <w:rsid w:val="FE7DEA68"/>
    <w:rsid w:val="FEEEC53A"/>
    <w:rsid w:val="FEF30802"/>
    <w:rsid w:val="FFEFD298"/>
    <w:rsid w:val="FFF76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ind w:left="640" w:leftChars="200"/>
      <w:jc w:val="left"/>
      <w:outlineLvl w:val="0"/>
    </w:pPr>
    <w:rPr>
      <w:rFonts w:ascii="Arial" w:hAnsi="Arial" w:eastAsia="黑体"/>
      <w:kern w:val="44"/>
    </w:rPr>
  </w:style>
  <w:style w:type="paragraph" w:styleId="3">
    <w:name w:val="heading 2"/>
    <w:basedOn w:val="1"/>
    <w:next w:val="1"/>
    <w:semiHidden/>
    <w:unhideWhenUsed/>
    <w:qFormat/>
    <w:uiPriority w:val="0"/>
    <w:pPr>
      <w:keepNext/>
      <w:keepLines/>
      <w:spacing w:beforeLines="0" w:beforeAutospacing="0" w:afterLines="0" w:afterAutospacing="0" w:line="600" w:lineRule="exact"/>
      <w:ind w:firstLine="1044" w:firstLineChars="200"/>
      <w:outlineLvl w:val="1"/>
    </w:pPr>
    <w:rPr>
      <w:rFonts w:ascii="Arial" w:hAnsi="Arial" w:eastAsia="楷体_GB2312" w:cs="Times New Roman"/>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7"/>
    <w:qFormat/>
    <w:uiPriority w:val="1"/>
    <w:pPr>
      <w:ind w:left="420"/>
    </w:pPr>
    <w:rPr>
      <w:szCs w:val="32"/>
    </w:rPr>
  </w:style>
  <w:style w:type="paragraph" w:styleId="7">
    <w:name w:val="Body Text First Indent 2"/>
    <w:basedOn w:val="8"/>
    <w:next w:val="1"/>
    <w:qFormat/>
    <w:uiPriority w:val="0"/>
    <w:pPr>
      <w:spacing w:after="0" w:line="500" w:lineRule="exact"/>
      <w:ind w:left="0" w:leftChars="0" w:firstLine="420"/>
    </w:pPr>
    <w:rPr>
      <w:sz w:val="28"/>
    </w:rPr>
  </w:style>
  <w:style w:type="paragraph" w:styleId="8">
    <w:name w:val="Body Text Indent"/>
    <w:basedOn w:val="1"/>
    <w:next w:val="1"/>
    <w:qFormat/>
    <w:uiPriority w:val="0"/>
    <w:pPr>
      <w:spacing w:after="120"/>
      <w:ind w:left="420" w:leftChars="200"/>
    </w:pPr>
    <w:rPr>
      <w:rFonts w:ascii="Calibri" w:hAnsi="Calibri" w:eastAsia="宋体"/>
      <w:sz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unhideWhenUsed/>
    <w:qFormat/>
    <w:uiPriority w:val="39"/>
  </w:style>
  <w:style w:type="paragraph" w:styleId="12">
    <w:name w:val="footnote text"/>
    <w:basedOn w:val="1"/>
    <w:qFormat/>
    <w:uiPriority w:val="0"/>
    <w:pPr>
      <w:snapToGrid w:val="0"/>
      <w:jc w:val="left"/>
    </w:pPr>
    <w:rPr>
      <w:sz w:val="18"/>
    </w:rPr>
  </w:style>
  <w:style w:type="paragraph" w:styleId="13">
    <w:name w:val="toc 2"/>
    <w:basedOn w:val="1"/>
    <w:next w:val="1"/>
    <w:qFormat/>
    <w:uiPriority w:val="0"/>
    <w:pPr>
      <w:ind w:left="420" w:leftChars="200"/>
    </w:pPr>
  </w:style>
  <w:style w:type="paragraph" w:styleId="14">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otnote reference"/>
    <w:basedOn w:val="17"/>
    <w:qFormat/>
    <w:uiPriority w:val="0"/>
    <w:rPr>
      <w:vertAlign w:val="superscript"/>
    </w:rPr>
  </w:style>
  <w:style w:type="paragraph" w:customStyle="1" w:styleId="19">
    <w:name w:val="WPSOffice手动目录 1"/>
    <w:qFormat/>
    <w:uiPriority w:val="0"/>
    <w:pPr>
      <w:ind w:leftChars="0"/>
    </w:pPr>
    <w:rPr>
      <w:rFonts w:ascii="Times New Roman" w:hAnsi="Times New Roman" w:eastAsia="宋体" w:cs="Times New Roman"/>
      <w:sz w:val="20"/>
      <w:szCs w:val="20"/>
    </w:rPr>
  </w:style>
  <w:style w:type="paragraph" w:customStyle="1" w:styleId="20">
    <w:name w:val="WPSOffice手动目录 2"/>
    <w:qFormat/>
    <w:uiPriority w:val="0"/>
    <w:pPr>
      <w:ind w:leftChars="200"/>
    </w:pPr>
    <w:rPr>
      <w:rFonts w:ascii="Times New Roman" w:hAnsi="Times New Roman" w:eastAsia="宋体" w:cs="Times New Roman"/>
      <w:sz w:val="20"/>
      <w:szCs w:val="20"/>
    </w:rPr>
  </w:style>
  <w:style w:type="paragraph" w:customStyle="1" w:styleId="21">
    <w:name w:val="18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1"/>
      <w:lang w:val="en-US" w:eastAsia="zh-CN" w:bidi="ar"/>
    </w:rPr>
  </w:style>
  <w:style w:type="table" w:customStyle="1" w:styleId="22">
    <w:name w:val="Table Normal"/>
    <w:unhideWhenUsed/>
    <w:qFormat/>
    <w:uiPriority w:val="0"/>
    <w:tblPr>
      <w:tblCellMar>
        <w:top w:w="0" w:type="dxa"/>
        <w:left w:w="0" w:type="dxa"/>
        <w:bottom w:w="0" w:type="dxa"/>
        <w:right w:w="0" w:type="dxa"/>
      </w:tblCellMar>
    </w:tblPr>
  </w:style>
  <w:style w:type="character" w:customStyle="1" w:styleId="23">
    <w:name w:val="font11"/>
    <w:basedOn w:val="17"/>
    <w:qFormat/>
    <w:uiPriority w:val="0"/>
    <w:rPr>
      <w:rFonts w:hint="default" w:ascii="仿宋_GB2312" w:eastAsia="仿宋_GB2312" w:cs="仿宋_GB2312"/>
      <w:b/>
      <w:bCs/>
      <w:color w:val="000000"/>
      <w:sz w:val="21"/>
      <w:szCs w:val="21"/>
      <w:u w:val="none"/>
    </w:rPr>
  </w:style>
  <w:style w:type="character" w:customStyle="1" w:styleId="24">
    <w:name w:val="font21"/>
    <w:basedOn w:val="17"/>
    <w:qFormat/>
    <w:uiPriority w:val="0"/>
    <w:rPr>
      <w:rFonts w:hint="default" w:ascii="仿宋_GB2312" w:eastAsia="仿宋_GB2312" w:cs="仿宋_GB2312"/>
      <w:color w:val="000000"/>
      <w:sz w:val="21"/>
      <w:szCs w:val="21"/>
      <w:u w:val="none"/>
    </w:rPr>
  </w:style>
  <w:style w:type="paragraph" w:customStyle="1" w:styleId="25">
    <w:name w:val="Table Text"/>
    <w:basedOn w:val="1"/>
    <w:semiHidden/>
    <w:qFormat/>
    <w:uiPriority w:val="0"/>
    <w:rPr>
      <w:rFonts w:ascii="宋体" w:hAnsi="宋体" w:eastAsia="宋体" w:cs="宋体"/>
      <w:sz w:val="15"/>
      <w:szCs w:val="1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extobjs>
    <extobj name="ECB019B1-382A-4266-B25C-5B523AA43C14-1">
      <extobjdata type="ECB019B1-382A-4266-B25C-5B523AA43C14" data="ewoJIkZpbGVJZCIgOiAiMjUzMTcxMzAzMDcwIiwKCSJHcm91cElkIiA6ICI1Mzc0NDQ5NjQiLAoJIkltYWdlIiA6ICJpVkJPUncwS0dnb0FBQUFOU1VoRVVnQUFCUU1BQUFIQ0NBWUFBQUJidk45WUFBQUFDWEJJV1hNQUFBc1RBQUFMRXdFQW1wd1lBQUFnQUVsRVFWUjRuT3pkZVZoVVpmdkE4ZS9BQUlsSWlDQWlJcFFvdWFRQ21aWmJwcFdXK1NLV1dpNXBscG1aL05UU1NrMHQwOVRNclRSTnhiZlFrTlJVQ0pmRU5iY1FUYzBNdDBCQkJGd0FaWWVaM3gvenpubG5HRkEwaGhsODc4OTFkY1ZzWjg0TTN0em4zT2Q1N2dl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3000</Words>
  <Characters>3216</Characters>
  <Lines>0</Lines>
  <Paragraphs>0</Paragraphs>
  <TotalTime>11</TotalTime>
  <ScaleCrop>false</ScaleCrop>
  <LinksUpToDate>false</LinksUpToDate>
  <CharactersWithSpaces>3225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2023-09-08T23:21:00Z</dcterms:created>
  <dc:creator>凌立</dc:creator>
  <cp:lastModifiedBy>文档存本地丢失不负责</cp:lastModifiedBy>
  <dcterms:modified xsi:type="dcterms:W3CDTF">2023-12-13T23:26:36Z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87D2C35D1C02EA752F7EFE64585B3A78_43</vt:lpwstr>
  </property>
</Properties>
</file>