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岳阳楼区20</w:t>
      </w:r>
      <w:r>
        <w:rPr>
          <w:rFonts w:hint="eastAsia" w:eastAsia="方正小标宋简体"/>
          <w:bCs/>
          <w:sz w:val="46"/>
          <w:szCs w:val="46"/>
          <w:u w:val="single"/>
        </w:rPr>
        <w:t xml:space="preserve"> 21 </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default" w:eastAsia="仿宋_GB2312"/>
          <w:sz w:val="32"/>
          <w:szCs w:val="32"/>
          <w:u w:val="single"/>
        </w:rPr>
        <w:t xml:space="preserve"> </w:t>
      </w:r>
      <w:r>
        <w:rPr>
          <w:rFonts w:hint="eastAsia" w:eastAsia="仿宋_GB2312"/>
          <w:sz w:val="32"/>
          <w:szCs w:val="32"/>
          <w:u w:val="single"/>
          <w:lang w:val="en-US" w:eastAsia="zh-Hans"/>
        </w:rPr>
        <w:t>岳阳市</w:t>
      </w:r>
      <w:r>
        <w:rPr>
          <w:rFonts w:hint="eastAsia" w:eastAsia="仿宋_GB2312"/>
          <w:sz w:val="32"/>
          <w:szCs w:val="32"/>
          <w:u w:val="single"/>
        </w:rPr>
        <w:t xml:space="preserve">岳阳楼区五里小学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600035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2022  年  5 月 13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173"/>
        <w:gridCol w:w="907"/>
        <w:gridCol w:w="1479"/>
        <w:gridCol w:w="226"/>
        <w:gridCol w:w="448"/>
        <w:gridCol w:w="7"/>
        <w:gridCol w:w="1080"/>
        <w:gridCol w:w="265"/>
        <w:gridCol w:w="139"/>
        <w:gridCol w:w="316"/>
        <w:gridCol w:w="625"/>
      </w:tblGrid>
      <w:tr>
        <w:trPr>
          <w:trHeight w:val="416"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rPr>
          <w:trHeight w:val="41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李双全</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19873012398</w:t>
            </w:r>
          </w:p>
        </w:tc>
      </w:tr>
      <w:tr>
        <w:trPr>
          <w:trHeight w:val="416"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w:t>
            </w:r>
          </w:p>
        </w:tc>
      </w:tr>
      <w:tr>
        <w:trPr>
          <w:trHeight w:val="127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实施中小学教育，促进基础教育发展。</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tc>
      </w:tr>
      <w:tr>
        <w:trPr>
          <w:trHeight w:val="141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1、推进优质均衡，促进教育公平，全面完成义务教育优质均衡学校创建任务。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2、强化师德行风建设和党风廉政建设，提升管理水平和教师专业发展能力。</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3、深化课堂教学改革，提升教师业务素质，规范流程管理，全面实施素质教育。</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4、强化安全稳定和法制工作，巩固“安全文明校园”创建成果。</w:t>
            </w:r>
          </w:p>
        </w:tc>
      </w:tr>
      <w:tr>
        <w:trPr>
          <w:trHeight w:val="1123"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2021年度，我校经费总体收支情况稳定，运行状况良好。各项经费按照来源渠道和学校年初预算安排，进行了合理安排使用，促进了学校健康有序、可持续的发展。</w:t>
            </w:r>
          </w:p>
        </w:tc>
      </w:tr>
      <w:tr>
        <w:trPr>
          <w:trHeight w:val="42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rPr>
          <w:trHeight w:val="413"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rPr>
          <w:trHeight w:val="405"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其中：623.6</w:t>
            </w:r>
          </w:p>
        </w:tc>
      </w:tr>
      <w:tr>
        <w:trPr>
          <w:trHeight w:val="800"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rPr>
          <w:trHeight w:val="438"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6</w:t>
            </w:r>
            <w:r>
              <w:rPr>
                <w:rFonts w:hint="eastAsia" w:ascii="仿宋_GB2312" w:hAnsi="仿宋_GB2312" w:eastAsia="仿宋_GB2312" w:cs="仿宋_GB2312"/>
                <w:color w:val="000000"/>
                <w:sz w:val="24"/>
                <w:lang w:val="en-US" w:eastAsia="zh-CN"/>
              </w:rPr>
              <w:t>13.75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613.75</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rPr>
          <w:trHeight w:val="355"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rPr>
          <w:trHeight w:val="417"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rPr>
          <w:trHeight w:val="408"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552"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613.</w:t>
            </w:r>
            <w:r>
              <w:rPr>
                <w:rFonts w:hint="eastAsia" w:ascii="仿宋_GB2312" w:hAnsi="仿宋_GB2312" w:eastAsia="仿宋_GB2312" w:cs="仿宋_GB2312"/>
                <w:color w:val="000000"/>
                <w:sz w:val="24"/>
                <w:lang w:val="en-US" w:eastAsia="zh-CN"/>
              </w:rPr>
              <w:t>75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613.75</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477.40</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13</w:t>
            </w:r>
            <w:r>
              <w:rPr>
                <w:rFonts w:hint="eastAsia" w:ascii="仿宋_GB2312" w:hAnsi="仿宋_GB2312" w:eastAsia="仿宋_GB2312" w:cs="仿宋_GB2312"/>
                <w:color w:val="000000"/>
                <w:sz w:val="24"/>
                <w:lang w:val="en-US" w:eastAsia="zh-CN"/>
              </w:rPr>
              <w:t>6.35</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265"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rPr>
          <w:trHeight w:val="558"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rPr>
          <w:trHeight w:val="443"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rPr>
          <w:trHeight w:val="406"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730"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eastAsia="zh-Hans"/>
              </w:rPr>
            </w:pPr>
            <w:r>
              <w:rPr>
                <w:rFonts w:hint="default" w:ascii="仿宋_GB2312" w:hAnsi="仿宋_GB2312" w:eastAsia="仿宋_GB2312" w:cs="仿宋_GB2312"/>
                <w:color w:val="000000"/>
                <w:sz w:val="24"/>
              </w:rPr>
              <w:t>310</w:t>
            </w:r>
            <w:r>
              <w:rPr>
                <w:rFonts w:hint="eastAsia" w:ascii="仿宋_GB2312" w:hAnsi="仿宋_GB2312" w:eastAsia="仿宋_GB2312" w:cs="仿宋_GB2312"/>
                <w:color w:val="000000"/>
                <w:sz w:val="24"/>
                <w:lang w:val="en-US" w:eastAsia="zh-Hans"/>
              </w:rPr>
              <w:t>.</w:t>
            </w:r>
            <w:r>
              <w:rPr>
                <w:rFonts w:hint="default" w:ascii="仿宋_GB2312" w:hAnsi="仿宋_GB2312" w:eastAsia="仿宋_GB2312" w:cs="仿宋_GB2312"/>
                <w:color w:val="000000"/>
                <w:sz w:val="24"/>
                <w:lang w:eastAsia="zh-Hans"/>
              </w:rPr>
              <w:t>12</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default" w:ascii="仿宋_GB2312" w:hAnsi="仿宋_GB2312" w:eastAsia="仿宋_GB2312" w:cs="仿宋_GB2312"/>
                <w:color w:val="000000"/>
                <w:sz w:val="24"/>
              </w:rPr>
              <w:t>310</w:t>
            </w:r>
            <w:r>
              <w:rPr>
                <w:rFonts w:hint="eastAsia" w:ascii="仿宋_GB2312" w:hAnsi="仿宋_GB2312" w:eastAsia="仿宋_GB2312" w:cs="仿宋_GB2312"/>
                <w:color w:val="000000"/>
                <w:sz w:val="24"/>
                <w:lang w:val="en-US" w:eastAsia="zh-Hans"/>
              </w:rPr>
              <w:t>.</w:t>
            </w:r>
            <w:r>
              <w:rPr>
                <w:rFonts w:hint="default" w:ascii="仿宋_GB2312" w:hAnsi="仿宋_GB2312" w:eastAsia="仿宋_GB2312" w:cs="仿宋_GB2312"/>
                <w:color w:val="000000"/>
                <w:sz w:val="24"/>
                <w:lang w:eastAsia="zh-Hans"/>
              </w:rPr>
              <w:t>12</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rPr>
          <w:trHeight w:val="42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rPr>
          <w:trHeight w:val="401"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目标1：保障教育教学发展需要，教育教学工作放在首位，完成各项教育教学工作任务，提升教育教学水平。</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目标2：保障教师培训、工会活动、党建活动资金需求，整体提升教师业务水平、政治素养，提高教师职业道德水平和服务。</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目标1：保障教育教学发展需要，教育教学工作放在首位，完成各项教育教学工作任务，提升教育教学水平。</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目标2：保障教师培训、工会活动、党建活动资金需求，整体提升教师业务水平、政治素养，提高教师职业道德水平和服务。</w:t>
            </w:r>
          </w:p>
          <w:p>
            <w:pPr>
              <w:autoSpaceDN w:val="0"/>
              <w:spacing w:line="320" w:lineRule="exact"/>
              <w:jc w:val="center"/>
              <w:textAlignment w:val="center"/>
              <w:rPr>
                <w:rFonts w:ascii="仿宋_GB2312" w:hAnsi="仿宋_GB2312" w:eastAsia="仿宋_GB2312" w:cs="仿宋_GB2312"/>
                <w:color w:val="000000"/>
                <w:sz w:val="24"/>
              </w:rPr>
            </w:pPr>
          </w:p>
        </w:tc>
      </w:tr>
      <w:tr>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867"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0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43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rPr>
          <w:trHeight w:val="100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31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060"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满足学校的正常正常运转。</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按质完成教学任务，促进义务教育均衡发展。</w:t>
            </w:r>
          </w:p>
        </w:tc>
        <w:tc>
          <w:tcPr>
            <w:tcW w:w="2432"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rPr>
          <w:trHeight w:val="1346"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31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060"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保障本校教职工32人的正常办公、生活秩序。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开展优质教育教学活动和特色教育，保证辖区内每一个适龄儿童入学接受以义务教育，完成教学目标任务。</w:t>
            </w:r>
          </w:p>
        </w:tc>
        <w:tc>
          <w:tcPr>
            <w:tcW w:w="2432"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rPr>
          <w:trHeight w:val="133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31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060"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完成上级下达各项任务。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完成各项资金支出进度要求，保障学校各项工作顺利开展。</w:t>
            </w:r>
          </w:p>
        </w:tc>
        <w:tc>
          <w:tcPr>
            <w:tcW w:w="2432"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rPr>
          <w:trHeight w:val="99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31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060"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全年决算金额613.8万元，全部用于保障教育教学。</w:t>
            </w:r>
          </w:p>
        </w:tc>
        <w:tc>
          <w:tcPr>
            <w:tcW w:w="2432"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31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060"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教师素质和学校办学水平</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进一步提升。</w:t>
            </w:r>
          </w:p>
        </w:tc>
        <w:tc>
          <w:tcPr>
            <w:tcW w:w="2432"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31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060"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深入开展教育教学，教研</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活动促进基础教育发展。</w:t>
            </w:r>
          </w:p>
        </w:tc>
        <w:tc>
          <w:tcPr>
            <w:tcW w:w="2432"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31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060"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通过学校的宣传教育，提高学生乃至公众的生态意识。</w:t>
            </w:r>
          </w:p>
        </w:tc>
        <w:tc>
          <w:tcPr>
            <w:tcW w:w="2432"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100%</w:t>
            </w:r>
          </w:p>
        </w:tc>
      </w:tr>
      <w:tr>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31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060"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突出重点、聚力特色，协同创优，内涵发展，全面提高学校的综合治理能力和办学水平。</w:t>
            </w:r>
          </w:p>
        </w:tc>
        <w:tc>
          <w:tcPr>
            <w:tcW w:w="2432"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98%</w:t>
            </w:r>
          </w:p>
        </w:tc>
      </w:tr>
      <w:tr>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杨树林</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校长/组长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五里小学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赵志永</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书记/副组长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五里小学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许永忠</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副校长/组员</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五里小学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李庆波</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副校长/组员</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五里小学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5 月 13 日</w:t>
            </w:r>
          </w:p>
        </w:tc>
      </w:tr>
      <w:tr>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rPr>
          <w:trHeight w:val="2722"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联系电话：19873012398</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700" w:firstLineChars="2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我单位性质为事业单位，按照规定执行《事业单位会计制度》。经机构编制管理部门核定，其中：行政正式编制人员0人、工勤编制人员0人、事业编制人员32人，其他编制人员0人。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目标1：贯彻落实教育行政主管部门布置的各项工作，完成中学义务教育教学工作。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目标2：负责日常教学过程的管理工作，确保各项教学管理工作的顺利进行。</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目标3：做好招生宣传，审核上报、录取注册等工作，规范学籍管理，完善学员档案，为各级学校输送合格学生。</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（一）基本支出2021年度总支出</w:t>
            </w:r>
            <w:r>
              <w:rPr>
                <w:rFonts w:hint="eastAsia" w:ascii="仿宋_GB2312" w:hAnsi="仿宋_GB2312" w:eastAsia="仿宋_GB2312" w:cs="仿宋_GB2312"/>
                <w:bCs/>
                <w:sz w:val="28"/>
                <w:szCs w:val="28"/>
                <w:lang w:val="en-US" w:eastAsia="zh-CN"/>
              </w:rPr>
              <w:t>613.75</w:t>
            </w:r>
            <w:r>
              <w:rPr>
                <w:rFonts w:hint="eastAsia" w:ascii="仿宋_GB2312" w:hAnsi="仿宋_GB2312" w:eastAsia="仿宋_GB2312" w:cs="仿宋_GB2312"/>
                <w:bCs/>
                <w:sz w:val="28"/>
                <w:szCs w:val="28"/>
              </w:rPr>
              <w:t>万元，其中</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人员经费</w:t>
            </w:r>
            <w:r>
              <w:rPr>
                <w:rFonts w:hint="eastAsia" w:ascii="仿宋_GB2312" w:hAnsi="仿宋_GB2312" w:eastAsia="仿宋_GB2312" w:cs="仿宋_GB2312"/>
                <w:bCs/>
                <w:sz w:val="28"/>
                <w:szCs w:val="28"/>
                <w:lang w:val="en-US" w:eastAsia="zh-Hans"/>
              </w:rPr>
              <w:t>合计</w:t>
            </w:r>
            <w:r>
              <w:rPr>
                <w:rFonts w:hint="eastAsia" w:ascii="仿宋_GB2312" w:hAnsi="仿宋_GB2312" w:eastAsia="仿宋_GB2312" w:cs="仿宋_GB2312"/>
                <w:bCs/>
                <w:sz w:val="28"/>
                <w:szCs w:val="28"/>
                <w:lang w:val="en-US" w:eastAsia="zh-CN"/>
              </w:rPr>
              <w:t>477.40万元：包括</w:t>
            </w:r>
            <w:r>
              <w:rPr>
                <w:rFonts w:hint="eastAsia" w:ascii="仿宋_GB2312" w:hAnsi="仿宋_GB2312" w:eastAsia="仿宋_GB2312" w:cs="仿宋_GB2312"/>
                <w:bCs/>
                <w:sz w:val="28"/>
                <w:szCs w:val="28"/>
              </w:rPr>
              <w:t>基本工资</w:t>
            </w:r>
            <w:r>
              <w:rPr>
                <w:rFonts w:hint="eastAsia" w:ascii="仿宋_GB2312" w:hAnsi="仿宋_GB2312" w:eastAsia="仿宋_GB2312" w:cs="仿宋_GB2312"/>
                <w:bCs/>
                <w:sz w:val="28"/>
                <w:szCs w:val="28"/>
                <w:lang w:val="en-US" w:eastAsia="zh-CN"/>
              </w:rPr>
              <w:t>152.8</w:t>
            </w:r>
            <w:r>
              <w:rPr>
                <w:rFonts w:hint="default" w:ascii="仿宋_GB2312" w:hAnsi="仿宋_GB2312" w:eastAsia="仿宋_GB2312" w:cs="仿宋_GB2312"/>
                <w:bCs/>
                <w:sz w:val="28"/>
                <w:szCs w:val="28"/>
                <w:lang w:eastAsia="zh-CN"/>
              </w:rPr>
              <w:t>7</w:t>
            </w:r>
            <w:r>
              <w:rPr>
                <w:rFonts w:hint="eastAsia" w:ascii="仿宋_GB2312" w:hAnsi="仿宋_GB2312" w:eastAsia="仿宋_GB2312" w:cs="仿宋_GB2312"/>
                <w:bCs/>
                <w:sz w:val="28"/>
                <w:szCs w:val="28"/>
                <w:highlight w:val="none"/>
              </w:rPr>
              <w:t>万</w:t>
            </w:r>
            <w:r>
              <w:rPr>
                <w:rFonts w:hint="eastAsia" w:ascii="仿宋_GB2312" w:hAnsi="仿宋_GB2312" w:eastAsia="仿宋_GB2312" w:cs="仿宋_GB2312"/>
                <w:bCs/>
                <w:sz w:val="28"/>
                <w:szCs w:val="28"/>
              </w:rPr>
              <w:t>元；津贴补贴</w:t>
            </w:r>
            <w:r>
              <w:rPr>
                <w:rFonts w:hint="eastAsia" w:ascii="仿宋_GB2312" w:hAnsi="仿宋_GB2312" w:eastAsia="仿宋_GB2312" w:cs="仿宋_GB2312"/>
                <w:bCs/>
                <w:sz w:val="28"/>
                <w:szCs w:val="28"/>
                <w:lang w:val="en-US" w:eastAsia="zh-CN"/>
              </w:rPr>
              <w:t>144.7</w:t>
            </w:r>
            <w:r>
              <w:rPr>
                <w:rFonts w:hint="default" w:ascii="仿宋_GB2312" w:hAnsi="仿宋_GB2312" w:eastAsia="仿宋_GB2312" w:cs="仿宋_GB2312"/>
                <w:bCs/>
                <w:sz w:val="28"/>
                <w:szCs w:val="28"/>
                <w:lang w:eastAsia="zh-CN"/>
              </w:rPr>
              <w:t>3</w:t>
            </w:r>
            <w:r>
              <w:rPr>
                <w:rFonts w:hint="eastAsia" w:ascii="仿宋_GB2312" w:hAnsi="仿宋_GB2312" w:eastAsia="仿宋_GB2312" w:cs="仿宋_GB2312"/>
                <w:bCs/>
                <w:sz w:val="28"/>
                <w:szCs w:val="28"/>
              </w:rPr>
              <w:t>万元；机关事业单位基本养老保险缴费</w:t>
            </w:r>
            <w:r>
              <w:rPr>
                <w:rFonts w:hint="eastAsia" w:ascii="仿宋_GB2312" w:hAnsi="仿宋_GB2312" w:eastAsia="仿宋_GB2312" w:cs="仿宋_GB2312"/>
                <w:bCs/>
                <w:sz w:val="28"/>
                <w:szCs w:val="28"/>
                <w:lang w:val="en-US" w:eastAsia="zh-CN"/>
              </w:rPr>
              <w:t>37.06万元；职工基本医疗保险缴费17.37万元；其他社会保障缴费5.31万元；住房公积金28.65万元；其他工资福利支出21.19</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；退休费</w:t>
            </w:r>
            <w:r>
              <w:rPr>
                <w:rFonts w:hint="eastAsia" w:ascii="仿宋_GB2312" w:hAnsi="仿宋_GB2312" w:eastAsia="仿宋_GB2312" w:cs="仿宋_GB2312"/>
                <w:bCs/>
                <w:sz w:val="28"/>
                <w:szCs w:val="28"/>
                <w:lang w:val="en-US" w:eastAsia="zh-CN"/>
              </w:rPr>
              <w:t xml:space="preserve">52.20万元；抚恤金5.43万元；奖励金10.97万元；其他对个人和家庭的补助1.60万元。 </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val="0"/>
                <w:bCs/>
                <w:sz w:val="28"/>
                <w:szCs w:val="28"/>
              </w:rPr>
              <w:t>公用经费</w:t>
            </w:r>
            <w:r>
              <w:rPr>
                <w:rFonts w:hint="eastAsia" w:ascii="仿宋_GB2312" w:hAnsi="仿宋_GB2312" w:eastAsia="仿宋_GB2312" w:cs="仿宋_GB2312"/>
                <w:b w:val="0"/>
                <w:bCs/>
                <w:sz w:val="28"/>
                <w:szCs w:val="28"/>
                <w:lang w:val="en-US" w:eastAsia="zh-Hans"/>
              </w:rPr>
              <w:t>合计</w:t>
            </w:r>
            <w:r>
              <w:rPr>
                <w:rFonts w:hint="eastAsia" w:ascii="仿宋_GB2312" w:hAnsi="仿宋_GB2312" w:eastAsia="仿宋_GB2312" w:cs="仿宋_GB2312"/>
                <w:b w:val="0"/>
                <w:bCs/>
                <w:sz w:val="28"/>
                <w:szCs w:val="28"/>
                <w:lang w:val="en-US" w:eastAsia="zh-CN"/>
              </w:rPr>
              <w:t>136.35</w:t>
            </w:r>
            <w:r>
              <w:rPr>
                <w:rFonts w:hint="eastAsia" w:ascii="仿宋_GB2312" w:hAnsi="仿宋_GB2312" w:eastAsia="仿宋_GB2312" w:cs="仿宋_GB2312"/>
                <w:b w:val="0"/>
                <w:bCs/>
                <w:sz w:val="28"/>
                <w:szCs w:val="28"/>
              </w:rPr>
              <w:t>万元</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Cs/>
                <w:sz w:val="28"/>
                <w:szCs w:val="28"/>
                <w:lang w:val="en-US" w:eastAsia="zh-CN"/>
              </w:rPr>
              <w:t>包括</w:t>
            </w:r>
            <w:r>
              <w:rPr>
                <w:rFonts w:hint="eastAsia" w:ascii="仿宋_GB2312" w:hAnsi="仿宋_GB2312" w:eastAsia="仿宋_GB2312" w:cs="仿宋_GB2312"/>
                <w:bCs/>
                <w:sz w:val="28"/>
                <w:szCs w:val="28"/>
              </w:rPr>
              <w:t>办公费</w:t>
            </w:r>
            <w:r>
              <w:rPr>
                <w:rFonts w:hint="eastAsia" w:ascii="仿宋_GB2312" w:hAnsi="仿宋_GB2312" w:eastAsia="仿宋_GB2312" w:cs="仿宋_GB2312"/>
                <w:bCs/>
                <w:sz w:val="28"/>
                <w:szCs w:val="28"/>
                <w:lang w:val="en-US" w:eastAsia="zh-CN"/>
              </w:rPr>
              <w:t>4.43</w:t>
            </w:r>
            <w:r>
              <w:rPr>
                <w:rFonts w:hint="eastAsia" w:ascii="仿宋_GB2312" w:hAnsi="仿宋_GB2312" w:eastAsia="仿宋_GB2312" w:cs="仿宋_GB2312"/>
                <w:bCs/>
                <w:sz w:val="28"/>
                <w:szCs w:val="28"/>
              </w:rPr>
              <w:t>万元； 印刷费</w:t>
            </w:r>
            <w:r>
              <w:rPr>
                <w:rFonts w:hint="eastAsia" w:ascii="仿宋_GB2312" w:hAnsi="仿宋_GB2312" w:eastAsia="仿宋_GB2312" w:cs="仿宋_GB2312"/>
                <w:bCs/>
                <w:sz w:val="28"/>
                <w:szCs w:val="28"/>
                <w:lang w:val="en-US" w:eastAsia="zh-CN"/>
              </w:rPr>
              <w:t>0.76</w:t>
            </w:r>
            <w:r>
              <w:rPr>
                <w:rFonts w:hint="eastAsia" w:ascii="仿宋_GB2312" w:hAnsi="仿宋_GB2312" w:eastAsia="仿宋_GB2312" w:cs="仿宋_GB2312"/>
                <w:bCs/>
                <w:sz w:val="28"/>
                <w:szCs w:val="28"/>
              </w:rPr>
              <w:t>万元；水费</w:t>
            </w:r>
            <w:r>
              <w:rPr>
                <w:rFonts w:hint="eastAsia" w:ascii="仿宋_GB2312" w:hAnsi="仿宋_GB2312" w:eastAsia="仿宋_GB2312" w:cs="仿宋_GB2312"/>
                <w:bCs/>
                <w:sz w:val="28"/>
                <w:szCs w:val="28"/>
                <w:lang w:val="en-US" w:eastAsia="zh-CN"/>
              </w:rPr>
              <w:t>0.75</w:t>
            </w:r>
            <w:r>
              <w:rPr>
                <w:rFonts w:hint="eastAsia" w:ascii="仿宋_GB2312" w:hAnsi="仿宋_GB2312" w:eastAsia="仿宋_GB2312" w:cs="仿宋_GB2312"/>
                <w:bCs/>
                <w:sz w:val="28"/>
                <w:szCs w:val="28"/>
              </w:rPr>
              <w:t>万元；电费</w:t>
            </w:r>
            <w:r>
              <w:rPr>
                <w:rFonts w:hint="eastAsia" w:ascii="仿宋_GB2312" w:hAnsi="仿宋_GB2312" w:eastAsia="仿宋_GB2312" w:cs="仿宋_GB2312"/>
                <w:bCs/>
                <w:sz w:val="28"/>
                <w:szCs w:val="28"/>
                <w:lang w:val="en-US" w:eastAsia="zh-CN"/>
              </w:rPr>
              <w:t>3.24</w:t>
            </w:r>
            <w:r>
              <w:rPr>
                <w:rFonts w:hint="eastAsia" w:ascii="仿宋_GB2312" w:hAnsi="仿宋_GB2312" w:eastAsia="仿宋_GB2312" w:cs="仿宋_GB2312"/>
                <w:bCs/>
                <w:sz w:val="28"/>
                <w:szCs w:val="28"/>
              </w:rPr>
              <w:t>万元；邮电费</w:t>
            </w:r>
            <w:r>
              <w:rPr>
                <w:rFonts w:hint="eastAsia" w:ascii="仿宋_GB2312" w:hAnsi="仿宋_GB2312" w:eastAsia="仿宋_GB2312" w:cs="仿宋_GB2312"/>
                <w:bCs/>
                <w:sz w:val="28"/>
                <w:szCs w:val="28"/>
                <w:lang w:val="en-US" w:eastAsia="zh-CN"/>
              </w:rPr>
              <w:t>0.36万元；</w:t>
            </w:r>
            <w:r>
              <w:rPr>
                <w:rFonts w:hint="eastAsia" w:ascii="仿宋_GB2312" w:hAnsi="仿宋_GB2312" w:eastAsia="仿宋_GB2312" w:cs="仿宋_GB2312"/>
                <w:bCs/>
                <w:sz w:val="28"/>
                <w:szCs w:val="28"/>
              </w:rPr>
              <w:t>维修费</w:t>
            </w:r>
            <w:r>
              <w:rPr>
                <w:rFonts w:hint="eastAsia" w:ascii="仿宋_GB2312" w:hAnsi="仿宋_GB2312" w:eastAsia="仿宋_GB2312" w:cs="仿宋_GB2312"/>
                <w:bCs/>
                <w:sz w:val="28"/>
                <w:szCs w:val="28"/>
                <w:lang w:val="en-US" w:eastAsia="zh-CN"/>
              </w:rPr>
              <w:t>24.51</w:t>
            </w:r>
            <w:r>
              <w:rPr>
                <w:rFonts w:hint="eastAsia" w:ascii="仿宋_GB2312" w:hAnsi="仿宋_GB2312" w:eastAsia="仿宋_GB2312" w:cs="仿宋_GB2312"/>
                <w:bCs/>
                <w:sz w:val="28"/>
                <w:szCs w:val="28"/>
              </w:rPr>
              <w:t>万元；会议费</w:t>
            </w:r>
            <w:r>
              <w:rPr>
                <w:rFonts w:hint="eastAsia" w:ascii="仿宋_GB2312" w:hAnsi="仿宋_GB2312" w:eastAsia="仿宋_GB2312" w:cs="仿宋_GB2312"/>
                <w:bCs/>
                <w:sz w:val="28"/>
                <w:szCs w:val="28"/>
                <w:lang w:val="en-US" w:eastAsia="zh-CN"/>
              </w:rPr>
              <w:t>1.93</w:t>
            </w:r>
            <w:r>
              <w:rPr>
                <w:rFonts w:hint="eastAsia" w:ascii="仿宋_GB2312" w:hAnsi="仿宋_GB2312" w:eastAsia="仿宋_GB2312" w:cs="仿宋_GB2312"/>
                <w:bCs/>
                <w:sz w:val="28"/>
                <w:szCs w:val="28"/>
              </w:rPr>
              <w:t>万元；培训费</w:t>
            </w:r>
            <w:r>
              <w:rPr>
                <w:rFonts w:hint="eastAsia" w:ascii="仿宋_GB2312" w:hAnsi="仿宋_GB2312" w:eastAsia="仿宋_GB2312" w:cs="仿宋_GB2312"/>
                <w:bCs/>
                <w:sz w:val="28"/>
                <w:szCs w:val="28"/>
                <w:lang w:val="en-US" w:eastAsia="zh-CN"/>
              </w:rPr>
              <w:t>1.62</w:t>
            </w:r>
            <w:r>
              <w:rPr>
                <w:rFonts w:hint="eastAsia" w:ascii="仿宋_GB2312" w:hAnsi="仿宋_GB2312" w:eastAsia="仿宋_GB2312" w:cs="仿宋_GB2312"/>
                <w:bCs/>
                <w:sz w:val="28"/>
                <w:szCs w:val="28"/>
              </w:rPr>
              <w:t>万元；专用材料费</w:t>
            </w:r>
            <w:r>
              <w:rPr>
                <w:rFonts w:hint="eastAsia" w:ascii="仿宋_GB2312" w:hAnsi="仿宋_GB2312" w:eastAsia="仿宋_GB2312" w:cs="仿宋_GB2312"/>
                <w:bCs/>
                <w:sz w:val="28"/>
                <w:szCs w:val="28"/>
                <w:lang w:val="en-US" w:eastAsia="zh-CN"/>
              </w:rPr>
              <w:t>1.44</w:t>
            </w:r>
            <w:r>
              <w:rPr>
                <w:rFonts w:hint="eastAsia" w:ascii="仿宋_GB2312" w:hAnsi="仿宋_GB2312" w:eastAsia="仿宋_GB2312" w:cs="仿宋_GB2312"/>
                <w:bCs/>
                <w:sz w:val="28"/>
                <w:szCs w:val="28"/>
              </w:rPr>
              <w:t>万元；劳务费</w:t>
            </w:r>
            <w:r>
              <w:rPr>
                <w:rFonts w:hint="eastAsia" w:ascii="仿宋_GB2312" w:hAnsi="仿宋_GB2312" w:eastAsia="仿宋_GB2312" w:cs="仿宋_GB2312"/>
                <w:bCs/>
                <w:sz w:val="28"/>
                <w:szCs w:val="28"/>
                <w:lang w:val="en-US" w:eastAsia="zh-CN"/>
              </w:rPr>
              <w:t>1.70</w:t>
            </w:r>
            <w:r>
              <w:rPr>
                <w:rFonts w:hint="eastAsia" w:ascii="仿宋_GB2312" w:hAnsi="仿宋_GB2312" w:eastAsia="仿宋_GB2312" w:cs="仿宋_GB2312"/>
                <w:bCs/>
                <w:sz w:val="28"/>
                <w:szCs w:val="28"/>
              </w:rPr>
              <w:t>万元；委托业务费</w:t>
            </w:r>
            <w:r>
              <w:rPr>
                <w:rFonts w:hint="eastAsia" w:ascii="仿宋_GB2312" w:hAnsi="仿宋_GB2312" w:eastAsia="仿宋_GB2312" w:cs="仿宋_GB2312"/>
                <w:bCs/>
                <w:sz w:val="28"/>
                <w:szCs w:val="28"/>
                <w:lang w:val="en-US" w:eastAsia="zh-CN"/>
              </w:rPr>
              <w:t>78.93万元；</w:t>
            </w:r>
            <w:r>
              <w:rPr>
                <w:rFonts w:hint="eastAsia" w:ascii="仿宋_GB2312" w:hAnsi="仿宋_GB2312" w:eastAsia="仿宋_GB2312" w:cs="仿宋_GB2312"/>
                <w:bCs/>
                <w:sz w:val="28"/>
                <w:szCs w:val="28"/>
              </w:rPr>
              <w:t>工会经费</w:t>
            </w:r>
            <w:r>
              <w:rPr>
                <w:rFonts w:hint="eastAsia" w:ascii="仿宋_GB2312" w:hAnsi="仿宋_GB2312" w:eastAsia="仿宋_GB2312" w:cs="仿宋_GB2312"/>
                <w:bCs/>
                <w:sz w:val="28"/>
                <w:szCs w:val="28"/>
                <w:lang w:val="en-US" w:eastAsia="zh-CN"/>
              </w:rPr>
              <w:t>11.40</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办公设备购置5.2</w:t>
            </w:r>
            <w:r>
              <w:rPr>
                <w:rFonts w:hint="default" w:ascii="仿宋_GB2312" w:hAnsi="仿宋_GB2312" w:eastAsia="仿宋_GB2312" w:cs="仿宋_GB2312"/>
                <w:bCs/>
                <w:sz w:val="28"/>
                <w:szCs w:val="28"/>
                <w:lang w:eastAsia="zh-CN"/>
              </w:rPr>
              <w:t>9</w:t>
            </w:r>
            <w:bookmarkStart w:id="0" w:name="_GoBack"/>
            <w:bookmarkEnd w:id="0"/>
            <w:r>
              <w:rPr>
                <w:rFonts w:hint="eastAsia" w:ascii="仿宋_GB2312" w:hAnsi="仿宋_GB2312" w:eastAsia="仿宋_GB2312" w:cs="仿宋_GB2312"/>
                <w:bCs/>
                <w:sz w:val="28"/>
                <w:szCs w:val="28"/>
              </w:rPr>
              <w:t>万元。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三、部门（单位）整体支出绩效情况</w:t>
            </w:r>
          </w:p>
          <w:p>
            <w:pPr>
              <w:ind w:firstLine="560" w:firstLineChars="200"/>
              <w:rPr>
                <w:rFonts w:eastAsia="楷体_GB2312"/>
                <w:bCs/>
                <w:sz w:val="28"/>
                <w:szCs w:val="28"/>
              </w:rPr>
            </w:pPr>
            <w:r>
              <w:rPr>
                <w:rFonts w:hint="eastAsia" w:eastAsia="楷体_GB2312"/>
                <w:bCs/>
                <w:sz w:val="28"/>
                <w:szCs w:val="28"/>
              </w:rPr>
              <w:t>2021年，我单位积极履职，强化管理，较好地完成了年度工作目标。通过加强预算收支管理，不断建立健全内部管理制度，梳理内部管理流程，部门整体支出管理水平得到提升。根据部门整体支出绩效评价指标体系，我单位2021年度评价得分为98分。部门整体支出绩效情况如下：</w:t>
            </w:r>
          </w:p>
          <w:p>
            <w:pPr>
              <w:ind w:firstLine="560" w:firstLineChars="200"/>
              <w:rPr>
                <w:rFonts w:eastAsia="楷体_GB2312"/>
                <w:bCs/>
                <w:sz w:val="28"/>
                <w:szCs w:val="28"/>
              </w:rPr>
            </w:pPr>
            <w:r>
              <w:rPr>
                <w:rFonts w:hint="eastAsia" w:eastAsia="楷体_GB2312"/>
                <w:bCs/>
                <w:sz w:val="28"/>
                <w:szCs w:val="28"/>
              </w:rPr>
              <w:t>1.预算执行比较到位。</w:t>
            </w:r>
          </w:p>
          <w:p>
            <w:pPr>
              <w:ind w:firstLine="560" w:firstLineChars="200"/>
              <w:rPr>
                <w:rFonts w:eastAsia="楷体_GB2312"/>
                <w:bCs/>
                <w:sz w:val="28"/>
                <w:szCs w:val="28"/>
              </w:rPr>
            </w:pPr>
            <w:r>
              <w:rPr>
                <w:rFonts w:hint="eastAsia" w:eastAsia="楷体_GB2312"/>
                <w:bCs/>
                <w:sz w:val="28"/>
                <w:szCs w:val="28"/>
              </w:rPr>
              <w:t>2.产出指标执行比较到位。</w:t>
            </w:r>
          </w:p>
          <w:p>
            <w:pPr>
              <w:ind w:firstLine="560" w:firstLineChars="200"/>
              <w:rPr>
                <w:rFonts w:eastAsia="楷体_GB2312"/>
                <w:bCs/>
                <w:sz w:val="28"/>
                <w:szCs w:val="28"/>
              </w:rPr>
            </w:pPr>
            <w:r>
              <w:rPr>
                <w:rFonts w:hint="eastAsia" w:eastAsia="楷体_GB2312"/>
                <w:bCs/>
                <w:sz w:val="28"/>
                <w:szCs w:val="28"/>
              </w:rPr>
              <w:t>（1）数量指标：合格率，年度指标值100%。</w:t>
            </w:r>
          </w:p>
          <w:p>
            <w:pPr>
              <w:ind w:firstLine="560" w:firstLineChars="200"/>
              <w:rPr>
                <w:rFonts w:eastAsia="楷体_GB2312"/>
                <w:bCs/>
                <w:sz w:val="28"/>
                <w:szCs w:val="28"/>
              </w:rPr>
            </w:pPr>
            <w:r>
              <w:rPr>
                <w:rFonts w:hint="eastAsia" w:eastAsia="楷体_GB2312"/>
                <w:bCs/>
                <w:sz w:val="28"/>
                <w:szCs w:val="28"/>
              </w:rPr>
              <w:t>（2）质量指标：升学率，年度指标值100%，实际完成值100%。</w:t>
            </w:r>
          </w:p>
          <w:p>
            <w:pPr>
              <w:ind w:firstLine="560" w:firstLineChars="200"/>
              <w:rPr>
                <w:rFonts w:eastAsia="楷体_GB2312"/>
                <w:bCs/>
                <w:sz w:val="28"/>
                <w:szCs w:val="28"/>
              </w:rPr>
            </w:pPr>
            <w:r>
              <w:rPr>
                <w:rFonts w:hint="eastAsia" w:eastAsia="楷体_GB2312"/>
                <w:bCs/>
                <w:sz w:val="28"/>
                <w:szCs w:val="28"/>
              </w:rPr>
              <w:t>（3）时效指标：目标完成及时率，年度指标值100%，实际完成值100%。</w:t>
            </w:r>
          </w:p>
          <w:p>
            <w:pPr>
              <w:ind w:firstLine="560" w:firstLineChars="200"/>
              <w:rPr>
                <w:rFonts w:eastAsia="楷体_GB2312"/>
                <w:bCs/>
                <w:sz w:val="28"/>
                <w:szCs w:val="28"/>
              </w:rPr>
            </w:pPr>
            <w:r>
              <w:rPr>
                <w:rFonts w:hint="eastAsia" w:eastAsia="楷体_GB2312"/>
                <w:bCs/>
                <w:sz w:val="28"/>
                <w:szCs w:val="28"/>
              </w:rPr>
              <w:t>（4）成本指标：行政效能，我单位不断改善行政管理，严格经费及资产管理，提高了行政效率，降低了行政成本。</w:t>
            </w:r>
          </w:p>
          <w:p>
            <w:pPr>
              <w:ind w:firstLine="560" w:firstLineChars="200"/>
              <w:rPr>
                <w:rFonts w:eastAsia="楷体_GB2312"/>
                <w:bCs/>
                <w:sz w:val="28"/>
                <w:szCs w:val="28"/>
              </w:rPr>
            </w:pPr>
            <w:r>
              <w:rPr>
                <w:rFonts w:hint="eastAsia" w:eastAsia="楷体_GB2312"/>
                <w:bCs/>
                <w:sz w:val="28"/>
                <w:szCs w:val="28"/>
              </w:rPr>
              <w:t>3.效益指标执行比较到位。</w:t>
            </w:r>
          </w:p>
          <w:p>
            <w:pPr>
              <w:ind w:firstLine="560" w:firstLineChars="200"/>
              <w:rPr>
                <w:rFonts w:eastAsia="楷体_GB2312"/>
                <w:bCs/>
                <w:sz w:val="28"/>
                <w:szCs w:val="28"/>
              </w:rPr>
            </w:pPr>
            <w:r>
              <w:rPr>
                <w:rFonts w:hint="eastAsia" w:eastAsia="楷体_GB2312"/>
                <w:bCs/>
                <w:sz w:val="28"/>
                <w:szCs w:val="28"/>
              </w:rPr>
              <w:t>（1）经济效益指标：为社会培养合格学生，年度指标值100%，实际完成值100%。</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（2）社会效益指标：我单位的各方面工作都得到社会大众的肯定和好评，年度指标值100%，实际完成值98%。</w:t>
            </w:r>
          </w:p>
          <w:p>
            <w:pPr>
              <w:ind w:firstLine="560" w:firstLineChars="200"/>
              <w:rPr>
                <w:rFonts w:eastAsia="楷体_GB2312"/>
                <w:bCs/>
                <w:sz w:val="28"/>
                <w:szCs w:val="28"/>
              </w:rPr>
            </w:pPr>
            <w:r>
              <w:rPr>
                <w:rFonts w:hint="eastAsia" w:eastAsia="楷体_GB2312"/>
                <w:bCs/>
                <w:sz w:val="28"/>
                <w:szCs w:val="28"/>
              </w:rPr>
              <w:t>（3）可持续影响指标：搞好学生的教育教学工作，培养青少年的良好习惯，年度指标值100%，实际完成值100%。</w:t>
            </w:r>
          </w:p>
          <w:p>
            <w:pPr>
              <w:ind w:firstLine="560" w:firstLineChars="200"/>
              <w:rPr>
                <w:rFonts w:eastAsia="楷体_GB2312"/>
                <w:bCs/>
                <w:sz w:val="28"/>
                <w:szCs w:val="28"/>
              </w:rPr>
            </w:pPr>
            <w:r>
              <w:rPr>
                <w:rFonts w:hint="eastAsia" w:eastAsia="楷体_GB2312"/>
                <w:bCs/>
                <w:sz w:val="28"/>
                <w:szCs w:val="28"/>
              </w:rPr>
              <w:t>4.社会公众或服务对象满意度：学校教育教学质量稳步提升，教学条件及环境逐步得到改善，受到家长与社会的好评。</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四、存在的主要问题</w:t>
            </w:r>
          </w:p>
          <w:p>
            <w:pPr>
              <w:spacing w:line="560" w:lineRule="exact"/>
              <w:ind w:left="561" w:leftChars="267"/>
              <w:rPr>
                <w:rFonts w:ascii="黑体" w:hAnsi="黑体" w:eastAsia="黑体" w:cs="黑体"/>
                <w:bCs/>
                <w:sz w:val="28"/>
                <w:szCs w:val="28"/>
              </w:rPr>
            </w:pPr>
            <w:r>
              <w:rPr>
                <w:rFonts w:hint="eastAsia" w:ascii="仿宋_GB2312" w:hAnsi="仿宋_GB2312" w:eastAsia="仿宋_GB2312" w:cs="仿宋_GB2312"/>
                <w:bCs/>
                <w:sz w:val="28"/>
                <w:szCs w:val="28"/>
              </w:rPr>
              <w:t>公用经费的支出数大于预算数。</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五、改进措施和有关建议</w:t>
            </w:r>
          </w:p>
          <w:p>
            <w:pPr>
              <w:pStyle w:val="4"/>
              <w:spacing w:before="0" w:beforeAutospacing="0" w:after="0" w:afterAutospacing="0" w:line="560" w:lineRule="atLeast"/>
              <w:ind w:firstLine="548"/>
              <w:jc w:val="both"/>
              <w:rPr>
                <w:rFonts w:ascii="仿宋_GB2312" w:hAnsi="仿宋_GB2312" w:eastAsia="仿宋_GB2312" w:cs="仿宋_GB2312"/>
                <w:bCs/>
                <w:kern w:val="2"/>
                <w:sz w:val="28"/>
                <w:szCs w:val="28"/>
              </w:rPr>
            </w:pPr>
            <w:r>
              <w:rPr>
                <w:rFonts w:hint="eastAsia" w:ascii="仿宋_GB2312" w:hAnsi="仿宋_GB2312" w:eastAsia="仿宋_GB2312" w:cs="仿宋_GB2312"/>
                <w:bCs/>
                <w:sz w:val="28"/>
                <w:szCs w:val="28"/>
              </w:rPr>
              <w:t>针对上述存在的问题及对外整体支出管理工作的需要，拟实施的改进措施如下：</w:t>
            </w:r>
            <w:r>
              <w:rPr>
                <w:rFonts w:hint="eastAsia" w:ascii="仿宋_GB2312" w:hAnsi="仿宋_GB2312" w:eastAsia="仿宋_GB2312" w:cs="仿宋_GB2312"/>
                <w:bCs/>
                <w:sz w:val="28"/>
                <w:szCs w:val="28"/>
              </w:rPr>
              <w:cr/>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kern w:val="2"/>
                <w:sz w:val="28"/>
                <w:szCs w:val="28"/>
              </w:rPr>
              <w:t>1.切实做好预算编制工作，做好本单位情况调查，仔细测算部门资金需求，努力使预算资金合理。及时支出资金，减少部门资金结转。</w:t>
            </w:r>
          </w:p>
          <w:p>
            <w:pPr>
              <w:numPr>
                <w:ilvl w:val="0"/>
                <w:numId w:val="1"/>
              </w:num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进一步建立健全财务制度，规范财务管理，规范教育教学行为；提高教育教学质量，加强校园文化建设，加强学校廉政建设。</w:t>
            </w:r>
          </w:p>
          <w:p>
            <w:pPr>
              <w:widowControl w:val="0"/>
              <w:numPr>
                <w:ilvl w:val="0"/>
                <w:numId w:val="0"/>
              </w:numPr>
              <w:jc w:val="both"/>
              <w:rPr>
                <w:rFonts w:hint="eastAsia" w:ascii="仿宋_GB2312" w:hAnsi="仿宋_GB2312" w:eastAsia="仿宋_GB2312" w:cs="仿宋_GB2312"/>
                <w:bCs/>
                <w:sz w:val="28"/>
                <w:szCs w:val="28"/>
              </w:rPr>
            </w:pPr>
          </w:p>
          <w:p>
            <w:pPr>
              <w:widowControl w:val="0"/>
              <w:numPr>
                <w:ilvl w:val="0"/>
                <w:numId w:val="0"/>
              </w:numPr>
              <w:jc w:val="both"/>
              <w:rPr>
                <w:rFonts w:hint="eastAsia" w:ascii="仿宋_GB2312" w:hAnsi="仿宋_GB2312" w:eastAsia="仿宋_GB2312" w:cs="仿宋_GB2312"/>
                <w:bCs/>
                <w:sz w:val="28"/>
                <w:szCs w:val="28"/>
              </w:rPr>
            </w:pPr>
          </w:p>
          <w:p>
            <w:pPr>
              <w:widowControl w:val="0"/>
              <w:numPr>
                <w:ilvl w:val="0"/>
                <w:numId w:val="0"/>
              </w:numPr>
              <w:jc w:val="both"/>
              <w:rPr>
                <w:rFonts w:hint="eastAsia" w:ascii="仿宋_GB2312" w:hAnsi="仿宋_GB2312" w:eastAsia="仿宋_GB2312" w:cs="仿宋_GB2312"/>
                <w:bCs/>
                <w:sz w:val="28"/>
                <w:szCs w:val="28"/>
              </w:rPr>
            </w:pPr>
          </w:p>
          <w:p>
            <w:pPr>
              <w:widowControl w:val="0"/>
              <w:numPr>
                <w:ilvl w:val="0"/>
                <w:numId w:val="0"/>
              </w:numPr>
              <w:jc w:val="both"/>
              <w:rPr>
                <w:rFonts w:hint="eastAsia" w:ascii="仿宋_GB2312" w:hAnsi="仿宋_GB2312" w:eastAsia="仿宋_GB2312" w:cs="仿宋_GB2312"/>
                <w:bCs/>
                <w:sz w:val="28"/>
                <w:szCs w:val="28"/>
              </w:rPr>
            </w:pPr>
          </w:p>
          <w:p>
            <w:pPr>
              <w:widowControl w:val="0"/>
              <w:numPr>
                <w:ilvl w:val="0"/>
                <w:numId w:val="0"/>
              </w:numPr>
              <w:jc w:val="both"/>
              <w:rPr>
                <w:rFonts w:hint="eastAsia" w:ascii="仿宋_GB2312" w:hAnsi="仿宋_GB2312" w:eastAsia="仿宋_GB2312" w:cs="仿宋_GB2312"/>
                <w:bCs/>
                <w:sz w:val="28"/>
                <w:szCs w:val="28"/>
              </w:rPr>
            </w:pPr>
          </w:p>
          <w:p>
            <w:pPr>
              <w:widowControl w:val="0"/>
              <w:numPr>
                <w:ilvl w:val="0"/>
                <w:numId w:val="0"/>
              </w:numPr>
              <w:jc w:val="both"/>
              <w:rPr>
                <w:rFonts w:hint="eastAsia" w:ascii="仿宋_GB2312" w:hAnsi="仿宋_GB2312" w:eastAsia="仿宋_GB2312" w:cs="仿宋_GB2312"/>
                <w:bCs/>
                <w:sz w:val="28"/>
                <w:szCs w:val="28"/>
              </w:rPr>
            </w:pPr>
          </w:p>
          <w:p>
            <w:pPr>
              <w:widowControl w:val="0"/>
              <w:numPr>
                <w:ilvl w:val="0"/>
                <w:numId w:val="0"/>
              </w:numPr>
              <w:jc w:val="both"/>
              <w:rPr>
                <w:rFonts w:hint="eastAsia" w:ascii="仿宋_GB2312" w:hAnsi="仿宋_GB2312" w:eastAsia="仿宋_GB2312" w:cs="仿宋_GB2312"/>
                <w:bCs/>
                <w:sz w:val="28"/>
                <w:szCs w:val="28"/>
              </w:rPr>
            </w:pPr>
          </w:p>
          <w:p>
            <w:pPr>
              <w:widowControl w:val="0"/>
              <w:numPr>
                <w:ilvl w:val="0"/>
                <w:numId w:val="0"/>
              </w:numPr>
              <w:jc w:val="both"/>
              <w:rPr>
                <w:rFonts w:hint="eastAsia" w:ascii="仿宋_GB2312" w:hAnsi="仿宋_GB2312" w:eastAsia="仿宋_GB2312" w:cs="仿宋_GB2312"/>
                <w:bCs/>
                <w:sz w:val="28"/>
                <w:szCs w:val="28"/>
              </w:rPr>
            </w:pPr>
          </w:p>
          <w:p>
            <w:pPr>
              <w:widowControl w:val="0"/>
              <w:numPr>
                <w:ilvl w:val="0"/>
                <w:numId w:val="0"/>
              </w:numPr>
              <w:jc w:val="both"/>
              <w:rPr>
                <w:rFonts w:hint="eastAsia" w:ascii="仿宋_GB2312" w:hAnsi="仿宋_GB2312" w:eastAsia="仿宋_GB2312" w:cs="仿宋_GB2312"/>
                <w:bCs/>
                <w:sz w:val="28"/>
                <w:szCs w:val="28"/>
              </w:rPr>
            </w:pPr>
          </w:p>
          <w:p>
            <w:pPr>
              <w:widowControl w:val="0"/>
              <w:numPr>
                <w:ilvl w:val="0"/>
                <w:numId w:val="0"/>
              </w:numPr>
              <w:jc w:val="both"/>
              <w:rPr>
                <w:rFonts w:hint="eastAsia" w:ascii="仿宋_GB2312" w:hAnsi="仿宋_GB2312" w:eastAsia="仿宋_GB2312" w:cs="仿宋_GB2312"/>
                <w:bCs/>
                <w:sz w:val="28"/>
                <w:szCs w:val="28"/>
              </w:rPr>
            </w:pPr>
          </w:p>
          <w:p>
            <w:pPr>
              <w:widowControl w:val="0"/>
              <w:numPr>
                <w:ilvl w:val="0"/>
                <w:numId w:val="0"/>
              </w:numPr>
              <w:jc w:val="both"/>
              <w:rPr>
                <w:rFonts w:hint="eastAsia" w:ascii="仿宋_GB2312" w:hAnsi="仿宋_GB2312" w:eastAsia="仿宋_GB2312" w:cs="仿宋_GB2312"/>
                <w:bCs/>
                <w:sz w:val="28"/>
                <w:szCs w:val="28"/>
              </w:rPr>
            </w:pP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widowControl w:val="0"/>
              <w:numPr>
                <w:ilvl w:val="0"/>
                <w:numId w:val="0"/>
              </w:numPr>
              <w:jc w:val="both"/>
              <w:rPr>
                <w:rFonts w:hint="eastAsia" w:ascii="仿宋_GB2312" w:hAnsi="仿宋_GB2312" w:eastAsia="仿宋_GB2312" w:cs="仿宋_GB2312"/>
                <w:bCs/>
                <w:sz w:val="28"/>
                <w:szCs w:val="28"/>
              </w:rPr>
            </w:pPr>
          </w:p>
        </w:tc>
      </w:tr>
    </w:tbl>
    <w:p>
      <w:pPr>
        <w:adjustRightInd w:val="0"/>
        <w:snapToGrid w:val="0"/>
        <w:spacing w:beforeLines="50"/>
        <w:contextualSpacing/>
      </w:pPr>
    </w:p>
    <w:sectPr>
      <w:headerReference r:id="rId5" w:type="default"/>
      <w:footerReference r:id="rId6"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楷体_GB2312">
    <w:altName w:val="汉仪楷体简"/>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87319"/>
    <w:multiLevelType w:val="singleLevel"/>
    <w:tmpl w:val="0188731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YzQ5NDc4ZmUwYWI4OTQyOGU4NTYyYjljY2Q3ZGUifQ=="/>
  </w:docVars>
  <w:rsids>
    <w:rsidRoot w:val="1DF33A57"/>
    <w:rsid w:val="004634CA"/>
    <w:rsid w:val="00D623EE"/>
    <w:rsid w:val="00ED5F3B"/>
    <w:rsid w:val="095026DD"/>
    <w:rsid w:val="146F4D0F"/>
    <w:rsid w:val="1B6F4598"/>
    <w:rsid w:val="1DF33A57"/>
    <w:rsid w:val="2FBE5FEA"/>
    <w:rsid w:val="324D1FA8"/>
    <w:rsid w:val="3AEE32C0"/>
    <w:rsid w:val="595F646B"/>
    <w:rsid w:val="5A7DEA6A"/>
    <w:rsid w:val="5C4F2DC6"/>
    <w:rsid w:val="626F71F4"/>
    <w:rsid w:val="75BF490A"/>
    <w:rsid w:val="77377F10"/>
    <w:rsid w:val="7B810197"/>
    <w:rsid w:val="7FFF622F"/>
    <w:rsid w:val="85AB6428"/>
    <w:rsid w:val="B9FF8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2630</Words>
  <Characters>2889</Characters>
  <Lines>38</Lines>
  <Paragraphs>10</Paragraphs>
  <TotalTime>2</TotalTime>
  <ScaleCrop>false</ScaleCrop>
  <LinksUpToDate>false</LinksUpToDate>
  <CharactersWithSpaces>3292</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2022-05-14T12:09:00Z</dcterms:created>
  <dc:creator>空</dc:creator>
  <cp:lastModifiedBy>Yao. ^^</cp:lastModifiedBy>
  <cp:lastPrinted>2022-05-19T00:59:00Z</cp:lastPrinted>
  <dcterms:modified xsi:type="dcterms:W3CDTF">2023-04-25T15:30:52Z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AF5EBBC8FA71187FB2DC446445DBCBF1_43</vt:lpwstr>
  </property>
</Properties>
</file>