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关于《岳阳楼区地震救灾应急预案》修订的</w:t>
      </w:r>
    </w:p>
    <w:p>
      <w:pPr>
        <w:jc w:val="center"/>
        <w:rPr>
          <w:sz w:val="28"/>
          <w:szCs w:val="28"/>
        </w:rPr>
      </w:pPr>
      <w:r>
        <w:rPr>
          <w:rFonts w:hint="eastAsia"/>
          <w:sz w:val="28"/>
          <w:szCs w:val="28"/>
        </w:rPr>
        <w:t>解读</w:t>
      </w:r>
    </w:p>
    <w:p>
      <w:pPr>
        <w:jc w:val="left"/>
        <w:rPr>
          <w:sz w:val="28"/>
          <w:szCs w:val="28"/>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b/>
          <w:bCs/>
          <w:i w:val="0"/>
          <w:iCs w:val="0"/>
          <w:caps w:val="0"/>
          <w:color w:val="333333"/>
          <w:spacing w:val="0"/>
          <w:sz w:val="28"/>
          <w:szCs w:val="28"/>
          <w:shd w:val="clear" w:fill="FFFFFF"/>
        </w:rPr>
      </w:pPr>
      <w:r>
        <w:rPr>
          <w:rFonts w:hint="eastAsia" w:ascii="仿宋" w:hAnsi="仿宋" w:eastAsia="仿宋" w:cs="仿宋"/>
          <w:b/>
          <w:bCs/>
          <w:sz w:val="28"/>
          <w:szCs w:val="28"/>
        </w:rPr>
        <w:t>一、起草背景和过程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把“坚持总体国家安全观”作为新时代坚持和发展中国特色社会主义的基本方略之一。地震应急工作是保障人民生命和财产安全的重要领域和关键环节，事关百姓安居乐业和社会和谐稳定，是满足人民日益增长的美好生活需要的基本要求。</w:t>
      </w:r>
      <w:r>
        <w:rPr>
          <w:rFonts w:hint="eastAsia" w:ascii="仿宋" w:hAnsi="仿宋" w:eastAsia="仿宋" w:cs="仿宋"/>
          <w:sz w:val="28"/>
          <w:szCs w:val="28"/>
        </w:rPr>
        <w:t>根据《中华人民共和国突发事件应对法》、《中华人民共和国防震减灾法》、《湖南省实施〈中华人民共和国防震减灾法〉办法》、《湖南省地震应急预案》、《岳阳市突发事件总体应急预案》等法律、法规、规章和规范性文件，</w:t>
      </w:r>
      <w:r>
        <w:rPr>
          <w:rFonts w:hint="eastAsia" w:ascii="仿宋" w:hAnsi="仿宋" w:eastAsia="仿宋" w:cs="仿宋"/>
          <w:sz w:val="28"/>
          <w:szCs w:val="28"/>
          <w:lang w:eastAsia="zh-CN"/>
        </w:rPr>
        <w:t>区应急局</w:t>
      </w:r>
      <w:r>
        <w:rPr>
          <w:rFonts w:hint="eastAsia" w:ascii="仿宋" w:hAnsi="仿宋" w:eastAsia="仿宋" w:cs="仿宋"/>
          <w:sz w:val="28"/>
          <w:szCs w:val="28"/>
        </w:rPr>
        <w:t>负责《岳阳楼区地震救灾应急预案》（以下简称《预案》）修订工作，经过组织应急资源调查、风险评估和多轮研讨，按程序广泛征求了各方面意见建议，邀请权威专家进行论证把关，并由区司法局进行了法律审核，经区政府常务会议审议通过，以区政府办公室文件印发实施。</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二、《应急预案》修订的意义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《预案》修订工作贯彻落实习近平总书记关于应急管理和防灾减灾救灾的重要论述精神，</w:t>
      </w:r>
      <w:r>
        <w:rPr>
          <w:rFonts w:hint="eastAsia" w:ascii="仿宋" w:hAnsi="仿宋" w:eastAsia="仿宋" w:cs="仿宋"/>
          <w:sz w:val="28"/>
          <w:szCs w:val="28"/>
          <w:lang w:eastAsia="zh-CN"/>
        </w:rPr>
        <w:t>体现了区委、</w:t>
      </w:r>
      <w:r>
        <w:rPr>
          <w:rFonts w:hint="eastAsia" w:ascii="仿宋" w:hAnsi="仿宋" w:eastAsia="仿宋" w:cs="仿宋"/>
          <w:sz w:val="28"/>
          <w:szCs w:val="28"/>
          <w:lang w:val="en-US" w:eastAsia="zh-CN"/>
        </w:rPr>
        <w:t>区</w:t>
      </w:r>
      <w:r>
        <w:rPr>
          <w:rFonts w:hint="eastAsia" w:ascii="仿宋" w:hAnsi="仿宋" w:eastAsia="仿宋" w:cs="仿宋"/>
          <w:sz w:val="28"/>
          <w:szCs w:val="28"/>
          <w:lang w:eastAsia="zh-CN"/>
        </w:rPr>
        <w:t>政府</w:t>
      </w:r>
      <w:r>
        <w:rPr>
          <w:rFonts w:hint="eastAsia" w:ascii="仿宋" w:hAnsi="仿宋" w:eastAsia="仿宋" w:cs="仿宋"/>
          <w:i w:val="0"/>
          <w:iCs w:val="0"/>
          <w:caps w:val="0"/>
          <w:color w:val="333333"/>
          <w:spacing w:val="0"/>
          <w:sz w:val="28"/>
          <w:szCs w:val="28"/>
          <w:shd w:val="clear" w:fill="FFFFFF"/>
        </w:rPr>
        <w:t>高度重视地震应急工作，对防灾减灾救灾工作进一步提出了具体要求和部署</w:t>
      </w:r>
      <w:r>
        <w:rPr>
          <w:rFonts w:hint="eastAsia" w:ascii="仿宋" w:hAnsi="仿宋" w:eastAsia="仿宋" w:cs="仿宋"/>
          <w:sz w:val="28"/>
          <w:szCs w:val="28"/>
        </w:rPr>
        <w:t>。《预案》的修订，进一步提高我区应对</w:t>
      </w:r>
      <w:r>
        <w:rPr>
          <w:rFonts w:hint="eastAsia" w:ascii="仿宋" w:hAnsi="仿宋" w:eastAsia="仿宋" w:cs="仿宋"/>
          <w:i w:val="0"/>
          <w:iCs w:val="0"/>
          <w:caps w:val="0"/>
          <w:color w:val="333333"/>
          <w:spacing w:val="0"/>
          <w:sz w:val="28"/>
          <w:szCs w:val="28"/>
          <w:shd w:val="clear" w:fill="FFFFFF"/>
        </w:rPr>
        <w:t>地震应急工作</w:t>
      </w:r>
      <w:r>
        <w:rPr>
          <w:rFonts w:hint="eastAsia" w:ascii="仿宋" w:hAnsi="仿宋" w:eastAsia="仿宋" w:cs="仿宋"/>
          <w:sz w:val="28"/>
          <w:szCs w:val="28"/>
        </w:rPr>
        <w:t>的能力，最大程度地减少</w:t>
      </w:r>
      <w:r>
        <w:rPr>
          <w:rFonts w:hint="eastAsia" w:ascii="仿宋" w:hAnsi="仿宋" w:eastAsia="仿宋" w:cs="仿宋"/>
          <w:i w:val="0"/>
          <w:iCs w:val="0"/>
          <w:caps w:val="0"/>
          <w:color w:val="333333"/>
          <w:spacing w:val="0"/>
          <w:sz w:val="28"/>
          <w:szCs w:val="28"/>
          <w:shd w:val="clear" w:fill="FFFFFF"/>
        </w:rPr>
        <w:t>地震</w:t>
      </w:r>
      <w:r>
        <w:rPr>
          <w:rFonts w:hint="eastAsia" w:ascii="仿宋" w:hAnsi="仿宋" w:eastAsia="仿宋" w:cs="仿宋"/>
          <w:sz w:val="28"/>
          <w:szCs w:val="28"/>
        </w:rPr>
        <w:t>造成的损失，保护人民群众生命安全，促进社会和谐稳定，具有十分重要的意义。</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三、《岳阳楼区地震救灾应急预案》主要内容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《预案》共分</w:t>
      </w:r>
      <w:r>
        <w:rPr>
          <w:rFonts w:hint="eastAsia" w:ascii="仿宋" w:hAnsi="仿宋" w:eastAsia="仿宋" w:cs="仿宋"/>
          <w:sz w:val="28"/>
          <w:szCs w:val="28"/>
          <w:lang w:eastAsia="zh-CN"/>
        </w:rPr>
        <w:t>八</w:t>
      </w:r>
      <w:r>
        <w:rPr>
          <w:rFonts w:hint="eastAsia" w:ascii="仿宋" w:hAnsi="仿宋" w:eastAsia="仿宋" w:cs="仿宋"/>
          <w:sz w:val="28"/>
          <w:szCs w:val="28"/>
        </w:rPr>
        <w:t>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（一）总则  主要包括编制目的、编制依据、工作原则</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适用范围</w:t>
      </w:r>
      <w:r>
        <w:rPr>
          <w:rFonts w:hint="eastAsia" w:ascii="仿宋" w:hAnsi="仿宋" w:eastAsia="仿宋" w:cs="仿宋"/>
          <w:b w:val="0"/>
          <w:bCs w:val="0"/>
          <w:sz w:val="28"/>
          <w:szCs w:val="28"/>
          <w:lang w:eastAsia="zh-CN"/>
        </w:rPr>
        <w:t>等内容</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（二）组织机构和职责  主要</w:t>
      </w:r>
      <w:r>
        <w:rPr>
          <w:rFonts w:hint="eastAsia" w:ascii="仿宋" w:hAnsi="仿宋" w:eastAsia="仿宋" w:cs="仿宋"/>
          <w:b w:val="0"/>
          <w:bCs w:val="0"/>
          <w:sz w:val="28"/>
          <w:szCs w:val="28"/>
          <w:lang w:val="en-US" w:eastAsia="zh-CN"/>
        </w:rPr>
        <w:t>包括</w:t>
      </w:r>
      <w:bookmarkStart w:id="0" w:name="_GoBack"/>
      <w:bookmarkEnd w:id="0"/>
      <w:r>
        <w:rPr>
          <w:rFonts w:hint="eastAsia" w:ascii="仿宋" w:hAnsi="仿宋" w:eastAsia="仿宋" w:cs="仿宋"/>
          <w:b w:val="0"/>
          <w:bCs w:val="0"/>
          <w:sz w:val="28"/>
          <w:szCs w:val="28"/>
          <w:lang w:val="en-US" w:eastAsia="zh-CN"/>
        </w:rPr>
        <w:t>区</w:t>
      </w:r>
      <w:r>
        <w:rPr>
          <w:rFonts w:hint="eastAsia" w:ascii="仿宋" w:hAnsi="仿宋" w:eastAsia="仿宋" w:cs="仿宋"/>
          <w:b w:val="0"/>
          <w:bCs w:val="0"/>
          <w:sz w:val="28"/>
          <w:szCs w:val="28"/>
        </w:rPr>
        <w:t>抗震救灾应急指挥部、</w:t>
      </w:r>
      <w:r>
        <w:rPr>
          <w:rFonts w:hint="eastAsia" w:ascii="仿宋" w:hAnsi="仿宋" w:eastAsia="仿宋" w:cs="仿宋"/>
          <w:b w:val="0"/>
          <w:bCs w:val="0"/>
          <w:sz w:val="28"/>
          <w:szCs w:val="28"/>
          <w:lang w:val="en-US" w:eastAsia="zh-CN"/>
        </w:rPr>
        <w:t>区</w:t>
      </w:r>
      <w:r>
        <w:rPr>
          <w:rFonts w:hint="eastAsia" w:ascii="仿宋" w:hAnsi="仿宋" w:eastAsia="仿宋" w:cs="仿宋"/>
          <w:b w:val="0"/>
          <w:bCs w:val="0"/>
          <w:sz w:val="28"/>
          <w:szCs w:val="28"/>
        </w:rPr>
        <w:t>抗震救灾应急指挥部成员单位、应急救援专家组组成，并明确其职责。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（三）运行机制  明确监测预报内容和信息报告的要求。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（四）应急响应  主要包括响应分级判定条件、应急响应分级、应急处置、信息发布、应急结束</w:t>
      </w:r>
      <w:r>
        <w:rPr>
          <w:rFonts w:hint="eastAsia" w:ascii="仿宋" w:hAnsi="仿宋" w:eastAsia="仿宋" w:cs="仿宋"/>
          <w:b w:val="0"/>
          <w:bCs w:val="0"/>
          <w:sz w:val="28"/>
          <w:szCs w:val="28"/>
          <w:lang w:eastAsia="zh-CN"/>
        </w:rPr>
        <w:t>等内容</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（五）后期处置  主要包括地震灾害调查与评估</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恢复重建。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（六）保障措施  主要包括</w:t>
      </w:r>
      <w:r>
        <w:rPr>
          <w:rFonts w:hint="eastAsia" w:ascii="仿宋" w:hAnsi="仿宋" w:eastAsia="仿宋" w:cs="仿宋"/>
          <w:b w:val="0"/>
          <w:bCs w:val="0"/>
          <w:sz w:val="28"/>
          <w:szCs w:val="28"/>
          <w:lang w:val="en-US" w:eastAsia="zh-CN"/>
        </w:rPr>
        <w:t>应急队伍</w:t>
      </w:r>
      <w:r>
        <w:rPr>
          <w:rFonts w:hint="eastAsia" w:ascii="仿宋" w:hAnsi="仿宋" w:eastAsia="仿宋" w:cs="仿宋"/>
          <w:b w:val="0"/>
          <w:bCs w:val="0"/>
          <w:sz w:val="28"/>
          <w:szCs w:val="28"/>
        </w:rPr>
        <w:t>保障、经费保障、物资保障、通信保障</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医疗卫生保障</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交通运输保障</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治安保障</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后勤保障</w:t>
      </w:r>
      <w:r>
        <w:rPr>
          <w:rFonts w:hint="eastAsia" w:ascii="仿宋" w:hAnsi="仿宋" w:eastAsia="仿宋" w:cs="仿宋"/>
          <w:b w:val="0"/>
          <w:bCs w:val="0"/>
          <w:sz w:val="28"/>
          <w:szCs w:val="28"/>
          <w:lang w:eastAsia="zh-CN"/>
        </w:rPr>
        <w:t>等内容</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（七）监督管理  主要包括宣传、培训与演练、奖励与责任追究、监督检查</w:t>
      </w:r>
      <w:r>
        <w:rPr>
          <w:rFonts w:hint="eastAsia" w:ascii="仿宋" w:hAnsi="仿宋" w:eastAsia="仿宋" w:cs="仿宋"/>
          <w:b w:val="0"/>
          <w:bCs w:val="0"/>
          <w:sz w:val="28"/>
          <w:szCs w:val="28"/>
          <w:lang w:eastAsia="zh-CN"/>
        </w:rPr>
        <w:t>等内容</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（八）附则  内容包括预案管理、</w:t>
      </w:r>
      <w:r>
        <w:rPr>
          <w:rFonts w:hint="eastAsia" w:ascii="仿宋" w:hAnsi="仿宋" w:eastAsia="仿宋" w:cs="仿宋"/>
          <w:b w:val="0"/>
          <w:bCs w:val="0"/>
          <w:sz w:val="28"/>
          <w:szCs w:val="28"/>
          <w:lang w:val="en-US" w:eastAsia="zh-CN"/>
        </w:rPr>
        <w:t>预案实施</w:t>
      </w:r>
      <w:r>
        <w:rPr>
          <w:rFonts w:hint="eastAsia" w:ascii="仿宋" w:hAnsi="仿宋" w:eastAsia="仿宋" w:cs="仿宋"/>
          <w:b w:val="0"/>
          <w:bCs w:val="0"/>
          <w:sz w:val="28"/>
          <w:szCs w:val="28"/>
        </w:rPr>
        <w:t>等。</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四、重点说明事项</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150"/>
        <w:jc w:val="left"/>
        <w:textAlignment w:val="auto"/>
        <w:rPr>
          <w:rFonts w:hint="eastAsia" w:ascii="仿宋" w:hAnsi="仿宋" w:eastAsia="仿宋" w:cs="仿宋"/>
          <w:sz w:val="28"/>
          <w:szCs w:val="28"/>
        </w:rPr>
      </w:pPr>
      <w:r>
        <w:rPr>
          <w:rFonts w:hint="eastAsia" w:ascii="仿宋" w:hAnsi="仿宋" w:eastAsia="仿宋" w:cs="仿宋"/>
          <w:sz w:val="28"/>
          <w:szCs w:val="28"/>
        </w:rPr>
        <w:t>《预案》是依据市政府发布实施的《岳阳市突发事件总体应急预案》，并结合我区应急资源储备情况进行编制，</w:t>
      </w:r>
      <w:r>
        <w:rPr>
          <w:rFonts w:hint="eastAsia" w:ascii="仿宋" w:hAnsi="仿宋" w:eastAsia="仿宋" w:cs="仿宋"/>
          <w:i w:val="0"/>
          <w:iCs w:val="0"/>
          <w:caps w:val="0"/>
          <w:color w:val="343434"/>
          <w:spacing w:val="0"/>
          <w:sz w:val="28"/>
          <w:szCs w:val="28"/>
        </w:rPr>
        <w:t>本次修订的预案</w:t>
      </w:r>
      <w:r>
        <w:rPr>
          <w:rFonts w:hint="eastAsia" w:ascii="仿宋" w:hAnsi="仿宋" w:eastAsia="仿宋" w:cs="仿宋"/>
          <w:sz w:val="28"/>
          <w:szCs w:val="28"/>
        </w:rPr>
        <w:t>主要突出</w:t>
      </w:r>
      <w:r>
        <w:rPr>
          <w:rFonts w:hint="eastAsia" w:ascii="仿宋" w:hAnsi="仿宋" w:eastAsia="仿宋" w:cs="仿宋"/>
          <w:i w:val="0"/>
          <w:iCs w:val="0"/>
          <w:caps w:val="0"/>
          <w:color w:val="343434"/>
          <w:spacing w:val="0"/>
          <w:sz w:val="28"/>
          <w:szCs w:val="28"/>
        </w:rPr>
        <w:t>地震事件的分</w:t>
      </w:r>
      <w:r>
        <w:rPr>
          <w:rFonts w:hint="eastAsia" w:ascii="仿宋" w:hAnsi="仿宋" w:eastAsia="仿宋" w:cs="仿宋"/>
          <w:i w:val="0"/>
          <w:iCs w:val="0"/>
          <w:caps w:val="0"/>
          <w:color w:val="343434"/>
          <w:spacing w:val="0"/>
          <w:sz w:val="28"/>
          <w:szCs w:val="28"/>
          <w:lang w:eastAsia="zh-CN"/>
        </w:rPr>
        <w:t>级</w:t>
      </w:r>
      <w:r>
        <w:rPr>
          <w:rFonts w:hint="eastAsia" w:ascii="仿宋" w:hAnsi="仿宋" w:eastAsia="仿宋" w:cs="仿宋"/>
          <w:i w:val="0"/>
          <w:iCs w:val="0"/>
          <w:caps w:val="0"/>
          <w:color w:val="343434"/>
          <w:spacing w:val="0"/>
          <w:sz w:val="28"/>
          <w:szCs w:val="28"/>
        </w:rPr>
        <w:t>、地震灾害事件的应急管理、组织体系及职责、应急响应机制和震后应急响应分列章节，从分</w:t>
      </w:r>
      <w:r>
        <w:rPr>
          <w:rFonts w:hint="eastAsia" w:ascii="仿宋" w:hAnsi="仿宋" w:eastAsia="仿宋" w:cs="仿宋"/>
          <w:i w:val="0"/>
          <w:iCs w:val="0"/>
          <w:caps w:val="0"/>
          <w:color w:val="343434"/>
          <w:spacing w:val="0"/>
          <w:sz w:val="28"/>
          <w:szCs w:val="28"/>
          <w:lang w:eastAsia="zh-CN"/>
        </w:rPr>
        <w:t>级</w:t>
      </w:r>
      <w:r>
        <w:rPr>
          <w:rFonts w:hint="eastAsia" w:ascii="仿宋" w:hAnsi="仿宋" w:eastAsia="仿宋" w:cs="仿宋"/>
          <w:i w:val="0"/>
          <w:iCs w:val="0"/>
          <w:caps w:val="0"/>
          <w:color w:val="343434"/>
          <w:spacing w:val="0"/>
          <w:sz w:val="28"/>
          <w:szCs w:val="28"/>
        </w:rPr>
        <w:t>、管理、职责到具体实施进行了详细阐述。一是将地震事件分类作了明确表述，便于地震事件发生后清楚、快速确定地震事件类型；二是针对各种地震灾害事件应急处置的管理主体作了明确规定；三是对应急响应机制，如哪种地震灾害事件对应几级应急响应作了明确规定，并针对各级地震应急响应中各时间段内的应急措施作了详细阐述，层次清楚，可操作性强。</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150"/>
        <w:jc w:val="lef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C3"/>
    <w:rsid w:val="00014556"/>
    <w:rsid w:val="00051BB7"/>
    <w:rsid w:val="00053EEC"/>
    <w:rsid w:val="000E2C91"/>
    <w:rsid w:val="001405EE"/>
    <w:rsid w:val="00155A7D"/>
    <w:rsid w:val="001F068C"/>
    <w:rsid w:val="002F06C8"/>
    <w:rsid w:val="003D719C"/>
    <w:rsid w:val="00524321"/>
    <w:rsid w:val="005E262F"/>
    <w:rsid w:val="00616E7C"/>
    <w:rsid w:val="00831548"/>
    <w:rsid w:val="00895EC3"/>
    <w:rsid w:val="008B2A17"/>
    <w:rsid w:val="00A24705"/>
    <w:rsid w:val="00B50C7E"/>
    <w:rsid w:val="00C32F42"/>
    <w:rsid w:val="00C42EC6"/>
    <w:rsid w:val="00C566DC"/>
    <w:rsid w:val="00E96A37"/>
    <w:rsid w:val="00F268B0"/>
    <w:rsid w:val="0C605758"/>
    <w:rsid w:val="19FC65C4"/>
    <w:rsid w:val="53173466"/>
    <w:rsid w:val="55C7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233</Words>
  <Characters>1330</Characters>
  <Lines>11</Lines>
  <Paragraphs>3</Paragraphs>
  <TotalTime>1</TotalTime>
  <ScaleCrop>false</ScaleCrop>
  <LinksUpToDate>false</LinksUpToDate>
  <CharactersWithSpaces>1560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2021-11-03T09:13:00Z</dcterms:created>
  <dc:creator>李智</dc:creator>
  <cp:lastModifiedBy>无忧无虑</cp:lastModifiedBy>
  <dcterms:modified xsi:type="dcterms:W3CDTF">2021-12-21T08:18:01Z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D7843A6995B2453394611608574F053C</vt:lpwstr>
  </property>
</Properties>
</file>